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6A6" w:rsidRPr="006C358C" w:rsidRDefault="00FF06A6" w:rsidP="00FF06A6">
      <w:pPr>
        <w:jc w:val="center"/>
        <w:rPr>
          <w:b/>
          <w:lang w:val="en-US"/>
        </w:rPr>
      </w:pPr>
      <w:r w:rsidRPr="006C358C">
        <w:rPr>
          <w:b/>
          <w:lang w:val="en-US"/>
        </w:rPr>
        <w:t>Experiment</w:t>
      </w:r>
      <w:r w:rsidR="006C358C">
        <w:rPr>
          <w:b/>
          <w:lang w:val="en-US"/>
        </w:rPr>
        <w:t>al</w:t>
      </w:r>
      <w:r w:rsidR="00AB44AA" w:rsidRPr="006C358C">
        <w:rPr>
          <w:b/>
          <w:lang w:val="en-US"/>
        </w:rPr>
        <w:t xml:space="preserve"> Procedure</w:t>
      </w:r>
      <w:r w:rsidR="00C92F0B">
        <w:rPr>
          <w:b/>
          <w:lang w:val="en-US"/>
        </w:rPr>
        <w:t xml:space="preserve"> for the Production of Biod</w:t>
      </w:r>
      <w:r w:rsidRPr="006C358C">
        <w:rPr>
          <w:b/>
          <w:lang w:val="en-US"/>
        </w:rPr>
        <w:t>iesel</w:t>
      </w:r>
    </w:p>
    <w:p w:rsidR="00FF06A6" w:rsidRDefault="00FF06A6" w:rsidP="00BF51E2">
      <w:pPr>
        <w:ind w:left="1416" w:hanging="1416"/>
        <w:rPr>
          <w:lang w:val="en-US"/>
        </w:rPr>
      </w:pPr>
      <w:r w:rsidRPr="00CA6A6B">
        <w:rPr>
          <w:b/>
          <w:lang w:val="en-US"/>
        </w:rPr>
        <w:t>Materials:</w:t>
      </w:r>
      <w:r w:rsidR="00BF51E2" w:rsidRPr="00CA6A6B">
        <w:rPr>
          <w:b/>
          <w:lang w:val="en-US"/>
        </w:rPr>
        <w:tab/>
      </w:r>
      <w:r w:rsidR="00977EE3">
        <w:rPr>
          <w:lang w:val="en-US"/>
        </w:rPr>
        <w:t>3</w:t>
      </w:r>
      <w:r w:rsidR="00C26BDC" w:rsidRPr="00CA6A6B">
        <w:rPr>
          <w:lang w:val="en-US"/>
        </w:rPr>
        <w:t xml:space="preserve">00 </w:t>
      </w:r>
      <w:proofErr w:type="spellStart"/>
      <w:r w:rsidR="00C26BDC" w:rsidRPr="00CA6A6B">
        <w:rPr>
          <w:lang w:val="en-US"/>
        </w:rPr>
        <w:t>mL</w:t>
      </w:r>
      <w:proofErr w:type="spellEnd"/>
      <w:r w:rsidR="00C26BDC" w:rsidRPr="00CA6A6B">
        <w:rPr>
          <w:lang w:val="en-US"/>
        </w:rPr>
        <w:t xml:space="preserve"> beaker,</w:t>
      </w:r>
      <w:r w:rsidR="003A288B" w:rsidRPr="00CA6A6B">
        <w:rPr>
          <w:lang w:val="en-US"/>
        </w:rPr>
        <w:t xml:space="preserve"> 100</w:t>
      </w:r>
      <w:r w:rsidR="00CA6A6B" w:rsidRPr="00CA6A6B">
        <w:rPr>
          <w:lang w:val="en-US"/>
        </w:rPr>
        <w:t xml:space="preserve"> </w:t>
      </w:r>
      <w:proofErr w:type="spellStart"/>
      <w:r w:rsidR="003A288B" w:rsidRPr="00CA6A6B">
        <w:rPr>
          <w:lang w:val="en-US"/>
        </w:rPr>
        <w:t>mL</w:t>
      </w:r>
      <w:proofErr w:type="spellEnd"/>
      <w:r w:rsidR="003A288B" w:rsidRPr="00CA6A6B">
        <w:rPr>
          <w:lang w:val="en-US"/>
        </w:rPr>
        <w:t xml:space="preserve"> Erlenmeyer flask</w:t>
      </w:r>
      <w:r w:rsidR="00675DF7">
        <w:rPr>
          <w:lang w:val="en-US"/>
        </w:rPr>
        <w:t xml:space="preserve"> with stopper</w:t>
      </w:r>
      <w:r w:rsidR="003A288B" w:rsidRPr="00CA6A6B">
        <w:rPr>
          <w:lang w:val="en-US"/>
        </w:rPr>
        <w:t>,</w:t>
      </w:r>
      <w:r w:rsidR="00C26BDC" w:rsidRPr="00CA6A6B">
        <w:rPr>
          <w:lang w:val="en-US"/>
        </w:rPr>
        <w:t xml:space="preserve"> </w:t>
      </w:r>
      <w:r w:rsidR="00CA6A6B" w:rsidRPr="00CA6A6B">
        <w:rPr>
          <w:lang w:val="en-US"/>
        </w:rPr>
        <w:t xml:space="preserve">2x </w:t>
      </w:r>
      <w:r w:rsidR="00977EE3">
        <w:rPr>
          <w:lang w:val="en-US"/>
        </w:rPr>
        <w:t>250</w:t>
      </w:r>
      <w:r w:rsidR="00CA6A6B" w:rsidRPr="00CA6A6B">
        <w:rPr>
          <w:lang w:val="en-US"/>
        </w:rPr>
        <w:t xml:space="preserve"> </w:t>
      </w:r>
      <w:proofErr w:type="spellStart"/>
      <w:r w:rsidR="00CA6A6B" w:rsidRPr="00CA6A6B">
        <w:rPr>
          <w:lang w:val="en-US"/>
        </w:rPr>
        <w:t>mL</w:t>
      </w:r>
      <w:proofErr w:type="spellEnd"/>
      <w:r w:rsidR="00CA6A6B" w:rsidRPr="00CA6A6B">
        <w:rPr>
          <w:lang w:val="en-US"/>
        </w:rPr>
        <w:t xml:space="preserve"> Erlenmeyer flasks, </w:t>
      </w:r>
      <w:r w:rsidR="00C26BDC">
        <w:rPr>
          <w:lang w:val="en-US"/>
        </w:rPr>
        <w:t>magnetic stirrer</w:t>
      </w:r>
      <w:r w:rsidR="00CA6A6B">
        <w:rPr>
          <w:lang w:val="en-US"/>
        </w:rPr>
        <w:t>/</w:t>
      </w:r>
      <w:r w:rsidR="000B46EC">
        <w:rPr>
          <w:lang w:val="en-US"/>
        </w:rPr>
        <w:t>hot plate</w:t>
      </w:r>
      <w:r w:rsidR="00C26BDC">
        <w:rPr>
          <w:lang w:val="en-US"/>
        </w:rPr>
        <w:t xml:space="preserve">, thermometer, </w:t>
      </w:r>
      <w:r w:rsidR="00CA6A6B">
        <w:rPr>
          <w:lang w:val="en-US"/>
        </w:rPr>
        <w:t xml:space="preserve">stand, </w:t>
      </w:r>
      <w:r w:rsidR="000B46EC">
        <w:rPr>
          <w:lang w:val="en-US"/>
        </w:rPr>
        <w:t>stir bar</w:t>
      </w:r>
      <w:r w:rsidR="00CA6A6B">
        <w:rPr>
          <w:lang w:val="en-US"/>
        </w:rPr>
        <w:t xml:space="preserve">, </w:t>
      </w:r>
      <w:proofErr w:type="spellStart"/>
      <w:r w:rsidR="003B09DC">
        <w:rPr>
          <w:lang w:val="en-US"/>
        </w:rPr>
        <w:t>separatory</w:t>
      </w:r>
      <w:proofErr w:type="spellEnd"/>
      <w:r w:rsidR="003B09DC">
        <w:rPr>
          <w:lang w:val="en-US"/>
        </w:rPr>
        <w:t xml:space="preserve"> funnel</w:t>
      </w:r>
      <w:r w:rsidR="00F24F9A">
        <w:rPr>
          <w:lang w:val="en-US"/>
        </w:rPr>
        <w:t xml:space="preserve"> with stopper, funnel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5812"/>
        <w:gridCol w:w="2092"/>
      </w:tblGrid>
      <w:tr w:rsidR="00C06904" w:rsidTr="00C06904">
        <w:tc>
          <w:tcPr>
            <w:tcW w:w="1384" w:type="dxa"/>
          </w:tcPr>
          <w:p w:rsidR="00C06904" w:rsidRDefault="00C06904" w:rsidP="005D02AF">
            <w:pPr>
              <w:rPr>
                <w:lang w:val="en-US"/>
              </w:rPr>
            </w:pPr>
            <w:r>
              <w:rPr>
                <w:b/>
                <w:lang w:val="en-US"/>
              </w:rPr>
              <w:t>Chemicals:</w:t>
            </w:r>
          </w:p>
        </w:tc>
        <w:tc>
          <w:tcPr>
            <w:tcW w:w="5812" w:type="dxa"/>
          </w:tcPr>
          <w:p w:rsidR="00C06904" w:rsidRDefault="00C06904" w:rsidP="005D02AF">
            <w:pPr>
              <w:rPr>
                <w:lang w:val="en-US"/>
              </w:rPr>
            </w:pPr>
            <w:r>
              <w:rPr>
                <w:lang w:val="en-US"/>
              </w:rPr>
              <w:t xml:space="preserve">100 </w:t>
            </w:r>
            <w:proofErr w:type="spellStart"/>
            <w:r>
              <w:rPr>
                <w:lang w:val="en-US"/>
              </w:rPr>
              <w:t>mL</w:t>
            </w:r>
            <w:proofErr w:type="spellEnd"/>
            <w:r>
              <w:rPr>
                <w:lang w:val="en-US"/>
              </w:rPr>
              <w:t xml:space="preserve"> </w:t>
            </w:r>
            <w:r w:rsidRPr="00C92F0B">
              <w:rPr>
                <w:i/>
                <w:lang w:val="en-US"/>
              </w:rPr>
              <w:t>canola oil</w:t>
            </w:r>
            <w:r>
              <w:rPr>
                <w:lang w:val="en-US"/>
              </w:rPr>
              <w:t xml:space="preserve">, </w:t>
            </w:r>
            <w:r w:rsidRPr="00821176">
              <w:rPr>
                <w:i/>
                <w:lang w:val="en-US"/>
              </w:rPr>
              <w:t>solution</w:t>
            </w:r>
            <w:r>
              <w:rPr>
                <w:lang w:val="en-US"/>
              </w:rPr>
              <w:t xml:space="preserve"> of 30 </w:t>
            </w:r>
            <w:proofErr w:type="spellStart"/>
            <w:r>
              <w:rPr>
                <w:lang w:val="en-US"/>
              </w:rPr>
              <w:t>mL</w:t>
            </w:r>
            <w:proofErr w:type="spellEnd"/>
            <w:r>
              <w:rPr>
                <w:lang w:val="en-US"/>
              </w:rPr>
              <w:t xml:space="preserve"> methanol and 0.5 g sodium hydroxide, water</w:t>
            </w:r>
          </w:p>
        </w:tc>
        <w:tc>
          <w:tcPr>
            <w:tcW w:w="2092" w:type="dxa"/>
          </w:tcPr>
          <w:p w:rsidR="00C06904" w:rsidRDefault="00C06904" w:rsidP="005D02AF">
            <w:pPr>
              <w:rPr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557485" cy="557485"/>
                  <wp:effectExtent l="19050" t="0" r="0" b="0"/>
                  <wp:docPr id="6" name="Grafik 3" descr="Ätze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Ätzend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561" cy="565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>
                  <wp:extent cx="563525" cy="563525"/>
                  <wp:effectExtent l="19050" t="0" r="7975" b="0"/>
                  <wp:docPr id="1" name="Grafik 0" descr="Brennb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ennbar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311" cy="566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>
                  <wp:extent cx="555109" cy="555109"/>
                  <wp:effectExtent l="19050" t="0" r="0" b="0"/>
                  <wp:docPr id="2" name="Grafik 1" descr="Gesundheitsgefah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sundheitsgefahr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363" cy="563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>
                  <wp:extent cx="561311" cy="561311"/>
                  <wp:effectExtent l="19050" t="0" r="0" b="0"/>
                  <wp:docPr id="7" name="Grafik 6" descr="Gift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ftig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884" cy="566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6A6B" w:rsidRDefault="00C06904" w:rsidP="00C06904">
      <w:pPr>
        <w:rPr>
          <w:b/>
          <w:lang w:val="en-US"/>
        </w:rPr>
      </w:pPr>
      <w:r>
        <w:rPr>
          <w:b/>
          <w:lang w:val="en-US"/>
        </w:rPr>
        <w:t>P</w:t>
      </w:r>
      <w:r w:rsidR="00FF06A6">
        <w:rPr>
          <w:b/>
          <w:lang w:val="en-US"/>
        </w:rPr>
        <w:t xml:space="preserve">rocedure: </w:t>
      </w:r>
      <w:r w:rsidR="00BF51E2">
        <w:rPr>
          <w:b/>
          <w:lang w:val="en-US"/>
        </w:rPr>
        <w:tab/>
      </w:r>
      <w:r w:rsidR="00CA6A6B">
        <w:rPr>
          <w:b/>
          <w:lang w:val="en-US"/>
        </w:rPr>
        <w:t xml:space="preserve">UNDER THE </w:t>
      </w:r>
      <w:r w:rsidR="00CA6A6B" w:rsidRPr="000D5E1A">
        <w:rPr>
          <w:b/>
          <w:i/>
          <w:lang w:val="en-US"/>
        </w:rPr>
        <w:t>FUMEHOOD</w:t>
      </w:r>
      <w:r w:rsidR="00CA6A6B">
        <w:rPr>
          <w:b/>
          <w:lang w:val="en-US"/>
        </w:rPr>
        <w:t>!</w:t>
      </w:r>
    </w:p>
    <w:p w:rsid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 w:rsidRPr="00F66903">
        <w:rPr>
          <w:i/>
          <w:lang w:val="en-US"/>
        </w:rPr>
        <w:t>Measure</w:t>
      </w:r>
      <w:r>
        <w:rPr>
          <w:lang w:val="en-US"/>
        </w:rPr>
        <w:t xml:space="preserve"> </w:t>
      </w:r>
      <w:r w:rsidR="00977EE3">
        <w:rPr>
          <w:lang w:val="en-US"/>
        </w:rPr>
        <w:t>10</w:t>
      </w:r>
      <w:r w:rsidR="00FF06A6" w:rsidRPr="00675DF7">
        <w:rPr>
          <w:lang w:val="en-US"/>
        </w:rPr>
        <w:t xml:space="preserve">0 </w:t>
      </w:r>
      <w:proofErr w:type="spellStart"/>
      <w:r w:rsidR="00FF06A6" w:rsidRPr="00675DF7">
        <w:rPr>
          <w:lang w:val="en-US"/>
        </w:rPr>
        <w:t>mL</w:t>
      </w:r>
      <w:proofErr w:type="spellEnd"/>
      <w:r w:rsidR="00FF06A6" w:rsidRPr="00675DF7">
        <w:rPr>
          <w:lang w:val="en-US"/>
        </w:rPr>
        <w:t xml:space="preserve"> of canola oil </w:t>
      </w:r>
      <w:r>
        <w:rPr>
          <w:lang w:val="en-US"/>
        </w:rPr>
        <w:t>in</w:t>
      </w:r>
      <w:r w:rsidR="000D5E1A">
        <w:rPr>
          <w:lang w:val="en-US"/>
        </w:rPr>
        <w:t>to</w:t>
      </w:r>
      <w:r>
        <w:rPr>
          <w:lang w:val="en-US"/>
        </w:rPr>
        <w:t xml:space="preserve"> a </w:t>
      </w:r>
      <w:r w:rsidR="00977EE3">
        <w:rPr>
          <w:lang w:val="en-US"/>
        </w:rPr>
        <w:t>3</w:t>
      </w:r>
      <w:r>
        <w:rPr>
          <w:lang w:val="en-US"/>
        </w:rPr>
        <w:t xml:space="preserve">00 </w:t>
      </w:r>
      <w:proofErr w:type="spellStart"/>
      <w:r>
        <w:rPr>
          <w:lang w:val="en-US"/>
        </w:rPr>
        <w:t>mL</w:t>
      </w:r>
      <w:proofErr w:type="spellEnd"/>
      <w:r>
        <w:rPr>
          <w:lang w:val="en-US"/>
        </w:rPr>
        <w:t xml:space="preserve"> beaker. </w:t>
      </w:r>
    </w:p>
    <w:p w:rsidR="00675DF7" w:rsidRDefault="006E0381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On a hot plate/magnetic stirrer</w:t>
      </w:r>
      <w:r w:rsidR="00675DF7">
        <w:rPr>
          <w:lang w:val="en-US"/>
        </w:rPr>
        <w:t xml:space="preserve"> heat the oil</w:t>
      </w:r>
      <w:r w:rsidR="00FF06A6" w:rsidRPr="00675DF7">
        <w:rPr>
          <w:lang w:val="en-US"/>
        </w:rPr>
        <w:t xml:space="preserve"> to 55°C</w:t>
      </w:r>
      <w:r w:rsidR="00C26BDC" w:rsidRPr="00675DF7">
        <w:rPr>
          <w:lang w:val="en-US"/>
        </w:rPr>
        <w:t xml:space="preserve"> </w:t>
      </w:r>
      <w:r w:rsidR="00675DF7">
        <w:rPr>
          <w:lang w:val="en-US"/>
        </w:rPr>
        <w:t xml:space="preserve">while </w:t>
      </w:r>
      <w:r w:rsidR="00675DF7" w:rsidRPr="000D5E1A">
        <w:rPr>
          <w:i/>
          <w:lang w:val="en-US"/>
        </w:rPr>
        <w:t>stirring</w:t>
      </w:r>
      <w:r w:rsidR="00675DF7">
        <w:rPr>
          <w:lang w:val="en-US"/>
        </w:rPr>
        <w:t xml:space="preserve"> with a stir bar</w:t>
      </w:r>
      <w:r w:rsidR="00FF06A6" w:rsidRPr="00675DF7">
        <w:rPr>
          <w:lang w:val="en-US"/>
        </w:rPr>
        <w:t>.</w:t>
      </w:r>
      <w:r w:rsidR="00675DF7">
        <w:rPr>
          <w:lang w:val="en-US"/>
        </w:rPr>
        <w:t xml:space="preserve"> </w:t>
      </w:r>
      <w:r w:rsidR="00675DF7" w:rsidRPr="00821176">
        <w:rPr>
          <w:i/>
          <w:lang w:val="en-US"/>
        </w:rPr>
        <w:t>Monitor</w:t>
      </w:r>
      <w:r w:rsidR="00675DF7">
        <w:rPr>
          <w:lang w:val="en-US"/>
        </w:rPr>
        <w:t xml:space="preserve"> the temperature with a thermometer. </w:t>
      </w:r>
      <w:r w:rsidR="00C26BDC" w:rsidRPr="00675DF7">
        <w:rPr>
          <w:lang w:val="en-US"/>
        </w:rPr>
        <w:t xml:space="preserve">(Do not let the oil get too hot! If </w:t>
      </w:r>
      <w:r w:rsidR="00675DF7">
        <w:rPr>
          <w:lang w:val="en-US"/>
        </w:rPr>
        <w:t xml:space="preserve">it is </w:t>
      </w:r>
      <w:r w:rsidR="00C26BDC" w:rsidRPr="00675DF7">
        <w:rPr>
          <w:lang w:val="en-US"/>
        </w:rPr>
        <w:t>too h</w:t>
      </w:r>
      <w:r w:rsidR="00CA6A6B" w:rsidRPr="00675DF7">
        <w:rPr>
          <w:lang w:val="en-US"/>
        </w:rPr>
        <w:t>ot</w:t>
      </w:r>
      <w:r>
        <w:rPr>
          <w:lang w:val="en-US"/>
        </w:rPr>
        <w:t>,</w:t>
      </w:r>
      <w:r w:rsidR="00CA6A6B" w:rsidRPr="00675DF7">
        <w:rPr>
          <w:lang w:val="en-US"/>
        </w:rPr>
        <w:t xml:space="preserve"> the methanol will </w:t>
      </w:r>
      <w:r w:rsidR="00CA6A6B" w:rsidRPr="000D5E1A">
        <w:rPr>
          <w:i/>
          <w:lang w:val="en-US"/>
        </w:rPr>
        <w:t>evaporate</w:t>
      </w:r>
      <w:r w:rsidR="00CA6A6B" w:rsidRPr="00675DF7">
        <w:rPr>
          <w:lang w:val="en-US"/>
        </w:rPr>
        <w:t xml:space="preserve"> i</w:t>
      </w:r>
      <w:r w:rsidR="00C26BDC" w:rsidRPr="00675DF7">
        <w:rPr>
          <w:lang w:val="en-US"/>
        </w:rPr>
        <w:t>n the following step.</w:t>
      </w:r>
      <w:r w:rsidR="00AB44AA" w:rsidRPr="00675DF7">
        <w:rPr>
          <w:lang w:val="en-US"/>
        </w:rPr>
        <w:t>)</w:t>
      </w:r>
      <w:r w:rsidR="00C26BDC" w:rsidRPr="00675DF7">
        <w:rPr>
          <w:lang w:val="en-US"/>
        </w:rPr>
        <w:t xml:space="preserve"> </w:t>
      </w:r>
      <w:r w:rsidR="00FF06A6" w:rsidRPr="00675DF7">
        <w:rPr>
          <w:lang w:val="en-US"/>
        </w:rPr>
        <w:t xml:space="preserve"> </w:t>
      </w:r>
      <w:r w:rsidR="003A288B" w:rsidRPr="00675DF7">
        <w:rPr>
          <w:lang w:val="en-US"/>
        </w:rPr>
        <w:t xml:space="preserve"> </w:t>
      </w:r>
    </w:p>
    <w:p w:rsid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When the oil has reached a temperature of </w:t>
      </w:r>
      <w:r w:rsidR="00FF06A6" w:rsidRPr="00675DF7">
        <w:rPr>
          <w:lang w:val="en-US"/>
        </w:rPr>
        <w:t>55°C</w:t>
      </w:r>
      <w:r>
        <w:rPr>
          <w:lang w:val="en-US"/>
        </w:rPr>
        <w:t xml:space="preserve">, slowly add the solution of methanol and sodium hydroxide. Continue stirring. </w:t>
      </w:r>
      <w:r w:rsidR="00FF06A6" w:rsidRPr="00675DF7">
        <w:rPr>
          <w:lang w:val="en-US"/>
        </w:rPr>
        <w:t xml:space="preserve"> </w:t>
      </w:r>
    </w:p>
    <w:p w:rsid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Once the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of the mixture has changed, stop stirring an</w:t>
      </w:r>
      <w:r w:rsidR="00977EE3">
        <w:rPr>
          <w:lang w:val="en-US"/>
        </w:rPr>
        <w:t>d</w:t>
      </w:r>
      <w:r>
        <w:rPr>
          <w:lang w:val="en-US"/>
        </w:rPr>
        <w:t xml:space="preserve"> </w:t>
      </w:r>
      <w:r w:rsidRPr="000D5E1A">
        <w:rPr>
          <w:i/>
          <w:lang w:val="en-US"/>
        </w:rPr>
        <w:t>pour</w:t>
      </w:r>
      <w:r>
        <w:rPr>
          <w:lang w:val="en-US"/>
        </w:rPr>
        <w:t xml:space="preserve"> the mixture into a </w:t>
      </w:r>
      <w:proofErr w:type="spellStart"/>
      <w:r>
        <w:rPr>
          <w:lang w:val="en-US"/>
        </w:rPr>
        <w:t>separatory</w:t>
      </w:r>
      <w:proofErr w:type="spellEnd"/>
      <w:r>
        <w:rPr>
          <w:lang w:val="en-US"/>
        </w:rPr>
        <w:t xml:space="preserve"> funnel. </w:t>
      </w:r>
    </w:p>
    <w:p w:rsid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Once the </w:t>
      </w:r>
      <w:proofErr w:type="spellStart"/>
      <w:r w:rsidR="00C26BDC" w:rsidRPr="00675DF7">
        <w:rPr>
          <w:lang w:val="en-US"/>
        </w:rPr>
        <w:t>glycerine</w:t>
      </w:r>
      <w:proofErr w:type="spellEnd"/>
      <w:r w:rsidR="00C26BDC" w:rsidRPr="00675DF7">
        <w:rPr>
          <w:lang w:val="en-US"/>
        </w:rPr>
        <w:t xml:space="preserve"> </w:t>
      </w:r>
      <w:r>
        <w:rPr>
          <w:lang w:val="en-US"/>
        </w:rPr>
        <w:t xml:space="preserve">has </w:t>
      </w:r>
      <w:r w:rsidR="00C26BDC" w:rsidRPr="00821176">
        <w:rPr>
          <w:i/>
          <w:lang w:val="en-US"/>
        </w:rPr>
        <w:t>separate</w:t>
      </w:r>
      <w:r w:rsidRPr="00821176">
        <w:rPr>
          <w:i/>
          <w:lang w:val="en-US"/>
        </w:rPr>
        <w:t>d</w:t>
      </w:r>
      <w:r w:rsidR="00C26BDC" w:rsidRPr="00675DF7">
        <w:rPr>
          <w:lang w:val="en-US"/>
        </w:rPr>
        <w:t xml:space="preserve"> from the bio diesel</w:t>
      </w:r>
      <w:r>
        <w:rPr>
          <w:lang w:val="en-US"/>
        </w:rPr>
        <w:t xml:space="preserve">, </w:t>
      </w:r>
      <w:r w:rsidRPr="000D5E1A">
        <w:rPr>
          <w:i/>
          <w:lang w:val="en-US"/>
        </w:rPr>
        <w:t>drain</w:t>
      </w:r>
      <w:r>
        <w:rPr>
          <w:lang w:val="en-US"/>
        </w:rPr>
        <w:t xml:space="preserve"> the bottom phase (</w:t>
      </w:r>
      <w:proofErr w:type="spellStart"/>
      <w:r>
        <w:rPr>
          <w:lang w:val="en-US"/>
        </w:rPr>
        <w:t>glycerine</w:t>
      </w:r>
      <w:proofErr w:type="spellEnd"/>
      <w:r>
        <w:rPr>
          <w:lang w:val="en-US"/>
        </w:rPr>
        <w:t xml:space="preserve">) into a </w:t>
      </w:r>
      <w:r w:rsidR="00977EE3">
        <w:rPr>
          <w:lang w:val="en-US"/>
        </w:rPr>
        <w:t>25</w:t>
      </w:r>
      <w:r>
        <w:rPr>
          <w:lang w:val="en-US"/>
        </w:rPr>
        <w:t xml:space="preserve">0 </w:t>
      </w:r>
      <w:proofErr w:type="spellStart"/>
      <w:r>
        <w:rPr>
          <w:lang w:val="en-US"/>
        </w:rPr>
        <w:t>mL</w:t>
      </w:r>
      <w:proofErr w:type="spellEnd"/>
      <w:r>
        <w:rPr>
          <w:lang w:val="en-US"/>
        </w:rPr>
        <w:t xml:space="preserve"> Erlenmeyer flask.</w:t>
      </w:r>
      <w:r w:rsidR="00C26BDC" w:rsidRPr="00675DF7">
        <w:rPr>
          <w:lang w:val="en-US"/>
        </w:rPr>
        <w:t xml:space="preserve"> </w:t>
      </w:r>
    </w:p>
    <w:p w:rsid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Add d</w:t>
      </w:r>
      <w:r w:rsidR="00AB44AA" w:rsidRPr="00675DF7">
        <w:rPr>
          <w:lang w:val="en-US"/>
        </w:rPr>
        <w:t xml:space="preserve">istilled water to the </w:t>
      </w:r>
      <w:proofErr w:type="spellStart"/>
      <w:r>
        <w:rPr>
          <w:lang w:val="en-US"/>
        </w:rPr>
        <w:t>separatory</w:t>
      </w:r>
      <w:proofErr w:type="spellEnd"/>
      <w:r>
        <w:rPr>
          <w:lang w:val="en-US"/>
        </w:rPr>
        <w:t xml:space="preserve"> funnel, put on the stopper and shake well</w:t>
      </w:r>
      <w:r w:rsidR="00AB44AA" w:rsidRPr="00675DF7">
        <w:rPr>
          <w:lang w:val="en-US"/>
        </w:rPr>
        <w:t xml:space="preserve"> to </w:t>
      </w:r>
      <w:r w:rsidR="00AB44AA" w:rsidRPr="000D5E1A">
        <w:rPr>
          <w:i/>
          <w:lang w:val="en-US"/>
        </w:rPr>
        <w:t>dissolve</w:t>
      </w:r>
      <w:r w:rsidR="00AB44AA" w:rsidRPr="00675DF7">
        <w:rPr>
          <w:lang w:val="en-US"/>
        </w:rPr>
        <w:t xml:space="preserve"> </w:t>
      </w:r>
      <w:r w:rsidR="00AB44AA" w:rsidRPr="00821176">
        <w:rPr>
          <w:i/>
          <w:lang w:val="en-US"/>
        </w:rPr>
        <w:t>water</w:t>
      </w:r>
      <w:r w:rsidR="00AB44AA" w:rsidRPr="00675DF7">
        <w:rPr>
          <w:lang w:val="en-US"/>
        </w:rPr>
        <w:t xml:space="preserve"> </w:t>
      </w:r>
      <w:r w:rsidR="00AB44AA" w:rsidRPr="000D5E1A">
        <w:rPr>
          <w:i/>
          <w:lang w:val="en-US"/>
        </w:rPr>
        <w:t>soluble</w:t>
      </w:r>
      <w:r w:rsidR="00AB44AA" w:rsidRPr="00675DF7">
        <w:rPr>
          <w:lang w:val="en-US"/>
        </w:rPr>
        <w:t xml:space="preserve"> </w:t>
      </w:r>
      <w:r w:rsidR="00AB44AA" w:rsidRPr="000D5E1A">
        <w:rPr>
          <w:i/>
          <w:lang w:val="en-US"/>
        </w:rPr>
        <w:t>byproducts</w:t>
      </w:r>
      <w:r w:rsidR="00AB44AA" w:rsidRPr="00675DF7">
        <w:rPr>
          <w:lang w:val="en-US"/>
        </w:rPr>
        <w:t xml:space="preserve"> (</w:t>
      </w:r>
      <w:proofErr w:type="spellStart"/>
      <w:r w:rsidR="00AB44AA" w:rsidRPr="00675DF7">
        <w:rPr>
          <w:lang w:val="en-US"/>
        </w:rPr>
        <w:t>glycerine</w:t>
      </w:r>
      <w:proofErr w:type="spellEnd"/>
      <w:r w:rsidR="00AB44AA" w:rsidRPr="00675DF7">
        <w:rPr>
          <w:lang w:val="en-US"/>
        </w:rPr>
        <w:t>) in</w:t>
      </w:r>
      <w:r>
        <w:rPr>
          <w:lang w:val="en-US"/>
        </w:rPr>
        <w:t>to</w:t>
      </w:r>
      <w:r w:rsidR="00AB44AA" w:rsidRPr="00675DF7">
        <w:rPr>
          <w:lang w:val="en-US"/>
        </w:rPr>
        <w:t xml:space="preserve"> the water. </w:t>
      </w:r>
    </w:p>
    <w:p w:rsidR="00675DF7" w:rsidRDefault="00AB44AA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 w:rsidRPr="00675DF7">
        <w:rPr>
          <w:lang w:val="en-US"/>
        </w:rPr>
        <w:t xml:space="preserve">Once the phases have </w:t>
      </w:r>
      <w:r w:rsidRPr="000D5E1A">
        <w:rPr>
          <w:i/>
          <w:lang w:val="en-US"/>
        </w:rPr>
        <w:t>separated</w:t>
      </w:r>
      <w:r w:rsidR="00F24F9A">
        <w:rPr>
          <w:i/>
          <w:lang w:val="en-US"/>
        </w:rPr>
        <w:t>,</w:t>
      </w:r>
      <w:r w:rsidRPr="00675DF7">
        <w:rPr>
          <w:lang w:val="en-US"/>
        </w:rPr>
        <w:t xml:space="preserve"> the water</w:t>
      </w:r>
      <w:r w:rsidR="00675DF7">
        <w:rPr>
          <w:lang w:val="en-US"/>
        </w:rPr>
        <w:t xml:space="preserve"> (lower phase)</w:t>
      </w:r>
      <w:r w:rsidR="004136E8">
        <w:rPr>
          <w:lang w:val="en-US"/>
        </w:rPr>
        <w:t xml:space="preserve"> is drained from the beaker</w:t>
      </w:r>
      <w:r w:rsidR="00F24F9A">
        <w:rPr>
          <w:lang w:val="en-US"/>
        </w:rPr>
        <w:t xml:space="preserve"> (while you wait for the phases to separate, you can work on your </w:t>
      </w:r>
      <w:r w:rsidR="00F24F9A" w:rsidRPr="00F24F9A">
        <w:rPr>
          <w:i/>
          <w:lang w:val="en-US"/>
        </w:rPr>
        <w:t>lab report</w:t>
      </w:r>
      <w:r w:rsidR="00F24F9A">
        <w:rPr>
          <w:lang w:val="en-US"/>
        </w:rPr>
        <w:t xml:space="preserve">). </w:t>
      </w:r>
    </w:p>
    <w:p w:rsidR="00675DF7" w:rsidRP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Repeat steps 6 and 7 three times. </w:t>
      </w:r>
    </w:p>
    <w:p w:rsidR="00FF06A6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Write down your observations. </w:t>
      </w:r>
      <w:r w:rsidR="00AB44AA" w:rsidRPr="00675DF7">
        <w:rPr>
          <w:lang w:val="en-US"/>
        </w:rPr>
        <w:t xml:space="preserve"> </w:t>
      </w:r>
    </w:p>
    <w:p w:rsidR="00675DF7" w:rsidRPr="00675DF7" w:rsidRDefault="00675DF7" w:rsidP="00675DF7">
      <w:pPr>
        <w:pStyle w:val="Listenabsatz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Pour the </w:t>
      </w:r>
      <w:r w:rsidR="00174A81">
        <w:rPr>
          <w:lang w:val="en-US"/>
        </w:rPr>
        <w:t>clean</w:t>
      </w:r>
      <w:r>
        <w:rPr>
          <w:lang w:val="en-US"/>
        </w:rPr>
        <w:t xml:space="preserve"> bio diesel from the </w:t>
      </w:r>
      <w:proofErr w:type="spellStart"/>
      <w:r>
        <w:rPr>
          <w:lang w:val="en-US"/>
        </w:rPr>
        <w:t>separatory</w:t>
      </w:r>
      <w:proofErr w:type="spellEnd"/>
      <w:r>
        <w:rPr>
          <w:lang w:val="en-US"/>
        </w:rPr>
        <w:t xml:space="preserve"> funnel into a </w:t>
      </w:r>
      <w:r w:rsidR="00977EE3">
        <w:rPr>
          <w:lang w:val="en-US"/>
        </w:rPr>
        <w:t>25</w:t>
      </w:r>
      <w:r>
        <w:rPr>
          <w:lang w:val="en-US"/>
        </w:rPr>
        <w:t xml:space="preserve">0 </w:t>
      </w:r>
      <w:proofErr w:type="spellStart"/>
      <w:r>
        <w:rPr>
          <w:lang w:val="en-US"/>
        </w:rPr>
        <w:t>mL</w:t>
      </w:r>
      <w:proofErr w:type="spellEnd"/>
      <w:r>
        <w:rPr>
          <w:lang w:val="en-US"/>
        </w:rPr>
        <w:t xml:space="preserve"> Erlenmeyer flask and give it to the teacher. </w:t>
      </w:r>
    </w:p>
    <w:p w:rsidR="00AB44AA" w:rsidRDefault="00CA6A6B" w:rsidP="000D5E1A">
      <w:pPr>
        <w:ind w:left="1410" w:hanging="1410"/>
        <w:rPr>
          <w:lang w:val="en-US"/>
        </w:rPr>
      </w:pPr>
      <w:r w:rsidRPr="00CA6A6B">
        <w:rPr>
          <w:b/>
          <w:lang w:val="en-US"/>
        </w:rPr>
        <w:t>Waste</w:t>
      </w:r>
      <w:r>
        <w:rPr>
          <w:b/>
          <w:lang w:val="en-US"/>
        </w:rPr>
        <w:t xml:space="preserve">: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lang w:val="en-US"/>
        </w:rPr>
        <w:t xml:space="preserve">The </w:t>
      </w:r>
      <w:r w:rsidR="00977EE3">
        <w:rPr>
          <w:lang w:val="en-US"/>
        </w:rPr>
        <w:t xml:space="preserve">drained </w:t>
      </w:r>
      <w:r w:rsidR="00977EE3" w:rsidRPr="00174A81">
        <w:rPr>
          <w:i/>
          <w:lang w:val="en-US"/>
        </w:rPr>
        <w:t>liquid</w:t>
      </w:r>
      <w:r w:rsidR="000D5E1A">
        <w:rPr>
          <w:lang w:val="en-US"/>
        </w:rPr>
        <w:t xml:space="preserve"> from the </w:t>
      </w:r>
      <w:proofErr w:type="spellStart"/>
      <w:r w:rsidR="000D5E1A">
        <w:rPr>
          <w:lang w:val="en-US"/>
        </w:rPr>
        <w:t>separatory</w:t>
      </w:r>
      <w:proofErr w:type="spellEnd"/>
      <w:r w:rsidR="00174A81">
        <w:rPr>
          <w:lang w:val="en-US"/>
        </w:rPr>
        <w:t xml:space="preserve"> funnel</w:t>
      </w:r>
      <w:r w:rsidR="00977EE3">
        <w:rPr>
          <w:lang w:val="en-US"/>
        </w:rPr>
        <w:t xml:space="preserve"> is collected in a waste beaker at the front of the classroom. </w:t>
      </w:r>
      <w:r>
        <w:rPr>
          <w:lang w:val="en-US"/>
        </w:rPr>
        <w:t xml:space="preserve"> </w:t>
      </w: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2E4786" w:rsidRPr="00397A14" w:rsidTr="000C0F24">
        <w:tc>
          <w:tcPr>
            <w:tcW w:w="4606" w:type="dxa"/>
          </w:tcPr>
          <w:p w:rsidR="00C06904" w:rsidRPr="000D5E1A" w:rsidRDefault="00C06904">
            <w:pPr>
              <w:rPr>
                <w:noProof/>
                <w:lang w:val="en-US" w:eastAsia="de-DE"/>
              </w:rPr>
            </w:pPr>
          </w:p>
          <w:p w:rsidR="002E4786" w:rsidRDefault="002E4786" w:rsidP="002E4786">
            <w:pPr>
              <w:keepNext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451909" cy="2339163"/>
                  <wp:effectExtent l="19050" t="0" r="5541" b="0"/>
                  <wp:docPr id="3" name="Bild 2" descr="D:\User\Jana\Göttingen - backup 06.10.2014\Master Arbeit\Versuche\Biodiesel.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User\Jana\Göttingen - backup 06.10.2014\Master Arbeit\Versuche\Biodiesel.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877" cy="2339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786" w:rsidRDefault="002E4786" w:rsidP="002E4786">
            <w:pPr>
              <w:pStyle w:val="Beschriftung"/>
              <w:rPr>
                <w:color w:val="auto"/>
              </w:rPr>
            </w:pPr>
          </w:p>
          <w:p w:rsidR="002E4786" w:rsidRPr="002E4786" w:rsidRDefault="002E4786" w:rsidP="002E4786">
            <w:pPr>
              <w:pStyle w:val="Beschriftung"/>
              <w:rPr>
                <w:color w:val="auto"/>
                <w:lang w:val="en-US"/>
              </w:rPr>
            </w:pPr>
            <w:proofErr w:type="spellStart"/>
            <w:r w:rsidRPr="002E4786">
              <w:rPr>
                <w:color w:val="auto"/>
                <w:lang w:val="en-US"/>
              </w:rPr>
              <w:t>Diagramm</w:t>
            </w:r>
            <w:proofErr w:type="spellEnd"/>
            <w:r w:rsidRPr="002E4786">
              <w:rPr>
                <w:color w:val="auto"/>
                <w:lang w:val="en-US"/>
              </w:rPr>
              <w:t xml:space="preserve"> </w:t>
            </w:r>
            <w:r w:rsidR="003D45E6" w:rsidRPr="002E4786">
              <w:rPr>
                <w:color w:val="auto"/>
              </w:rPr>
              <w:fldChar w:fldCharType="begin"/>
            </w:r>
            <w:r w:rsidRPr="002E4786">
              <w:rPr>
                <w:color w:val="auto"/>
                <w:lang w:val="en-US"/>
              </w:rPr>
              <w:instrText xml:space="preserve"> SEQ Diagramm \* ARABIC </w:instrText>
            </w:r>
            <w:r w:rsidR="003D45E6" w:rsidRPr="002E4786"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  <w:lang w:val="en-US"/>
              </w:rPr>
              <w:t>1</w:t>
            </w:r>
            <w:r w:rsidR="003D45E6" w:rsidRPr="002E4786">
              <w:rPr>
                <w:color w:val="auto"/>
              </w:rPr>
              <w:fldChar w:fldCharType="end"/>
            </w:r>
            <w:r>
              <w:rPr>
                <w:color w:val="auto"/>
                <w:lang w:val="en-US"/>
              </w:rPr>
              <w:t xml:space="preserve">: </w:t>
            </w:r>
            <w:proofErr w:type="spellStart"/>
            <w:r>
              <w:rPr>
                <w:color w:val="auto"/>
                <w:lang w:val="en-US"/>
              </w:rPr>
              <w:t>Exerimental</w:t>
            </w:r>
            <w:proofErr w:type="spellEnd"/>
            <w:r>
              <w:rPr>
                <w:color w:val="auto"/>
                <w:lang w:val="en-US"/>
              </w:rPr>
              <w:t xml:space="preserve"> set-up for steps 1-3</w:t>
            </w:r>
            <w:r w:rsidR="000B727B">
              <w:rPr>
                <w:color w:val="auto"/>
                <w:lang w:val="en-US"/>
              </w:rPr>
              <w:t>.</w:t>
            </w:r>
          </w:p>
          <w:p w:rsidR="002E4786" w:rsidRDefault="002E4786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2E4786" w:rsidRPr="002E4786" w:rsidRDefault="002E4786">
            <w:pPr>
              <w:rPr>
                <w:noProof/>
                <w:lang w:val="en-US" w:eastAsia="de-DE"/>
              </w:rPr>
            </w:pPr>
          </w:p>
          <w:p w:rsidR="002E4786" w:rsidRDefault="002E4786" w:rsidP="002E4786">
            <w:pPr>
              <w:keepNext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412524" cy="2254103"/>
                  <wp:effectExtent l="19050" t="0" r="6826" b="0"/>
                  <wp:docPr id="4" name="Bild 3" descr="D:\User\Jana\Göttingen - backup 06.10.2014\Master Arbeit\Versuche\biodiese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\Jana\Göttingen - backup 06.10.2014\Master Arbeit\Versuche\biodiese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286" cy="226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4786" w:rsidRDefault="002E4786" w:rsidP="002E4786">
            <w:pPr>
              <w:pStyle w:val="Beschriftung"/>
            </w:pPr>
          </w:p>
          <w:p w:rsidR="002E4786" w:rsidRDefault="002E4786" w:rsidP="002E4786">
            <w:pPr>
              <w:pStyle w:val="Beschriftung"/>
            </w:pPr>
          </w:p>
          <w:p w:rsidR="002E4786" w:rsidRPr="002E4786" w:rsidRDefault="002E4786" w:rsidP="002E4786">
            <w:pPr>
              <w:pStyle w:val="Beschriftung"/>
              <w:rPr>
                <w:color w:val="auto"/>
                <w:lang w:val="en-US"/>
              </w:rPr>
            </w:pPr>
            <w:proofErr w:type="spellStart"/>
            <w:r w:rsidRPr="002E4786">
              <w:rPr>
                <w:color w:val="auto"/>
                <w:lang w:val="en-US"/>
              </w:rPr>
              <w:t>Diagramm</w:t>
            </w:r>
            <w:proofErr w:type="spellEnd"/>
            <w:r w:rsidRPr="002E4786">
              <w:rPr>
                <w:color w:val="auto"/>
                <w:lang w:val="en-US"/>
              </w:rPr>
              <w:t xml:space="preserve"> </w:t>
            </w:r>
            <w:r w:rsidR="003D45E6" w:rsidRPr="002E4786">
              <w:rPr>
                <w:color w:val="auto"/>
              </w:rPr>
              <w:fldChar w:fldCharType="begin"/>
            </w:r>
            <w:r w:rsidRPr="002E4786">
              <w:rPr>
                <w:color w:val="auto"/>
                <w:lang w:val="en-US"/>
              </w:rPr>
              <w:instrText xml:space="preserve"> SEQ Diagramm \* ARABIC </w:instrText>
            </w:r>
            <w:r w:rsidR="003D45E6" w:rsidRPr="002E4786">
              <w:rPr>
                <w:color w:val="auto"/>
              </w:rPr>
              <w:fldChar w:fldCharType="separate"/>
            </w:r>
            <w:r w:rsidRPr="002E4786">
              <w:rPr>
                <w:noProof/>
                <w:color w:val="auto"/>
                <w:lang w:val="en-US"/>
              </w:rPr>
              <w:t>2</w:t>
            </w:r>
            <w:r w:rsidR="003D45E6" w:rsidRPr="002E4786">
              <w:rPr>
                <w:color w:val="auto"/>
              </w:rPr>
              <w:fldChar w:fldCharType="end"/>
            </w:r>
            <w:r w:rsidRPr="002E4786">
              <w:rPr>
                <w:color w:val="auto"/>
                <w:lang w:val="en-US"/>
              </w:rPr>
              <w:t>: Experimental set-up for st</w:t>
            </w:r>
            <w:r>
              <w:rPr>
                <w:color w:val="auto"/>
                <w:lang w:val="en-US"/>
              </w:rPr>
              <w:t xml:space="preserve">eps 4-10. </w:t>
            </w:r>
            <w:r w:rsidR="00B279B4">
              <w:rPr>
                <w:color w:val="auto"/>
                <w:lang w:val="en-US"/>
              </w:rPr>
              <w:br/>
              <w:t xml:space="preserve">**Note that when you shake the </w:t>
            </w:r>
            <w:proofErr w:type="spellStart"/>
            <w:r w:rsidR="00B279B4">
              <w:rPr>
                <w:color w:val="auto"/>
                <w:lang w:val="en-US"/>
              </w:rPr>
              <w:t>separatory</w:t>
            </w:r>
            <w:proofErr w:type="spellEnd"/>
            <w:r w:rsidR="00B279B4">
              <w:rPr>
                <w:color w:val="auto"/>
                <w:lang w:val="en-US"/>
              </w:rPr>
              <w:t xml:space="preserve"> funnel, you have to put on a stopper. </w:t>
            </w:r>
          </w:p>
        </w:tc>
      </w:tr>
    </w:tbl>
    <w:p w:rsidR="00675DF7" w:rsidRDefault="00675DF7">
      <w:pPr>
        <w:rPr>
          <w:lang w:val="en-US"/>
        </w:rPr>
      </w:pPr>
    </w:p>
    <w:p w:rsidR="00675DF7" w:rsidRDefault="00675DF7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p w:rsidR="000C0F24" w:rsidRDefault="000C0F24">
      <w:pPr>
        <w:rPr>
          <w:lang w:val="en-US"/>
        </w:rPr>
      </w:pPr>
    </w:p>
    <w:sectPr w:rsidR="000C0F24" w:rsidSect="00DC22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0B6" w:rsidRDefault="006030B6" w:rsidP="000C0F24">
      <w:pPr>
        <w:spacing w:after="0" w:line="240" w:lineRule="auto"/>
      </w:pPr>
      <w:r>
        <w:separator/>
      </w:r>
    </w:p>
  </w:endnote>
  <w:endnote w:type="continuationSeparator" w:id="0">
    <w:p w:rsidR="006030B6" w:rsidRDefault="006030B6" w:rsidP="000C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81" w:rsidRDefault="006E038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1A" w:rsidRPr="003F4A1A" w:rsidRDefault="00C92F0B">
    <w:pPr>
      <w:pStyle w:val="Fuzeile"/>
    </w:pPr>
    <w:proofErr w:type="spellStart"/>
    <w:r>
      <w:rPr>
        <w:i/>
      </w:rPr>
      <w:t>canola</w:t>
    </w:r>
    <w:proofErr w:type="spellEnd"/>
    <w:r>
      <w:rPr>
        <w:i/>
      </w:rPr>
      <w:t xml:space="preserve"> </w:t>
    </w:r>
    <w:proofErr w:type="spellStart"/>
    <w:r>
      <w:rPr>
        <w:i/>
      </w:rPr>
      <w:t>oil</w:t>
    </w:r>
    <w:proofErr w:type="spellEnd"/>
    <w:r>
      <w:rPr>
        <w:i/>
      </w:rPr>
      <w:t xml:space="preserve"> </w:t>
    </w:r>
    <w:r>
      <w:t xml:space="preserve">– Rapsöl; </w:t>
    </w:r>
    <w:proofErr w:type="spellStart"/>
    <w:r w:rsidR="003F4A1A">
      <w:rPr>
        <w:i/>
      </w:rPr>
      <w:t>solution</w:t>
    </w:r>
    <w:proofErr w:type="spellEnd"/>
    <w:r w:rsidR="003F4A1A">
      <w:rPr>
        <w:i/>
      </w:rPr>
      <w:t xml:space="preserve"> – </w:t>
    </w:r>
    <w:r w:rsidR="003F4A1A">
      <w:t xml:space="preserve">Lösung; </w:t>
    </w:r>
    <w:proofErr w:type="spellStart"/>
    <w:r w:rsidRPr="00C92F0B">
      <w:t>fumehood</w:t>
    </w:r>
    <w:proofErr w:type="spellEnd"/>
    <w:r>
      <w:t xml:space="preserve"> – Abzug; </w:t>
    </w:r>
    <w:proofErr w:type="spellStart"/>
    <w:r w:rsidR="003F4A1A" w:rsidRPr="00C92F0B">
      <w:t>measure</w:t>
    </w:r>
    <w:proofErr w:type="spellEnd"/>
    <w:r w:rsidR="003F4A1A">
      <w:t xml:space="preserve"> – abmessen; </w:t>
    </w:r>
    <w:proofErr w:type="spellStart"/>
    <w:r w:rsidR="003F4A1A">
      <w:rPr>
        <w:i/>
      </w:rPr>
      <w:t>stirring</w:t>
    </w:r>
    <w:proofErr w:type="spellEnd"/>
    <w:r w:rsidR="003F4A1A">
      <w:rPr>
        <w:i/>
      </w:rPr>
      <w:t xml:space="preserve"> – </w:t>
    </w:r>
    <w:r w:rsidR="003F4A1A">
      <w:t xml:space="preserve">rühren; </w:t>
    </w:r>
    <w:proofErr w:type="spellStart"/>
    <w:r w:rsidR="003F4A1A">
      <w:rPr>
        <w:i/>
      </w:rPr>
      <w:t>monitor</w:t>
    </w:r>
    <w:proofErr w:type="spellEnd"/>
    <w:r w:rsidR="003F4A1A">
      <w:t xml:space="preserve"> – überwachen; </w:t>
    </w:r>
    <w:proofErr w:type="spellStart"/>
    <w:r w:rsidR="003F4A1A">
      <w:rPr>
        <w:i/>
      </w:rPr>
      <w:t>evaporate</w:t>
    </w:r>
    <w:proofErr w:type="spellEnd"/>
    <w:r w:rsidR="003F4A1A">
      <w:rPr>
        <w:i/>
      </w:rPr>
      <w:t xml:space="preserve"> – </w:t>
    </w:r>
    <w:r w:rsidR="003F4A1A">
      <w:t xml:space="preserve">verdampfen; </w:t>
    </w:r>
    <w:proofErr w:type="spellStart"/>
    <w:r w:rsidR="003F4A1A">
      <w:rPr>
        <w:i/>
      </w:rPr>
      <w:t>pour</w:t>
    </w:r>
    <w:proofErr w:type="spellEnd"/>
    <w:r w:rsidR="003F4A1A">
      <w:rPr>
        <w:i/>
      </w:rPr>
      <w:t xml:space="preserve"> – </w:t>
    </w:r>
    <w:r w:rsidR="003F4A1A">
      <w:t xml:space="preserve">gießen; </w:t>
    </w:r>
    <w:r w:rsidR="006E0381">
      <w:rPr>
        <w:i/>
      </w:rPr>
      <w:t>sepa</w:t>
    </w:r>
    <w:r w:rsidR="003F4A1A">
      <w:rPr>
        <w:i/>
      </w:rPr>
      <w:t xml:space="preserve">rate – </w:t>
    </w:r>
    <w:r w:rsidR="003F4A1A">
      <w:t xml:space="preserve">trennen; </w:t>
    </w:r>
    <w:proofErr w:type="spellStart"/>
    <w:r w:rsidR="003F4A1A">
      <w:rPr>
        <w:i/>
      </w:rPr>
      <w:t>drain</w:t>
    </w:r>
    <w:proofErr w:type="spellEnd"/>
    <w:r w:rsidR="003F4A1A">
      <w:rPr>
        <w:i/>
      </w:rPr>
      <w:t xml:space="preserve"> – </w:t>
    </w:r>
    <w:r w:rsidR="003F4A1A">
      <w:t xml:space="preserve">ablassen; </w:t>
    </w:r>
    <w:proofErr w:type="spellStart"/>
    <w:r w:rsidR="003F4A1A">
      <w:rPr>
        <w:i/>
      </w:rPr>
      <w:t>dissolve</w:t>
    </w:r>
    <w:proofErr w:type="spellEnd"/>
    <w:r w:rsidR="003F4A1A">
      <w:rPr>
        <w:i/>
      </w:rPr>
      <w:t xml:space="preserve"> </w:t>
    </w:r>
    <w:proofErr w:type="spellStart"/>
    <w:r w:rsidR="003F4A1A">
      <w:rPr>
        <w:i/>
      </w:rPr>
      <w:t>water</w:t>
    </w:r>
    <w:proofErr w:type="spellEnd"/>
    <w:r w:rsidR="003F4A1A">
      <w:rPr>
        <w:i/>
      </w:rPr>
      <w:t xml:space="preserve"> soluble </w:t>
    </w:r>
    <w:proofErr w:type="spellStart"/>
    <w:r w:rsidR="003F4A1A">
      <w:rPr>
        <w:i/>
      </w:rPr>
      <w:t>byproducts</w:t>
    </w:r>
    <w:proofErr w:type="spellEnd"/>
    <w:r w:rsidR="003F4A1A">
      <w:rPr>
        <w:i/>
      </w:rPr>
      <w:t xml:space="preserve"> – </w:t>
    </w:r>
    <w:r w:rsidR="003F4A1A">
      <w:t>wasserlösliche Nebenprodukte lösen;</w:t>
    </w:r>
    <w:r w:rsidR="00F24F9A">
      <w:t xml:space="preserve"> </w:t>
    </w:r>
    <w:r w:rsidR="00F24F9A">
      <w:rPr>
        <w:i/>
      </w:rPr>
      <w:t xml:space="preserve">lab </w:t>
    </w:r>
    <w:proofErr w:type="spellStart"/>
    <w:r w:rsidR="00F24F9A">
      <w:rPr>
        <w:i/>
      </w:rPr>
      <w:t>report</w:t>
    </w:r>
    <w:proofErr w:type="spellEnd"/>
    <w:r w:rsidR="00F24F9A">
      <w:t xml:space="preserve"> – Protokoll;</w:t>
    </w:r>
    <w:r w:rsidR="003F4A1A">
      <w:t xml:space="preserve"> </w:t>
    </w:r>
    <w:proofErr w:type="spellStart"/>
    <w:r>
      <w:rPr>
        <w:i/>
      </w:rPr>
      <w:t>waste</w:t>
    </w:r>
    <w:proofErr w:type="spellEnd"/>
    <w:r>
      <w:rPr>
        <w:i/>
      </w:rPr>
      <w:t xml:space="preserve"> </w:t>
    </w:r>
    <w:r>
      <w:t xml:space="preserve">– Entsorgung; </w:t>
    </w:r>
    <w:r w:rsidR="003F4A1A">
      <w:rPr>
        <w:i/>
      </w:rPr>
      <w:t>liquid</w:t>
    </w:r>
    <w:r w:rsidR="003F4A1A">
      <w:t xml:space="preserve"> - Flüssigkeit</w:t>
    </w:r>
  </w:p>
  <w:p w:rsidR="003F4A1A" w:rsidRDefault="003F4A1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81" w:rsidRDefault="006E038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0B6" w:rsidRDefault="006030B6" w:rsidP="000C0F24">
      <w:pPr>
        <w:spacing w:after="0" w:line="240" w:lineRule="auto"/>
      </w:pPr>
      <w:r>
        <w:separator/>
      </w:r>
    </w:p>
  </w:footnote>
  <w:footnote w:type="continuationSeparator" w:id="0">
    <w:p w:rsidR="006030B6" w:rsidRDefault="006030B6" w:rsidP="000C0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81" w:rsidRDefault="006E038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F24" w:rsidRPr="000C0F24" w:rsidRDefault="00C06904">
    <w:pPr>
      <w:pStyle w:val="Kopfzeile"/>
      <w:rPr>
        <w:lang w:val="en-US"/>
      </w:rPr>
    </w:pPr>
    <w:r>
      <w:rPr>
        <w:lang w:val="en-US"/>
      </w:rPr>
      <w:t xml:space="preserve">© Jana </w:t>
    </w:r>
    <w:proofErr w:type="spellStart"/>
    <w:r>
      <w:rPr>
        <w:lang w:val="en-US"/>
      </w:rPr>
      <w:t>Pfefferle</w:t>
    </w:r>
    <w:proofErr w:type="spellEnd"/>
    <w:r>
      <w:rPr>
        <w:lang w:val="en-US"/>
      </w:rPr>
      <w:tab/>
    </w:r>
    <w:r>
      <w:rPr>
        <w:lang w:val="en-US"/>
      </w:rPr>
      <w:tab/>
    </w:r>
    <w:r w:rsidR="000C0F24" w:rsidRPr="000C0F24">
      <w:rPr>
        <w:lang w:val="en-US"/>
      </w:rPr>
      <w:t xml:space="preserve">Experiments for the unit “Alternative </w:t>
    </w:r>
    <w:r w:rsidR="000C0F24">
      <w:rPr>
        <w:lang w:val="en-US"/>
      </w:rPr>
      <w:t>fuels”</w:t>
    </w:r>
  </w:p>
  <w:p w:rsidR="000C0F24" w:rsidRPr="000C0F24" w:rsidRDefault="000C0F24">
    <w:pPr>
      <w:pStyle w:val="Kopfzeil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381" w:rsidRDefault="006E038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61FCB"/>
    <w:multiLevelType w:val="hybridMultilevel"/>
    <w:tmpl w:val="2B944B02"/>
    <w:lvl w:ilvl="0" w:tplc="1FE024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50231809"/>
    <w:multiLevelType w:val="hybridMultilevel"/>
    <w:tmpl w:val="DE82D310"/>
    <w:lvl w:ilvl="0" w:tplc="1AFECA3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6A6"/>
    <w:rsid w:val="00023195"/>
    <w:rsid w:val="000930FF"/>
    <w:rsid w:val="000A6E07"/>
    <w:rsid w:val="000B46EC"/>
    <w:rsid w:val="000B727B"/>
    <w:rsid w:val="000C0F24"/>
    <w:rsid w:val="000D5E1A"/>
    <w:rsid w:val="00156CC4"/>
    <w:rsid w:val="00174A81"/>
    <w:rsid w:val="001B313F"/>
    <w:rsid w:val="002E4786"/>
    <w:rsid w:val="00381F33"/>
    <w:rsid w:val="003923AA"/>
    <w:rsid w:val="00397A14"/>
    <w:rsid w:val="003A19E7"/>
    <w:rsid w:val="003A288B"/>
    <w:rsid w:val="003B09DC"/>
    <w:rsid w:val="003D45E6"/>
    <w:rsid w:val="003F4A1A"/>
    <w:rsid w:val="004136E8"/>
    <w:rsid w:val="004E7B61"/>
    <w:rsid w:val="00601DD6"/>
    <w:rsid w:val="006030B6"/>
    <w:rsid w:val="00675DF7"/>
    <w:rsid w:val="006C358C"/>
    <w:rsid w:val="006E0381"/>
    <w:rsid w:val="00704387"/>
    <w:rsid w:val="007861CE"/>
    <w:rsid w:val="007E0EAD"/>
    <w:rsid w:val="00821176"/>
    <w:rsid w:val="00821BBF"/>
    <w:rsid w:val="00832AF2"/>
    <w:rsid w:val="00947177"/>
    <w:rsid w:val="00977EE3"/>
    <w:rsid w:val="00A0189E"/>
    <w:rsid w:val="00A776A0"/>
    <w:rsid w:val="00AB44AA"/>
    <w:rsid w:val="00AD296D"/>
    <w:rsid w:val="00B050B8"/>
    <w:rsid w:val="00B279B4"/>
    <w:rsid w:val="00B51542"/>
    <w:rsid w:val="00BA386A"/>
    <w:rsid w:val="00BA3FE5"/>
    <w:rsid w:val="00BF51E2"/>
    <w:rsid w:val="00C06904"/>
    <w:rsid w:val="00C26BDC"/>
    <w:rsid w:val="00C63A32"/>
    <w:rsid w:val="00C92F0B"/>
    <w:rsid w:val="00CA6A6B"/>
    <w:rsid w:val="00D06CB2"/>
    <w:rsid w:val="00D7061C"/>
    <w:rsid w:val="00D84848"/>
    <w:rsid w:val="00D9239C"/>
    <w:rsid w:val="00DC0E19"/>
    <w:rsid w:val="00DC2251"/>
    <w:rsid w:val="00DD2B15"/>
    <w:rsid w:val="00E21EA9"/>
    <w:rsid w:val="00E23E14"/>
    <w:rsid w:val="00F24F9A"/>
    <w:rsid w:val="00F66903"/>
    <w:rsid w:val="00F67A52"/>
    <w:rsid w:val="00F70678"/>
    <w:rsid w:val="00F73028"/>
    <w:rsid w:val="00F911EF"/>
    <w:rsid w:val="00FF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2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0F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5DF7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977EE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gitternetz">
    <w:name w:val="Table Grid"/>
    <w:basedOn w:val="NormaleTabelle"/>
    <w:uiPriority w:val="59"/>
    <w:rsid w:val="00977E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C0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0F24"/>
  </w:style>
  <w:style w:type="paragraph" w:styleId="Fuzeile">
    <w:name w:val="footer"/>
    <w:basedOn w:val="Standard"/>
    <w:link w:val="FuzeileZchn"/>
    <w:uiPriority w:val="99"/>
    <w:unhideWhenUsed/>
    <w:rsid w:val="000C0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0F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9ABCC-E711-40D6-BA8E-34C8997D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1613</Characters>
  <Application>Microsoft Office Word</Application>
  <DocSecurity>0</DocSecurity>
  <Lines>38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6</cp:revision>
  <dcterms:created xsi:type="dcterms:W3CDTF">2014-11-08T12:33:00Z</dcterms:created>
  <dcterms:modified xsi:type="dcterms:W3CDTF">2014-11-30T14:13:00Z</dcterms:modified>
</cp:coreProperties>
</file>