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Default="00712EF9" w:rsidP="001B1A06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2pt;margin-top:50.05pt;width:462.45pt;height:110.55pt;z-index:251661312;mso-width-relative:margin;mso-height-relative:margin" fillcolor="white [3201]" strokecolor="#4bacc6 [3208]" strokeweight="1pt">
            <v:stroke dashstyle="dash"/>
            <v:shadow color="#868686"/>
            <v:textbox style="mso-next-textbox:#_x0000_s1029">
              <w:txbxContent>
                <w:p w:rsidR="00475800" w:rsidRDefault="00475800" w:rsidP="0047580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Natriumperborate werden Waschmitteln als Bleichmittel zugesetzt. Es reagiert mit Wasser zu </w:t>
                  </w:r>
                  <w:proofErr w:type="spellStart"/>
                  <w:r>
                    <w:rPr>
                      <w:color w:val="auto"/>
                    </w:rPr>
                    <w:t>deprotonierter</w:t>
                  </w:r>
                  <w:proofErr w:type="spellEnd"/>
                  <w:r>
                    <w:rPr>
                      <w:color w:val="auto"/>
                    </w:rPr>
                    <w:t xml:space="preserve"> Borsäure und Wasserstoffperoxid, das die Wasche bleicht. </w:t>
                  </w:r>
                </w:p>
                <w:p w:rsidR="00475800" w:rsidRPr="00B607A1" w:rsidRDefault="00475800" w:rsidP="0047580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Mit diesem Versuch werden Perborate nachgewiesen. Um die Wirkung von Bleichmitteln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stehen zu können, müssen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den erweiterten </w:t>
                  </w:r>
                  <w:proofErr w:type="spellStart"/>
                  <w:r>
                    <w:rPr>
                      <w:color w:val="auto"/>
                    </w:rPr>
                    <w:t>Redoxbegriff</w:t>
                  </w:r>
                  <w:proofErr w:type="spellEnd"/>
                  <w:r>
                    <w:rPr>
                      <w:color w:val="auto"/>
                    </w:rPr>
                    <w:t xml:space="preserve"> kennen. Für den eigentlichen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such - den Nachweis - ist Vorwissen über </w:t>
                  </w:r>
                  <w:proofErr w:type="spellStart"/>
                  <w:r>
                    <w:rPr>
                      <w:color w:val="auto"/>
                    </w:rPr>
                    <w:t>Veresterungen</w:t>
                  </w:r>
                  <w:proofErr w:type="spellEnd"/>
                  <w:r>
                    <w:rPr>
                      <w:color w:val="auto"/>
                    </w:rPr>
                    <w:t xml:space="preserve"> nötig. </w:t>
                  </w:r>
                </w:p>
              </w:txbxContent>
            </v:textbox>
            <w10:wrap type="square"/>
          </v:shape>
        </w:pict>
      </w:r>
      <w:r w:rsidR="001B1A06">
        <w:t xml:space="preserve">V1  – </w:t>
      </w:r>
      <w:bookmarkEnd w:id="0"/>
      <w:r w:rsidR="00475800">
        <w:t>Bornachweis in Waschmitteln</w:t>
      </w:r>
    </w:p>
    <w:p w:rsidR="00475800" w:rsidRDefault="00475800" w:rsidP="00475800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75800" w:rsidRPr="009C5E28" w:rsidTr="009E2B2F">
        <w:tc>
          <w:tcPr>
            <w:tcW w:w="9322" w:type="dxa"/>
            <w:gridSpan w:val="9"/>
            <w:shd w:val="clear" w:color="auto" w:fill="4F81BD"/>
            <w:vAlign w:val="center"/>
          </w:tcPr>
          <w:p w:rsidR="00475800" w:rsidRPr="009C5E28" w:rsidRDefault="00475800" w:rsidP="009E2B2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75800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275D1" w:rsidRDefault="00475800" w:rsidP="009E2B2F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Methanol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H: 225+331+311</w:t>
            </w:r>
            <w:r w:rsidRPr="00DC6382">
              <w:t>+</w:t>
            </w:r>
            <w:r>
              <w:t>301+370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P:</w:t>
            </w:r>
            <w:r w:rsidRPr="00DC6382">
              <w:t>210+</w:t>
            </w:r>
            <w:r>
              <w:t>233+280+302+352</w:t>
            </w:r>
            <w:r w:rsidRPr="00DC6382">
              <w:t>+</w:t>
            </w:r>
            <w:r>
              <w:t xml:space="preserve"> </w:t>
            </w:r>
            <w:r w:rsidRPr="00DC6382">
              <w:t>30</w:t>
            </w:r>
            <w:r>
              <w:t>9+310</w:t>
            </w:r>
          </w:p>
        </w:tc>
      </w:tr>
      <w:tr w:rsidR="00475800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275D1" w:rsidRDefault="00475800" w:rsidP="009E2B2F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Konz</w:t>
            </w:r>
            <w:proofErr w:type="spellEnd"/>
            <w:r>
              <w:rPr>
                <w:bCs/>
              </w:rPr>
              <w:t>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H: 314+219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P:280</w:t>
            </w:r>
            <w:r w:rsidRPr="00DC6382">
              <w:t>+</w:t>
            </w:r>
            <w:r>
              <w:t>301+330+331+305</w:t>
            </w:r>
            <w:r w:rsidRPr="00DC6382">
              <w:t>+</w:t>
            </w:r>
            <w:r>
              <w:t xml:space="preserve"> 351+338+309+310</w:t>
            </w:r>
          </w:p>
        </w:tc>
      </w:tr>
      <w:tr w:rsidR="00475800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 w:line="276" w:lineRule="auto"/>
              <w:jc w:val="center"/>
            </w:pPr>
            <w:r w:rsidRPr="00DC6382">
              <w:rPr>
                <w:color w:val="auto"/>
              </w:rPr>
              <w:t xml:space="preserve">Waschmittel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5800" w:rsidRPr="00DC6382" w:rsidRDefault="00475800" w:rsidP="009E2B2F">
            <w:pPr>
              <w:spacing w:after="0"/>
              <w:jc w:val="center"/>
            </w:pPr>
            <w:r>
              <w:t>keine</w:t>
            </w:r>
          </w:p>
        </w:tc>
      </w:tr>
      <w:tr w:rsidR="00475800" w:rsidRPr="009C5E28" w:rsidTr="009E2B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 w:rsidRPr="00C84046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 w:rsidRPr="006669A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5800" w:rsidRPr="009C5E28" w:rsidRDefault="00475800" w:rsidP="009E2B2F">
            <w:pPr>
              <w:spacing w:after="0"/>
              <w:jc w:val="center"/>
            </w:pPr>
            <w:r w:rsidRPr="006669A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4331970</wp:posOffset>
            </wp:positionH>
            <wp:positionV relativeFrom="margin">
              <wp:posOffset>5293360</wp:posOffset>
            </wp:positionV>
            <wp:extent cx="1594485" cy="3088005"/>
            <wp:effectExtent l="19050" t="0" r="5715" b="0"/>
            <wp:wrapSquare wrapText="bothSides"/>
            <wp:docPr id="36" name="Grafik 35" descr="V_Nachweis Perbo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Nachweis Perborat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Materialien: </w:t>
      </w:r>
      <w:r>
        <w:tab/>
      </w:r>
      <w:r>
        <w:tab/>
        <w:t>Reagenzglas, Reagenzglasklammer, Reagenzglasständer, Pipette,  Bunse</w:t>
      </w:r>
      <w:r>
        <w:t>n</w:t>
      </w:r>
      <w:r>
        <w:t>brenner</w:t>
      </w:r>
      <w:r w:rsidR="00093CC5">
        <w:t>, Spatel, Stopfen</w:t>
      </w:r>
    </w:p>
    <w:p w:rsidR="00475800" w:rsidRPr="00ED07C2" w:rsidRDefault="00475800" w:rsidP="0047580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Methanol, </w:t>
      </w:r>
      <w:proofErr w:type="spellStart"/>
      <w:r>
        <w:t>konz</w:t>
      </w:r>
      <w:proofErr w:type="spellEnd"/>
      <w:r>
        <w:t>. Schwefelsäure, Waschmittel</w:t>
      </w: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ein Reagenzglas werden 5 </w:t>
      </w:r>
      <w:proofErr w:type="spellStart"/>
      <w:r>
        <w:t>mL</w:t>
      </w:r>
      <w:proofErr w:type="spellEnd"/>
      <w:r>
        <w:t xml:space="preserve"> Methanol geg</w:t>
      </w:r>
      <w:r>
        <w:t>e</w:t>
      </w:r>
      <w:r>
        <w:t xml:space="preserve">ben. Hinzugefügt wird eine </w:t>
      </w:r>
      <w:proofErr w:type="spellStart"/>
      <w:r>
        <w:t>Spatelspitze</w:t>
      </w:r>
      <w:proofErr w:type="spellEnd"/>
      <w:r>
        <w:t xml:space="preserve"> Wasc</w:t>
      </w:r>
      <w:r>
        <w:t>h</w:t>
      </w:r>
      <w:r>
        <w:t xml:space="preserve">mittel und durch Schütteln verteilt. Anschließend wird etwas mit </w:t>
      </w:r>
      <w:proofErr w:type="spellStart"/>
      <w:r>
        <w:t>konz</w:t>
      </w:r>
      <w:proofErr w:type="spellEnd"/>
      <w:r>
        <w:t>. Schwefelsäure angesäuert und vorsichtig erhitzt. Die entstehenden Dämpfe werden vorsichtig mit der Brennerflamme ang</w:t>
      </w:r>
      <w:r>
        <w:t>e</w:t>
      </w:r>
      <w:r>
        <w:t>zündet.</w:t>
      </w: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Dämpfe brennen mit grüner Flamme.</w:t>
      </w:r>
    </w:p>
    <w:p w:rsidR="00475800" w:rsidRDefault="00475800" w:rsidP="00475800">
      <w:pPr>
        <w:pStyle w:val="Beschriftung"/>
        <w:jc w:val="center"/>
      </w:pPr>
    </w:p>
    <w:p w:rsidR="00475800" w:rsidRPr="00475800" w:rsidRDefault="00475800" w:rsidP="00475800">
      <w:pPr>
        <w:pStyle w:val="Beschriftung"/>
        <w:jc w:val="right"/>
        <w:rPr>
          <w:b w:val="0"/>
          <w:noProof/>
        </w:rPr>
      </w:pPr>
      <w:r w:rsidRPr="00475800">
        <w:rPr>
          <w:b w:val="0"/>
        </w:rPr>
        <w:t xml:space="preserve">Abb. 1 - </w:t>
      </w:r>
      <w:r w:rsidRPr="00475800">
        <w:rPr>
          <w:b w:val="0"/>
          <w:noProof/>
        </w:rPr>
        <w:t xml:space="preserve"> Dämpfe brennen mit grüner Flamme.</w:t>
      </w: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</w:p>
    <w:p w:rsidR="00475800" w:rsidRDefault="00475800" w:rsidP="00475800">
      <w:pPr>
        <w:tabs>
          <w:tab w:val="left" w:pos="1701"/>
          <w:tab w:val="left" w:pos="1985"/>
        </w:tabs>
      </w:pPr>
      <w:r>
        <w:t>Deutung:</w:t>
      </w:r>
      <w:r>
        <w:tab/>
      </w:r>
      <w:r>
        <w:tab/>
        <w:t xml:space="preserve">Das Perborat reagiert zunächst zu </w:t>
      </w:r>
      <w:proofErr w:type="spellStart"/>
      <w:r>
        <w:t>deprotonierter</w:t>
      </w:r>
      <w:proofErr w:type="spellEnd"/>
      <w:r>
        <w:t xml:space="preserve"> Borsäure und diese </w:t>
      </w:r>
      <w:r>
        <w:tab/>
      </w:r>
      <w:r>
        <w:tab/>
      </w:r>
      <w:r>
        <w:tab/>
        <w:t xml:space="preserve">anschließend mit Methanol zu </w:t>
      </w:r>
      <w:proofErr w:type="spellStart"/>
      <w:r>
        <w:t>Borsäuretrimethylester</w:t>
      </w:r>
      <w:proofErr w:type="spellEnd"/>
      <w:r>
        <w:t xml:space="preserve">. </w:t>
      </w:r>
    </w:p>
    <w:p w:rsidR="00475800" w:rsidRDefault="00475800" w:rsidP="00475800">
      <w:pPr>
        <w:tabs>
          <w:tab w:val="left" w:pos="1701"/>
          <w:tab w:val="left" w:pos="1985"/>
        </w:tabs>
        <w:rPr>
          <w:vertAlign w:val="subscript"/>
        </w:rPr>
      </w:pPr>
      <w:r>
        <w:tab/>
      </w:r>
      <w:r>
        <w:tab/>
      </w:r>
      <w:r w:rsidRPr="00B72185">
        <w:t>B</w:t>
      </w:r>
      <w:r w:rsidRPr="00B72185">
        <w:rPr>
          <w:vertAlign w:val="subscript"/>
        </w:rPr>
        <w:t>2</w:t>
      </w:r>
      <w:r w:rsidRPr="00B72185">
        <w:t>H</w:t>
      </w:r>
      <w:r w:rsidRPr="00B72185">
        <w:rPr>
          <w:vertAlign w:val="subscript"/>
        </w:rPr>
        <w:t>4</w:t>
      </w:r>
      <w:r w:rsidRPr="00B72185">
        <w:t>O</w:t>
      </w:r>
      <w:r w:rsidRPr="00B72185">
        <w:rPr>
          <w:vertAlign w:val="subscript"/>
        </w:rPr>
        <w:t>8</w:t>
      </w:r>
      <w:r w:rsidRPr="00B72185">
        <w:rPr>
          <w:vertAlign w:val="superscript"/>
        </w:rPr>
        <w:t>2-</w:t>
      </w:r>
      <w:r w:rsidRPr="00B72185">
        <w:t xml:space="preserve"> + 2 H</w:t>
      </w:r>
      <w:r w:rsidRPr="00B72185">
        <w:rPr>
          <w:vertAlign w:val="subscript"/>
        </w:rPr>
        <w:t>2</w:t>
      </w:r>
      <w:r w:rsidRPr="00B72185">
        <w:t>O → 2 H</w:t>
      </w:r>
      <w:r w:rsidRPr="00B72185">
        <w:rPr>
          <w:vertAlign w:val="subscript"/>
        </w:rPr>
        <w:t>2</w:t>
      </w:r>
      <w:r w:rsidRPr="00B72185">
        <w:t>BO</w:t>
      </w:r>
      <w:r w:rsidRPr="00B72185">
        <w:rPr>
          <w:vertAlign w:val="subscript"/>
        </w:rPr>
        <w:t>3</w:t>
      </w:r>
      <w:r w:rsidRPr="00F65A0C">
        <w:rPr>
          <w:vertAlign w:val="superscript"/>
        </w:rPr>
        <w:t>-</w:t>
      </w:r>
      <w:r w:rsidRPr="00B72185">
        <w:t xml:space="preserve"> + 2 H</w:t>
      </w:r>
      <w:r w:rsidRPr="00B72185">
        <w:rPr>
          <w:vertAlign w:val="subscript"/>
        </w:rPr>
        <w:t>2</w:t>
      </w:r>
      <w:r w:rsidRPr="00B72185">
        <w:t>O</w:t>
      </w:r>
      <w:r w:rsidRPr="00B72185">
        <w:rPr>
          <w:vertAlign w:val="subscript"/>
        </w:rPr>
        <w:t xml:space="preserve">2 </w:t>
      </w:r>
    </w:p>
    <w:p w:rsidR="00475800" w:rsidRDefault="00475800" w:rsidP="00475800">
      <w:pPr>
        <w:tabs>
          <w:tab w:val="left" w:pos="1701"/>
          <w:tab w:val="left" w:pos="1985"/>
        </w:tabs>
      </w:pPr>
      <w:r w:rsidRPr="00B72185">
        <w:tab/>
      </w:r>
      <w:r w:rsidRPr="00B72185">
        <w:tab/>
        <w:t>H</w:t>
      </w:r>
      <w:r>
        <w:rPr>
          <w:vertAlign w:val="subscript"/>
        </w:rPr>
        <w:t>3</w:t>
      </w:r>
      <w:r w:rsidRPr="00B72185">
        <w:t>BO</w:t>
      </w:r>
      <w:r w:rsidRPr="00B72185">
        <w:rPr>
          <w:vertAlign w:val="subscript"/>
        </w:rPr>
        <w:t>3</w:t>
      </w:r>
      <w:r>
        <w:rPr>
          <w:vertAlign w:val="superscript"/>
        </w:rPr>
        <w:t xml:space="preserve"> </w:t>
      </w:r>
      <w:r w:rsidRPr="00B72185">
        <w:t>+</w:t>
      </w:r>
      <w:r>
        <w:t xml:space="preserve"> 3 CH</w:t>
      </w:r>
      <w:r w:rsidRPr="00B72185">
        <w:rPr>
          <w:vertAlign w:val="subscript"/>
        </w:rPr>
        <w:t>3</w:t>
      </w:r>
      <w:r>
        <w:t xml:space="preserve">OH </w:t>
      </w:r>
      <w:r w:rsidRPr="00B72185">
        <w:t>→</w:t>
      </w:r>
      <w:r>
        <w:t xml:space="preserve"> C</w:t>
      </w:r>
      <w:r w:rsidRPr="00B72185">
        <w:rPr>
          <w:vertAlign w:val="subscript"/>
        </w:rPr>
        <w:t>3</w:t>
      </w:r>
      <w:r>
        <w:t>H</w:t>
      </w:r>
      <w:r w:rsidRPr="00B72185">
        <w:rPr>
          <w:vertAlign w:val="subscript"/>
        </w:rPr>
        <w:t>9</w:t>
      </w:r>
      <w:r>
        <w:t>BO</w:t>
      </w:r>
      <w:r w:rsidRPr="00B72185">
        <w:rPr>
          <w:vertAlign w:val="subscript"/>
        </w:rPr>
        <w:t>3</w:t>
      </w:r>
      <w:r>
        <w:t xml:space="preserve"> + 3 H</w:t>
      </w:r>
      <w:r>
        <w:rPr>
          <w:vertAlign w:val="subscript"/>
        </w:rPr>
        <w:t>2</w:t>
      </w:r>
      <w:r>
        <w:t>O</w:t>
      </w: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Die restliche Lösung wird im Behälter für flüssige, organische Abfälle en</w:t>
      </w:r>
      <w:r>
        <w:t>t</w:t>
      </w:r>
      <w:r>
        <w:t>sorgt.</w:t>
      </w:r>
    </w:p>
    <w:p w:rsidR="00475800" w:rsidRDefault="00475800" w:rsidP="00475800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  <w:t xml:space="preserve">[1] </w:t>
      </w:r>
      <w:r>
        <w:rPr>
          <w:rFonts w:asciiTheme="majorHAnsi" w:hAnsiTheme="majorHAnsi"/>
        </w:rPr>
        <w:t>K. Häusler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H. </w:t>
      </w:r>
      <w:proofErr w:type="spellStart"/>
      <w:r>
        <w:rPr>
          <w:rFonts w:asciiTheme="majorHAnsi" w:hAnsiTheme="majorHAnsi"/>
        </w:rPr>
        <w:t>Rampf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R. Reichelt,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Experimente für den Chemieunte</w:t>
      </w:r>
      <w:r>
        <w:rPr>
          <w:rFonts w:asciiTheme="majorHAnsi" w:hAnsiTheme="majorHAnsi"/>
        </w:rPr>
        <w:t>r</w:t>
      </w:r>
      <w:r>
        <w:rPr>
          <w:rFonts w:asciiTheme="majorHAnsi" w:hAnsiTheme="majorHAnsi"/>
        </w:rPr>
        <w:t>richt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Oldenbourg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2. Auflage, 1995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292</w:t>
      </w:r>
      <w:r w:rsidRPr="00B937A2">
        <w:rPr>
          <w:rFonts w:asciiTheme="majorHAnsi" w:hAnsiTheme="majorHAnsi"/>
        </w:rPr>
        <w:t>.</w:t>
      </w:r>
    </w:p>
    <w:p w:rsidR="00BE6DD9" w:rsidRPr="001B1A06" w:rsidRDefault="00BE6DD9" w:rsidP="00475800">
      <w:pPr>
        <w:spacing w:before="240"/>
        <w:jc w:val="center"/>
      </w:pPr>
    </w:p>
    <w:sectPr w:rsidR="00BE6DD9" w:rsidRPr="001B1A06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35" w:rsidRDefault="001C0035" w:rsidP="009524CC">
      <w:pPr>
        <w:spacing w:after="0"/>
      </w:pPr>
      <w:r>
        <w:separator/>
      </w:r>
    </w:p>
  </w:endnote>
  <w:endnote w:type="continuationSeparator" w:id="0">
    <w:p w:rsidR="001C0035" w:rsidRDefault="001C0035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35" w:rsidRDefault="001C0035" w:rsidP="009524CC">
      <w:pPr>
        <w:spacing w:after="0"/>
      </w:pPr>
      <w:r>
        <w:separator/>
      </w:r>
    </w:p>
  </w:footnote>
  <w:footnote w:type="continuationSeparator" w:id="0">
    <w:p w:rsidR="001C0035" w:rsidRDefault="001C0035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12EF9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093CC5" w:rsidRPr="00093CC5">
              <w:rPr>
                <w:b/>
                <w:bCs/>
                <w:noProof/>
                <w:sz w:val="20"/>
                <w:szCs w:val="20"/>
              </w:rPr>
              <w:t>V1  – Bornachweis</w:t>
            </w:r>
            <w:r w:rsidR="00093CC5" w:rsidRPr="00093CC5">
              <w:rPr>
                <w:noProof/>
                <w:sz w:val="20"/>
                <w:szCs w:val="20"/>
              </w:rPr>
              <w:t xml:space="preserve"> in Waschmitteln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12EF9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93CC5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3CC5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035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C78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5800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EF9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2C5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A577-F589-4F2B-8D53-72E620B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2013-07-10T10:55:00Z</dcterms:created>
  <dcterms:modified xsi:type="dcterms:W3CDTF">2013-08-15T07:41:00Z</dcterms:modified>
</cp:coreProperties>
</file>