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584" w:rsidRPr="003C7A8A" w:rsidRDefault="006A6584" w:rsidP="006A6584">
      <w:pPr>
        <w:pStyle w:val="berschrift1"/>
        <w:numPr>
          <w:ilvl w:val="0"/>
          <w:numId w:val="0"/>
        </w:numPr>
        <w:ind w:left="431"/>
      </w:pPr>
      <w:bookmarkStart w:id="0" w:name="_Toc364107089"/>
      <w:r w:rsidRPr="000F04C1">
        <w:rPr>
          <w:noProof/>
          <w:lang w:eastAsia="zh-TW"/>
        </w:rPr>
        <mc:AlternateContent>
          <mc:Choice Requires="wps">
            <w:drawing>
              <wp:anchor distT="0" distB="0" distL="114300" distR="114300" simplePos="0" relativeHeight="251659264" behindDoc="0" locked="0" layoutInCell="1" allowOverlap="1" wp14:anchorId="0776F549" wp14:editId="79ACB254">
                <wp:simplePos x="0" y="0"/>
                <wp:positionH relativeFrom="column">
                  <wp:posOffset>-81280</wp:posOffset>
                </wp:positionH>
                <wp:positionV relativeFrom="paragraph">
                  <wp:posOffset>908050</wp:posOffset>
                </wp:positionV>
                <wp:extent cx="5873115" cy="2971800"/>
                <wp:effectExtent l="0" t="0" r="13335" b="19050"/>
                <wp:wrapSquare wrapText="bothSides"/>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9718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A6584" w:rsidRPr="00FD41E3" w:rsidRDefault="006A6584" w:rsidP="006A6584">
                            <w:pPr>
                              <w:rPr>
                                <w:color w:val="auto"/>
                              </w:rPr>
                            </w:pPr>
                            <w:r w:rsidRPr="00FD41E3">
                              <w:rPr>
                                <w:color w:val="auto"/>
                              </w:rPr>
                              <w:t>Eisen und Schwefel reagieren in einer exothermen Reaktion. Will man die Wärmemenge b</w:t>
                            </w:r>
                            <w:r w:rsidRPr="00FD41E3">
                              <w:rPr>
                                <w:color w:val="auto"/>
                              </w:rPr>
                              <w:t>e</w:t>
                            </w:r>
                            <w:r w:rsidRPr="00FD41E3">
                              <w:rPr>
                                <w:color w:val="auto"/>
                              </w:rPr>
                              <w:t xml:space="preserve">rechnen, die dabei freigesetzt wird, ermittelt man die Temperaturdifferenz bei der Reaktion mit Hilfe eines Kalorimeters. Dieses Vorgehen wird im folgenden Versuch beschrieben. Für das improvisierte Kalorimeter </w:t>
                            </w:r>
                            <w:proofErr w:type="gramStart"/>
                            <w:r w:rsidRPr="00FD41E3">
                              <w:rPr>
                                <w:color w:val="auto"/>
                              </w:rPr>
                              <w:t>wird</w:t>
                            </w:r>
                            <w:proofErr w:type="gramEnd"/>
                            <w:r w:rsidRPr="00FD41E3">
                              <w:rPr>
                                <w:color w:val="auto"/>
                              </w:rPr>
                              <w:t xml:space="preserve"> ein Styroporbecher, eine Thermosflasche oder zwei ineinander gesteckte Plastikbecher benötigt. Reagenzgläser gehen bei der Reaktion kaputt, deshalb sollte überlegt werden, ob ein Duran-Glas als Reaktionsgefäß verwendet wird. Da die Gefahr besteht, dass das Reagenzglas nach der Reaktion verschmutzt ist und nicht weiter verwendet werden kann, können aus Kostengründen auch normale Reagenzgläser benutzt werden. Als Vorwissen sollte vorausgesetzt werden können, dass die </w:t>
                            </w:r>
                            <w:proofErr w:type="spellStart"/>
                            <w:r w:rsidRPr="00FD41E3">
                              <w:rPr>
                                <w:color w:val="auto"/>
                              </w:rPr>
                              <w:t>SuS</w:t>
                            </w:r>
                            <w:proofErr w:type="spellEnd"/>
                            <w:r w:rsidRPr="00FD41E3">
                              <w:rPr>
                                <w:color w:val="auto"/>
                              </w:rPr>
                              <w:t xml:space="preserve"> die Wärmekapazität bereits kennen, damit sie die B</w:t>
                            </w:r>
                            <w:bookmarkStart w:id="1" w:name="_GoBack"/>
                            <w:r w:rsidRPr="00FD41E3">
                              <w:rPr>
                                <w:color w:val="auto"/>
                              </w:rPr>
                              <w:t>erechnung der Wärmemenge berechnen können. Abhängig von der Funktion des Ve</w:t>
                            </w:r>
                            <w:r w:rsidRPr="00FD41E3">
                              <w:rPr>
                                <w:color w:val="auto"/>
                              </w:rPr>
                              <w:t>r</w:t>
                            </w:r>
                            <w:r w:rsidRPr="00FD41E3">
                              <w:rPr>
                                <w:color w:val="auto"/>
                              </w:rPr>
                              <w:t>suches im Unterricht können die Formeln zur Wärmemenge und Reaktionsenthalpie erarbeitet werden oder sie sind bereits bekannt.</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6.4pt;margin-top:71.5pt;width:462.4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" fillcolor="white [3201]" strokecolor="#4bacc6 [3208]" strokeweight="1pt">
                <v:stroke dashstyle="dash"/>
                <v:shadow color="#868686"/>
                <v:textbox>
                  <w:txbxContent>
                    <w:p w:rsidR="006A6584" w:rsidRPr="00FD41E3" w:rsidRDefault="006A6584" w:rsidP="006A6584">
                      <w:pPr>
                        <w:rPr>
                          <w:color w:val="auto"/>
                        </w:rPr>
                      </w:pPr>
                      <w:r w:rsidRPr="00FD41E3">
                        <w:rPr>
                          <w:color w:val="auto"/>
                        </w:rPr>
                        <w:t>Eisen und Schwefel reagieren in einer exothermen Reaktion. Will man die Wärmemenge b</w:t>
                      </w:r>
                      <w:r w:rsidRPr="00FD41E3">
                        <w:rPr>
                          <w:color w:val="auto"/>
                        </w:rPr>
                        <w:t>e</w:t>
                      </w:r>
                      <w:r w:rsidRPr="00FD41E3">
                        <w:rPr>
                          <w:color w:val="auto"/>
                        </w:rPr>
                        <w:t xml:space="preserve">rechnen, die dabei freigesetzt wird, ermittelt man die Temperaturdifferenz bei der Reaktion mit Hilfe eines Kalorimeters. Dieses Vorgehen wird im folgenden Versuch beschrieben. Für das improvisierte Kalorimeter </w:t>
                      </w:r>
                      <w:proofErr w:type="gramStart"/>
                      <w:r w:rsidRPr="00FD41E3">
                        <w:rPr>
                          <w:color w:val="auto"/>
                        </w:rPr>
                        <w:t>wird</w:t>
                      </w:r>
                      <w:proofErr w:type="gramEnd"/>
                      <w:r w:rsidRPr="00FD41E3">
                        <w:rPr>
                          <w:color w:val="auto"/>
                        </w:rPr>
                        <w:t xml:space="preserve"> ein Styroporbecher, eine Thermosflasche oder zwei ineinander gesteckte Plastikbecher benötigt. Reagenzgläser gehen bei der Reaktion kaputt, deshalb sollte überlegt werden, ob ein Duran-Glas als Reaktionsgefäß verwendet wird. Da die Gefahr besteht, dass das Reagenzglas nach der Reaktion verschmutzt ist und nicht weiter verwendet werden kann, können aus Kostengründen auch normale Reagenzgläser benutzt werden. Als Vorwissen sollte vorausgesetzt werden können, dass die </w:t>
                      </w:r>
                      <w:proofErr w:type="spellStart"/>
                      <w:r w:rsidRPr="00FD41E3">
                        <w:rPr>
                          <w:color w:val="auto"/>
                        </w:rPr>
                        <w:t>SuS</w:t>
                      </w:r>
                      <w:proofErr w:type="spellEnd"/>
                      <w:r w:rsidRPr="00FD41E3">
                        <w:rPr>
                          <w:color w:val="auto"/>
                        </w:rPr>
                        <w:t xml:space="preserve"> die Wärmekapazität bereits kennen, damit sie die B</w:t>
                      </w:r>
                      <w:bookmarkStart w:id="2" w:name="_GoBack"/>
                      <w:r w:rsidRPr="00FD41E3">
                        <w:rPr>
                          <w:color w:val="auto"/>
                        </w:rPr>
                        <w:t>erechnung der Wärmemenge berechnen können. Abhängig von der Funktion des Ve</w:t>
                      </w:r>
                      <w:r w:rsidRPr="00FD41E3">
                        <w:rPr>
                          <w:color w:val="auto"/>
                        </w:rPr>
                        <w:t>r</w:t>
                      </w:r>
                      <w:r w:rsidRPr="00FD41E3">
                        <w:rPr>
                          <w:color w:val="auto"/>
                        </w:rPr>
                        <w:t>suches im Unterricht können die Formeln zur Wärmemenge und Reaktionsenthalpie erarbeitet werden oder sie sind bereits bekannt.</w:t>
                      </w:r>
                      <w:bookmarkEnd w:id="2"/>
                    </w:p>
                  </w:txbxContent>
                </v:textbox>
                <w10:wrap type="square"/>
              </v:shape>
            </w:pict>
          </mc:Fallback>
        </mc:AlternateContent>
      </w:r>
      <w:r w:rsidRPr="000F04C1">
        <w:t xml:space="preserve">V 1 – </w:t>
      </w:r>
      <w:r>
        <w:t>Bestimmung der Bildungswärme bei der Reaktion von Eisen und Schwefel</w:t>
      </w:r>
      <w:bookmarkEnd w:id="0"/>
    </w:p>
    <w:p w:rsidR="006A6584" w:rsidRDefault="006A6584" w:rsidP="006A6584"/>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A6584" w:rsidRPr="009C5E28" w:rsidTr="002435E9">
        <w:tc>
          <w:tcPr>
            <w:tcW w:w="9322" w:type="dxa"/>
            <w:gridSpan w:val="9"/>
            <w:shd w:val="clear" w:color="auto" w:fill="4F81BD"/>
            <w:vAlign w:val="center"/>
          </w:tcPr>
          <w:p w:rsidR="006A6584" w:rsidRPr="009C5E28" w:rsidRDefault="006A6584" w:rsidP="002435E9">
            <w:pPr>
              <w:spacing w:after="0"/>
              <w:jc w:val="center"/>
              <w:rPr>
                <w:b/>
                <w:bCs/>
              </w:rPr>
            </w:pPr>
            <w:r w:rsidRPr="009C5E28">
              <w:rPr>
                <w:b/>
                <w:bCs/>
              </w:rPr>
              <w:t>Gefahrenstoffe</w:t>
            </w:r>
          </w:p>
        </w:tc>
      </w:tr>
      <w:tr w:rsidR="006A6584" w:rsidRPr="009C5E28" w:rsidTr="002435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A6584" w:rsidRPr="00597AB1" w:rsidRDefault="006A6584" w:rsidP="002435E9">
            <w:pPr>
              <w:spacing w:after="0" w:line="276" w:lineRule="auto"/>
              <w:jc w:val="center"/>
              <w:rPr>
                <w:sz w:val="20"/>
              </w:rPr>
            </w:pPr>
            <w:r>
              <w:rPr>
                <w:sz w:val="20"/>
              </w:rPr>
              <w:t>Schwefel</w:t>
            </w:r>
          </w:p>
        </w:tc>
        <w:tc>
          <w:tcPr>
            <w:tcW w:w="3177" w:type="dxa"/>
            <w:gridSpan w:val="3"/>
            <w:tcBorders>
              <w:top w:val="single" w:sz="8" w:space="0" w:color="4F81BD"/>
              <w:bottom w:val="single" w:sz="8" w:space="0" w:color="4F81BD"/>
            </w:tcBorders>
            <w:shd w:val="clear" w:color="auto" w:fill="auto"/>
            <w:vAlign w:val="center"/>
          </w:tcPr>
          <w:p w:rsidR="006A6584" w:rsidRPr="009C5E28" w:rsidRDefault="006A6584" w:rsidP="002435E9">
            <w:pPr>
              <w:spacing w:after="0"/>
              <w:jc w:val="center"/>
            </w:pPr>
            <w:r>
              <w:t>H: 315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A6584" w:rsidRPr="009C5E28" w:rsidRDefault="006A6584" w:rsidP="002435E9">
            <w:pPr>
              <w:spacing w:after="0"/>
              <w:jc w:val="center"/>
            </w:pPr>
            <w:r>
              <w:t>P: 302+352</w:t>
            </w:r>
          </w:p>
        </w:tc>
      </w:tr>
      <w:tr w:rsidR="006A6584" w:rsidRPr="009C5E28" w:rsidTr="002435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A6584" w:rsidRDefault="006A6584" w:rsidP="002435E9">
            <w:pPr>
              <w:spacing w:after="0" w:line="276" w:lineRule="auto"/>
              <w:jc w:val="center"/>
              <w:rPr>
                <w:sz w:val="20"/>
              </w:rPr>
            </w:pPr>
            <w:r>
              <w:rPr>
                <w:sz w:val="20"/>
              </w:rPr>
              <w:t>Eisen</w:t>
            </w:r>
          </w:p>
        </w:tc>
        <w:tc>
          <w:tcPr>
            <w:tcW w:w="3177" w:type="dxa"/>
            <w:gridSpan w:val="3"/>
            <w:tcBorders>
              <w:top w:val="single" w:sz="8" w:space="0" w:color="4F81BD"/>
              <w:bottom w:val="single" w:sz="8" w:space="0" w:color="4F81BD"/>
            </w:tcBorders>
            <w:shd w:val="clear" w:color="auto" w:fill="auto"/>
            <w:vAlign w:val="center"/>
          </w:tcPr>
          <w:p w:rsidR="006A6584" w:rsidRDefault="006A6584" w:rsidP="002435E9">
            <w:pPr>
              <w:spacing w:after="0"/>
              <w:jc w:val="center"/>
            </w:pPr>
            <w:r>
              <w:t>H: 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A6584" w:rsidRDefault="006A6584" w:rsidP="002435E9">
            <w:pPr>
              <w:spacing w:after="0"/>
              <w:jc w:val="center"/>
            </w:pPr>
            <w:r>
              <w:t>P: 370+378</w:t>
            </w:r>
          </w:p>
        </w:tc>
      </w:tr>
      <w:tr w:rsidR="006A6584" w:rsidRPr="009C5E28" w:rsidTr="002435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A6584" w:rsidRDefault="006A6584" w:rsidP="002435E9">
            <w:pPr>
              <w:spacing w:after="0" w:line="276" w:lineRule="auto"/>
              <w:jc w:val="center"/>
              <w:rPr>
                <w:sz w:val="20"/>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6A6584" w:rsidRDefault="006A6584" w:rsidP="002435E9">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A6584" w:rsidRDefault="006A6584" w:rsidP="002435E9">
            <w:pPr>
              <w:spacing w:after="0"/>
              <w:jc w:val="center"/>
            </w:pPr>
            <w:r>
              <w:t>-</w:t>
            </w:r>
          </w:p>
        </w:tc>
      </w:tr>
      <w:tr w:rsidR="006A6584" w:rsidRPr="009C5E28" w:rsidTr="002435E9">
        <w:tc>
          <w:tcPr>
            <w:tcW w:w="1009" w:type="dxa"/>
            <w:tcBorders>
              <w:top w:val="single" w:sz="8" w:space="0" w:color="4F81BD"/>
              <w:left w:val="single" w:sz="8" w:space="0" w:color="4F81BD"/>
              <w:bottom w:val="single" w:sz="8" w:space="0" w:color="4F81BD"/>
            </w:tcBorders>
            <w:shd w:val="clear" w:color="auto" w:fill="auto"/>
            <w:vAlign w:val="center"/>
          </w:tcPr>
          <w:p w:rsidR="006A6584" w:rsidRPr="009C5E28" w:rsidRDefault="006A6584" w:rsidP="002435E9">
            <w:pPr>
              <w:spacing w:after="0"/>
              <w:jc w:val="center"/>
              <w:rPr>
                <w:b/>
                <w:bCs/>
              </w:rPr>
            </w:pPr>
            <w:r>
              <w:rPr>
                <w:b/>
                <w:noProof/>
                <w:lang w:eastAsia="zh-TW"/>
              </w:rPr>
              <w:drawing>
                <wp:inline distT="0" distB="0" distL="0" distR="0" wp14:anchorId="03076F08" wp14:editId="4F3B3AE1">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A6584" w:rsidRPr="009C5E28" w:rsidRDefault="006A6584" w:rsidP="002435E9">
            <w:pPr>
              <w:spacing w:after="0"/>
              <w:jc w:val="center"/>
            </w:pPr>
            <w:r>
              <w:rPr>
                <w:noProof/>
                <w:lang w:eastAsia="zh-TW"/>
              </w:rPr>
              <w:drawing>
                <wp:inline distT="0" distB="0" distL="0" distR="0" wp14:anchorId="2E4EB3B1" wp14:editId="1C5051A3">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A6584" w:rsidRPr="009C5E28" w:rsidRDefault="006A6584" w:rsidP="002435E9">
            <w:pPr>
              <w:spacing w:after="0"/>
              <w:jc w:val="center"/>
            </w:pPr>
            <w:r>
              <w:rPr>
                <w:noProof/>
                <w:lang w:eastAsia="zh-TW"/>
              </w:rPr>
              <w:drawing>
                <wp:inline distT="0" distB="0" distL="0" distR="0" wp14:anchorId="5058A6DE" wp14:editId="74066584">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A6584" w:rsidRPr="009C5E28" w:rsidRDefault="006A6584" w:rsidP="002435E9">
            <w:pPr>
              <w:spacing w:after="0"/>
              <w:jc w:val="center"/>
            </w:pPr>
            <w:r>
              <w:rPr>
                <w:noProof/>
                <w:lang w:eastAsia="zh-TW"/>
              </w:rPr>
              <w:drawing>
                <wp:inline distT="0" distB="0" distL="0" distR="0" wp14:anchorId="3471751C" wp14:editId="7FA68C42">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A6584" w:rsidRPr="009C5E28" w:rsidRDefault="006A6584" w:rsidP="002435E9">
            <w:pPr>
              <w:spacing w:after="0"/>
              <w:jc w:val="center"/>
            </w:pPr>
            <w:r>
              <w:rPr>
                <w:noProof/>
                <w:lang w:eastAsia="zh-TW"/>
              </w:rPr>
              <w:drawing>
                <wp:inline distT="0" distB="0" distL="0" distR="0" wp14:anchorId="335FBF0E" wp14:editId="7B315852">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A6584" w:rsidRPr="009C5E28" w:rsidRDefault="006A6584" w:rsidP="002435E9">
            <w:pPr>
              <w:spacing w:after="0"/>
              <w:jc w:val="center"/>
            </w:pPr>
            <w:r>
              <w:rPr>
                <w:noProof/>
                <w:lang w:eastAsia="zh-TW"/>
              </w:rPr>
              <w:drawing>
                <wp:inline distT="0" distB="0" distL="0" distR="0" wp14:anchorId="2F1632A2" wp14:editId="01A1399C">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A6584" w:rsidRPr="009C5E28" w:rsidRDefault="006A6584" w:rsidP="002435E9">
            <w:pPr>
              <w:spacing w:after="0"/>
              <w:jc w:val="center"/>
            </w:pPr>
            <w:r>
              <w:rPr>
                <w:noProof/>
                <w:lang w:eastAsia="zh-TW"/>
              </w:rPr>
              <w:drawing>
                <wp:inline distT="0" distB="0" distL="0" distR="0" wp14:anchorId="212BD776" wp14:editId="29F58FC7">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A6584" w:rsidRPr="009C5E28" w:rsidRDefault="006A6584" w:rsidP="002435E9">
            <w:pPr>
              <w:spacing w:after="0"/>
              <w:jc w:val="center"/>
            </w:pPr>
            <w:r>
              <w:rPr>
                <w:noProof/>
                <w:lang w:eastAsia="zh-TW"/>
              </w:rPr>
              <w:drawing>
                <wp:inline distT="0" distB="0" distL="0" distR="0" wp14:anchorId="4C999654" wp14:editId="3B28EC38">
                  <wp:extent cx="511175" cy="511175"/>
                  <wp:effectExtent l="0" t="0" r="3175" b="317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A6584" w:rsidRPr="009C5E28" w:rsidRDefault="006A6584" w:rsidP="002435E9">
            <w:pPr>
              <w:spacing w:after="0"/>
              <w:jc w:val="center"/>
            </w:pPr>
            <w:r>
              <w:rPr>
                <w:noProof/>
                <w:lang w:eastAsia="zh-TW"/>
              </w:rPr>
              <w:drawing>
                <wp:inline distT="0" distB="0" distL="0" distR="0" wp14:anchorId="2BFAFE75" wp14:editId="5700876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6A6584" w:rsidRDefault="006A6584" w:rsidP="006A6584">
      <w:pPr>
        <w:tabs>
          <w:tab w:val="left" w:pos="1701"/>
          <w:tab w:val="left" w:pos="1985"/>
        </w:tabs>
        <w:ind w:left="1980" w:hanging="1980"/>
      </w:pPr>
    </w:p>
    <w:p w:rsidR="006A6584" w:rsidRDefault="006A6584" w:rsidP="006A6584">
      <w:pPr>
        <w:tabs>
          <w:tab w:val="left" w:pos="1701"/>
          <w:tab w:val="left" w:pos="1985"/>
        </w:tabs>
        <w:ind w:left="1980" w:hanging="1980"/>
      </w:pPr>
      <w:r>
        <w:t xml:space="preserve">Materialien: </w:t>
      </w:r>
      <w:r>
        <w:tab/>
      </w:r>
      <w:r>
        <w:tab/>
        <w:t>Isoliergefäß, digitales Thermometer,  großes Reagenzglas, kleineres Re</w:t>
      </w:r>
      <w:r>
        <w:t>a</w:t>
      </w:r>
      <w:r>
        <w:t>genzglas, Reagenzglashalter, Bunsenbrenner, Magnetrührer mit Fisch, Reibschale, 2 Stative mit Klemmen und Muffen, Reibschale mit Pistill, Wa</w:t>
      </w:r>
      <w:r>
        <w:t>a</w:t>
      </w:r>
      <w:r>
        <w:t>ge, Glaswolle, Reagenzglasständer</w:t>
      </w:r>
    </w:p>
    <w:p w:rsidR="006A6584" w:rsidRDefault="006A6584" w:rsidP="006A6584">
      <w:pPr>
        <w:tabs>
          <w:tab w:val="left" w:pos="1701"/>
          <w:tab w:val="left" w:pos="1985"/>
        </w:tabs>
        <w:ind w:left="1980" w:hanging="1980"/>
      </w:pPr>
      <w:r>
        <w:t>Chemikalien:</w:t>
      </w:r>
      <w:r>
        <w:tab/>
      </w:r>
      <w:r>
        <w:tab/>
        <w:t>Schwefel, Eisen, Wasser</w:t>
      </w:r>
    </w:p>
    <w:p w:rsidR="006A6584" w:rsidRDefault="006A6584" w:rsidP="006A6584">
      <w:pPr>
        <w:tabs>
          <w:tab w:val="left" w:pos="1701"/>
          <w:tab w:val="left" w:pos="1985"/>
        </w:tabs>
        <w:spacing w:after="0"/>
        <w:ind w:left="1980" w:hanging="1980"/>
        <w:jc w:val="center"/>
      </w:pPr>
      <w:r>
        <w:rPr>
          <w:noProof/>
          <w:lang w:eastAsia="zh-TW"/>
        </w:rPr>
        <w:lastRenderedPageBreak/>
        <w:drawing>
          <wp:inline distT="0" distB="0" distL="0" distR="0" wp14:anchorId="4A56428B" wp14:editId="6A43B213">
            <wp:extent cx="1933575" cy="2872740"/>
            <wp:effectExtent l="76200" t="76200" r="142875" b="13716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91.jpg"/>
                    <pic:cNvPicPr/>
                  </pic:nvPicPr>
                  <pic:blipFill rotWithShape="1">
                    <a:blip r:embed="rId18">
                      <a:extLst>
                        <a:ext uri="{28A0092B-C50C-407E-A947-70E740481C1C}">
                          <a14:useLocalDpi xmlns:a14="http://schemas.microsoft.com/office/drawing/2010/main" val="0"/>
                        </a:ext>
                      </a:extLst>
                    </a:blip>
                    <a:srcRect l="13054" t="3031" r="-78"/>
                    <a:stretch/>
                  </pic:blipFill>
                  <pic:spPr bwMode="auto">
                    <a:xfrm>
                      <a:off x="0" y="0"/>
                      <a:ext cx="1934439" cy="2874023"/>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6A6584" w:rsidRPr="002939AE" w:rsidRDefault="006A6584" w:rsidP="006A6584">
      <w:pPr>
        <w:tabs>
          <w:tab w:val="left" w:pos="1701"/>
          <w:tab w:val="left" w:pos="1985"/>
        </w:tabs>
        <w:ind w:left="1980" w:hanging="1980"/>
        <w:jc w:val="center"/>
        <w:rPr>
          <w:sz w:val="20"/>
          <w:szCs w:val="20"/>
        </w:rPr>
      </w:pPr>
      <w:r>
        <w:rPr>
          <w:sz w:val="20"/>
          <w:szCs w:val="20"/>
        </w:rPr>
        <w:t>Abb. 1 - Versuchsaufbau „</w:t>
      </w:r>
      <w:r w:rsidRPr="00D83A1F">
        <w:rPr>
          <w:sz w:val="20"/>
          <w:szCs w:val="20"/>
        </w:rPr>
        <w:t>Bestimmung der Bildungswärme bei der Reaktion von Eisen und Schwefel</w:t>
      </w:r>
      <w:r>
        <w:rPr>
          <w:sz w:val="20"/>
          <w:szCs w:val="20"/>
        </w:rPr>
        <w:t>“</w:t>
      </w:r>
    </w:p>
    <w:p w:rsidR="006A6584" w:rsidRPr="00310514" w:rsidRDefault="006A6584" w:rsidP="006A6584">
      <w:pPr>
        <w:tabs>
          <w:tab w:val="left" w:pos="1701"/>
          <w:tab w:val="left" w:pos="1985"/>
        </w:tabs>
        <w:ind w:left="1980" w:hanging="1980"/>
        <w:rPr>
          <w:lang w:eastAsia="zh-TW"/>
        </w:rPr>
      </w:pPr>
      <w:proofErr w:type="gramStart"/>
      <w:r>
        <w:t>Durchführung :</w:t>
      </w:r>
      <w:proofErr w:type="gramEnd"/>
      <w:r>
        <w:t xml:space="preserve"> </w:t>
      </w:r>
      <w:r>
        <w:tab/>
      </w:r>
      <w:r>
        <w:tab/>
        <w:t>Es werden 5,6 g Eisenpulver mit 3,2 g Schwefelpulver in eine Reibschale gegeben und vermischt. Von dem Gemisch werden auf einer Waage genau 8,8 g abgewogen und in das kleinere Reagenzglas gegeben und ein Stück Glaswolle wird über dem Gemisch eingeschoben. In den Styroporbecher werden genau 200 g Wasser gefüllt. In das große Reagenzglas wird ein Stück Glaswolle gegeben und auf den Boden gedrückt, damit es nicht k</w:t>
      </w:r>
      <w:r>
        <w:t>a</w:t>
      </w:r>
      <w:r>
        <w:t>putt geht, wenn das andere Reagenzglas hineingegeben wird. Der Ve</w:t>
      </w:r>
      <w:r>
        <w:t>r</w:t>
      </w:r>
      <w:r>
        <w:t xml:space="preserve">suchsaufbau wird nach Abb. 1 aufgebaut.  Dir Temperatur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oMath>
      <w:r>
        <w:t xml:space="preserve"> wird a</w:t>
      </w:r>
      <w:proofErr w:type="spellStart"/>
      <w:r>
        <w:t>uf</w:t>
      </w:r>
      <w:proofErr w:type="spellEnd"/>
      <w:r>
        <w:t xml:space="preserve"> 0,1 °C genau bestimmt. Anschließend wird das Gemisch im Reagenzglas erhitzt, bis es zu glühen beginnt. Das Reagenzglas sollte möglichst schnell (Achtung: Nichts umschmeißen!) in das größere Reagenzglas, welches im Wasserbad eingespannt ist, hineingestellt. Die Höchsttemperatur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oMath>
      <w:r>
        <w:t xml:space="preserve"> wird gemessen.</w:t>
      </w:r>
    </w:p>
    <w:p w:rsidR="006A6584" w:rsidRDefault="006A6584" w:rsidP="006A6584">
      <w:pPr>
        <w:tabs>
          <w:tab w:val="left" w:pos="1701"/>
          <w:tab w:val="left" w:pos="1985"/>
        </w:tabs>
        <w:ind w:left="1980" w:hanging="1980"/>
      </w:pPr>
      <w:proofErr w:type="gramStart"/>
      <w:r>
        <w:t>Beobachtung :</w:t>
      </w:r>
      <w:proofErr w:type="gramEnd"/>
      <w:r>
        <w:tab/>
      </w:r>
      <w:r>
        <w:tab/>
        <w:t xml:space="preserve">In diesem Beispiel betrug die Anfangstemperatur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r>
          <w:rPr>
            <w:rFonts w:ascii="Cambria Math" w:hAnsi="Cambria Math"/>
          </w:rPr>
          <m:t>=</m:t>
        </m:r>
        <m:r>
          <m:rPr>
            <m:sty m:val="p"/>
          </m:rPr>
          <w:rPr>
            <w:rFonts w:ascii="Cambria Math" w:hAnsi="Cambria Math"/>
          </w:rPr>
          <m:t>22,3 </m:t>
        </m:r>
      </m:oMath>
      <w:r>
        <w:t xml:space="preserve">°C und die Höchsttemperatur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r>
          <m:rPr>
            <m:sty m:val="p"/>
          </m:rPr>
          <w:rPr>
            <w:rFonts w:ascii="Cambria Math" w:hAnsi="Cambria Math"/>
          </w:rPr>
          <m:t>=32,0 °C</m:t>
        </m:r>
      </m:oMath>
      <w:r>
        <w:t>.</w:t>
      </w:r>
    </w:p>
    <w:p w:rsidR="006A6584" w:rsidRDefault="006A6584" w:rsidP="006A6584">
      <w:pPr>
        <w:tabs>
          <w:tab w:val="left" w:pos="1701"/>
          <w:tab w:val="left" w:pos="1985"/>
        </w:tabs>
        <w:spacing w:after="0"/>
        <w:ind w:left="1980" w:hanging="1980"/>
      </w:pPr>
      <w:r>
        <w:t>Deutung:</w:t>
      </w:r>
      <w:r>
        <w:tab/>
      </w:r>
      <w:r>
        <w:tab/>
        <w:t>Bei der exothermen Reaktion von Eisen mit Schwefel wird Wärmeenergie an das Kalorimeter abgegeben. Um diese zu berechnen, benötigt man die Temperaturdifferenz des Wassers im Kalorimeter:</w:t>
      </w:r>
    </w:p>
    <w:p w:rsidR="006A6584" w:rsidRDefault="006A6584" w:rsidP="006A6584">
      <w:pPr>
        <w:tabs>
          <w:tab w:val="left" w:pos="1701"/>
          <w:tab w:val="left" w:pos="1985"/>
        </w:tabs>
        <w:spacing w:after="0"/>
        <w:ind w:left="1980" w:hanging="1980"/>
      </w:pPr>
      <w:r>
        <w:tab/>
      </w:r>
      <w:r>
        <w:tab/>
      </w:r>
      <m:oMath>
        <m:r>
          <m:rPr>
            <m:sty m:val="p"/>
          </m:rP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0</m:t>
            </m:r>
          </m:sub>
        </m:sSub>
        <m:r>
          <m:rPr>
            <m:sty m:val="p"/>
          </m:rPr>
          <w:rPr>
            <w:rFonts w:ascii="Cambria Math" w:hAnsi="Cambria Math"/>
          </w:rPr>
          <m:t>=32,0 K-22,3 K=9,7 K</m:t>
        </m:r>
      </m:oMath>
      <w:r>
        <w:t>.</w:t>
      </w:r>
    </w:p>
    <w:p w:rsidR="006A6584" w:rsidRDefault="006A6584" w:rsidP="006A6584">
      <w:pPr>
        <w:tabs>
          <w:tab w:val="left" w:pos="1701"/>
          <w:tab w:val="left" w:pos="1985"/>
        </w:tabs>
        <w:spacing w:after="0"/>
        <w:ind w:left="1980" w:hanging="1980"/>
      </w:pPr>
      <w:r>
        <w:tab/>
      </w:r>
      <w:r>
        <w:tab/>
        <w:t>Nun kann die Wärmemenge berechnet werden nach folgender Formel:</w:t>
      </w:r>
    </w:p>
    <w:p w:rsidR="006A6584" w:rsidRDefault="006A6584" w:rsidP="006A6584">
      <w:pPr>
        <w:tabs>
          <w:tab w:val="left" w:pos="1701"/>
          <w:tab w:val="left" w:pos="1985"/>
        </w:tabs>
        <w:spacing w:after="0"/>
        <w:ind w:left="1980" w:hanging="1980"/>
      </w:pPr>
      <w:r>
        <w:lastRenderedPageBreak/>
        <w:tab/>
      </w:r>
      <w:r>
        <w:tab/>
      </w:r>
      <m:oMath>
        <m:r>
          <m:rPr>
            <m:sty m:val="p"/>
          </m:rPr>
          <w:rPr>
            <w:rFonts w:ascii="Cambria Math" w:hAnsi="Cambria Math"/>
          </w:rPr>
          <m:t>Q=∆T∙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p</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r>
          <m:rPr>
            <m:sty m:val="p"/>
          </m:rPr>
          <w:rPr>
            <w:rFonts w:ascii="Cambria Math" w:hAnsi="Cambria Math"/>
          </w:rPr>
          <m:t>∙m</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r>
          <m:rPr>
            <m:sty m:val="p"/>
          </m:rPr>
          <w:rPr>
            <w:rFonts w:ascii="Cambria Math" w:hAnsi="Cambria Math"/>
          </w:rPr>
          <m:t>=9,7 K∙4,19 J</m:t>
        </m:r>
        <m:sSup>
          <m:sSupPr>
            <m:ctrlPr>
              <w:rPr>
                <w:rFonts w:ascii="Cambria Math" w:hAnsi="Cambria Math"/>
              </w:rPr>
            </m:ctrlPr>
          </m:sSupPr>
          <m:e>
            <m:r>
              <m:rPr>
                <m:sty m:val="p"/>
              </m:rPr>
              <w:rPr>
                <w:rFonts w:ascii="Cambria Math" w:hAnsi="Cambria Math"/>
              </w:rPr>
              <m:t>g</m:t>
            </m:r>
          </m:e>
          <m:sup>
            <m:r>
              <m:rPr>
                <m:sty m:val="p"/>
              </m:rPr>
              <w:rPr>
                <w:rFonts w:ascii="Cambria Math" w:hAnsi="Cambria Math"/>
              </w:rPr>
              <m:t>-1</m:t>
            </m:r>
          </m:sup>
        </m:sSup>
        <m:sSup>
          <m:sSupPr>
            <m:ctrlPr>
              <w:rPr>
                <w:rFonts w:ascii="Cambria Math" w:hAnsi="Cambria Math"/>
              </w:rPr>
            </m:ctrlPr>
          </m:sSupPr>
          <m:e>
            <m:r>
              <m:rPr>
                <m:sty m:val="p"/>
              </m:rPr>
              <w:rPr>
                <w:rFonts w:ascii="Cambria Math" w:hAnsi="Cambria Math"/>
              </w:rPr>
              <m:t>K</m:t>
            </m:r>
          </m:e>
          <m:sup>
            <m:r>
              <m:rPr>
                <m:sty m:val="p"/>
              </m:rPr>
              <w:rPr>
                <w:rFonts w:ascii="Cambria Math" w:hAnsi="Cambria Math"/>
              </w:rPr>
              <m:t>-1</m:t>
            </m:r>
          </m:sup>
        </m:sSup>
        <m:r>
          <m:rPr>
            <m:sty m:val="p"/>
          </m:rPr>
          <w:rPr>
            <w:rFonts w:ascii="Cambria Math" w:hAnsi="Cambria Math"/>
          </w:rPr>
          <m:t>∙200 g=8128,6 J</m:t>
        </m:r>
      </m:oMath>
      <w:r>
        <w:t>.</w:t>
      </w:r>
    </w:p>
    <w:p w:rsidR="006A6584" w:rsidRDefault="006A6584" w:rsidP="006A6584">
      <w:pPr>
        <w:tabs>
          <w:tab w:val="left" w:pos="1701"/>
          <w:tab w:val="left" w:pos="1985"/>
        </w:tabs>
        <w:spacing w:after="0"/>
        <w:ind w:left="1980" w:hanging="1980"/>
      </w:pPr>
      <w:r>
        <w:tab/>
      </w:r>
      <w:r>
        <w:tab/>
        <w:t xml:space="preserve">Diese Wärmemenge entspricht der </w:t>
      </w:r>
      <w:proofErr w:type="spellStart"/>
      <w:proofErr w:type="gramStart"/>
      <w:r>
        <w:t>Enthalpieabnahme</w:t>
      </w:r>
      <w:proofErr w:type="spellEnd"/>
      <w:r>
        <w:t xml:space="preserve"> </w:t>
      </w:r>
      <w:proofErr w:type="gramEnd"/>
      <m:oMath>
        <m:r>
          <m:rPr>
            <m:sty m:val="p"/>
          </m:rPr>
          <w:rPr>
            <w:rFonts w:ascii="Cambria Math" w:hAnsi="Cambria Math"/>
          </w:rPr>
          <m:t>∆H</m:t>
        </m:r>
      </m:oMath>
      <w:r>
        <w:t>, da bei konsta</w:t>
      </w:r>
      <w:proofErr w:type="spellStart"/>
      <w:r>
        <w:t>n</w:t>
      </w:r>
      <w:r>
        <w:t>tem</w:t>
      </w:r>
      <w:proofErr w:type="spellEnd"/>
      <w:r>
        <w:t xml:space="preserve"> Druck gilt:</w:t>
      </w:r>
    </w:p>
    <w:p w:rsidR="006A6584" w:rsidRDefault="006A6584" w:rsidP="006A6584">
      <w:pPr>
        <w:tabs>
          <w:tab w:val="left" w:pos="1701"/>
          <w:tab w:val="left" w:pos="1985"/>
        </w:tabs>
        <w:spacing w:after="0"/>
        <w:ind w:left="1980" w:hanging="1980"/>
      </w:pPr>
      <w:r>
        <w:tab/>
      </w:r>
      <w:r>
        <w:tab/>
      </w:r>
      <m:oMath>
        <m:r>
          <m:rPr>
            <m:sty m:val="p"/>
          </m:rPr>
          <w:rPr>
            <w:rFonts w:ascii="Cambria Math" w:hAnsi="Cambria Math"/>
          </w:rPr>
          <m:t>∆H=</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p</m:t>
            </m:r>
          </m:sub>
        </m:sSub>
      </m:oMath>
      <w:r>
        <w:t>.</w:t>
      </w:r>
    </w:p>
    <w:p w:rsidR="006A6584" w:rsidRDefault="006A6584" w:rsidP="006A6584">
      <w:pPr>
        <w:tabs>
          <w:tab w:val="left" w:pos="1701"/>
          <w:tab w:val="left" w:pos="1985"/>
        </w:tabs>
        <w:spacing w:after="0"/>
        <w:ind w:left="1980" w:hanging="1980"/>
      </w:pPr>
      <w:r>
        <w:tab/>
      </w:r>
      <w:r>
        <w:tab/>
        <w:t>Um nun die molare Enthalpie zu bestimmen, muss die ermittelte Wärm</w:t>
      </w:r>
      <w:r>
        <w:t>e</w:t>
      </w:r>
      <w:r>
        <w:t xml:space="preserve">menge durch die eingesetzte Stoffmenge geteilt werden. Die eingesetzte Stoffmenge ist: </w:t>
      </w:r>
      <m:oMath>
        <m:r>
          <m:rPr>
            <m:sty m:val="p"/>
          </m:rPr>
          <w:rPr>
            <w:rFonts w:ascii="Cambria Math" w:hAnsi="Cambria Math"/>
          </w:rPr>
          <m:t>n=</m:t>
        </m:r>
        <m:f>
          <m:fPr>
            <m:ctrlPr>
              <w:rPr>
                <w:rFonts w:ascii="Cambria Math" w:hAnsi="Cambria Math"/>
              </w:rPr>
            </m:ctrlPr>
          </m:fPr>
          <m:num>
            <m:r>
              <m:rPr>
                <m:sty m:val="p"/>
              </m:rPr>
              <w:rPr>
                <w:rFonts w:ascii="Cambria Math" w:hAnsi="Cambria Math"/>
              </w:rPr>
              <m:t>m</m:t>
            </m:r>
            <m:d>
              <m:dPr>
                <m:ctrlPr>
                  <w:rPr>
                    <w:rFonts w:ascii="Cambria Math" w:hAnsi="Cambria Math"/>
                  </w:rPr>
                </m:ctrlPr>
              </m:dPr>
              <m:e>
                <m:r>
                  <m:rPr>
                    <m:sty m:val="p"/>
                  </m:rPr>
                  <w:rPr>
                    <w:rFonts w:ascii="Cambria Math" w:hAnsi="Cambria Math"/>
                  </w:rPr>
                  <m:t>Fe+S</m:t>
                </m:r>
              </m:e>
            </m:d>
          </m:num>
          <m:den>
            <m:r>
              <m:rPr>
                <m:sty m:val="p"/>
              </m:rPr>
              <w:rPr>
                <w:rFonts w:ascii="Cambria Math" w:hAnsi="Cambria Math"/>
              </w:rPr>
              <m:t>M</m:t>
            </m:r>
            <m:d>
              <m:dPr>
                <m:ctrlPr>
                  <w:rPr>
                    <w:rFonts w:ascii="Cambria Math" w:hAnsi="Cambria Math"/>
                  </w:rPr>
                </m:ctrlPr>
              </m:dPr>
              <m:e>
                <m:r>
                  <m:rPr>
                    <m:sty m:val="p"/>
                  </m:rPr>
                  <w:rPr>
                    <w:rFonts w:ascii="Cambria Math" w:hAnsi="Cambria Math"/>
                  </w:rPr>
                  <m:t>Fe+S</m:t>
                </m:r>
              </m:e>
            </m:d>
          </m:den>
        </m:f>
        <m:r>
          <m:rPr>
            <m:sty m:val="p"/>
          </m:rPr>
          <w:rPr>
            <w:rFonts w:ascii="Cambria Math" w:hAnsi="Cambria Math"/>
          </w:rPr>
          <m:t>=</m:t>
        </m:r>
        <m:f>
          <m:fPr>
            <m:ctrlPr>
              <w:rPr>
                <w:rFonts w:ascii="Cambria Math" w:hAnsi="Cambria Math"/>
              </w:rPr>
            </m:ctrlPr>
          </m:fPr>
          <m:num>
            <m:r>
              <m:rPr>
                <m:sty m:val="p"/>
              </m:rPr>
              <w:rPr>
                <w:rFonts w:ascii="Cambria Math" w:hAnsi="Cambria Math"/>
              </w:rPr>
              <m:t>8,8 g</m:t>
            </m:r>
          </m:num>
          <m:den>
            <m:r>
              <m:rPr>
                <m:sty m:val="p"/>
              </m:rPr>
              <w:rPr>
                <w:rFonts w:ascii="Cambria Math" w:hAnsi="Cambria Math"/>
              </w:rPr>
              <m:t>87,8 g</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den>
        </m:f>
        <m:r>
          <m:rPr>
            <m:sty m:val="p"/>
          </m:rPr>
          <w:rPr>
            <w:rFonts w:ascii="Cambria Math" w:hAnsi="Cambria Math"/>
          </w:rPr>
          <m:t>≈0,1 mol</m:t>
        </m:r>
      </m:oMath>
      <w:r>
        <w:t>.</w:t>
      </w:r>
    </w:p>
    <w:p w:rsidR="006A6584" w:rsidRDefault="006A6584" w:rsidP="006A6584">
      <w:pPr>
        <w:tabs>
          <w:tab w:val="left" w:pos="1701"/>
          <w:tab w:val="left" w:pos="1985"/>
        </w:tabs>
        <w:spacing w:after="0"/>
        <w:ind w:left="1980" w:hanging="1980"/>
      </w:pPr>
      <w:r>
        <w:tab/>
      </w:r>
      <w:r>
        <w:tab/>
        <w:t>Es ergibt sich folgende Reaktionsenthalpie:</w:t>
      </w:r>
    </w:p>
    <w:p w:rsidR="006A6584" w:rsidRDefault="006A6584" w:rsidP="006A6584">
      <w:pPr>
        <w:tabs>
          <w:tab w:val="left" w:pos="1701"/>
          <w:tab w:val="left" w:pos="1985"/>
        </w:tabs>
        <w:spacing w:after="0"/>
        <w:ind w:left="1980" w:hanging="1980"/>
      </w:pPr>
      <w:r>
        <w:tab/>
      </w:r>
      <w:r>
        <w:tab/>
      </w:r>
      <m:oMath>
        <m:r>
          <m:rPr>
            <m:sty m:val="p"/>
          </m:rPr>
          <w:rPr>
            <w:rFonts w:ascii="Cambria Math" w:hAnsi="Cambria Math"/>
          </w:rPr>
          <m:t>∆</m:t>
        </m:r>
        <m:sSup>
          <m:sSupPr>
            <m:ctrlPr>
              <w:rPr>
                <w:rFonts w:ascii="Cambria Math" w:hAnsi="Cambria Math"/>
              </w:rPr>
            </m:ctrlPr>
          </m:sSupPr>
          <m:e>
            <m:r>
              <w:rPr>
                <w:rFonts w:ascii="Cambria Math" w:hAnsi="Cambria Math"/>
              </w:rPr>
              <m:t>H</m:t>
            </m:r>
          </m:e>
          <m:sup>
            <m:r>
              <w:rPr>
                <w:rFonts w:ascii="Cambria Math" w:hAnsi="Cambria Math"/>
              </w:rPr>
              <m:t>0</m:t>
            </m:r>
          </m:sup>
        </m:sSup>
        <m:r>
          <m:rPr>
            <m:sty m:val="p"/>
          </m:rPr>
          <w:rPr>
            <w:rFonts w:ascii="Cambria Math" w:hAnsi="Cambria Math"/>
          </w:rPr>
          <m:t>=-</m:t>
        </m:r>
        <m:f>
          <m:fPr>
            <m:ctrlPr>
              <w:rPr>
                <w:rFonts w:ascii="Cambria Math" w:hAnsi="Cambria Math"/>
              </w:rPr>
            </m:ctrlPr>
          </m:fPr>
          <m:num>
            <m:r>
              <m:rPr>
                <m:sty m:val="p"/>
              </m:rPr>
              <w:rPr>
                <w:rFonts w:ascii="Cambria Math" w:hAnsi="Cambria Math"/>
              </w:rPr>
              <m:t>8128,6 J</m:t>
            </m:r>
          </m:num>
          <m:den>
            <m:r>
              <m:rPr>
                <m:sty m:val="p"/>
              </m:rPr>
              <w:rPr>
                <w:rFonts w:ascii="Cambria Math" w:hAnsi="Cambria Math"/>
              </w:rPr>
              <m:t>0,1 mol</m:t>
            </m:r>
          </m:den>
        </m:f>
        <m:r>
          <m:rPr>
            <m:sty m:val="p"/>
          </m:rPr>
          <w:rPr>
            <w:rFonts w:ascii="Cambria Math" w:hAnsi="Cambria Math"/>
          </w:rPr>
          <m:t>≈-81,3 kJ</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oMath>
      <w:r>
        <w:t>.</w:t>
      </w:r>
    </w:p>
    <w:p w:rsidR="006A6584" w:rsidRPr="00D46D60" w:rsidRDefault="006A6584" w:rsidP="006A6584">
      <w:pPr>
        <w:tabs>
          <w:tab w:val="left" w:pos="1701"/>
          <w:tab w:val="left" w:pos="1985"/>
        </w:tabs>
        <w:spacing w:after="0"/>
        <w:ind w:left="1980" w:hanging="1980"/>
      </w:pPr>
      <w:r>
        <w:tab/>
      </w:r>
      <w:r>
        <w:tab/>
        <w:t xml:space="preserve">Der Literaturwert lautet: </w:t>
      </w:r>
      <m:oMath>
        <m:r>
          <m:rPr>
            <m:sty m:val="p"/>
          </m:rPr>
          <w:rPr>
            <w:rFonts w:ascii="Cambria Math" w:hAnsi="Cambria Math"/>
          </w:rPr>
          <m:t>-100,0 kJ</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oMath>
      <w:r>
        <w:t>. Das diesem Wert nicht entspr</w:t>
      </w:r>
      <w:proofErr w:type="spellStart"/>
      <w:r>
        <w:t>o</w:t>
      </w:r>
      <w:r>
        <w:t>chen</w:t>
      </w:r>
      <w:proofErr w:type="spellEnd"/>
      <w:r>
        <w:t xml:space="preserve"> wird, liegt an den Faktoren, die in der didaktischen Reduktion bereits erwähnt wurden und keine Extrapolation durchgeführt wurde.</w:t>
      </w:r>
    </w:p>
    <w:p w:rsidR="006A6584" w:rsidRPr="006A6584" w:rsidRDefault="006A6584" w:rsidP="006A6584">
      <w:pPr>
        <w:tabs>
          <w:tab w:val="left" w:pos="1701"/>
          <w:tab w:val="left" w:pos="1985"/>
        </w:tabs>
        <w:ind w:left="1980" w:hanging="1980"/>
        <w:rPr>
          <w:rFonts w:eastAsiaTheme="minorEastAsia"/>
        </w:rPr>
      </w:pPr>
      <w:r>
        <w:rPr>
          <w:rFonts w:eastAsiaTheme="minorEastAsia"/>
        </w:rPr>
        <w:t>Entsorgung:</w:t>
      </w:r>
      <w:r>
        <w:rPr>
          <w:rFonts w:eastAsiaTheme="minorEastAsia"/>
        </w:rPr>
        <w:tab/>
      </w:r>
      <w:r>
        <w:rPr>
          <w:rFonts w:eastAsiaTheme="minorEastAsia"/>
        </w:rPr>
        <w:tab/>
        <w:t>Der Rest der Chemikalien kann in die Feststofftonne gegeben werden.</w:t>
      </w:r>
    </w:p>
    <w:p w:rsidR="006A6584" w:rsidRDefault="006A6584" w:rsidP="006A6584">
      <w:pPr>
        <w:spacing w:line="276" w:lineRule="auto"/>
        <w:ind w:left="1985" w:hanging="1985"/>
        <w:jc w:val="left"/>
      </w:pPr>
      <w:r>
        <w:t>Literatur:</w:t>
      </w:r>
      <w:r>
        <w:tab/>
      </w:r>
      <w:r w:rsidRPr="00EC3B64">
        <w:rPr>
          <w:rFonts w:asciiTheme="majorHAnsi" w:hAnsiTheme="majorHAnsi" w:cs="Arial"/>
          <w:bCs/>
        </w:rPr>
        <w:t>T. Seilnacht</w:t>
      </w:r>
      <w:r w:rsidRPr="00B47E4D">
        <w:t xml:space="preserve"> </w:t>
      </w:r>
      <w:r>
        <w:t xml:space="preserve">, </w:t>
      </w:r>
      <w:r w:rsidRPr="00B47E4D">
        <w:t>http://www.seilnacht.com/versuche/kalori.html</w:t>
      </w:r>
      <w:r>
        <w:t>, 9.08.2013, 9:01 Uhr.</w:t>
      </w:r>
    </w:p>
    <w:p w:rsidR="006A6584" w:rsidRDefault="006A6584" w:rsidP="006A6584">
      <w:pPr>
        <w:spacing w:line="276" w:lineRule="auto"/>
        <w:ind w:left="1985" w:hanging="1985"/>
        <w:jc w:val="left"/>
      </w:pPr>
      <w:r>
        <w:tab/>
      </w:r>
      <w:r w:rsidRPr="00EC3B64">
        <w:rPr>
          <w:bCs/>
        </w:rPr>
        <w:t>Arbeitskreis Kappenberg</w:t>
      </w:r>
      <w:r>
        <w:t xml:space="preserve">, </w:t>
      </w:r>
      <w:r w:rsidRPr="00EC3B64">
        <w:t>http://kappenberg.com/experiments/temp/acm1/g07.pdf</w:t>
      </w:r>
      <w:r>
        <w:t>, 12.08.2013, 20:11 Uhr.</w:t>
      </w:r>
    </w:p>
    <w:p w:rsidR="00BE6DD9" w:rsidRPr="006A6584" w:rsidRDefault="006A6584" w:rsidP="006A6584">
      <w:pPr>
        <w:spacing w:line="276" w:lineRule="auto"/>
        <w:ind w:left="1985" w:hanging="1985"/>
        <w:jc w:val="left"/>
      </w:pPr>
      <w:r>
        <w:rPr>
          <w:noProof/>
          <w:lang w:eastAsia="zh-TW"/>
        </w:rPr>
        <mc:AlternateContent>
          <mc:Choice Requires="wps">
            <w:drawing>
              <wp:inline distT="0" distB="0" distL="0" distR="0" wp14:anchorId="72EEDDD1" wp14:editId="50C09DFA">
                <wp:extent cx="5873115" cy="2514600"/>
                <wp:effectExtent l="0" t="0" r="13335" b="19050"/>
                <wp:docPr id="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514600"/>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A6584" w:rsidRPr="00530A18" w:rsidRDefault="006A6584" w:rsidP="006A6584">
                            <w:r>
                              <w:t xml:space="preserve">Dieser Versuch sollte als Lehrerdemonstrationsversuch eingesetzt werden, da viel Material benötigt wird und der Nutzen der </w:t>
                            </w:r>
                            <w:proofErr w:type="spellStart"/>
                            <w:r>
                              <w:t>SuS</w:t>
                            </w:r>
                            <w:proofErr w:type="spellEnd"/>
                            <w:r>
                              <w:t xml:space="preserve"> den Versuch durchzuführen nicht sehr hoch ist. Das E</w:t>
                            </w:r>
                            <w:r>
                              <w:t>x</w:t>
                            </w:r>
                            <w:r>
                              <w:t xml:space="preserve">perimentieren mit einem Kalorimeter kann bei leichteren Aufbauten, wie zum Beispiel der Ermittlung der </w:t>
                            </w:r>
                            <w:proofErr w:type="spellStart"/>
                            <w:r>
                              <w:t>Lösungsethalpie</w:t>
                            </w:r>
                            <w:proofErr w:type="spellEnd"/>
                            <w:r>
                              <w:t xml:space="preserve"> von Salzen geübt werden. Vorteile sind, dass das Eisen-Schwefel-Gemisch bereits vorbereitet werden kann, wodurch sich die Durchführung beschle</w:t>
                            </w:r>
                            <w:r>
                              <w:t>u</w:t>
                            </w:r>
                            <w:r>
                              <w:t>nigt. Sollte genug Material und Zeit zur Verfügung stehen, kann dieser Versuch auch als Sch</w:t>
                            </w:r>
                            <w:r>
                              <w:t>ü</w:t>
                            </w:r>
                            <w:r>
                              <w:t>lerversuch durchgeführt werden. Bei der Durchführung sollte darauf geachtet werden, dass in der Hektik nichts umgeworfen wird und dass das kleinere Reagenzglas nicht herunterfällt, da sonst Glasbruchgefahr besteht. Das Experiment kann zur Erarbeitung aber auch zur Übung eingesetzt werden.</w:t>
                            </w:r>
                          </w:p>
                        </w:txbxContent>
                      </wps:txbx>
                      <wps:bodyPr rot="0" vert="horz" wrap="square" lIns="91440" tIns="45720" rIns="91440" bIns="45720" anchor="t" anchorCtr="0" upright="1">
                        <a:noAutofit/>
                      </wps:bodyPr>
                    </wps:wsp>
                  </a:graphicData>
                </a:graphic>
              </wp:inline>
            </w:drawing>
          </mc:Choice>
          <mc:Fallback>
            <w:pict>
              <v:shape id="Text Box 133" o:spid="_x0000_s1027" type="#_x0000_t202" style="width:462.45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" strokecolor="#c0504d" strokeweight="1pt">
                <v:stroke dashstyle="dash"/>
                <v:shadow color="#868686"/>
                <v:textbox>
                  <w:txbxContent>
                    <w:p w:rsidR="006A6584" w:rsidRPr="00530A18" w:rsidRDefault="006A6584" w:rsidP="006A6584">
                      <w:r>
                        <w:t xml:space="preserve">Dieser Versuch sollte als Lehrerdemonstrationsversuch eingesetzt werden, da viel Material benötigt wird und der Nutzen der </w:t>
                      </w:r>
                      <w:proofErr w:type="spellStart"/>
                      <w:r>
                        <w:t>SuS</w:t>
                      </w:r>
                      <w:proofErr w:type="spellEnd"/>
                      <w:r>
                        <w:t xml:space="preserve"> den Versuch durchzuführen nicht sehr hoch ist. Das E</w:t>
                      </w:r>
                      <w:r>
                        <w:t>x</w:t>
                      </w:r>
                      <w:r>
                        <w:t xml:space="preserve">perimentieren mit einem Kalorimeter kann bei leichteren Aufbauten, wie zum Beispiel der Ermittlung der </w:t>
                      </w:r>
                      <w:proofErr w:type="spellStart"/>
                      <w:r>
                        <w:t>Lösungsethalpie</w:t>
                      </w:r>
                      <w:proofErr w:type="spellEnd"/>
                      <w:r>
                        <w:t xml:space="preserve"> von Salzen geübt werden. Vorteile sind, dass das Eisen-Schwefel-Gemisch bereits vorbereitet werden kann, wodurch sich die Durchführung beschle</w:t>
                      </w:r>
                      <w:r>
                        <w:t>u</w:t>
                      </w:r>
                      <w:r>
                        <w:t>nigt. Sollte genug Material und Zeit zur Verfügung stehen, kann dieser Versuch auch als Sch</w:t>
                      </w:r>
                      <w:r>
                        <w:t>ü</w:t>
                      </w:r>
                      <w:r>
                        <w:t>lerversuch durchgeführt werden. Bei der Durchführung sollte darauf geachtet werden, dass in der Hektik nichts umgeworfen wird und dass das kleinere Reagenzglas nicht herunterfällt, da sonst Glasbruchgefahr besteht. Das Experiment kann zur Erarbeitung aber auch zur Übung eingesetzt werden.</w:t>
                      </w:r>
                    </w:p>
                  </w:txbxContent>
                </v:textbox>
                <w10:anchorlock/>
              </v:shape>
            </w:pict>
          </mc:Fallback>
        </mc:AlternateContent>
      </w:r>
    </w:p>
    <w:sectPr w:rsidR="00BE6DD9" w:rsidRPr="006A6584" w:rsidSect="00105256">
      <w:headerReference w:type="default" r:id="rId19"/>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7F2" w:rsidRDefault="000D57F2" w:rsidP="009524CC">
      <w:pPr>
        <w:spacing w:after="0"/>
      </w:pPr>
      <w:r>
        <w:separator/>
      </w:r>
    </w:p>
  </w:endnote>
  <w:endnote w:type="continuationSeparator" w:id="0">
    <w:p w:rsidR="000D57F2" w:rsidRDefault="000D57F2"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7F2" w:rsidRDefault="000D57F2" w:rsidP="009524CC">
      <w:pPr>
        <w:spacing w:after="0"/>
      </w:pPr>
      <w:r>
        <w:separator/>
      </w:r>
    </w:p>
  </w:footnote>
  <w:footnote w:type="continuationSeparator" w:id="0">
    <w:p w:rsidR="000D57F2" w:rsidRDefault="000D57F2"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6A6584" w:rsidRPr="006A6584">
            <w:rPr>
              <w:b/>
              <w:bCs/>
              <w:noProof/>
              <w:sz w:val="20"/>
              <w:szCs w:val="20"/>
            </w:rPr>
            <w:t>V 1 – Bestimmung der Bildungswärme bei der Reaktion</w:t>
          </w:r>
          <w:r w:rsidR="006A6584">
            <w:rPr>
              <w:noProof/>
              <w:sz w:val="20"/>
              <w:szCs w:val="20"/>
            </w:rPr>
            <w:t xml:space="preserve"> von Eisen und Schwefel</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6A6584">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57F2"/>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6584"/>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ACF8B-98AF-4255-A06F-5C3B0F56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2438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Niklas Heier</cp:lastModifiedBy>
  <cp:revision>2</cp:revision>
  <cp:lastPrinted>2012-06-21T19:47:00Z</cp:lastPrinted>
  <dcterms:created xsi:type="dcterms:W3CDTF">2013-08-14T20:18:00Z</dcterms:created>
  <dcterms:modified xsi:type="dcterms:W3CDTF">2013-08-14T20:18:00Z</dcterms:modified>
</cp:coreProperties>
</file>