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062" w:rsidRDefault="009F4062" w:rsidP="009F4062">
      <w:pPr>
        <w:tabs>
          <w:tab w:val="left" w:pos="1701"/>
          <w:tab w:val="left" w:pos="1985"/>
        </w:tabs>
        <w:rPr>
          <w:b/>
          <w:sz w:val="28"/>
        </w:rPr>
      </w:pPr>
      <w:r>
        <w:rPr>
          <w:b/>
          <w:sz w:val="28"/>
        </w:rPr>
        <w:t xml:space="preserve">Arbeitsblatt – Das Prinzip von Le </w:t>
      </w:r>
      <w:proofErr w:type="spellStart"/>
      <w:r>
        <w:rPr>
          <w:b/>
          <w:sz w:val="28"/>
        </w:rPr>
        <w:t>Chatelier</w:t>
      </w:r>
      <w:proofErr w:type="spellEnd"/>
      <w:r>
        <w:rPr>
          <w:b/>
          <w:sz w:val="28"/>
        </w:rPr>
        <w:t xml:space="preserve"> </w:t>
      </w:r>
    </w:p>
    <w:p w:rsidR="009F4062" w:rsidRDefault="009F4062" w:rsidP="009F4062">
      <w:pPr>
        <w:pStyle w:val="Listenabsatz"/>
        <w:numPr>
          <w:ilvl w:val="0"/>
          <w:numId w:val="2"/>
        </w:numPr>
        <w:ind w:left="644"/>
        <w:rPr>
          <w:color w:val="auto"/>
        </w:rPr>
      </w:pPr>
      <w:r>
        <w:rPr>
          <w:color w:val="auto"/>
        </w:rPr>
        <w:t xml:space="preserve">Beschreibe das Prinzip von Le </w:t>
      </w:r>
      <w:proofErr w:type="spellStart"/>
      <w:r>
        <w:rPr>
          <w:color w:val="auto"/>
        </w:rPr>
        <w:t>Chatelier</w:t>
      </w:r>
      <w:proofErr w:type="spellEnd"/>
      <w:r>
        <w:rPr>
          <w:color w:val="auto"/>
        </w:rPr>
        <w:t xml:space="preserve"> und nenne Zustände und Faktoren, die Einfluss auf ein Gleichgewicht haben können.</w:t>
      </w:r>
    </w:p>
    <w:p w:rsidR="009F4062" w:rsidRDefault="009F4062" w:rsidP="009F4062">
      <w:pPr>
        <w:rPr>
          <w:color w:val="auto"/>
        </w:rPr>
      </w:pPr>
    </w:p>
    <w:p w:rsidR="009F4062" w:rsidRDefault="009F4062" w:rsidP="009F4062">
      <w:pPr>
        <w:rPr>
          <w:color w:val="auto"/>
        </w:rPr>
      </w:pPr>
    </w:p>
    <w:p w:rsidR="009F4062" w:rsidRDefault="009F4062" w:rsidP="009F4062">
      <w:pPr>
        <w:rPr>
          <w:color w:val="auto"/>
        </w:rPr>
      </w:pPr>
    </w:p>
    <w:p w:rsidR="009F4062" w:rsidRPr="009866DC" w:rsidRDefault="009F4062" w:rsidP="009F4062">
      <w:pPr>
        <w:rPr>
          <w:color w:val="auto"/>
        </w:rPr>
      </w:pPr>
    </w:p>
    <w:p w:rsidR="009F4062" w:rsidRDefault="009F4062" w:rsidP="009F4062">
      <w:pPr>
        <w:pStyle w:val="Listenabsatz"/>
        <w:numPr>
          <w:ilvl w:val="0"/>
          <w:numId w:val="2"/>
        </w:numPr>
        <w:ind w:left="644"/>
        <w:rPr>
          <w:color w:val="auto"/>
        </w:rPr>
      </w:pPr>
      <w:r w:rsidRPr="009866DC">
        <w:rPr>
          <w:color w:val="auto"/>
        </w:rPr>
        <w:t xml:space="preserve">Das Haber-Bosch-Verfahren ist ein wichtiger industrieller Prozess für die Herstellung von Ammoniak, welches ein essentieller Bestandteil in Düngemittel ist. </w:t>
      </w:r>
    </w:p>
    <w:p w:rsidR="009F4062" w:rsidRDefault="009F4062" w:rsidP="009F4062">
      <w:pPr>
        <w:pStyle w:val="Listenabsatz"/>
        <w:ind w:left="1080"/>
        <w:jc w:val="left"/>
        <w:rPr>
          <w:color w:val="auto"/>
        </w:rPr>
      </w:pPr>
    </w:p>
    <w:p w:rsidR="009F4062" w:rsidRDefault="009F4062" w:rsidP="009F4062">
      <w:pPr>
        <w:pStyle w:val="Listenabsatz"/>
        <w:ind w:left="1080"/>
        <w:jc w:val="center"/>
        <w:rPr>
          <w:color w:val="auto"/>
        </w:rPr>
      </w:pPr>
      <w:r>
        <w:rPr>
          <w:color w:val="auto"/>
        </w:rPr>
        <w:t>N</w:t>
      </w:r>
      <w:r>
        <w:rPr>
          <w:color w:val="auto"/>
          <w:vertAlign w:val="subscript"/>
        </w:rPr>
        <w:t xml:space="preserve">2(g) </w:t>
      </w:r>
      <w:r>
        <w:rPr>
          <w:color w:val="auto"/>
        </w:rPr>
        <w:t>+ 3 H</w:t>
      </w:r>
      <w:r>
        <w:rPr>
          <w:color w:val="auto"/>
          <w:vertAlign w:val="subscript"/>
        </w:rPr>
        <w:t>2(g)</w:t>
      </w:r>
      <w:r>
        <w:rPr>
          <w:color w:val="auto"/>
        </w:rPr>
        <w:t xml:space="preserve"> </w:t>
      </w:r>
      <m:oMath>
        <m:r>
          <w:rPr>
            <w:rFonts w:ascii="Cambria Math" w:hAnsi="Cambria Math"/>
          </w:rPr>
          <m:t>⇌</m:t>
        </m:r>
      </m:oMath>
      <w:r>
        <w:rPr>
          <w:color w:val="auto"/>
        </w:rPr>
        <w:t xml:space="preserve"> 2 NH</w:t>
      </w:r>
      <w:r>
        <w:rPr>
          <w:color w:val="auto"/>
          <w:vertAlign w:val="subscript"/>
        </w:rPr>
        <w:t xml:space="preserve">3(g) </w:t>
      </w:r>
      <w:r>
        <w:rPr>
          <w:color w:val="auto"/>
        </w:rPr>
        <w:t xml:space="preserve">  Δ H: -46,22 </w:t>
      </w:r>
      <w:proofErr w:type="spellStart"/>
      <w:r>
        <w:rPr>
          <w:color w:val="auto"/>
        </w:rPr>
        <w:t>kJ</w:t>
      </w:r>
      <w:proofErr w:type="spellEnd"/>
      <w:r>
        <w:rPr>
          <w:color w:val="auto"/>
        </w:rPr>
        <w:t>/</w:t>
      </w:r>
      <w:proofErr w:type="spellStart"/>
      <w:r>
        <w:rPr>
          <w:color w:val="auto"/>
        </w:rPr>
        <w:t>mol</w:t>
      </w:r>
      <w:proofErr w:type="spellEnd"/>
      <w:r>
        <w:rPr>
          <w:color w:val="auto"/>
        </w:rPr>
        <w:br/>
      </w:r>
    </w:p>
    <w:p w:rsidR="009F4062" w:rsidRDefault="009F4062" w:rsidP="009F4062">
      <w:pPr>
        <w:pStyle w:val="Listenabsatz"/>
        <w:ind w:left="567"/>
        <w:jc w:val="left"/>
        <w:rPr>
          <w:color w:val="auto"/>
        </w:rPr>
      </w:pPr>
      <w:r>
        <w:rPr>
          <w:color w:val="auto"/>
        </w:rPr>
        <w:t xml:space="preserve">Damit diese Reaktion abläuft, werden eine Temperatur von 450°C und ein Druck von 300 bar benötigt. </w:t>
      </w:r>
      <w:r w:rsidRPr="009866DC">
        <w:rPr>
          <w:color w:val="auto"/>
        </w:rPr>
        <w:t xml:space="preserve">Wende das Prinzip von Le </w:t>
      </w:r>
      <w:proofErr w:type="spellStart"/>
      <w:r w:rsidRPr="009866DC">
        <w:rPr>
          <w:color w:val="auto"/>
        </w:rPr>
        <w:t>Chatelier</w:t>
      </w:r>
      <w:proofErr w:type="spellEnd"/>
      <w:r w:rsidRPr="009866DC">
        <w:rPr>
          <w:color w:val="auto"/>
        </w:rPr>
        <w:t xml:space="preserve"> an, um den Einfluss von einer Temperaturerh</w:t>
      </w:r>
      <w:r w:rsidRPr="009866DC">
        <w:rPr>
          <w:color w:val="auto"/>
        </w:rPr>
        <w:t>ö</w:t>
      </w:r>
      <w:r w:rsidRPr="009866DC">
        <w:rPr>
          <w:color w:val="auto"/>
        </w:rPr>
        <w:t xml:space="preserve">hung (höher als 450°C) und einer Druckerniedrigung (niedriger als 300 bar) zu erklären. </w:t>
      </w:r>
    </w:p>
    <w:p w:rsidR="009F4062" w:rsidRDefault="009F4062" w:rsidP="009F4062">
      <w:pPr>
        <w:pStyle w:val="Listenabsatz"/>
        <w:ind w:left="1080"/>
        <w:jc w:val="left"/>
        <w:rPr>
          <w:color w:val="auto"/>
        </w:rPr>
      </w:pPr>
    </w:p>
    <w:p w:rsidR="009F4062" w:rsidRDefault="009F4062" w:rsidP="009F4062">
      <w:pPr>
        <w:pStyle w:val="Listenabsatz"/>
        <w:ind w:left="1080"/>
        <w:jc w:val="left"/>
        <w:rPr>
          <w:color w:val="auto"/>
        </w:rPr>
      </w:pPr>
    </w:p>
    <w:p w:rsidR="009F4062" w:rsidRDefault="009F4062" w:rsidP="009F4062">
      <w:pPr>
        <w:pStyle w:val="Listenabsatz"/>
        <w:ind w:left="1080"/>
        <w:jc w:val="left"/>
        <w:rPr>
          <w:color w:val="auto"/>
        </w:rPr>
      </w:pPr>
    </w:p>
    <w:p w:rsidR="009F4062" w:rsidRDefault="009F4062" w:rsidP="009F4062">
      <w:pPr>
        <w:pStyle w:val="Listenabsatz"/>
        <w:ind w:left="1080"/>
        <w:jc w:val="left"/>
        <w:rPr>
          <w:color w:val="auto"/>
        </w:rPr>
      </w:pPr>
    </w:p>
    <w:p w:rsidR="009F4062" w:rsidRDefault="009F4062" w:rsidP="009F4062">
      <w:pPr>
        <w:pStyle w:val="Listenabsatz"/>
        <w:ind w:left="1080"/>
        <w:jc w:val="left"/>
        <w:rPr>
          <w:color w:val="auto"/>
        </w:rPr>
      </w:pPr>
    </w:p>
    <w:p w:rsidR="009F4062" w:rsidRDefault="009F4062" w:rsidP="009F4062">
      <w:pPr>
        <w:pStyle w:val="Listenabsatz"/>
        <w:ind w:left="1080"/>
        <w:jc w:val="left"/>
        <w:rPr>
          <w:color w:val="auto"/>
        </w:rPr>
      </w:pPr>
    </w:p>
    <w:p w:rsidR="009F4062" w:rsidRDefault="009F4062" w:rsidP="009F4062">
      <w:pPr>
        <w:pStyle w:val="Listenabsatz"/>
        <w:ind w:left="1080"/>
        <w:jc w:val="left"/>
        <w:rPr>
          <w:color w:val="auto"/>
        </w:rPr>
      </w:pPr>
    </w:p>
    <w:p w:rsidR="009F4062" w:rsidRDefault="009F4062" w:rsidP="009F4062">
      <w:pPr>
        <w:pStyle w:val="Listenabsatz"/>
        <w:ind w:left="1080"/>
        <w:jc w:val="left"/>
        <w:rPr>
          <w:color w:val="auto"/>
        </w:rPr>
      </w:pPr>
    </w:p>
    <w:p w:rsidR="009F4062" w:rsidRDefault="009F4062" w:rsidP="009F4062">
      <w:pPr>
        <w:pStyle w:val="Listenabsatz"/>
        <w:ind w:left="1080"/>
        <w:jc w:val="left"/>
        <w:rPr>
          <w:color w:val="auto"/>
        </w:rPr>
      </w:pPr>
    </w:p>
    <w:p w:rsidR="009F4062" w:rsidRDefault="009F4062" w:rsidP="009F4062">
      <w:pPr>
        <w:pStyle w:val="Listenabsatz"/>
        <w:numPr>
          <w:ilvl w:val="0"/>
          <w:numId w:val="2"/>
        </w:numPr>
        <w:ind w:left="644"/>
        <w:rPr>
          <w:color w:val="auto"/>
        </w:rPr>
      </w:pPr>
      <w:r>
        <w:rPr>
          <w:color w:val="auto"/>
        </w:rPr>
        <w:t>Wenn eine Flasche Mineralwasser oder Cola geöffnet wird zischt es. Das Gas, welches das G</w:t>
      </w:r>
      <w:r>
        <w:rPr>
          <w:color w:val="auto"/>
        </w:rPr>
        <w:t>e</w:t>
      </w:r>
      <w:r>
        <w:rPr>
          <w:color w:val="auto"/>
        </w:rPr>
        <w:t xml:space="preserve">tränk nach Schütteln auch zum Überschäumen bringen kann, ist Kohlenstoffdioxid. </w:t>
      </w:r>
      <w:r>
        <w:rPr>
          <w:color w:val="auto"/>
        </w:rPr>
        <w:br/>
      </w:r>
    </w:p>
    <w:p w:rsidR="009F4062" w:rsidRPr="009866DC" w:rsidRDefault="009F4062" w:rsidP="009F4062">
      <w:pPr>
        <w:pStyle w:val="Listenabsatz"/>
        <w:ind w:left="928"/>
        <w:jc w:val="center"/>
        <w:rPr>
          <w:color w:val="auto"/>
        </w:rPr>
      </w:pPr>
      <w:r w:rsidRPr="009866DC">
        <w:rPr>
          <w:color w:val="auto"/>
        </w:rPr>
        <w:t>CO</w:t>
      </w:r>
      <w:r w:rsidRPr="009866DC">
        <w:rPr>
          <w:color w:val="auto"/>
          <w:vertAlign w:val="subscript"/>
        </w:rPr>
        <w:t>2(</w:t>
      </w:r>
      <w:proofErr w:type="spellStart"/>
      <w:r w:rsidRPr="009866DC">
        <w:rPr>
          <w:color w:val="auto"/>
          <w:vertAlign w:val="subscript"/>
        </w:rPr>
        <w:t>aq</w:t>
      </w:r>
      <w:proofErr w:type="spellEnd"/>
      <w:r w:rsidRPr="009866DC">
        <w:rPr>
          <w:color w:val="auto"/>
          <w:vertAlign w:val="subscript"/>
        </w:rPr>
        <w:t xml:space="preserve">) </w:t>
      </w:r>
      <m:oMath>
        <m:r>
          <w:rPr>
            <w:rFonts w:ascii="Cambria Math" w:hAnsi="Cambria Math"/>
          </w:rPr>
          <m:t>⇌</m:t>
        </m:r>
      </m:oMath>
      <w:r w:rsidRPr="009866DC">
        <w:rPr>
          <w:color w:val="auto"/>
        </w:rPr>
        <w:t xml:space="preserve"> CO</w:t>
      </w:r>
      <w:r w:rsidRPr="009866DC">
        <w:rPr>
          <w:color w:val="auto"/>
          <w:vertAlign w:val="subscript"/>
        </w:rPr>
        <w:t>2(g)</w:t>
      </w:r>
      <w:r>
        <w:rPr>
          <w:rStyle w:val="Funotenzeichen"/>
          <w:color w:val="auto"/>
        </w:rPr>
        <w:footnoteReference w:id="1"/>
      </w:r>
    </w:p>
    <w:p w:rsidR="009F4062" w:rsidRDefault="009F4062" w:rsidP="009F4062">
      <w:pPr>
        <w:pStyle w:val="Listenabsatz"/>
        <w:ind w:left="1288"/>
        <w:rPr>
          <w:color w:val="auto"/>
        </w:rPr>
      </w:pPr>
    </w:p>
    <w:p w:rsidR="009F4062" w:rsidRDefault="009F4062" w:rsidP="009F4062">
      <w:pPr>
        <w:pStyle w:val="Listenabsatz"/>
        <w:ind w:left="928"/>
        <w:rPr>
          <w:color w:val="auto"/>
        </w:rPr>
      </w:pPr>
      <w:r>
        <w:rPr>
          <w:color w:val="auto"/>
        </w:rPr>
        <w:t xml:space="preserve">Diskutiere diesen Effekt. </w:t>
      </w:r>
    </w:p>
    <w:p w:rsidR="009F4062" w:rsidRDefault="009F4062" w:rsidP="009F4062">
      <w:pPr>
        <w:jc w:val="left"/>
        <w:rPr>
          <w:color w:val="auto"/>
        </w:rPr>
      </w:pPr>
      <w:r>
        <w:rPr>
          <w:color w:val="auto"/>
        </w:rPr>
        <w:tab/>
      </w:r>
    </w:p>
    <w:p w:rsidR="009F4062" w:rsidRDefault="009F4062" w:rsidP="009F4062">
      <w:pPr>
        <w:rPr>
          <w:color w:val="auto"/>
        </w:rPr>
      </w:pPr>
    </w:p>
    <w:p w:rsidR="009F4062" w:rsidRPr="009866DC" w:rsidRDefault="009F4062" w:rsidP="009F4062">
      <w:pPr>
        <w:rPr>
          <w:color w:val="auto"/>
        </w:rPr>
      </w:pPr>
    </w:p>
    <w:p w:rsidR="009F4062" w:rsidRPr="009866DC" w:rsidRDefault="009F4062" w:rsidP="009F4062">
      <w:pPr>
        <w:pStyle w:val="Listenabsatz"/>
        <w:ind w:left="1080"/>
        <w:jc w:val="left"/>
        <w:rPr>
          <w:color w:val="auto"/>
        </w:rPr>
      </w:pPr>
    </w:p>
    <w:p w:rsidR="009F4062" w:rsidRDefault="009F4062" w:rsidP="009F4062">
      <w:pPr>
        <w:pStyle w:val="berschrift1"/>
        <w:numPr>
          <w:ilvl w:val="0"/>
          <w:numId w:val="2"/>
        </w:numPr>
        <w:ind w:left="644"/>
      </w:pPr>
      <w:bookmarkStart w:id="0" w:name="_Toc396339263"/>
      <w:r>
        <w:lastRenderedPageBreak/>
        <w:t>Reflexion des Arbeitsblattes</w:t>
      </w:r>
      <w:bookmarkEnd w:id="0"/>
      <w:r>
        <w:t xml:space="preserve"> </w:t>
      </w:r>
    </w:p>
    <w:p w:rsidR="009F4062" w:rsidRPr="009866DC" w:rsidRDefault="009F4062" w:rsidP="009F4062">
      <w:pPr>
        <w:ind w:left="284"/>
        <w:rPr>
          <w:color w:val="auto"/>
        </w:rPr>
      </w:pPr>
      <w:r w:rsidRPr="009866DC">
        <w:rPr>
          <w:color w:val="auto"/>
        </w:rPr>
        <w:t>Das Thema des Arbeitsblattes ist „</w:t>
      </w:r>
      <w:r>
        <w:rPr>
          <w:color w:val="auto"/>
        </w:rPr>
        <w:t xml:space="preserve">Das Prinzip von Le </w:t>
      </w:r>
      <w:proofErr w:type="spellStart"/>
      <w:r>
        <w:rPr>
          <w:color w:val="auto"/>
        </w:rPr>
        <w:t>Chatelier</w:t>
      </w:r>
      <w:proofErr w:type="spellEnd"/>
      <w:r w:rsidRPr="009866DC">
        <w:rPr>
          <w:color w:val="auto"/>
        </w:rPr>
        <w:t xml:space="preserve">“ und soll den </w:t>
      </w:r>
      <w:proofErr w:type="spellStart"/>
      <w:r w:rsidRPr="009866DC">
        <w:rPr>
          <w:color w:val="auto"/>
        </w:rPr>
        <w:t>SuS</w:t>
      </w:r>
      <w:proofErr w:type="spellEnd"/>
      <w:r w:rsidRPr="009866DC">
        <w:rPr>
          <w:color w:val="auto"/>
        </w:rPr>
        <w:t xml:space="preserve"> die Möglic</w:t>
      </w:r>
      <w:r w:rsidRPr="009866DC">
        <w:rPr>
          <w:color w:val="auto"/>
        </w:rPr>
        <w:t>h</w:t>
      </w:r>
      <w:r w:rsidRPr="009866DC">
        <w:rPr>
          <w:color w:val="auto"/>
        </w:rPr>
        <w:t xml:space="preserve">keit geben, </w:t>
      </w:r>
      <w:r>
        <w:rPr>
          <w:color w:val="auto"/>
        </w:rPr>
        <w:t>das Prinzip zu wiederholen und ihr Verständnis dessen zu sicher, sowie es auf I</w:t>
      </w:r>
      <w:r>
        <w:rPr>
          <w:color w:val="auto"/>
        </w:rPr>
        <w:t>h</w:t>
      </w:r>
      <w:r>
        <w:rPr>
          <w:color w:val="auto"/>
        </w:rPr>
        <w:t>nen unbekannte Reaktionen anzuwenden</w:t>
      </w:r>
      <w:r w:rsidRPr="009866DC">
        <w:rPr>
          <w:color w:val="auto"/>
        </w:rPr>
        <w:t>. Die Lernziele, die dabei verfolgt werden, sind fo</w:t>
      </w:r>
      <w:r w:rsidRPr="009866DC">
        <w:rPr>
          <w:color w:val="auto"/>
        </w:rPr>
        <w:t>l</w:t>
      </w:r>
      <w:r w:rsidRPr="009866DC">
        <w:rPr>
          <w:color w:val="auto"/>
        </w:rPr>
        <w:t xml:space="preserve">gende: (1) </w:t>
      </w:r>
      <w:proofErr w:type="spellStart"/>
      <w:r w:rsidRPr="009866DC">
        <w:rPr>
          <w:color w:val="auto"/>
        </w:rPr>
        <w:t>SuS</w:t>
      </w:r>
      <w:proofErr w:type="spellEnd"/>
      <w:r w:rsidRPr="009866DC">
        <w:rPr>
          <w:color w:val="auto"/>
        </w:rPr>
        <w:t xml:space="preserve"> </w:t>
      </w:r>
      <w:r>
        <w:rPr>
          <w:color w:val="auto"/>
        </w:rPr>
        <w:t xml:space="preserve">beschreiben das Prinzip von Le </w:t>
      </w:r>
      <w:proofErr w:type="spellStart"/>
      <w:r>
        <w:rPr>
          <w:color w:val="auto"/>
        </w:rPr>
        <w:t>Chatelier</w:t>
      </w:r>
      <w:proofErr w:type="spellEnd"/>
      <w:r>
        <w:rPr>
          <w:color w:val="auto"/>
        </w:rPr>
        <w:t xml:space="preserve"> und nennen welche Faktoren ein Gleichgewicht beeinflussen können</w:t>
      </w:r>
      <w:r w:rsidRPr="009866DC">
        <w:rPr>
          <w:color w:val="auto"/>
        </w:rPr>
        <w:t xml:space="preserve">, (2) </w:t>
      </w:r>
      <w:proofErr w:type="spellStart"/>
      <w:r w:rsidRPr="009866DC">
        <w:rPr>
          <w:color w:val="auto"/>
        </w:rPr>
        <w:t>SuS</w:t>
      </w:r>
      <w:proofErr w:type="spellEnd"/>
      <w:r w:rsidRPr="009866DC">
        <w:rPr>
          <w:color w:val="auto"/>
        </w:rPr>
        <w:t xml:space="preserve"> </w:t>
      </w:r>
      <w:r>
        <w:rPr>
          <w:color w:val="auto"/>
        </w:rPr>
        <w:t xml:space="preserve">erklären das Prinzip von Le </w:t>
      </w:r>
      <w:proofErr w:type="spellStart"/>
      <w:r>
        <w:rPr>
          <w:color w:val="auto"/>
        </w:rPr>
        <w:t>Chatelier</w:t>
      </w:r>
      <w:proofErr w:type="spellEnd"/>
      <w:r>
        <w:rPr>
          <w:color w:val="auto"/>
        </w:rPr>
        <w:t xml:space="preserve"> anhand e</w:t>
      </w:r>
      <w:r>
        <w:rPr>
          <w:color w:val="auto"/>
        </w:rPr>
        <w:t>i</w:t>
      </w:r>
      <w:r>
        <w:rPr>
          <w:color w:val="auto"/>
        </w:rPr>
        <w:t xml:space="preserve">ner chemischen Reaktion </w:t>
      </w:r>
      <w:r w:rsidRPr="009866DC">
        <w:rPr>
          <w:color w:val="auto"/>
        </w:rPr>
        <w:t xml:space="preserve">und (3) </w:t>
      </w:r>
      <w:proofErr w:type="spellStart"/>
      <w:r w:rsidRPr="009866DC">
        <w:rPr>
          <w:color w:val="auto"/>
        </w:rPr>
        <w:t>SuS</w:t>
      </w:r>
      <w:proofErr w:type="spellEnd"/>
      <w:r w:rsidRPr="009866DC">
        <w:rPr>
          <w:color w:val="auto"/>
        </w:rPr>
        <w:t xml:space="preserve"> </w:t>
      </w:r>
      <w:r>
        <w:rPr>
          <w:color w:val="auto"/>
        </w:rPr>
        <w:t xml:space="preserve">erklären einen Alltagseffekt anhand des Prinzips von Le </w:t>
      </w:r>
      <w:proofErr w:type="spellStart"/>
      <w:r>
        <w:rPr>
          <w:color w:val="auto"/>
        </w:rPr>
        <w:t>Chatelier</w:t>
      </w:r>
      <w:proofErr w:type="spellEnd"/>
      <w:r w:rsidRPr="009866DC">
        <w:rPr>
          <w:color w:val="auto"/>
        </w:rPr>
        <w:t>. Das Arbeitsblatt kann als Wiederholung der Einheit eingesetzt werden oder als Vertiefung für Versuch</w:t>
      </w:r>
      <w:r>
        <w:rPr>
          <w:color w:val="auto"/>
        </w:rPr>
        <w:t>e 1,2,4 und</w:t>
      </w:r>
      <w:r w:rsidRPr="009866DC">
        <w:rPr>
          <w:color w:val="auto"/>
        </w:rPr>
        <w:t xml:space="preserve"> 5</w:t>
      </w:r>
      <w:r>
        <w:rPr>
          <w:color w:val="auto"/>
        </w:rPr>
        <w:t xml:space="preserve">, die sich alle mit dem Prinzip von Le </w:t>
      </w:r>
      <w:proofErr w:type="spellStart"/>
      <w:r>
        <w:rPr>
          <w:color w:val="auto"/>
        </w:rPr>
        <w:t>Chatelier</w:t>
      </w:r>
      <w:proofErr w:type="spellEnd"/>
      <w:r>
        <w:rPr>
          <w:color w:val="auto"/>
        </w:rPr>
        <w:t xml:space="preserve"> befassen. </w:t>
      </w:r>
    </w:p>
    <w:p w:rsidR="009F4062" w:rsidRDefault="009F4062" w:rsidP="009F4062">
      <w:pPr>
        <w:pStyle w:val="berschrift2"/>
        <w:numPr>
          <w:ilvl w:val="0"/>
          <w:numId w:val="0"/>
        </w:numPr>
        <w:ind w:left="576" w:hanging="576"/>
      </w:pPr>
      <w:bookmarkStart w:id="1" w:name="_Toc396339264"/>
      <w:r>
        <w:t>4.1 Erwartungshorizont (Kerncurriculum)</w:t>
      </w:r>
      <w:bookmarkEnd w:id="1"/>
    </w:p>
    <w:p w:rsidR="009F4062" w:rsidRDefault="009F4062" w:rsidP="009F4062">
      <w:pPr>
        <w:tabs>
          <w:tab w:val="left" w:pos="0"/>
        </w:tabs>
        <w:ind w:left="284" w:hanging="284"/>
        <w:rPr>
          <w:color w:val="auto"/>
        </w:rPr>
      </w:pPr>
      <w:r>
        <w:rPr>
          <w:color w:val="auto"/>
        </w:rPr>
        <w:tab/>
        <w:t xml:space="preserve">Das Arbeitsblatt setzt Kompetenzen voraus, die notwendig sind, um das Arbeitsblatt lösen zu können. Im Kompetenzbereich „Fachkenntnisse“ müssen </w:t>
      </w:r>
      <w:proofErr w:type="spellStart"/>
      <w:r>
        <w:rPr>
          <w:color w:val="auto"/>
        </w:rPr>
        <w:t>SuS</w:t>
      </w:r>
      <w:proofErr w:type="spellEnd"/>
      <w:r>
        <w:rPr>
          <w:color w:val="auto"/>
        </w:rPr>
        <w:t xml:space="preserve">  das Prinzip von Le </w:t>
      </w:r>
      <w:proofErr w:type="spellStart"/>
      <w:r>
        <w:rPr>
          <w:color w:val="auto"/>
        </w:rPr>
        <w:t>Chatelier</w:t>
      </w:r>
      <w:proofErr w:type="spellEnd"/>
      <w:r>
        <w:rPr>
          <w:color w:val="auto"/>
        </w:rPr>
        <w:t xml:space="preserve"> anwenden (Fragen 2 und 3) und auch beschreiben können (Frage 1). Des Weiteren müssen sie das chemische Gleichgewicht auf Teilchenebene beschreiben können (Fragen 2 und 3).</w:t>
      </w:r>
    </w:p>
    <w:p w:rsidR="009F4062" w:rsidRPr="00CD03BD" w:rsidRDefault="009F4062" w:rsidP="009F4062">
      <w:pPr>
        <w:tabs>
          <w:tab w:val="left" w:pos="0"/>
        </w:tabs>
        <w:ind w:left="284" w:hanging="284"/>
        <w:rPr>
          <w:color w:val="1F497D"/>
        </w:rPr>
      </w:pPr>
      <w:r>
        <w:rPr>
          <w:color w:val="auto"/>
        </w:rPr>
        <w:tab/>
        <w:t xml:space="preserve">Frage 1 entspricht dem Anforderungsbereich I, da </w:t>
      </w:r>
      <w:proofErr w:type="spellStart"/>
      <w:r>
        <w:rPr>
          <w:color w:val="auto"/>
        </w:rPr>
        <w:t>SuS</w:t>
      </w:r>
      <w:proofErr w:type="spellEnd"/>
      <w:r>
        <w:rPr>
          <w:color w:val="auto"/>
        </w:rPr>
        <w:t xml:space="preserve"> lediglich das Prinzip von Le </w:t>
      </w:r>
      <w:proofErr w:type="spellStart"/>
      <w:r>
        <w:rPr>
          <w:color w:val="auto"/>
        </w:rPr>
        <w:t>Chatelier</w:t>
      </w:r>
      <w:proofErr w:type="spellEnd"/>
      <w:r>
        <w:rPr>
          <w:color w:val="auto"/>
        </w:rPr>
        <w:t xml:space="preserve"> beschreiben und die möglichen Zwänge nennen müssen. Frage 2 fällt in den Anforderungsb</w:t>
      </w:r>
      <w:r>
        <w:rPr>
          <w:color w:val="auto"/>
        </w:rPr>
        <w:t>e</w:t>
      </w:r>
      <w:r>
        <w:rPr>
          <w:color w:val="auto"/>
        </w:rPr>
        <w:t xml:space="preserve">reich II, da </w:t>
      </w:r>
      <w:proofErr w:type="spellStart"/>
      <w:r>
        <w:rPr>
          <w:color w:val="auto"/>
        </w:rPr>
        <w:t>SuS</w:t>
      </w:r>
      <w:proofErr w:type="spellEnd"/>
      <w:r>
        <w:rPr>
          <w:color w:val="auto"/>
        </w:rPr>
        <w:t xml:space="preserve"> das Prinzip in Beziehung zu einer konkreten Reaktion anwenden müssen. A</w:t>
      </w:r>
      <w:r>
        <w:rPr>
          <w:color w:val="auto"/>
        </w:rPr>
        <w:t>n</w:t>
      </w:r>
      <w:r>
        <w:rPr>
          <w:color w:val="auto"/>
        </w:rPr>
        <w:t xml:space="preserve">forderungsbereich III wird von Frage 3 gedeckt, da </w:t>
      </w:r>
      <w:proofErr w:type="spellStart"/>
      <w:r>
        <w:rPr>
          <w:color w:val="auto"/>
        </w:rPr>
        <w:t>SuS</w:t>
      </w:r>
      <w:proofErr w:type="spellEnd"/>
      <w:r>
        <w:rPr>
          <w:color w:val="auto"/>
        </w:rPr>
        <w:t xml:space="preserve"> hier diskutieren bzw. zu einem Al</w:t>
      </w:r>
      <w:r>
        <w:rPr>
          <w:color w:val="auto"/>
        </w:rPr>
        <w:t>l</w:t>
      </w:r>
      <w:r>
        <w:rPr>
          <w:color w:val="auto"/>
        </w:rPr>
        <w:t>tagsphänomen eigene Gedanken entwickeln müssen,</w:t>
      </w:r>
    </w:p>
    <w:p w:rsidR="009F4062" w:rsidRDefault="009F4062" w:rsidP="009F4062">
      <w:pPr>
        <w:pStyle w:val="berschrift2"/>
        <w:numPr>
          <w:ilvl w:val="0"/>
          <w:numId w:val="0"/>
        </w:numPr>
      </w:pPr>
      <w:bookmarkStart w:id="2" w:name="_Toc396339265"/>
      <w:r>
        <w:t>4.2 Erwartungshorizont (Inhaltlich)</w:t>
      </w:r>
      <w:bookmarkEnd w:id="2"/>
    </w:p>
    <w:p w:rsidR="009F4062" w:rsidRDefault="009F4062" w:rsidP="009F4062">
      <w:pPr>
        <w:pStyle w:val="Listenabsatz"/>
        <w:numPr>
          <w:ilvl w:val="0"/>
          <w:numId w:val="15"/>
        </w:numPr>
        <w:tabs>
          <w:tab w:val="left" w:pos="284"/>
        </w:tabs>
        <w:spacing w:after="0" w:line="360" w:lineRule="auto"/>
        <w:ind w:left="284" w:firstLine="0"/>
        <w:rPr>
          <w:b/>
          <w:color w:val="auto"/>
        </w:rPr>
      </w:pPr>
      <w:r w:rsidRPr="00123468">
        <w:rPr>
          <w:b/>
          <w:color w:val="auto"/>
        </w:rPr>
        <w:t xml:space="preserve">Beschreibe das Prinzip von Le </w:t>
      </w:r>
      <w:proofErr w:type="spellStart"/>
      <w:r w:rsidRPr="00123468">
        <w:rPr>
          <w:b/>
          <w:color w:val="auto"/>
        </w:rPr>
        <w:t>Chatelier</w:t>
      </w:r>
      <w:proofErr w:type="spellEnd"/>
      <w:r w:rsidRPr="00123468">
        <w:rPr>
          <w:b/>
          <w:color w:val="auto"/>
        </w:rPr>
        <w:t xml:space="preserve"> und nenne Zustände und Faktoren, die Einfluss auf ein Gleichgewicht haben können.</w:t>
      </w:r>
    </w:p>
    <w:p w:rsidR="009F4062" w:rsidRPr="00123468" w:rsidRDefault="009F4062" w:rsidP="009F4062">
      <w:pPr>
        <w:pStyle w:val="Listenabsatz"/>
        <w:spacing w:line="360" w:lineRule="auto"/>
        <w:ind w:left="284"/>
        <w:rPr>
          <w:color w:val="auto"/>
        </w:rPr>
      </w:pPr>
      <w:r>
        <w:rPr>
          <w:color w:val="auto"/>
        </w:rPr>
        <w:t xml:space="preserve">Das Prinzip von Le </w:t>
      </w:r>
      <w:proofErr w:type="spellStart"/>
      <w:r>
        <w:rPr>
          <w:color w:val="auto"/>
        </w:rPr>
        <w:t>Chatelier</w:t>
      </w:r>
      <w:proofErr w:type="spellEnd"/>
      <w:r>
        <w:rPr>
          <w:color w:val="auto"/>
        </w:rPr>
        <w:t xml:space="preserve"> sagt aus, dass ein System, welches sich im dynamischen Gleichg</w:t>
      </w:r>
      <w:r>
        <w:rPr>
          <w:color w:val="auto"/>
        </w:rPr>
        <w:t>e</w:t>
      </w:r>
      <w:r>
        <w:rPr>
          <w:color w:val="auto"/>
        </w:rPr>
        <w:t>wicht befindet, auf einen auf das System ausgeübten Zwang so reagiert, dass dessen Wirkung m</w:t>
      </w:r>
      <w:r>
        <w:rPr>
          <w:color w:val="auto"/>
        </w:rPr>
        <w:t>i</w:t>
      </w:r>
      <w:r>
        <w:rPr>
          <w:color w:val="auto"/>
        </w:rPr>
        <w:t xml:space="preserve">nimal bleibt. Daraufhin stellt sich ein neues Gleichgewicht ein, in welchem das System dem Zwang ausweicht. Zustände oder Faktoren, die Einfluss auf ein Gleichgewicht haben könnten, auch Zwänge genannt, sind Temperatur, Druck und Konzentration von Edukten und Produkten. </w:t>
      </w:r>
      <w:r>
        <w:rPr>
          <w:color w:val="auto"/>
        </w:rPr>
        <w:br/>
      </w:r>
    </w:p>
    <w:p w:rsidR="009F4062" w:rsidRPr="00123468" w:rsidRDefault="009F4062" w:rsidP="009F4062">
      <w:pPr>
        <w:pStyle w:val="Listenabsatz"/>
        <w:numPr>
          <w:ilvl w:val="0"/>
          <w:numId w:val="15"/>
        </w:numPr>
        <w:tabs>
          <w:tab w:val="left" w:pos="284"/>
          <w:tab w:val="left" w:pos="426"/>
        </w:tabs>
        <w:spacing w:line="360" w:lineRule="auto"/>
        <w:ind w:left="284" w:firstLine="0"/>
        <w:rPr>
          <w:b/>
          <w:color w:val="auto"/>
        </w:rPr>
      </w:pPr>
      <w:r w:rsidRPr="00123468">
        <w:rPr>
          <w:b/>
          <w:color w:val="auto"/>
        </w:rPr>
        <w:t xml:space="preserve">Das Haber-Bosch-Verfahren ist ein wichtiger industrieller Prozess für die Herstellung von Ammoniak, welches ein essentieller Bestandteil in Düngemittel ist. </w:t>
      </w:r>
    </w:p>
    <w:p w:rsidR="009F4062" w:rsidRPr="00123468" w:rsidRDefault="009F4062" w:rsidP="009F4062">
      <w:pPr>
        <w:pStyle w:val="Listenabsatz"/>
        <w:tabs>
          <w:tab w:val="left" w:pos="284"/>
          <w:tab w:val="left" w:pos="426"/>
        </w:tabs>
        <w:spacing w:line="360" w:lineRule="auto"/>
        <w:ind w:left="284"/>
        <w:jc w:val="left"/>
        <w:rPr>
          <w:b/>
          <w:color w:val="auto"/>
        </w:rPr>
      </w:pPr>
    </w:p>
    <w:p w:rsidR="009F4062" w:rsidRPr="00123468" w:rsidRDefault="009F4062" w:rsidP="009F4062">
      <w:pPr>
        <w:pStyle w:val="Listenabsatz"/>
        <w:spacing w:line="360" w:lineRule="auto"/>
        <w:ind w:left="284"/>
        <w:jc w:val="center"/>
        <w:rPr>
          <w:b/>
          <w:color w:val="auto"/>
        </w:rPr>
      </w:pPr>
      <w:r w:rsidRPr="00123468">
        <w:rPr>
          <w:b/>
          <w:color w:val="auto"/>
        </w:rPr>
        <w:t>N</w:t>
      </w:r>
      <w:r w:rsidRPr="00123468">
        <w:rPr>
          <w:b/>
          <w:color w:val="auto"/>
          <w:vertAlign w:val="subscript"/>
        </w:rPr>
        <w:t xml:space="preserve">2(g) </w:t>
      </w:r>
      <w:r w:rsidRPr="00123468">
        <w:rPr>
          <w:b/>
          <w:color w:val="auto"/>
        </w:rPr>
        <w:t>+ 3 H</w:t>
      </w:r>
      <w:r w:rsidRPr="00123468">
        <w:rPr>
          <w:b/>
          <w:color w:val="auto"/>
          <w:vertAlign w:val="subscript"/>
        </w:rPr>
        <w:t>2(g)</w:t>
      </w:r>
      <w:r w:rsidRPr="00123468">
        <w:rPr>
          <w:b/>
          <w:color w:val="auto"/>
        </w:rPr>
        <w:t xml:space="preserve"> </w:t>
      </w:r>
      <m:oMath>
        <m:r>
          <m:rPr>
            <m:sty m:val="bi"/>
          </m:rPr>
          <w:rPr>
            <w:rFonts w:ascii="Cambria Math" w:hAnsi="Cambria Math"/>
          </w:rPr>
          <m:t>⇌</m:t>
        </m:r>
      </m:oMath>
      <w:r w:rsidRPr="00123468">
        <w:rPr>
          <w:b/>
          <w:color w:val="auto"/>
        </w:rPr>
        <w:t xml:space="preserve"> 2 NH</w:t>
      </w:r>
      <w:r w:rsidRPr="00123468">
        <w:rPr>
          <w:b/>
          <w:color w:val="auto"/>
          <w:vertAlign w:val="subscript"/>
        </w:rPr>
        <w:t xml:space="preserve">3(g) </w:t>
      </w:r>
      <w:r w:rsidRPr="00123468">
        <w:rPr>
          <w:b/>
          <w:color w:val="auto"/>
        </w:rPr>
        <w:t xml:space="preserve">  Δ H: -46,22 </w:t>
      </w:r>
      <w:proofErr w:type="spellStart"/>
      <w:r w:rsidRPr="00123468">
        <w:rPr>
          <w:b/>
          <w:color w:val="auto"/>
        </w:rPr>
        <w:t>kJ</w:t>
      </w:r>
      <w:proofErr w:type="spellEnd"/>
      <w:r w:rsidRPr="00123468">
        <w:rPr>
          <w:b/>
          <w:color w:val="auto"/>
        </w:rPr>
        <w:t>/</w:t>
      </w:r>
      <w:proofErr w:type="spellStart"/>
      <w:r w:rsidRPr="00123468">
        <w:rPr>
          <w:b/>
          <w:color w:val="auto"/>
        </w:rPr>
        <w:t>mol</w:t>
      </w:r>
      <w:proofErr w:type="spellEnd"/>
      <w:r w:rsidRPr="00123468">
        <w:rPr>
          <w:b/>
          <w:color w:val="auto"/>
        </w:rPr>
        <w:br/>
      </w:r>
    </w:p>
    <w:p w:rsidR="009F4062" w:rsidRPr="00123468" w:rsidRDefault="009F4062" w:rsidP="009F4062">
      <w:pPr>
        <w:pStyle w:val="Listenabsatz"/>
        <w:spacing w:line="360" w:lineRule="auto"/>
        <w:ind w:left="284"/>
        <w:jc w:val="left"/>
        <w:rPr>
          <w:b/>
          <w:color w:val="auto"/>
        </w:rPr>
      </w:pPr>
      <w:r w:rsidRPr="00123468">
        <w:rPr>
          <w:b/>
          <w:color w:val="auto"/>
        </w:rPr>
        <w:lastRenderedPageBreak/>
        <w:t xml:space="preserve">Damit diese Reaktion abläuft, werden eine Temperatur von 450°C und ein Druck von 300 bar benötigt. Wende das Prinzip von Le </w:t>
      </w:r>
      <w:proofErr w:type="spellStart"/>
      <w:r w:rsidRPr="00123468">
        <w:rPr>
          <w:b/>
          <w:color w:val="auto"/>
        </w:rPr>
        <w:t>Chatelier</w:t>
      </w:r>
      <w:proofErr w:type="spellEnd"/>
      <w:r w:rsidRPr="00123468">
        <w:rPr>
          <w:b/>
          <w:color w:val="auto"/>
        </w:rPr>
        <w:t xml:space="preserve"> an, um den Einfluss von einer Temperaturerh</w:t>
      </w:r>
      <w:r w:rsidRPr="00123468">
        <w:rPr>
          <w:b/>
          <w:color w:val="auto"/>
        </w:rPr>
        <w:t>ö</w:t>
      </w:r>
      <w:r w:rsidRPr="00123468">
        <w:rPr>
          <w:b/>
          <w:color w:val="auto"/>
        </w:rPr>
        <w:t xml:space="preserve">hung (höher als 450°C) und einer Druckerniedrigung (niedriger als 300 bar) zu erklären. </w:t>
      </w:r>
    </w:p>
    <w:p w:rsidR="009F4062" w:rsidRDefault="009F4062" w:rsidP="009F4062">
      <w:pPr>
        <w:pStyle w:val="Listenabsatz"/>
        <w:spacing w:line="360" w:lineRule="auto"/>
        <w:ind w:left="284"/>
        <w:jc w:val="left"/>
        <w:rPr>
          <w:color w:val="auto"/>
        </w:rPr>
      </w:pPr>
      <w:r>
        <w:rPr>
          <w:color w:val="auto"/>
        </w:rPr>
        <w:t>Da die Synthese von Ammoniak exotherm ist, würde sich das Gleichgewicht auf Seiten der Edukte bei einer Temperaturerhöhung verschieben, da die Rückreaktion endotherm ist, und Teil der z</w:t>
      </w:r>
      <w:r>
        <w:rPr>
          <w:color w:val="auto"/>
        </w:rPr>
        <w:t>u</w:t>
      </w:r>
      <w:r>
        <w:rPr>
          <w:color w:val="auto"/>
        </w:rPr>
        <w:t xml:space="preserve">gefügten Wärme aufnimmt. Somit würde Ammoniak in seine Edukte zersetzt werden. Bei einer Druckerniedrigung würde sich das Gleichgewicht auch auf Seite der Edukte verschieben, da mehr Teilchen (vier im Vergleich zu zwei auf Produktseite) vorliegen. </w:t>
      </w:r>
    </w:p>
    <w:p w:rsidR="009F4062" w:rsidRDefault="009F4062" w:rsidP="009F4062">
      <w:pPr>
        <w:pStyle w:val="Listenabsatz"/>
        <w:spacing w:line="360" w:lineRule="auto"/>
        <w:ind w:left="284"/>
        <w:jc w:val="left"/>
        <w:rPr>
          <w:color w:val="auto"/>
        </w:rPr>
      </w:pPr>
    </w:p>
    <w:p w:rsidR="009F4062" w:rsidRPr="00123468" w:rsidRDefault="009F4062" w:rsidP="009F4062">
      <w:pPr>
        <w:pStyle w:val="Listenabsatz"/>
        <w:numPr>
          <w:ilvl w:val="0"/>
          <w:numId w:val="15"/>
        </w:numPr>
        <w:tabs>
          <w:tab w:val="left" w:pos="284"/>
        </w:tabs>
        <w:spacing w:line="360" w:lineRule="auto"/>
        <w:ind w:left="284" w:firstLine="0"/>
        <w:rPr>
          <w:b/>
          <w:color w:val="auto"/>
        </w:rPr>
      </w:pPr>
      <w:r w:rsidRPr="00123468">
        <w:rPr>
          <w:b/>
          <w:color w:val="auto"/>
        </w:rPr>
        <w:t xml:space="preserve">Wenn eine Flasche Mineralwasser oder Cola geöffnet wird zischt es. Das Gas, welches das Getränk nach Schütteln auch zum Überschäumen bringen kann, ist Kohlenstoffdioxid. </w:t>
      </w:r>
    </w:p>
    <w:p w:rsidR="009F4062" w:rsidRPr="00123468" w:rsidRDefault="009F4062" w:rsidP="009F4062">
      <w:pPr>
        <w:pStyle w:val="Listenabsatz"/>
        <w:spacing w:line="360" w:lineRule="auto"/>
        <w:ind w:left="284"/>
        <w:jc w:val="center"/>
        <w:rPr>
          <w:b/>
          <w:color w:val="auto"/>
        </w:rPr>
      </w:pPr>
      <w:r w:rsidRPr="00123468">
        <w:rPr>
          <w:b/>
          <w:color w:val="auto"/>
        </w:rPr>
        <w:t>CO</w:t>
      </w:r>
      <w:r w:rsidRPr="00123468">
        <w:rPr>
          <w:b/>
          <w:color w:val="auto"/>
          <w:vertAlign w:val="subscript"/>
        </w:rPr>
        <w:t>2(</w:t>
      </w:r>
      <w:proofErr w:type="spellStart"/>
      <w:r w:rsidRPr="00123468">
        <w:rPr>
          <w:b/>
          <w:color w:val="auto"/>
          <w:vertAlign w:val="subscript"/>
        </w:rPr>
        <w:t>aq</w:t>
      </w:r>
      <w:proofErr w:type="spellEnd"/>
      <w:r w:rsidRPr="00123468">
        <w:rPr>
          <w:b/>
          <w:color w:val="auto"/>
          <w:vertAlign w:val="subscript"/>
        </w:rPr>
        <w:t xml:space="preserve">) </w:t>
      </w:r>
      <m:oMath>
        <m:r>
          <m:rPr>
            <m:sty m:val="bi"/>
          </m:rPr>
          <w:rPr>
            <w:rFonts w:ascii="Cambria Math" w:hAnsi="Cambria Math"/>
          </w:rPr>
          <m:t>⇌</m:t>
        </m:r>
      </m:oMath>
      <w:r w:rsidRPr="00123468">
        <w:rPr>
          <w:b/>
          <w:color w:val="auto"/>
        </w:rPr>
        <w:t xml:space="preserve"> CO</w:t>
      </w:r>
      <w:r w:rsidRPr="00123468">
        <w:rPr>
          <w:b/>
          <w:color w:val="auto"/>
          <w:vertAlign w:val="subscript"/>
        </w:rPr>
        <w:t>2(g)</w:t>
      </w:r>
    </w:p>
    <w:p w:rsidR="009F4062" w:rsidRPr="00123468" w:rsidRDefault="009F4062" w:rsidP="009F4062">
      <w:pPr>
        <w:pStyle w:val="Listenabsatz"/>
        <w:spacing w:line="360" w:lineRule="auto"/>
        <w:ind w:left="284"/>
        <w:rPr>
          <w:b/>
          <w:color w:val="auto"/>
        </w:rPr>
      </w:pPr>
    </w:p>
    <w:p w:rsidR="009F4062" w:rsidRPr="00123468" w:rsidRDefault="009F4062" w:rsidP="009F4062">
      <w:pPr>
        <w:pStyle w:val="Listenabsatz"/>
        <w:spacing w:line="360" w:lineRule="auto"/>
        <w:ind w:left="284"/>
        <w:rPr>
          <w:b/>
          <w:color w:val="auto"/>
        </w:rPr>
      </w:pPr>
      <w:r w:rsidRPr="00123468">
        <w:rPr>
          <w:b/>
          <w:color w:val="auto"/>
        </w:rPr>
        <w:t xml:space="preserve">Diskutiere diesen Effekt. </w:t>
      </w:r>
    </w:p>
    <w:p w:rsidR="009F4062" w:rsidRPr="00123468" w:rsidRDefault="009F4062" w:rsidP="009F4062">
      <w:pPr>
        <w:ind w:left="284"/>
      </w:pPr>
      <w:r>
        <w:t xml:space="preserve">Das Kohlenstoffdioxidgleichgewicht liegt bei hohem Druck auf der linken Seite, da das Gas in Wasser gelöst ist und somit weniger Teilchen in der </w:t>
      </w:r>
      <w:proofErr w:type="spellStart"/>
      <w:r>
        <w:t>Gasphase</w:t>
      </w:r>
      <w:proofErr w:type="spellEnd"/>
      <w:r>
        <w:t xml:space="preserve"> vorliegen. Wird der Druck in einer Flasche Cola oder Mineralwasser erniedrigt, bspw. durch Öffnen der Flasche, geht das gelöste Kohlenstoffdioxid in die </w:t>
      </w:r>
      <w:proofErr w:type="spellStart"/>
      <w:r>
        <w:t>Gasphase</w:t>
      </w:r>
      <w:proofErr w:type="spellEnd"/>
      <w:r>
        <w:t xml:space="preserve"> über, da dadurch mehr Teilchen in der </w:t>
      </w:r>
      <w:proofErr w:type="spellStart"/>
      <w:r>
        <w:t>Gasphase</w:t>
      </w:r>
      <w:proofErr w:type="spellEnd"/>
      <w:r>
        <w:t xml:space="preserve"> vorliegen. Demnach lässt sich das o.g. Gleichgewicht durch eine Druckerhöhung nach links und durch eine Druckerniedrigung nach rechts verschieben. (Durch Schütteln einer Flasche wird Energie dem System zugefügt, wodurch das Gas beim Öffnen der Flasche schneller en</w:t>
      </w:r>
      <w:r>
        <w:t>t</w:t>
      </w:r>
      <w:r>
        <w:t>weicht wodurch diese schäumen kann.)</w:t>
      </w:r>
    </w:p>
    <w:p w:rsidR="00E6534C" w:rsidRPr="00B66FF0" w:rsidRDefault="00E6534C" w:rsidP="00B66FF0"/>
    <w:sectPr w:rsidR="00E6534C" w:rsidRPr="00B66FF0" w:rsidSect="00651503">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2D6" w:rsidRDefault="006462D6" w:rsidP="00EC3514">
      <w:pPr>
        <w:spacing w:after="0" w:line="240" w:lineRule="auto"/>
      </w:pPr>
      <w:r>
        <w:separator/>
      </w:r>
    </w:p>
  </w:endnote>
  <w:endnote w:type="continuationSeparator" w:id="0">
    <w:p w:rsidR="006462D6" w:rsidRDefault="006462D6" w:rsidP="00EC3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2D6" w:rsidRDefault="006462D6" w:rsidP="00EC3514">
      <w:pPr>
        <w:spacing w:after="0" w:line="240" w:lineRule="auto"/>
      </w:pPr>
      <w:r>
        <w:separator/>
      </w:r>
    </w:p>
  </w:footnote>
  <w:footnote w:type="continuationSeparator" w:id="0">
    <w:p w:rsidR="006462D6" w:rsidRDefault="006462D6" w:rsidP="00EC3514">
      <w:pPr>
        <w:spacing w:after="0" w:line="240" w:lineRule="auto"/>
      </w:pPr>
      <w:r>
        <w:continuationSeparator/>
      </w:r>
    </w:p>
  </w:footnote>
  <w:footnote w:id="1">
    <w:p w:rsidR="009F4062" w:rsidRDefault="009F4062" w:rsidP="009F4062">
      <w:pPr>
        <w:pStyle w:val="Funotentext"/>
      </w:pPr>
      <w:r>
        <w:rPr>
          <w:rStyle w:val="Funotenzeichen"/>
        </w:rPr>
        <w:footnoteRef/>
      </w:r>
      <w:r>
        <w:t xml:space="preserve"> Kohlenstoffdioxid liegt in wässriger Lösung hauptsächlich als Kohlensäure vor. Dies ist jedoch für diese Aufgabe nicht von Bedeutung.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0091"/>
      <w:docPartObj>
        <w:docPartGallery w:val="Page Numbers (Top of Page)"/>
        <w:docPartUnique/>
      </w:docPartObj>
    </w:sdtPr>
    <w:sdtContent>
      <w:p w:rsidR="00EC3514" w:rsidRDefault="00EC3514">
        <w:pPr>
          <w:pStyle w:val="Kopfzeile"/>
          <w:jc w:val="right"/>
        </w:pPr>
        <w:fldSimple w:instr=" PAGE   \* MERGEFORMAT ">
          <w:r w:rsidR="009F4062">
            <w:rPr>
              <w:noProof/>
            </w:rPr>
            <w:t>1</w:t>
          </w:r>
        </w:fldSimple>
      </w:p>
    </w:sdtContent>
  </w:sdt>
  <w:p w:rsidR="00EC3514" w:rsidRDefault="00EC351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D18"/>
    <w:multiLevelType w:val="hybridMultilevel"/>
    <w:tmpl w:val="A1388732"/>
    <w:lvl w:ilvl="0" w:tplc="06A8D3DC">
      <w:start w:val="2"/>
      <w:numFmt w:val="decimal"/>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40926FA"/>
    <w:multiLevelType w:val="hybridMultilevel"/>
    <w:tmpl w:val="D2C8D07E"/>
    <w:lvl w:ilvl="0" w:tplc="3822EEE8">
      <w:start w:val="1"/>
      <w:numFmt w:val="lowerLetter"/>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2">
    <w:nsid w:val="2AFA75DB"/>
    <w:multiLevelType w:val="hybridMultilevel"/>
    <w:tmpl w:val="80F4A1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CBD0BE2"/>
    <w:multiLevelType w:val="hybridMultilevel"/>
    <w:tmpl w:val="0350670A"/>
    <w:lvl w:ilvl="0" w:tplc="C1BE1A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335909F2"/>
    <w:multiLevelType w:val="hybridMultilevel"/>
    <w:tmpl w:val="AA8EB04C"/>
    <w:lvl w:ilvl="0" w:tplc="A5901108">
      <w:start w:val="6"/>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8240216"/>
    <w:multiLevelType w:val="hybridMultilevel"/>
    <w:tmpl w:val="7974F1CC"/>
    <w:lvl w:ilvl="0" w:tplc="2F10C8F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40CB61BC"/>
    <w:multiLevelType w:val="hybridMultilevel"/>
    <w:tmpl w:val="5AF013FA"/>
    <w:lvl w:ilvl="0" w:tplc="E760D840">
      <w:start w:val="1"/>
      <w:numFmt w:val="decimal"/>
      <w:lvlText w:val="%1."/>
      <w:lvlJc w:val="left"/>
      <w:pPr>
        <w:ind w:left="644"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6F7294C"/>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9422180"/>
    <w:multiLevelType w:val="multilevel"/>
    <w:tmpl w:val="2FD0A7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4FE2588A"/>
    <w:multiLevelType w:val="hybridMultilevel"/>
    <w:tmpl w:val="B3E2676E"/>
    <w:lvl w:ilvl="0" w:tplc="0407000F">
      <w:start w:val="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1392F48"/>
    <w:multiLevelType w:val="hybridMultilevel"/>
    <w:tmpl w:val="47FAD580"/>
    <w:lvl w:ilvl="0" w:tplc="0FBE599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7714520"/>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17592B"/>
    <w:multiLevelType w:val="multilevel"/>
    <w:tmpl w:val="3FDAE41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7829174E"/>
    <w:multiLevelType w:val="hybridMultilevel"/>
    <w:tmpl w:val="0350670A"/>
    <w:lvl w:ilvl="0" w:tplc="C1BE1A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8"/>
  </w:num>
  <w:num w:numId="2">
    <w:abstractNumId w:val="7"/>
  </w:num>
  <w:num w:numId="3">
    <w:abstractNumId w:val="2"/>
  </w:num>
  <w:num w:numId="4">
    <w:abstractNumId w:val="12"/>
  </w:num>
  <w:num w:numId="5">
    <w:abstractNumId w:val="13"/>
  </w:num>
  <w:num w:numId="6">
    <w:abstractNumId w:val="11"/>
  </w:num>
  <w:num w:numId="7">
    <w:abstractNumId w:val="3"/>
  </w:num>
  <w:num w:numId="8">
    <w:abstractNumId w:val="4"/>
  </w:num>
  <w:num w:numId="9">
    <w:abstractNumId w:val="5"/>
  </w:num>
  <w:num w:numId="10">
    <w:abstractNumId w:val="0"/>
  </w:num>
  <w:num w:numId="11">
    <w:abstractNumId w:val="1"/>
  </w:num>
  <w:num w:numId="12">
    <w:abstractNumId w:val="10"/>
  </w:num>
  <w:num w:numId="13">
    <w:abstractNumId w:val="9"/>
  </w:num>
  <w:num w:numId="14">
    <w:abstractNumId w:val="8"/>
    <w:lvlOverride w:ilvl="0">
      <w:startOverride w:val="4"/>
    </w:lvlOverride>
    <w:lvlOverride w:ilvl="1">
      <w:startOverride w:val="1"/>
    </w:lvlOverride>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C3514"/>
    <w:rsid w:val="000875D3"/>
    <w:rsid w:val="001A42B4"/>
    <w:rsid w:val="003931B3"/>
    <w:rsid w:val="003F413F"/>
    <w:rsid w:val="00406444"/>
    <w:rsid w:val="0049618C"/>
    <w:rsid w:val="005C1212"/>
    <w:rsid w:val="005E5C45"/>
    <w:rsid w:val="00601DD6"/>
    <w:rsid w:val="006462D6"/>
    <w:rsid w:val="00651503"/>
    <w:rsid w:val="006B513F"/>
    <w:rsid w:val="00933D3F"/>
    <w:rsid w:val="009B496D"/>
    <w:rsid w:val="009F4062"/>
    <w:rsid w:val="00A0189E"/>
    <w:rsid w:val="00A70E7C"/>
    <w:rsid w:val="00B415FA"/>
    <w:rsid w:val="00B5741E"/>
    <w:rsid w:val="00B66FF0"/>
    <w:rsid w:val="00BF11A0"/>
    <w:rsid w:val="00D12B52"/>
    <w:rsid w:val="00D57F5D"/>
    <w:rsid w:val="00DE74CC"/>
    <w:rsid w:val="00E6534C"/>
    <w:rsid w:val="00EC3514"/>
    <w:rsid w:val="00F129CA"/>
    <w:rsid w:val="00FF766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351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C3514"/>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EC3514"/>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EC3514"/>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EC3514"/>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EC3514"/>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EC3514"/>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EC3514"/>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EC3514"/>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EC3514"/>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514"/>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EC3514"/>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EC3514"/>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EC3514"/>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EC3514"/>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EC3514"/>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EC3514"/>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EC3514"/>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C3514"/>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EC3514"/>
    <w:pPr>
      <w:spacing w:line="240" w:lineRule="auto"/>
    </w:pPr>
    <w:rPr>
      <w:bCs/>
      <w:color w:val="auto"/>
      <w:sz w:val="18"/>
      <w:szCs w:val="18"/>
    </w:rPr>
  </w:style>
  <w:style w:type="table" w:styleId="Tabellengitternetz">
    <w:name w:val="Table Grid"/>
    <w:basedOn w:val="NormaleTabelle"/>
    <w:uiPriority w:val="59"/>
    <w:rsid w:val="00EC3514"/>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C35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514"/>
    <w:rPr>
      <w:rFonts w:ascii="Tahoma" w:eastAsia="Calibri" w:hAnsi="Tahoma" w:cs="Tahoma"/>
      <w:color w:val="1D1B11"/>
      <w:sz w:val="16"/>
      <w:szCs w:val="16"/>
    </w:rPr>
  </w:style>
  <w:style w:type="paragraph" w:styleId="Kopfzeile">
    <w:name w:val="header"/>
    <w:basedOn w:val="Standard"/>
    <w:link w:val="KopfzeileZchn"/>
    <w:uiPriority w:val="99"/>
    <w:unhideWhenUsed/>
    <w:rsid w:val="00EC35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514"/>
    <w:rPr>
      <w:rFonts w:ascii="Cambria" w:eastAsia="Calibri" w:hAnsi="Cambria" w:cs="Times New Roman"/>
      <w:color w:val="1D1B11"/>
    </w:rPr>
  </w:style>
  <w:style w:type="paragraph" w:styleId="Fuzeile">
    <w:name w:val="footer"/>
    <w:basedOn w:val="Standard"/>
    <w:link w:val="FuzeileZchn"/>
    <w:uiPriority w:val="99"/>
    <w:unhideWhenUsed/>
    <w:rsid w:val="00EC35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3514"/>
    <w:rPr>
      <w:rFonts w:ascii="Cambria" w:eastAsia="Calibri" w:hAnsi="Cambria" w:cs="Times New Roman"/>
      <w:color w:val="1D1B11"/>
    </w:rPr>
  </w:style>
  <w:style w:type="character" w:styleId="Hyperlink">
    <w:name w:val="Hyperlink"/>
    <w:uiPriority w:val="99"/>
    <w:unhideWhenUsed/>
    <w:rsid w:val="006B513F"/>
    <w:rPr>
      <w:color w:val="0000FF"/>
      <w:u w:val="single"/>
    </w:rPr>
  </w:style>
  <w:style w:type="paragraph" w:styleId="Listenabsatz">
    <w:name w:val="List Paragraph"/>
    <w:basedOn w:val="Standard"/>
    <w:uiPriority w:val="34"/>
    <w:qFormat/>
    <w:rsid w:val="003F413F"/>
    <w:pPr>
      <w:spacing w:line="276" w:lineRule="auto"/>
      <w:ind w:left="720"/>
      <w:contextualSpacing/>
    </w:pPr>
    <w:rPr>
      <w:rFonts w:ascii="Calibri" w:hAnsi="Calibri"/>
      <w:color w:val="000000"/>
    </w:rPr>
  </w:style>
  <w:style w:type="paragraph" w:styleId="Funotentext">
    <w:name w:val="footnote text"/>
    <w:basedOn w:val="Standard"/>
    <w:link w:val="FunotentextZchn"/>
    <w:uiPriority w:val="99"/>
    <w:semiHidden/>
    <w:unhideWhenUsed/>
    <w:rsid w:val="003F413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413F"/>
    <w:rPr>
      <w:rFonts w:ascii="Cambria" w:eastAsia="Calibri" w:hAnsi="Cambria" w:cs="Times New Roman"/>
      <w:color w:val="1D1B11"/>
      <w:sz w:val="20"/>
      <w:szCs w:val="20"/>
    </w:rPr>
  </w:style>
  <w:style w:type="character" w:styleId="Funotenzeichen">
    <w:name w:val="footnote reference"/>
    <w:basedOn w:val="Absatz-Standardschriftart"/>
    <w:uiPriority w:val="99"/>
    <w:semiHidden/>
    <w:unhideWhenUsed/>
    <w:rsid w:val="003F413F"/>
    <w:rPr>
      <w:vertAlign w:val="superscript"/>
    </w:rPr>
  </w:style>
  <w:style w:type="character" w:customStyle="1" w:styleId="apple-converted-space">
    <w:name w:val="apple-converted-space"/>
    <w:basedOn w:val="Absatz-Standardschriftart"/>
    <w:rsid w:val="00B415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12E45"/>
    <w:rsid w:val="004A1C81"/>
    <w:rsid w:val="00A12E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76F14AC2F57406BA9743569CDBE8769">
    <w:name w:val="D76F14AC2F57406BA9743569CDBE8769"/>
    <w:rsid w:val="00A12E45"/>
  </w:style>
  <w:style w:type="paragraph" w:customStyle="1" w:styleId="B50AD2416C3C4CBBA72732ADF843E1D4">
    <w:name w:val="B50AD2416C3C4CBBA72732ADF843E1D4"/>
    <w:rsid w:val="00A12E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4177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Pfefferle</dc:creator>
  <cp:lastModifiedBy>Jana Pfefferle</cp:lastModifiedBy>
  <cp:revision>2</cp:revision>
  <cp:lastPrinted>2014-08-26T19:41:00Z</cp:lastPrinted>
  <dcterms:created xsi:type="dcterms:W3CDTF">2014-08-26T19:42:00Z</dcterms:created>
  <dcterms:modified xsi:type="dcterms:W3CDTF">2014-08-26T19:42:00Z</dcterms:modified>
</cp:coreProperties>
</file>