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E9" w:rsidRDefault="004202E9" w:rsidP="007D6F87">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4.6pt;width:462.45pt;height:85.15pt;z-index:251660288;mso-width-relative:margin;mso-height-relative:margin" fillcolor="white [3201]" strokecolor="#4bacc6 [3208]" strokeweight="1pt">
            <v:stroke dashstyle="dash"/>
            <v:shadow color="#868686"/>
            <v:textbox style="mso-next-textbox:#_x0000_s1027">
              <w:txbxContent>
                <w:p w:rsidR="004202E9" w:rsidRPr="00493706" w:rsidRDefault="004202E9" w:rsidP="004202E9">
                  <w:pPr>
                    <w:rPr>
                      <w:color w:val="auto"/>
                    </w:rPr>
                  </w:pPr>
                  <w:r w:rsidRPr="00493706">
                    <w:rPr>
                      <w:color w:val="auto"/>
                    </w:rPr>
                    <w:t xml:space="preserve">Dieser Versuch demonstriert effektvoll, dass die Oberflächenspannung von reinem Wasser nach Zugabe von Spülmittel herabgesetzt wird. Die SuS sollten demnach bereits wissen, dass Wasser aufgrund der Kohäsionskräfte und der Oberflächenspannung die Eigenschaft hat, eine „Wasserhaut“ zu bilden. </w:t>
                  </w:r>
                </w:p>
              </w:txbxContent>
            </v:textbox>
            <w10:wrap type="square"/>
          </v:shape>
        </w:pict>
      </w:r>
      <w:bookmarkStart w:id="0" w:name="_Toc396780315"/>
      <w:r>
        <w:t>V 2 – Wasser wird flüssiger</w:t>
      </w:r>
      <w:bookmarkEnd w:id="0"/>
    </w:p>
    <w:p w:rsidR="004202E9" w:rsidRDefault="004202E9" w:rsidP="004202E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202E9" w:rsidRPr="009C5E28" w:rsidTr="00D46761">
        <w:tc>
          <w:tcPr>
            <w:tcW w:w="9322" w:type="dxa"/>
            <w:gridSpan w:val="9"/>
            <w:shd w:val="clear" w:color="auto" w:fill="4F81BD"/>
            <w:vAlign w:val="center"/>
          </w:tcPr>
          <w:p w:rsidR="004202E9" w:rsidRPr="009C5E28" w:rsidRDefault="004202E9" w:rsidP="00D46761">
            <w:pPr>
              <w:spacing w:after="0"/>
              <w:jc w:val="center"/>
              <w:rPr>
                <w:b/>
                <w:bCs/>
              </w:rPr>
            </w:pPr>
            <w:r w:rsidRPr="009C5E28">
              <w:rPr>
                <w:b/>
                <w:bCs/>
              </w:rPr>
              <w:t>Gefahrenstoffe</w:t>
            </w:r>
          </w:p>
        </w:tc>
      </w:tr>
      <w:tr w:rsidR="004202E9" w:rsidRPr="009C5E28" w:rsidTr="00D46761">
        <w:trPr>
          <w:trHeight w:val="434"/>
        </w:trPr>
        <w:tc>
          <w:tcPr>
            <w:tcW w:w="3027" w:type="dxa"/>
            <w:gridSpan w:val="3"/>
            <w:shd w:val="clear" w:color="auto" w:fill="auto"/>
            <w:vAlign w:val="center"/>
          </w:tcPr>
          <w:p w:rsidR="004202E9" w:rsidRPr="009C5E28" w:rsidRDefault="004202E9" w:rsidP="00D46761">
            <w:pPr>
              <w:spacing w:after="0" w:line="276" w:lineRule="auto"/>
              <w:jc w:val="center"/>
              <w:rPr>
                <w:bCs/>
                <w:sz w:val="20"/>
              </w:rPr>
            </w:pPr>
            <w:r>
              <w:rPr>
                <w:color w:val="auto"/>
                <w:sz w:val="20"/>
                <w:szCs w:val="20"/>
              </w:rPr>
              <w:t>-</w:t>
            </w:r>
          </w:p>
        </w:tc>
        <w:tc>
          <w:tcPr>
            <w:tcW w:w="3177" w:type="dxa"/>
            <w:gridSpan w:val="3"/>
            <w:shd w:val="clear" w:color="auto" w:fill="auto"/>
            <w:vAlign w:val="center"/>
          </w:tcPr>
          <w:p w:rsidR="004202E9" w:rsidRPr="009C5E28" w:rsidRDefault="004202E9" w:rsidP="00D46761">
            <w:pPr>
              <w:pStyle w:val="Beschriftung"/>
              <w:spacing w:after="0"/>
              <w:jc w:val="center"/>
              <w:rPr>
                <w:sz w:val="20"/>
              </w:rPr>
            </w:pPr>
            <w:r>
              <w:rPr>
                <w:sz w:val="20"/>
              </w:rPr>
              <w:t>-</w:t>
            </w:r>
          </w:p>
        </w:tc>
        <w:tc>
          <w:tcPr>
            <w:tcW w:w="3118" w:type="dxa"/>
            <w:gridSpan w:val="3"/>
            <w:shd w:val="clear" w:color="auto" w:fill="auto"/>
            <w:vAlign w:val="center"/>
          </w:tcPr>
          <w:p w:rsidR="004202E9" w:rsidRPr="009C5E28" w:rsidRDefault="004202E9" w:rsidP="00D46761">
            <w:pPr>
              <w:pStyle w:val="Beschriftung"/>
              <w:spacing w:after="0"/>
              <w:jc w:val="center"/>
              <w:rPr>
                <w:sz w:val="20"/>
              </w:rPr>
            </w:pPr>
            <w:r>
              <w:rPr>
                <w:sz w:val="20"/>
              </w:rPr>
              <w:t>-</w:t>
            </w:r>
          </w:p>
        </w:tc>
      </w:tr>
      <w:tr w:rsidR="004202E9" w:rsidRPr="009C5E28" w:rsidTr="00D46761">
        <w:tc>
          <w:tcPr>
            <w:tcW w:w="1009" w:type="dxa"/>
            <w:tcBorders>
              <w:top w:val="single" w:sz="8" w:space="0" w:color="4F81BD"/>
              <w:left w:val="single" w:sz="8" w:space="0" w:color="4F81BD"/>
              <w:bottom w:val="single" w:sz="8" w:space="0" w:color="4F81BD"/>
            </w:tcBorders>
            <w:shd w:val="clear" w:color="auto" w:fill="auto"/>
            <w:vAlign w:val="center"/>
          </w:tcPr>
          <w:p w:rsidR="004202E9" w:rsidRPr="009C5E28" w:rsidRDefault="004202E9" w:rsidP="00D46761">
            <w:pPr>
              <w:spacing w:after="0"/>
              <w:jc w:val="center"/>
              <w:rPr>
                <w:b/>
                <w:bCs/>
              </w:rPr>
            </w:pPr>
            <w:r>
              <w:rPr>
                <w:b/>
                <w:bCs/>
                <w:noProof/>
                <w:lang w:eastAsia="de-DE"/>
              </w:rPr>
              <w:drawing>
                <wp:inline distT="0" distB="0" distL="0" distR="0">
                  <wp:extent cx="503555" cy="503555"/>
                  <wp:effectExtent l="19050" t="0" r="0" b="0"/>
                  <wp:docPr id="4"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1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2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3555" cy="503555"/>
                  <wp:effectExtent l="19050" t="0" r="0" b="0"/>
                  <wp:docPr id="30" name="Grafik 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202E9" w:rsidRPr="009C5E28" w:rsidRDefault="004202E9" w:rsidP="00D46761">
            <w:pPr>
              <w:spacing w:after="0"/>
              <w:jc w:val="center"/>
            </w:pPr>
            <w:r>
              <w:rPr>
                <w:noProof/>
                <w:lang w:eastAsia="de-DE"/>
              </w:rPr>
              <w:drawing>
                <wp:inline distT="0" distB="0" distL="0" distR="0">
                  <wp:extent cx="504190" cy="504190"/>
                  <wp:effectExtent l="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202E9" w:rsidRDefault="004202E9" w:rsidP="004202E9">
      <w:pPr>
        <w:tabs>
          <w:tab w:val="left" w:pos="1701"/>
          <w:tab w:val="left" w:pos="1985"/>
        </w:tabs>
        <w:ind w:left="1980" w:hanging="1980"/>
      </w:pPr>
    </w:p>
    <w:p w:rsidR="004202E9" w:rsidRDefault="004202E9" w:rsidP="004202E9">
      <w:pPr>
        <w:tabs>
          <w:tab w:val="left" w:pos="1701"/>
          <w:tab w:val="left" w:pos="1985"/>
        </w:tabs>
        <w:ind w:left="1980" w:hanging="1980"/>
      </w:pPr>
      <w:r>
        <w:t xml:space="preserve">Materialien: </w:t>
      </w:r>
      <w:r>
        <w:tab/>
      </w:r>
      <w:r>
        <w:tab/>
        <w:t>2 Reagenzgläser, 2 Stopfen mit Bohrung, 2 Glasrohre</w:t>
      </w:r>
    </w:p>
    <w:p w:rsidR="004202E9" w:rsidRPr="00ED07C2" w:rsidRDefault="004202E9" w:rsidP="004202E9">
      <w:pPr>
        <w:tabs>
          <w:tab w:val="left" w:pos="1701"/>
          <w:tab w:val="left" w:pos="1985"/>
        </w:tabs>
        <w:ind w:left="1980" w:hanging="1980"/>
      </w:pPr>
      <w:r>
        <w:t>Chemikalien:</w:t>
      </w:r>
      <w:r>
        <w:tab/>
      </w:r>
      <w:r>
        <w:tab/>
        <w:t xml:space="preserve">Wasser, Spülmittel </w:t>
      </w:r>
    </w:p>
    <w:p w:rsidR="004202E9" w:rsidRDefault="004202E9" w:rsidP="004202E9">
      <w:pPr>
        <w:tabs>
          <w:tab w:val="left" w:pos="1701"/>
          <w:tab w:val="left" w:pos="1985"/>
        </w:tabs>
        <w:ind w:left="1980" w:hanging="1980"/>
      </w:pPr>
      <w:r>
        <w:t xml:space="preserve">Durchführung: </w:t>
      </w:r>
      <w:r>
        <w:tab/>
      </w:r>
      <w:r>
        <w:tab/>
        <w:t>Zuerst werden zwei Reagenzgläser gut mit Wasser gereinigt und gründlich gespült. Anschließend werden sie zur Hälfte mit Leitungswasser befüllt, wobei in das eine Reagenzglas ein paar Tropfen Spülmittel hinzugegeben werden. Beide Reagenzgläser werden mit dem durchbohrten Stopfen mit Glasrohr verschlossen. Ferner wird das Reagenzglas mit dem reinen Wa</w:t>
      </w:r>
      <w:r>
        <w:t>s</w:t>
      </w:r>
      <w:r>
        <w:t>ser über einem Waschbecken um 180° gedreht. Dieser Vorgang wird mit dem zweiten Reagenzglas, in dem sich die Spülmittellösung befindet, wi</w:t>
      </w:r>
      <w:r>
        <w:t>e</w:t>
      </w:r>
      <w:r>
        <w:t xml:space="preserve">derholt. </w:t>
      </w:r>
    </w:p>
    <w:p w:rsidR="004202E9" w:rsidRDefault="004202E9" w:rsidP="004202E9">
      <w:pPr>
        <w:tabs>
          <w:tab w:val="left" w:pos="1701"/>
          <w:tab w:val="left" w:pos="1985"/>
        </w:tabs>
        <w:ind w:left="1980" w:hanging="1980"/>
      </w:pPr>
      <w:r>
        <w:t>Beobachtung:</w:t>
      </w:r>
      <w:r>
        <w:tab/>
      </w:r>
      <w:r>
        <w:tab/>
        <w:t xml:space="preserve">Reines Wasser fließt nicht aus dem Reagenzglas. Das Wasser mit dem Spülmittel fließt dagegen sofort aus, wenn es senkrecht gehalten wird. </w:t>
      </w:r>
    </w:p>
    <w:p w:rsidR="004202E9" w:rsidRDefault="004202E9" w:rsidP="004202E9">
      <w:pPr>
        <w:keepNext/>
        <w:tabs>
          <w:tab w:val="left" w:pos="1701"/>
          <w:tab w:val="left" w:pos="1985"/>
        </w:tabs>
        <w:ind w:left="1980" w:hanging="1980"/>
      </w:pPr>
    </w:p>
    <w:p w:rsidR="004202E9" w:rsidRDefault="004202E9" w:rsidP="004202E9">
      <w:pPr>
        <w:keepNext/>
        <w:tabs>
          <w:tab w:val="left" w:pos="1701"/>
          <w:tab w:val="left" w:pos="1985"/>
        </w:tabs>
        <w:ind w:left="1980" w:hanging="1980"/>
      </w:pPr>
    </w:p>
    <w:p w:rsidR="004202E9" w:rsidRDefault="004202E9" w:rsidP="004202E9">
      <w:pPr>
        <w:keepNext/>
        <w:tabs>
          <w:tab w:val="left" w:pos="1701"/>
          <w:tab w:val="left" w:pos="1985"/>
        </w:tabs>
        <w:ind w:left="1980" w:hanging="1980"/>
      </w:pPr>
    </w:p>
    <w:p w:rsidR="004202E9" w:rsidRDefault="004202E9" w:rsidP="004202E9">
      <w:pPr>
        <w:keepNext/>
        <w:tabs>
          <w:tab w:val="left" w:pos="1701"/>
          <w:tab w:val="left" w:pos="1985"/>
        </w:tabs>
        <w:ind w:left="1980" w:hanging="1980"/>
      </w:pPr>
    </w:p>
    <w:p w:rsidR="004202E9" w:rsidRDefault="004202E9" w:rsidP="004202E9">
      <w:pPr>
        <w:keepNext/>
        <w:tabs>
          <w:tab w:val="left" w:pos="1701"/>
          <w:tab w:val="left" w:pos="1985"/>
        </w:tabs>
        <w:ind w:left="1980" w:hanging="1980"/>
      </w:pPr>
      <w:r>
        <w:rPr>
          <w:noProof/>
        </w:rPr>
        <w:lastRenderedPageBreak/>
        <w:pict>
          <v:shape id="_x0000_s1028" type="#_x0000_t202" style="position:absolute;left:0;text-align:left;margin-left:108.65pt;margin-top:207.65pt;width:287.25pt;height:33.8pt;z-index:251663360;mso-width-relative:margin;mso-height-relative:margin" strokecolor="white [3212]">
            <v:textbox>
              <w:txbxContent>
                <w:p w:rsidR="004202E9" w:rsidRDefault="004202E9" w:rsidP="004202E9">
                  <w:pPr>
                    <w:pStyle w:val="Beschriftung"/>
                    <w:jc w:val="left"/>
                  </w:pPr>
                  <w:r>
                    <w:t xml:space="preserve">Abb. 3 - </w:t>
                  </w:r>
                  <w:r>
                    <w:rPr>
                      <w:noProof/>
                    </w:rPr>
                    <w:t xml:space="preserve"> a) reines Wasser verbleibt im Reagenzglas und b) Wasser mit Spülmittel fließt schnell aus.</w:t>
                  </w:r>
                </w:p>
                <w:p w:rsidR="004202E9" w:rsidRDefault="004202E9" w:rsidP="004202E9"/>
              </w:txbxContent>
            </v:textbox>
          </v:shape>
        </w:pict>
      </w:r>
      <w:r>
        <w:rPr>
          <w:noProof/>
          <w:lang w:eastAsia="de-DE"/>
        </w:rPr>
        <w:drawing>
          <wp:anchor distT="0" distB="0" distL="114300" distR="114300" simplePos="0" relativeHeight="251661312" behindDoc="0" locked="0" layoutInCell="1" allowOverlap="1">
            <wp:simplePos x="0" y="0"/>
            <wp:positionH relativeFrom="column">
              <wp:posOffset>1407160</wp:posOffset>
            </wp:positionH>
            <wp:positionV relativeFrom="paragraph">
              <wp:posOffset>14605</wp:posOffset>
            </wp:positionV>
            <wp:extent cx="1818005" cy="2613660"/>
            <wp:effectExtent l="19050" t="0" r="0" b="0"/>
            <wp:wrapTopAndBottom/>
            <wp:docPr id="32" name="Grafik 6" descr="DSC_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4.JPG"/>
                    <pic:cNvPicPr/>
                  </pic:nvPicPr>
                  <pic:blipFill>
                    <a:blip r:embed="rId14" cstate="print"/>
                    <a:stretch>
                      <a:fillRect/>
                    </a:stretch>
                  </pic:blipFill>
                  <pic:spPr>
                    <a:xfrm>
                      <a:off x="0" y="0"/>
                      <a:ext cx="1818005" cy="2613660"/>
                    </a:xfrm>
                    <a:prstGeom prst="rect">
                      <a:avLst/>
                    </a:prstGeom>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3223260</wp:posOffset>
            </wp:positionH>
            <wp:positionV relativeFrom="paragraph">
              <wp:posOffset>14605</wp:posOffset>
            </wp:positionV>
            <wp:extent cx="1818005" cy="2613660"/>
            <wp:effectExtent l="19050" t="0" r="0" b="0"/>
            <wp:wrapTopAndBottom/>
            <wp:docPr id="33" name="Grafik 7" descr="DSC_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3.JPG"/>
                    <pic:cNvPicPr/>
                  </pic:nvPicPr>
                  <pic:blipFill>
                    <a:blip r:embed="rId15" cstate="print"/>
                    <a:stretch>
                      <a:fillRect/>
                    </a:stretch>
                  </pic:blipFill>
                  <pic:spPr>
                    <a:xfrm>
                      <a:off x="0" y="0"/>
                      <a:ext cx="1818005" cy="2613660"/>
                    </a:xfrm>
                    <a:prstGeom prst="rect">
                      <a:avLst/>
                    </a:prstGeom>
                  </pic:spPr>
                </pic:pic>
              </a:graphicData>
            </a:graphic>
          </wp:anchor>
        </w:drawing>
      </w:r>
    </w:p>
    <w:p w:rsidR="004202E9" w:rsidRDefault="004202E9" w:rsidP="004202E9">
      <w:pPr>
        <w:keepNext/>
        <w:tabs>
          <w:tab w:val="left" w:pos="1701"/>
          <w:tab w:val="left" w:pos="1985"/>
        </w:tabs>
        <w:ind w:left="1980" w:hanging="1980"/>
      </w:pPr>
    </w:p>
    <w:p w:rsidR="004202E9" w:rsidRPr="00074A34" w:rsidRDefault="004202E9" w:rsidP="004202E9">
      <w:pPr>
        <w:keepNext/>
        <w:tabs>
          <w:tab w:val="left" w:pos="1701"/>
          <w:tab w:val="left" w:pos="1985"/>
        </w:tabs>
        <w:ind w:left="1980" w:hanging="1980"/>
      </w:pPr>
      <w:r>
        <w:t>Deutung:</w:t>
      </w:r>
      <w:r>
        <w:tab/>
      </w:r>
      <w:r>
        <w:tab/>
        <w:t>Durch die hohe Oberflächenspannung und der intramolekularen Anzi</w:t>
      </w:r>
      <w:r>
        <w:t>e</w:t>
      </w:r>
      <w:r>
        <w:t>hungskräfte des Wassers entsteht eine Oberfläche. Auf diese Oberfläche übt die Außenluft einen Druck aus, sodass das Wasser aus dem Reagenzglas nicht hinaus fließen kann. In Spülmittel sind Tenside enthalten. Wird Spü</w:t>
      </w:r>
      <w:r>
        <w:t>l</w:t>
      </w:r>
      <w:r>
        <w:t>mittel in das Wasser hinzugegeben, so wird zum einen die Oberfläche</w:t>
      </w:r>
      <w:r>
        <w:t>n</w:t>
      </w:r>
      <w:r>
        <w:t>spannung aufgrund der oberflächenaktiven Eigenschaft der Tenside ve</w:t>
      </w:r>
      <w:r>
        <w:t>r</w:t>
      </w:r>
      <w:r>
        <w:t>ringert. Zum anderen werden auch die Anziehungskräfte zwischen den Wassermolekülen geringer, sodass das Wasser keine „feste Haut“ mehr bi</w:t>
      </w:r>
      <w:r>
        <w:t>l</w:t>
      </w:r>
      <w:r>
        <w:t>det. Folglich fließt das Wasser aus dem Reagenzglas.</w:t>
      </w:r>
    </w:p>
    <w:p w:rsidR="004202E9" w:rsidRDefault="004202E9" w:rsidP="004202E9">
      <w:pPr>
        <w:ind w:left="1980" w:hanging="1980"/>
      </w:pPr>
      <w:r>
        <w:t>Entsorgung:</w:t>
      </w:r>
      <w:r>
        <w:tab/>
        <w:t>Keine Entsorgung erforderlich.</w:t>
      </w:r>
    </w:p>
    <w:p w:rsidR="004202E9" w:rsidRPr="005B60E3" w:rsidRDefault="004202E9" w:rsidP="004202E9">
      <w:pPr>
        <w:spacing w:line="276" w:lineRule="auto"/>
        <w:ind w:left="1985" w:hanging="1985"/>
        <w:rPr>
          <w:rFonts w:asciiTheme="majorHAnsi" w:eastAsiaTheme="majorEastAsia" w:hAnsiTheme="majorHAnsi" w:cstheme="majorBidi"/>
          <w:b/>
          <w:bCs/>
          <w:sz w:val="28"/>
          <w:szCs w:val="28"/>
        </w:rPr>
      </w:pPr>
      <w:r>
        <w:t>Literatur:</w:t>
      </w:r>
      <w:r>
        <w:tab/>
      </w:r>
      <w:r>
        <w:rPr>
          <w:noProof/>
        </w:rPr>
        <w:t xml:space="preserve">Schmidkunz, H. (2011). </w:t>
      </w:r>
      <w:r>
        <w:rPr>
          <w:i/>
          <w:iCs/>
          <w:noProof/>
        </w:rPr>
        <w:t>Chemische Freihandversuche Band 1.</w:t>
      </w:r>
      <w:r>
        <w:rPr>
          <w:noProof/>
        </w:rPr>
        <w:t xml:space="preserve"> Hallbergmoos: Aulis-Verlag</w:t>
      </w:r>
      <w:r w:rsidRPr="00600433">
        <w:rPr>
          <w:noProof/>
          <w:color w:val="auto"/>
        </w:rPr>
        <w:t xml:space="preserve">., </w:t>
      </w:r>
      <w:r w:rsidRPr="00600433">
        <w:rPr>
          <w:color w:val="auto"/>
        </w:rPr>
        <w:t>S. </w:t>
      </w:r>
      <w:r>
        <w:rPr>
          <w:color w:val="auto"/>
        </w:rPr>
        <w:t>372</w:t>
      </w:r>
      <w:r w:rsidRPr="00600433">
        <w:rPr>
          <w:color w:val="auto"/>
        </w:rPr>
        <w:t>.</w:t>
      </w:r>
      <w:r>
        <w:rPr>
          <w:noProof/>
        </w:rPr>
        <w:tab/>
      </w:r>
      <w:r>
        <w:rPr>
          <w:noProof/>
        </w:rPr>
        <w:tab/>
      </w:r>
      <w:r>
        <w:rPr>
          <w:noProof/>
        </w:rPr>
        <w:tab/>
      </w:r>
      <w:r>
        <w:rPr>
          <w:noProof/>
        </w:rPr>
        <w:tab/>
      </w:r>
    </w:p>
    <w:p w:rsidR="004202E9" w:rsidRDefault="004202E9" w:rsidP="004202E9">
      <w:pPr>
        <w:tabs>
          <w:tab w:val="left" w:pos="1701"/>
          <w:tab w:val="left" w:pos="1985"/>
        </w:tabs>
        <w:ind w:left="1980" w:hanging="1980"/>
      </w:pPr>
    </w:p>
    <w:p w:rsidR="004202E9" w:rsidRDefault="004202E9" w:rsidP="004202E9">
      <w:pPr>
        <w:tabs>
          <w:tab w:val="left" w:pos="1701"/>
          <w:tab w:val="left" w:pos="1985"/>
        </w:tabs>
        <w:ind w:left="1980" w:hanging="1980"/>
      </w:pPr>
      <w:r>
        <w:pict>
          <v:shape id="_x0000_s1026" type="#_x0000_t202" style="width:462.45pt;height:108pt;mso-position-horizontal-relative:char;mso-position-vertical-relative:line;mso-width-relative:margin;mso-height-relative:margin" fillcolor="white [3201]" strokecolor="#c0504d [3205]" strokeweight="1pt">
            <v:stroke dashstyle="dash"/>
            <v:shadow color="#868686"/>
            <v:textbox style="mso-next-textbox:#_x0000_s1026">
              <w:txbxContent>
                <w:p w:rsidR="004202E9" w:rsidRPr="00493706" w:rsidRDefault="004202E9" w:rsidP="004202E9">
                  <w:pPr>
                    <w:rPr>
                      <w:color w:val="auto"/>
                    </w:rPr>
                  </w:pPr>
                  <w:r w:rsidRPr="00493706">
                    <w:rPr>
                      <w:color w:val="auto"/>
                    </w:rPr>
                    <w:t>Dieser Versuch lässt sich schnell und mit wenig Aufwand durchführen und kann dazu dienen, Grundbegriffe wie Oberflächenspannung und Kohäsion zu wiederholen. Alternativ kann er auch als Einstiegsversuch z.B. im Rahmen eines problemorientierten Unterrichts durchgeführt werden, um die Eigenschaft der Tenside, Grenzflächenspannungen herabzusetzen, zu erarbe</w:t>
                  </w:r>
                  <w:r w:rsidRPr="00493706">
                    <w:rPr>
                      <w:color w:val="auto"/>
                    </w:rPr>
                    <w:t>i</w:t>
                  </w:r>
                  <w:r w:rsidRPr="00493706">
                    <w:rPr>
                      <w:color w:val="auto"/>
                    </w:rPr>
                    <w:t>ten.</w:t>
                  </w:r>
                </w:p>
                <w:p w:rsidR="004202E9" w:rsidRPr="00A405A3" w:rsidRDefault="004202E9" w:rsidP="004202E9"/>
              </w:txbxContent>
            </v:textbox>
            <w10:wrap type="none"/>
            <w10:anchorlock/>
          </v:shape>
        </w:pict>
      </w:r>
    </w:p>
    <w:p w:rsidR="00B91B7B" w:rsidRDefault="00B91B7B"/>
    <w:sectPr w:rsidR="00B91B7B" w:rsidSect="00B91B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11765C4A"/>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02E9"/>
    <w:rsid w:val="004202E9"/>
    <w:rsid w:val="004D4376"/>
    <w:rsid w:val="007D6F87"/>
    <w:rsid w:val="00B91B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02E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202E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202E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202E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02E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202E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202E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202E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02E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02E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02E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202E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202E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202E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202E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202E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202E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02E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02E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02E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4202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2E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1431</Characters>
  <Application>Microsoft Office Word</Application>
  <DocSecurity>0</DocSecurity>
  <Lines>11</Lines>
  <Paragraphs>3</Paragraphs>
  <ScaleCrop>false</ScaleCrop>
  <Company>Pentium</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2</cp:revision>
  <cp:lastPrinted>2014-08-26T22:23:00Z</cp:lastPrinted>
  <dcterms:created xsi:type="dcterms:W3CDTF">2014-08-26T22:22:00Z</dcterms:created>
  <dcterms:modified xsi:type="dcterms:W3CDTF">2014-08-26T22:23:00Z</dcterms:modified>
</cp:coreProperties>
</file>