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64" w:rsidRPr="00A76064" w:rsidRDefault="00A76064" w:rsidP="00A76064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 w:rsidRPr="00A76064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.05pt;margin-top:56.3pt;width:462.45pt;height:45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A76064" w:rsidRPr="009368EE" w:rsidRDefault="00A76064" w:rsidP="00A7606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aus Ethanol und Essigsäure durch Veresterung Essigsäureethylester hergestellt, der in vielen Nagellackentferner statt Aceton zum Einsatz kommt.</w:t>
                  </w:r>
                </w:p>
              </w:txbxContent>
            </v:textbox>
            <w10:wrap type="square"/>
          </v:shape>
        </w:pict>
      </w:r>
      <w:bookmarkStart w:id="0" w:name="_Toc396469781"/>
      <w:r w:rsidRPr="00A76064">
        <w:rPr>
          <w:b/>
          <w:color w:val="auto"/>
        </w:rPr>
        <w:t>V 1 – Nagellackentferner</w:t>
      </w:r>
      <w:bookmarkEnd w:id="0"/>
    </w:p>
    <w:p w:rsidR="00A76064" w:rsidRDefault="00A76064" w:rsidP="00A7606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76064" w:rsidRPr="00CD03BD" w:rsidTr="00B7628E">
        <w:tc>
          <w:tcPr>
            <w:tcW w:w="9322" w:type="dxa"/>
            <w:gridSpan w:val="9"/>
            <w:shd w:val="clear" w:color="auto" w:fill="4F81BD"/>
            <w:vAlign w:val="center"/>
          </w:tcPr>
          <w:p w:rsidR="00A76064" w:rsidRPr="00CD03BD" w:rsidRDefault="00A76064" w:rsidP="00B7628E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A76064" w:rsidRPr="00CD03BD" w:rsidTr="00B762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 w:rsidRPr="00BC2B3D">
              <w:rPr>
                <w:sz w:val="20"/>
              </w:rPr>
              <w:t>H225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t>P210</w:t>
            </w:r>
          </w:p>
        </w:tc>
      </w:tr>
      <w:tr w:rsidR="00A76064" w:rsidRPr="00CD03BD" w:rsidTr="00B7628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Essigsäure (1M)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76064" w:rsidRPr="00CD03BD" w:rsidRDefault="00A76064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76064" w:rsidRPr="00CD03BD" w:rsidRDefault="00A76064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846E54">
              <w:rPr>
                <w:sz w:val="20"/>
              </w:rPr>
              <w:t xml:space="preserve"> </w:t>
            </w:r>
          </w:p>
        </w:tc>
      </w:tr>
      <w:tr w:rsidR="00A76064" w:rsidRPr="00CD03BD" w:rsidTr="00B7628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76064" w:rsidRDefault="00A76064" w:rsidP="00B7628E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konz. Schwefelsäure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76064" w:rsidRPr="0040597A" w:rsidRDefault="00A76064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 w:rsidRPr="00846E54">
              <w:rPr>
                <w:sz w:val="20"/>
              </w:rPr>
              <w:t xml:space="preserve">H314 H290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76064" w:rsidRPr="0040597A" w:rsidRDefault="00A76064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 w:rsidRPr="00BC2B3D">
              <w:rPr>
                <w:sz w:val="20"/>
              </w:rPr>
              <w:t xml:space="preserve">P280 P301+P330+P331 P305+P351+P338 P309+P310 </w:t>
            </w:r>
          </w:p>
        </w:tc>
      </w:tr>
      <w:tr w:rsidR="00A76064" w:rsidRPr="00CD03BD" w:rsidTr="00B7628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object w:dxaOrig="10800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.2pt;height:39.25pt" o:ole="">
                  <v:imagedata r:id="rId6" o:title="" gain="19661f" blacklevel="22938f" grayscale="t"/>
                </v:shape>
                <o:OLEObject Type="Embed" ProgID="PBrush" ShapeID="_x0000_i1026" DrawAspect="Content" ObjectID="_1471719723" r:id="rId7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object w:dxaOrig="10800" w:dyaOrig="10815">
                <v:shape id="_x0000_i1027" type="#_x0000_t75" style="width:40.2pt;height:40.2pt" o:ole="">
                  <v:imagedata r:id="rId8" o:title=""/>
                </v:shape>
                <o:OLEObject Type="Embed" ProgID="PBrush" ShapeID="_x0000_i1027" DrawAspect="Content" ObjectID="_1471719724" r:id="rId9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object w:dxaOrig="10815" w:dyaOrig="10815">
                <v:shape id="_x0000_i1028" type="#_x0000_t75" style="width:43pt;height:43pt" o:ole="">
                  <v:imagedata r:id="rId11" o:title="" gain="19661f" blacklevel="22938f" grayscale="t"/>
                </v:shape>
                <o:OLEObject Type="Embed" ProgID="PBrush" ShapeID="_x0000_i1028" DrawAspect="Content" ObjectID="_1471719725" r:id="rId12"/>
              </w:objec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object w:dxaOrig="10815" w:dyaOrig="10815">
                <v:shape id="_x0000_i1029" type="#_x0000_t75" style="width:39.25pt;height:39.25pt" o:ole="">
                  <v:imagedata r:id="rId13" o:title="" gain="19661f" blacklevel="22938f" grayscale="t"/>
                </v:shape>
                <o:OLEObject Type="Embed" ProgID="PBrush" ShapeID="_x0000_i1029" DrawAspect="Content" ObjectID="_1471719726" r:id="rId14"/>
              </w:object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76064" w:rsidRPr="00CD03BD" w:rsidRDefault="00A76064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Porzellanschale, Uhrglas, Pipette</w:t>
      </w:r>
    </w:p>
    <w:p w:rsidR="00A76064" w:rsidRPr="00ED07C2" w:rsidRDefault="00A76064" w:rsidP="00A7606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Ethanol, Essigsäure, konz. Schwefelsäure</w:t>
      </w: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einer Porzellanschale werden 3 mL Ethanol und 3 mL Essigsäure ve</w:t>
      </w:r>
      <w:r>
        <w:t>r</w:t>
      </w:r>
      <w:r>
        <w:t>mischt. Dazu wird 1 mL konz. Schwefelsäure gegeben und vorsichtig eine Geruchsprobe genommen. Dann wird die Porzellanschale mit einem Uh</w:t>
      </w:r>
      <w:r>
        <w:t>r</w:t>
      </w:r>
      <w:r>
        <w:t>glas abgedeckt und nach 10 min nochmal eine Geruchsprobe genommen.</w:t>
      </w: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 der ersten Geruchsprobe ist ein starker Geruch nach Essigsäure zu ve</w:t>
      </w:r>
      <w:r>
        <w:t>r</w:t>
      </w:r>
      <w:r>
        <w:t xml:space="preserve">nehmen und bei der zweiten Geruchsprobe rieht die Lösung nach </w:t>
      </w:r>
      <w:proofErr w:type="gramStart"/>
      <w:r>
        <w:t>handel</w:t>
      </w:r>
      <w:r>
        <w:t>s</w:t>
      </w:r>
      <w:r>
        <w:t>üblichen Nagellackentferner</w:t>
      </w:r>
      <w:proofErr w:type="gramEnd"/>
      <w:r>
        <w:t>.</w:t>
      </w:r>
    </w:p>
    <w:p w:rsidR="00A76064" w:rsidRDefault="00A76064" w:rsidP="00A7606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049276" cy="2732368"/>
            <wp:effectExtent l="19050" t="0" r="8124" b="0"/>
            <wp:docPr id="6" name="Grafik 5" descr="DSC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5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400" cy="273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64" w:rsidRDefault="00A76064" w:rsidP="00A76064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Das Bild zeigt den hergestellten Nagellackentferner</w:t>
      </w: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Bei der Reaktion ist aus Essigsäure und Ethanol Essigsäureethylester en</w:t>
      </w:r>
      <w:r>
        <w:t>t</w:t>
      </w:r>
      <w:r>
        <w:t>standen.</w:t>
      </w: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5534025" cy="923925"/>
            <wp:effectExtent l="19050" t="0" r="9525" b="0"/>
            <wp:docPr id="3" name="Grafik 2" descr="Essigsäureethylest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igsäureethylester_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64" w:rsidRPr="00CD03BD" w:rsidRDefault="00A76064" w:rsidP="00A76064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rPr>
          <w:rFonts w:eastAsia="MS Mincho"/>
        </w:rPr>
        <w:t>Entsorgung:</w:t>
      </w:r>
      <w:r>
        <w:rPr>
          <w:rFonts w:eastAsia="MS Mincho"/>
        </w:rPr>
        <w:tab/>
      </w:r>
      <w:r>
        <w:rPr>
          <w:rFonts w:eastAsia="MS Mincho"/>
        </w:rPr>
        <w:tab/>
        <w:t>Die Lösung wird im Abfall für organische Abfälle entsorgt.</w:t>
      </w:r>
    </w:p>
    <w:p w:rsidR="00A76064" w:rsidRPr="00BC2B3D" w:rsidRDefault="00A76064" w:rsidP="00A76064">
      <w:pPr>
        <w:tabs>
          <w:tab w:val="left" w:pos="1985"/>
        </w:tabs>
        <w:spacing w:line="276" w:lineRule="auto"/>
        <w:ind w:left="1980" w:hanging="1980"/>
        <w:jc w:val="left"/>
      </w:pPr>
      <w:r>
        <w:t xml:space="preserve">Literatur: </w:t>
      </w:r>
      <w:r>
        <w:tab/>
      </w:r>
      <w:r>
        <w:tab/>
        <w:t xml:space="preserve">H. Schmidkunz, Chemische Freihandversuche, </w:t>
      </w:r>
      <w:proofErr w:type="spellStart"/>
      <w:r>
        <w:t>Aulis</w:t>
      </w:r>
      <w:proofErr w:type="spellEnd"/>
      <w:r>
        <w:t xml:space="preserve"> Verlag </w:t>
      </w:r>
      <w:proofErr w:type="spellStart"/>
      <w:r>
        <w:t>Deubner</w:t>
      </w:r>
      <w:proofErr w:type="spellEnd"/>
      <w:r>
        <w:t>, 2011 S. 334</w:t>
      </w:r>
    </w:p>
    <w:p w:rsidR="00A76064" w:rsidRDefault="00A76064" w:rsidP="00A76064">
      <w:pPr>
        <w:tabs>
          <w:tab w:val="left" w:pos="1701"/>
          <w:tab w:val="left" w:pos="1985"/>
        </w:tabs>
        <w:ind w:left="1980" w:hanging="1980"/>
      </w:pPr>
    </w:p>
    <w:p w:rsidR="00284857" w:rsidRDefault="00A76064" w:rsidP="00A76064">
      <w:r w:rsidRPr="006B00EB">
        <w:pict>
          <v:shape id="_x0000_s1026" type="#_x0000_t202" style="width:462.45pt;height:6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A76064" w:rsidRPr="009368EE" w:rsidRDefault="00A76064" w:rsidP="00A7606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Mit diesem einfachen Versuch kann der Mechanismus der Veresterung im Unterricht behandelt werden. Er hat durch den Nagellackentferner </w:t>
                  </w:r>
                  <w:proofErr w:type="gramStart"/>
                  <w:r>
                    <w:rPr>
                      <w:color w:val="auto"/>
                    </w:rPr>
                    <w:t>eine</w:t>
                  </w:r>
                  <w:proofErr w:type="gramEnd"/>
                  <w:r>
                    <w:rPr>
                      <w:color w:val="auto"/>
                    </w:rPr>
                    <w:t xml:space="preserve"> hohen Alltagsbezug, welcher den Zugang für die SuS erleichtert.</w:t>
                  </w:r>
                </w:p>
              </w:txbxContent>
            </v:textbox>
            <w10:wrap type="none"/>
            <w10:anchorlock/>
          </v:shape>
        </w:pict>
      </w:r>
    </w:p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6064"/>
    <w:rsid w:val="00284857"/>
    <w:rsid w:val="005B014F"/>
    <w:rsid w:val="008650F7"/>
    <w:rsid w:val="008802DE"/>
    <w:rsid w:val="00926336"/>
    <w:rsid w:val="00A76064"/>
    <w:rsid w:val="00D3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064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064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1042</Characters>
  <Application>Microsoft Office Word</Application>
  <DocSecurity>0</DocSecurity>
  <Lines>8</Lines>
  <Paragraphs>2</Paragraphs>
  <ScaleCrop>false</ScaleCrop>
  <Company>Frost-RL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2014-09-08T20:15:00Z</dcterms:created>
  <dcterms:modified xsi:type="dcterms:W3CDTF">2014-09-08T20:15:00Z</dcterms:modified>
</cp:coreProperties>
</file>