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35575" w:rsidP="00954DC8">
      <w:r>
        <w:t>Birte Zieske</w:t>
      </w:r>
    </w:p>
    <w:p w:rsidR="00954DC8" w:rsidRDefault="00D35575" w:rsidP="00954DC8">
      <w:r>
        <w:t>Sommersemester 2012</w:t>
      </w:r>
    </w:p>
    <w:p w:rsidR="00954DC8" w:rsidRDefault="00954DC8" w:rsidP="00954DC8">
      <w:r>
        <w:t xml:space="preserve">Klassenstufen </w:t>
      </w:r>
      <w:r w:rsidR="00B50DEA">
        <w:t>11</w:t>
      </w:r>
      <w:r>
        <w:t>&amp;</w:t>
      </w:r>
      <w:r w:rsidR="00B50DEA">
        <w:t>12</w:t>
      </w:r>
    </w:p>
    <w:p w:rsidR="000908F1" w:rsidRDefault="007107D6" w:rsidP="000908F1">
      <w:r>
        <w:rPr>
          <w:noProof/>
          <w:lang w:eastAsia="ja-JP"/>
        </w:rPr>
        <w:drawing>
          <wp:anchor distT="0" distB="0" distL="114300" distR="114300" simplePos="0" relativeHeight="251858944" behindDoc="0" locked="0" layoutInCell="1" allowOverlap="1">
            <wp:simplePos x="0" y="0"/>
            <wp:positionH relativeFrom="column">
              <wp:posOffset>2790190</wp:posOffset>
            </wp:positionH>
            <wp:positionV relativeFrom="paragraph">
              <wp:posOffset>68580</wp:posOffset>
            </wp:positionV>
            <wp:extent cx="3132455" cy="1633855"/>
            <wp:effectExtent l="0" t="95250" r="29845" b="118745"/>
            <wp:wrapNone/>
            <wp:docPr id="331" name="Grafi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31266">
                      <a:off x="0" y="0"/>
                      <a:ext cx="3132455" cy="1633855"/>
                    </a:xfrm>
                    <a:prstGeom prst="rect">
                      <a:avLst/>
                    </a:prstGeom>
                  </pic:spPr>
                </pic:pic>
              </a:graphicData>
            </a:graphic>
          </wp:anchor>
        </w:drawing>
      </w:r>
      <w:r>
        <w:rPr>
          <w:noProof/>
          <w:lang w:eastAsia="ja-JP"/>
        </w:rPr>
        <w:drawing>
          <wp:anchor distT="0" distB="0" distL="114300" distR="114300" simplePos="0" relativeHeight="251857920" behindDoc="0" locked="0" layoutInCell="1" allowOverlap="1">
            <wp:simplePos x="0" y="0"/>
            <wp:positionH relativeFrom="column">
              <wp:posOffset>565150</wp:posOffset>
            </wp:positionH>
            <wp:positionV relativeFrom="paragraph">
              <wp:posOffset>299085</wp:posOffset>
            </wp:positionV>
            <wp:extent cx="2072640" cy="1398270"/>
            <wp:effectExtent l="133350" t="228600" r="137160" b="220980"/>
            <wp:wrapNone/>
            <wp:docPr id="330"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1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0837536">
                      <a:off x="0" y="0"/>
                      <a:ext cx="2072640" cy="1398270"/>
                    </a:xfrm>
                    <a:prstGeom prst="rect">
                      <a:avLst/>
                    </a:prstGeom>
                  </pic:spPr>
                </pic:pic>
              </a:graphicData>
            </a:graphic>
          </wp:anchor>
        </w:drawing>
      </w:r>
    </w:p>
    <w:p w:rsidR="000908F1" w:rsidRDefault="000908F1" w:rsidP="000908F1">
      <w:r>
        <w:tab/>
      </w:r>
    </w:p>
    <w:p w:rsidR="00214535" w:rsidRDefault="00214535" w:rsidP="000908F1"/>
    <w:p w:rsidR="00214535" w:rsidRDefault="00214535" w:rsidP="000908F1"/>
    <w:p w:rsidR="00214535" w:rsidRDefault="007107D6" w:rsidP="000908F1">
      <w:r>
        <w:rPr>
          <w:noProof/>
          <w:lang w:eastAsia="ja-JP"/>
        </w:rPr>
        <w:drawing>
          <wp:anchor distT="0" distB="0" distL="114300" distR="114300" simplePos="0" relativeHeight="251719679" behindDoc="0" locked="0" layoutInCell="1" allowOverlap="1">
            <wp:simplePos x="0" y="0"/>
            <wp:positionH relativeFrom="column">
              <wp:posOffset>492125</wp:posOffset>
            </wp:positionH>
            <wp:positionV relativeFrom="paragraph">
              <wp:posOffset>318770</wp:posOffset>
            </wp:positionV>
            <wp:extent cx="5076825" cy="3027045"/>
            <wp:effectExtent l="0" t="0" r="9525" b="1905"/>
            <wp:wrapNone/>
            <wp:docPr id="329" name="Grafik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3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6825" cy="3027045"/>
                    </a:xfrm>
                    <a:prstGeom prst="rect">
                      <a:avLst/>
                    </a:prstGeom>
                  </pic:spPr>
                </pic:pic>
              </a:graphicData>
            </a:graphic>
          </wp:anchor>
        </w:drawing>
      </w:r>
    </w:p>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214535" w:rsidRDefault="00214535" w:rsidP="000908F1"/>
    <w:p w:rsidR="000908F1" w:rsidRPr="00275C1E" w:rsidRDefault="008B6B92" w:rsidP="000908F1">
      <w:pPr>
        <w:rPr>
          <w:rFonts w:ascii="Times New Roman" w:hAnsi="Times New Roman" w:cs="Times New Roman"/>
          <w:sz w:val="16"/>
          <w:szCs w:val="16"/>
        </w:rPr>
      </w:pPr>
      <w:r w:rsidRPr="008B6B92">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AutoShape 62" o:spid="_x0000_s1026" type="#_x0000_t32" style="position:absolute;left:0;text-align:left;margin-left:1.9pt;margin-top:5.95pt;width:448.5pt;height:0;z-index:251723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4O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WYqR&#10;JAPs6OngVCiN5qkf0KhtAXGV3BnfIj3JF/2s6HeLpKo6Ilseol/PGpITnxG9SfEXq6HMfvysGMQQ&#10;KBCmdWrM4CFhDugUlnK+LYWfHKLwMZ8v82UO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"/>
        </w:pict>
      </w:r>
    </w:p>
    <w:p w:rsidR="000908F1" w:rsidRDefault="008B6B92" w:rsidP="00D35575">
      <w:pPr>
        <w:autoSpaceDE w:val="0"/>
        <w:autoSpaceDN w:val="0"/>
        <w:adjustRightInd w:val="0"/>
        <w:jc w:val="center"/>
        <w:rPr>
          <w:rFonts w:cs="Times New Roman"/>
          <w:b/>
          <w:sz w:val="52"/>
          <w:szCs w:val="24"/>
        </w:rPr>
      </w:pPr>
      <w:r>
        <w:rPr>
          <w:rFonts w:cs="Times New Roman"/>
          <w:b/>
          <w:noProof/>
          <w:sz w:val="52"/>
          <w:szCs w:val="24"/>
          <w:lang w:eastAsia="de-DE"/>
        </w:rPr>
        <w:pict>
          <v:shape id="AutoShape 63" o:spid="_x0000_s1077" type="#_x0000_t32" style="position:absolute;left:0;text-align:left;margin-left:11.65pt;margin-top:42.55pt;width:426.75pt;height:0;z-index:251725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n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Zxgp&#10;0sOOHvdex9JodhcGNBhXQFyltja0SI/qxTxp+sMhpauOqJbH6NeTgeQsZCTvUsLFGSizG75qBjEE&#10;CsRpHRvbB0iYAzrGpZxuS+FHjyh8nObZ4n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j95icfAgAAPQQAAA4AAAAAAAAAAAAAAAAALgIAAGRycy9lMm9Eb2MueG1sUEsB&#10;Ai0AFAAGAAgAAAAhAKGjbhPdAAAACAEAAA8AAAAAAAAAAAAAAAAAeQQAAGRycy9kb3ducmV2Lnht&#10;bFBLBQYAAAAABAAEAPMAAACDBQAAAAA=&#10;"/>
        </w:pict>
      </w:r>
      <w:r w:rsidR="00B50DEA">
        <w:rPr>
          <w:rFonts w:cs="Times New Roman"/>
          <w:b/>
          <w:sz w:val="52"/>
          <w:szCs w:val="24"/>
        </w:rPr>
        <w:t>Chemisches Gleichgewicht</w:t>
      </w:r>
    </w:p>
    <w:p w:rsidR="00AF2BE5" w:rsidRDefault="00AF2BE5">
      <w:pPr>
        <w:spacing w:line="276" w:lineRule="auto"/>
        <w:jc w:val="left"/>
      </w:pPr>
      <w:r>
        <w:br w:type="page"/>
      </w:r>
    </w:p>
    <w:p w:rsidR="00954DC8" w:rsidRDefault="008B6B92" w:rsidP="00110082">
      <w:r>
        <w:rPr>
          <w:noProof/>
          <w:lang w:eastAsia="de-DE"/>
        </w:rPr>
        <w:lastRenderedPageBreak/>
        <w:pict>
          <v:shapetype id="_x0000_t202" coordsize="21600,21600" o:spt="202" path="m,l,21600r21600,l21600,xe">
            <v:stroke joinstyle="miter"/>
            <v:path gradientshapeok="t" o:connecttype="rect"/>
          </v:shapetype>
          <v:shape id="Text Box 58" o:spid="_x0000_s1076" type="#_x0000_t202" style="position:absolute;left:0;text-align:left;margin-left:0;margin-top:-1.55pt;width:469.2pt;height:218.35pt;z-index:25172070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" fillcolor="white [3201]" strokecolor="#9bbb59 [3206]" strokeweight="1pt">
            <v:stroke dashstyle="dash"/>
            <v:shadow color="#868686"/>
            <v:textbox>
              <w:txbxContent>
                <w:p w:rsidR="003D4DDD" w:rsidRDefault="003D4DDD" w:rsidP="00110082">
                  <w:pPr>
                    <w:pBdr>
                      <w:bottom w:val="single" w:sz="6" w:space="1" w:color="auto"/>
                    </w:pBdr>
                    <w:rPr>
                      <w:b/>
                    </w:rPr>
                  </w:pPr>
                  <w:r w:rsidRPr="00A90BD6">
                    <w:rPr>
                      <w:b/>
                    </w:rPr>
                    <w:t>Auf einen Blick:</w:t>
                  </w:r>
                </w:p>
                <w:p w:rsidR="003D4DDD" w:rsidRPr="00DB213A" w:rsidRDefault="003D4DDD" w:rsidP="00110082">
                  <w:r w:rsidRPr="00DB213A">
                    <w:t xml:space="preserve">Diese Unterrichtseinheit „Chemisches Gleichgewicht“ für die </w:t>
                  </w:r>
                  <w:r w:rsidRPr="00DB213A">
                    <w:rPr>
                      <w:b/>
                    </w:rPr>
                    <w:t>Klassen 11 &amp; 12</w:t>
                  </w:r>
                  <w:r w:rsidRPr="00DB213A">
                    <w:t xml:space="preserve"> enthält </w:t>
                  </w:r>
                  <w:r w:rsidRPr="00DB213A">
                    <w:rPr>
                      <w:b/>
                    </w:rPr>
                    <w:t>2 Lehre</w:t>
                  </w:r>
                  <w:r w:rsidRPr="00DB213A">
                    <w:rPr>
                      <w:b/>
                    </w:rPr>
                    <w:t>r</w:t>
                  </w:r>
                  <w:r w:rsidRPr="00DB213A">
                    <w:rPr>
                      <w:b/>
                    </w:rPr>
                    <w:t>versuche</w:t>
                  </w:r>
                  <w:r w:rsidRPr="00DB213A">
                    <w:t xml:space="preserve">, </w:t>
                  </w:r>
                  <w:r w:rsidRPr="00DB213A">
                    <w:rPr>
                      <w:b/>
                    </w:rPr>
                    <w:t xml:space="preserve">1 Schülerversuch und 1 Modellversuch, der sowohl als Lehrer-, als auch als Schülerversuch </w:t>
                  </w:r>
                  <w:r w:rsidRPr="00DB213A">
                    <w:t>eingesetzt werden kann. Die Versuche verdeutlichen die verschiedenen Mö</w:t>
                  </w:r>
                  <w:r w:rsidRPr="00DB213A">
                    <w:t>g</w:t>
                  </w:r>
                  <w:r>
                    <w:t xml:space="preserve">lichkeiten zur </w:t>
                  </w:r>
                  <w:r w:rsidRPr="00DB213A">
                    <w:t>Beeinflussung von chemischen Gleichgewichten, die durch Änderungen der Te</w:t>
                  </w:r>
                  <w:r w:rsidRPr="00DB213A">
                    <w:t>m</w:t>
                  </w:r>
                  <w:r w:rsidRPr="00DB213A">
                    <w:t>peratur (V1+V2), des Drucks (V2) und der Konzentration (V4) eintreten können. Ein Modellve</w:t>
                  </w:r>
                  <w:r w:rsidRPr="00DB213A">
                    <w:t>r</w:t>
                  </w:r>
                  <w:r w:rsidRPr="00DB213A">
                    <w:t>such, der sowohl als Schüler-, als auch als Lehrerversuch durchgeführt werden kann, soll schließlich das Konzept des dynamischen Gleichgewichts verdeutlichen (V3).</w:t>
                  </w:r>
                </w:p>
                <w:p w:rsidR="003D4DDD" w:rsidRPr="00C12BB4" w:rsidRDefault="003D4DDD" w:rsidP="00110082">
                  <w:r w:rsidRPr="00DB213A">
                    <w:t>Das Arbeitsblatt „Abhängigkeit des chemischen Gleichgewichts von der Konzentration“ kann ergänzend zu Versuch 4 eingesetzt werden.</w:t>
                  </w:r>
                </w:p>
              </w:txbxContent>
            </v:textbox>
          </v:shape>
        </w:pict>
      </w:r>
    </w:p>
    <w:p w:rsidR="00110082" w:rsidRDefault="00110082" w:rsidP="00110082"/>
    <w:p w:rsidR="00110082" w:rsidRDefault="00110082" w:rsidP="00110082"/>
    <w:p w:rsidR="00110082" w:rsidRDefault="00110082" w:rsidP="00110082"/>
    <w:p w:rsidR="00110082" w:rsidRDefault="00110082" w:rsidP="00110082"/>
    <w:p w:rsidR="00110082" w:rsidRDefault="00110082" w:rsidP="00110082"/>
    <w:p w:rsidR="00E15371" w:rsidRDefault="00E15371" w:rsidP="00110082"/>
    <w:p w:rsidR="00E15371" w:rsidRDefault="00E15371" w:rsidP="00110082"/>
    <w:sdt>
      <w:sdtPr>
        <w:rPr>
          <w:rFonts w:ascii="Cambria" w:eastAsiaTheme="minorHAnsi" w:hAnsi="Cambria" w:cstheme="minorBidi"/>
          <w:b w:val="0"/>
          <w:bCs w:val="0"/>
          <w:color w:val="1D1B11" w:themeColor="background2" w:themeShade="1A"/>
          <w:sz w:val="22"/>
          <w:szCs w:val="22"/>
        </w:rPr>
        <w:id w:val="20142021"/>
        <w:docPartObj>
          <w:docPartGallery w:val="Table of Contents"/>
          <w:docPartUnique/>
        </w:docPartObj>
      </w:sdtPr>
      <w:sdtContent>
        <w:p w:rsidR="00110082" w:rsidRDefault="00110082">
          <w:pPr>
            <w:pStyle w:val="Inhaltsverzeichnisberschrift"/>
          </w:pPr>
          <w:r w:rsidRPr="00110082">
            <w:rPr>
              <w:color w:val="auto"/>
            </w:rPr>
            <w:t>Inhalt</w:t>
          </w:r>
        </w:p>
        <w:p w:rsidR="00110082" w:rsidRPr="00110082" w:rsidRDefault="00110082" w:rsidP="00110082"/>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110082">
            <w:instrText xml:space="preserve"> TOC \o "1-3" \h \z \u </w:instrText>
          </w:r>
          <w:r>
            <w:fldChar w:fldCharType="separate"/>
          </w:r>
          <w:hyperlink w:anchor="_Toc338005729" w:history="1">
            <w:r w:rsidR="001F4B8A" w:rsidRPr="00982CCC">
              <w:rPr>
                <w:rStyle w:val="Hyperlink"/>
                <w:noProof/>
              </w:rPr>
              <w:t>1</w:t>
            </w:r>
            <w:r w:rsidR="001F4B8A">
              <w:rPr>
                <w:rFonts w:asciiTheme="minorHAnsi" w:eastAsiaTheme="minorEastAsia" w:hAnsiTheme="minorHAnsi"/>
                <w:noProof/>
                <w:color w:val="auto"/>
                <w:lang w:eastAsia="de-DE"/>
              </w:rPr>
              <w:tab/>
            </w:r>
            <w:r w:rsidR="001F4B8A" w:rsidRPr="00982CCC">
              <w:rPr>
                <w:rStyle w:val="Hyperlink"/>
                <w:noProof/>
              </w:rPr>
              <w:t>Konzept und Ziele</w:t>
            </w:r>
            <w:r w:rsidR="001F4B8A">
              <w:rPr>
                <w:noProof/>
                <w:webHidden/>
              </w:rPr>
              <w:tab/>
            </w:r>
            <w:r>
              <w:rPr>
                <w:noProof/>
                <w:webHidden/>
              </w:rPr>
              <w:fldChar w:fldCharType="begin"/>
            </w:r>
            <w:r w:rsidR="001F4B8A">
              <w:rPr>
                <w:noProof/>
                <w:webHidden/>
              </w:rPr>
              <w:instrText xml:space="preserve"> PAGEREF _Toc338005729 \h </w:instrText>
            </w:r>
            <w:r>
              <w:rPr>
                <w:noProof/>
                <w:webHidden/>
              </w:rPr>
            </w:r>
            <w:r>
              <w:rPr>
                <w:noProof/>
                <w:webHidden/>
              </w:rPr>
              <w:fldChar w:fldCharType="separate"/>
            </w:r>
            <w:r w:rsidR="008E013A">
              <w:rPr>
                <w:noProof/>
                <w:webHidden/>
              </w:rPr>
              <w:t>1</w:t>
            </w:r>
            <w:r>
              <w:rPr>
                <w:noProof/>
                <w:webHidden/>
              </w:rPr>
              <w:fldChar w:fldCharType="end"/>
            </w:r>
          </w:hyperlink>
        </w:p>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hyperlink w:anchor="_Toc338005730" w:history="1">
            <w:r w:rsidR="001F4B8A" w:rsidRPr="00982CCC">
              <w:rPr>
                <w:rStyle w:val="Hyperlink"/>
                <w:noProof/>
              </w:rPr>
              <w:t>2</w:t>
            </w:r>
            <w:r w:rsidR="001F4B8A">
              <w:rPr>
                <w:rFonts w:asciiTheme="minorHAnsi" w:eastAsiaTheme="minorEastAsia" w:hAnsiTheme="minorHAnsi"/>
                <w:noProof/>
                <w:color w:val="auto"/>
                <w:lang w:eastAsia="de-DE"/>
              </w:rPr>
              <w:tab/>
            </w:r>
            <w:r w:rsidR="001F4B8A" w:rsidRPr="00982CCC">
              <w:rPr>
                <w:rStyle w:val="Hyperlink"/>
                <w:noProof/>
              </w:rPr>
              <w:t>Relevanz des Themas für die Schülerinnen und Schüler</w:t>
            </w:r>
            <w:r w:rsidR="001F4B8A">
              <w:rPr>
                <w:noProof/>
                <w:webHidden/>
              </w:rPr>
              <w:tab/>
            </w:r>
            <w:r>
              <w:rPr>
                <w:noProof/>
                <w:webHidden/>
              </w:rPr>
              <w:fldChar w:fldCharType="begin"/>
            </w:r>
            <w:r w:rsidR="001F4B8A">
              <w:rPr>
                <w:noProof/>
                <w:webHidden/>
              </w:rPr>
              <w:instrText xml:space="preserve"> PAGEREF _Toc338005730 \h </w:instrText>
            </w:r>
            <w:r>
              <w:rPr>
                <w:noProof/>
                <w:webHidden/>
              </w:rPr>
            </w:r>
            <w:r>
              <w:rPr>
                <w:noProof/>
                <w:webHidden/>
              </w:rPr>
              <w:fldChar w:fldCharType="separate"/>
            </w:r>
            <w:r w:rsidR="008E013A">
              <w:rPr>
                <w:noProof/>
                <w:webHidden/>
              </w:rPr>
              <w:t>1</w:t>
            </w:r>
            <w:r>
              <w:rPr>
                <w:noProof/>
                <w:webHidden/>
              </w:rPr>
              <w:fldChar w:fldCharType="end"/>
            </w:r>
          </w:hyperlink>
        </w:p>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hyperlink w:anchor="_Toc338005731" w:history="1">
            <w:r w:rsidR="001F4B8A" w:rsidRPr="00982CCC">
              <w:rPr>
                <w:rStyle w:val="Hyperlink"/>
                <w:noProof/>
              </w:rPr>
              <w:t>3</w:t>
            </w:r>
            <w:r w:rsidR="001F4B8A">
              <w:rPr>
                <w:rFonts w:asciiTheme="minorHAnsi" w:eastAsiaTheme="minorEastAsia" w:hAnsiTheme="minorHAnsi"/>
                <w:noProof/>
                <w:color w:val="auto"/>
                <w:lang w:eastAsia="de-DE"/>
              </w:rPr>
              <w:tab/>
            </w:r>
            <w:r w:rsidR="001F4B8A" w:rsidRPr="00982CCC">
              <w:rPr>
                <w:rStyle w:val="Hyperlink"/>
                <w:noProof/>
              </w:rPr>
              <w:t>Lehrerversuche</w:t>
            </w:r>
            <w:r w:rsidR="001F4B8A">
              <w:rPr>
                <w:noProof/>
                <w:webHidden/>
              </w:rPr>
              <w:tab/>
            </w:r>
            <w:r>
              <w:rPr>
                <w:noProof/>
                <w:webHidden/>
              </w:rPr>
              <w:fldChar w:fldCharType="begin"/>
            </w:r>
            <w:r w:rsidR="001F4B8A">
              <w:rPr>
                <w:noProof/>
                <w:webHidden/>
              </w:rPr>
              <w:instrText xml:space="preserve"> PAGEREF _Toc338005731 \h </w:instrText>
            </w:r>
            <w:r>
              <w:rPr>
                <w:noProof/>
                <w:webHidden/>
              </w:rPr>
            </w:r>
            <w:r>
              <w:rPr>
                <w:noProof/>
                <w:webHidden/>
              </w:rPr>
              <w:fldChar w:fldCharType="separate"/>
            </w:r>
            <w:r w:rsidR="008E013A">
              <w:rPr>
                <w:noProof/>
                <w:webHidden/>
              </w:rPr>
              <w:t>2</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2" w:history="1">
            <w:r w:rsidR="001F4B8A" w:rsidRPr="00982CCC">
              <w:rPr>
                <w:rStyle w:val="Hyperlink"/>
                <w:noProof/>
              </w:rPr>
              <w:t>3.1</w:t>
            </w:r>
            <w:r w:rsidR="001F4B8A">
              <w:rPr>
                <w:rFonts w:asciiTheme="minorHAnsi" w:eastAsiaTheme="minorEastAsia" w:hAnsiTheme="minorHAnsi"/>
                <w:noProof/>
                <w:color w:val="auto"/>
                <w:lang w:eastAsia="de-DE"/>
              </w:rPr>
              <w:tab/>
            </w:r>
            <w:r w:rsidR="001F4B8A" w:rsidRPr="00982CCC">
              <w:rPr>
                <w:rStyle w:val="Hyperlink"/>
                <w:noProof/>
              </w:rPr>
              <w:t>V1 - Abhängigkeit des chemischen Gleichgewichts von der Temperatur</w:t>
            </w:r>
            <w:r w:rsidR="001F4B8A">
              <w:rPr>
                <w:noProof/>
                <w:webHidden/>
              </w:rPr>
              <w:tab/>
            </w:r>
            <w:r>
              <w:rPr>
                <w:noProof/>
                <w:webHidden/>
              </w:rPr>
              <w:fldChar w:fldCharType="begin"/>
            </w:r>
            <w:r w:rsidR="001F4B8A">
              <w:rPr>
                <w:noProof/>
                <w:webHidden/>
              </w:rPr>
              <w:instrText xml:space="preserve"> PAGEREF _Toc338005732 \h </w:instrText>
            </w:r>
            <w:r>
              <w:rPr>
                <w:noProof/>
                <w:webHidden/>
              </w:rPr>
            </w:r>
            <w:r>
              <w:rPr>
                <w:noProof/>
                <w:webHidden/>
              </w:rPr>
              <w:fldChar w:fldCharType="separate"/>
            </w:r>
            <w:r w:rsidR="008E013A">
              <w:rPr>
                <w:noProof/>
                <w:webHidden/>
              </w:rPr>
              <w:t>2</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3" w:history="1">
            <w:r w:rsidR="001F4B8A" w:rsidRPr="00982CCC">
              <w:rPr>
                <w:rStyle w:val="Hyperlink"/>
                <w:noProof/>
              </w:rPr>
              <w:t>3.2</w:t>
            </w:r>
            <w:r w:rsidR="001F4B8A">
              <w:rPr>
                <w:rFonts w:asciiTheme="minorHAnsi" w:eastAsiaTheme="minorEastAsia" w:hAnsiTheme="minorHAnsi"/>
                <w:noProof/>
                <w:color w:val="auto"/>
                <w:lang w:eastAsia="de-DE"/>
              </w:rPr>
              <w:tab/>
            </w:r>
            <w:r w:rsidR="001F4B8A" w:rsidRPr="00982CCC">
              <w:rPr>
                <w:rStyle w:val="Hyperlink"/>
                <w:noProof/>
              </w:rPr>
              <w:t>V2  – Abhängigkeit des chemischen Gleichgewichts von dem Druck (+Temperatur)</w:t>
            </w:r>
            <w:r w:rsidR="001F4B8A">
              <w:rPr>
                <w:noProof/>
                <w:webHidden/>
              </w:rPr>
              <w:tab/>
            </w:r>
            <w:r>
              <w:rPr>
                <w:noProof/>
                <w:webHidden/>
              </w:rPr>
              <w:fldChar w:fldCharType="begin"/>
            </w:r>
            <w:r w:rsidR="001F4B8A">
              <w:rPr>
                <w:noProof/>
                <w:webHidden/>
              </w:rPr>
              <w:instrText xml:space="preserve"> PAGEREF _Toc338005733 \h </w:instrText>
            </w:r>
            <w:r>
              <w:rPr>
                <w:noProof/>
                <w:webHidden/>
              </w:rPr>
            </w:r>
            <w:r>
              <w:rPr>
                <w:noProof/>
                <w:webHidden/>
              </w:rPr>
              <w:fldChar w:fldCharType="separate"/>
            </w:r>
            <w:r w:rsidR="008E013A">
              <w:rPr>
                <w:noProof/>
                <w:webHidden/>
              </w:rPr>
              <w:t>4</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4" w:history="1">
            <w:r w:rsidR="001F4B8A" w:rsidRPr="00982CCC">
              <w:rPr>
                <w:rStyle w:val="Hyperlink"/>
                <w:noProof/>
              </w:rPr>
              <w:t>3.3</w:t>
            </w:r>
            <w:r w:rsidR="001F4B8A">
              <w:rPr>
                <w:rFonts w:asciiTheme="minorHAnsi" w:eastAsiaTheme="minorEastAsia" w:hAnsiTheme="minorHAnsi"/>
                <w:noProof/>
                <w:color w:val="auto"/>
                <w:lang w:eastAsia="de-DE"/>
              </w:rPr>
              <w:tab/>
            </w:r>
            <w:r w:rsidR="001F4B8A" w:rsidRPr="00982CCC">
              <w:rPr>
                <w:rStyle w:val="Hyperlink"/>
                <w:noProof/>
              </w:rPr>
              <w:t>V3 – Modellversuch zur Einstellung eines dynamischen Gleichgewichtzustands</w:t>
            </w:r>
            <w:r w:rsidR="001F4B8A">
              <w:rPr>
                <w:noProof/>
                <w:webHidden/>
              </w:rPr>
              <w:tab/>
            </w:r>
            <w:r>
              <w:rPr>
                <w:noProof/>
                <w:webHidden/>
              </w:rPr>
              <w:fldChar w:fldCharType="begin"/>
            </w:r>
            <w:r w:rsidR="001F4B8A">
              <w:rPr>
                <w:noProof/>
                <w:webHidden/>
              </w:rPr>
              <w:instrText xml:space="preserve"> PAGEREF _Toc338005734 \h </w:instrText>
            </w:r>
            <w:r>
              <w:rPr>
                <w:noProof/>
                <w:webHidden/>
              </w:rPr>
            </w:r>
            <w:r>
              <w:rPr>
                <w:noProof/>
                <w:webHidden/>
              </w:rPr>
              <w:fldChar w:fldCharType="separate"/>
            </w:r>
            <w:r w:rsidR="008E013A">
              <w:rPr>
                <w:noProof/>
                <w:webHidden/>
              </w:rPr>
              <w:t>6</w:t>
            </w:r>
            <w:r>
              <w:rPr>
                <w:noProof/>
                <w:webHidden/>
              </w:rPr>
              <w:fldChar w:fldCharType="end"/>
            </w:r>
          </w:hyperlink>
        </w:p>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hyperlink w:anchor="_Toc338005735" w:history="1">
            <w:r w:rsidR="001F4B8A" w:rsidRPr="00982CCC">
              <w:rPr>
                <w:rStyle w:val="Hyperlink"/>
                <w:noProof/>
              </w:rPr>
              <w:t>4</w:t>
            </w:r>
            <w:r w:rsidR="001F4B8A">
              <w:rPr>
                <w:rFonts w:asciiTheme="minorHAnsi" w:eastAsiaTheme="minorEastAsia" w:hAnsiTheme="minorHAnsi"/>
                <w:noProof/>
                <w:color w:val="auto"/>
                <w:lang w:eastAsia="de-DE"/>
              </w:rPr>
              <w:tab/>
            </w:r>
            <w:r w:rsidR="001F4B8A" w:rsidRPr="00982CCC">
              <w:rPr>
                <w:rStyle w:val="Hyperlink"/>
                <w:noProof/>
              </w:rPr>
              <w:t>Schülerversuche</w:t>
            </w:r>
            <w:r w:rsidR="001F4B8A">
              <w:rPr>
                <w:noProof/>
                <w:webHidden/>
              </w:rPr>
              <w:tab/>
            </w:r>
            <w:r>
              <w:rPr>
                <w:noProof/>
                <w:webHidden/>
              </w:rPr>
              <w:fldChar w:fldCharType="begin"/>
            </w:r>
            <w:r w:rsidR="001F4B8A">
              <w:rPr>
                <w:noProof/>
                <w:webHidden/>
              </w:rPr>
              <w:instrText xml:space="preserve"> PAGEREF _Toc338005735 \h </w:instrText>
            </w:r>
            <w:r>
              <w:rPr>
                <w:noProof/>
                <w:webHidden/>
              </w:rPr>
            </w:r>
            <w:r>
              <w:rPr>
                <w:noProof/>
                <w:webHidden/>
              </w:rPr>
              <w:fldChar w:fldCharType="separate"/>
            </w:r>
            <w:r w:rsidR="008E013A">
              <w:rPr>
                <w:noProof/>
                <w:webHidden/>
              </w:rPr>
              <w:t>8</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6" w:history="1">
            <w:r w:rsidR="001F4B8A" w:rsidRPr="00982CCC">
              <w:rPr>
                <w:rStyle w:val="Hyperlink"/>
                <w:noProof/>
              </w:rPr>
              <w:t>4.1</w:t>
            </w:r>
            <w:r w:rsidR="001F4B8A">
              <w:rPr>
                <w:rFonts w:asciiTheme="minorHAnsi" w:eastAsiaTheme="minorEastAsia" w:hAnsiTheme="minorHAnsi"/>
                <w:noProof/>
                <w:color w:val="auto"/>
                <w:lang w:eastAsia="de-DE"/>
              </w:rPr>
              <w:tab/>
            </w:r>
            <w:r w:rsidR="001F4B8A" w:rsidRPr="00982CCC">
              <w:rPr>
                <w:rStyle w:val="Hyperlink"/>
                <w:noProof/>
              </w:rPr>
              <w:t>V4– Abhängigkeit des chemischen Gleichgewichts von der Konzentration</w:t>
            </w:r>
            <w:r w:rsidR="001F4B8A">
              <w:rPr>
                <w:noProof/>
                <w:webHidden/>
              </w:rPr>
              <w:tab/>
            </w:r>
            <w:r>
              <w:rPr>
                <w:noProof/>
                <w:webHidden/>
              </w:rPr>
              <w:fldChar w:fldCharType="begin"/>
            </w:r>
            <w:r w:rsidR="001F4B8A">
              <w:rPr>
                <w:noProof/>
                <w:webHidden/>
              </w:rPr>
              <w:instrText xml:space="preserve"> PAGEREF _Toc338005736 \h </w:instrText>
            </w:r>
            <w:r>
              <w:rPr>
                <w:noProof/>
                <w:webHidden/>
              </w:rPr>
            </w:r>
            <w:r>
              <w:rPr>
                <w:noProof/>
                <w:webHidden/>
              </w:rPr>
              <w:fldChar w:fldCharType="separate"/>
            </w:r>
            <w:r w:rsidR="008E013A">
              <w:rPr>
                <w:noProof/>
                <w:webHidden/>
              </w:rPr>
              <w:t>8</w:t>
            </w:r>
            <w:r>
              <w:rPr>
                <w:noProof/>
                <w:webHidden/>
              </w:rPr>
              <w:fldChar w:fldCharType="end"/>
            </w:r>
          </w:hyperlink>
        </w:p>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hyperlink w:anchor="_Toc338005737" w:history="1">
            <w:r w:rsidR="001F4B8A" w:rsidRPr="00982CCC">
              <w:rPr>
                <w:rStyle w:val="Hyperlink"/>
                <w:noProof/>
              </w:rPr>
              <w:t>5</w:t>
            </w:r>
            <w:r w:rsidR="001F4B8A">
              <w:rPr>
                <w:rFonts w:asciiTheme="minorHAnsi" w:eastAsiaTheme="minorEastAsia" w:hAnsiTheme="minorHAnsi"/>
                <w:noProof/>
                <w:color w:val="auto"/>
                <w:lang w:eastAsia="de-DE"/>
              </w:rPr>
              <w:tab/>
            </w:r>
            <w:r w:rsidR="001F4B8A" w:rsidRPr="00982CCC">
              <w:rPr>
                <w:rStyle w:val="Hyperlink"/>
                <w:noProof/>
              </w:rPr>
              <w:t>Arbeitsblatt– Abhängigkeit des chemischen Gleichgewichts von der Konzentration</w:t>
            </w:r>
            <w:r w:rsidR="001F4B8A">
              <w:rPr>
                <w:noProof/>
                <w:webHidden/>
              </w:rPr>
              <w:tab/>
            </w:r>
            <w:r>
              <w:rPr>
                <w:noProof/>
                <w:webHidden/>
              </w:rPr>
              <w:fldChar w:fldCharType="begin"/>
            </w:r>
            <w:r w:rsidR="001F4B8A">
              <w:rPr>
                <w:noProof/>
                <w:webHidden/>
              </w:rPr>
              <w:instrText xml:space="preserve"> PAGEREF _Toc338005737 \h </w:instrText>
            </w:r>
            <w:r>
              <w:rPr>
                <w:noProof/>
                <w:webHidden/>
              </w:rPr>
            </w:r>
            <w:r>
              <w:rPr>
                <w:noProof/>
                <w:webHidden/>
              </w:rPr>
              <w:fldChar w:fldCharType="separate"/>
            </w:r>
            <w:r w:rsidR="008E013A">
              <w:rPr>
                <w:noProof/>
                <w:webHidden/>
              </w:rPr>
              <w:t>10</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8" w:history="1">
            <w:r w:rsidR="001F4B8A" w:rsidRPr="00982CCC">
              <w:rPr>
                <w:rStyle w:val="Hyperlink"/>
                <w:noProof/>
              </w:rPr>
              <w:t>5.1</w:t>
            </w:r>
            <w:r w:rsidR="001F4B8A">
              <w:rPr>
                <w:rFonts w:asciiTheme="minorHAnsi" w:eastAsiaTheme="minorEastAsia" w:hAnsiTheme="minorHAnsi"/>
                <w:noProof/>
                <w:color w:val="auto"/>
                <w:lang w:eastAsia="de-DE"/>
              </w:rPr>
              <w:tab/>
            </w:r>
            <w:r w:rsidR="001F4B8A" w:rsidRPr="00982CCC">
              <w:rPr>
                <w:rStyle w:val="Hyperlink"/>
                <w:noProof/>
              </w:rPr>
              <w:t>Erwartungshorizont (Kerncurriculum)</w:t>
            </w:r>
            <w:r w:rsidR="001F4B8A">
              <w:rPr>
                <w:noProof/>
                <w:webHidden/>
              </w:rPr>
              <w:tab/>
            </w:r>
            <w:r>
              <w:rPr>
                <w:noProof/>
                <w:webHidden/>
              </w:rPr>
              <w:fldChar w:fldCharType="begin"/>
            </w:r>
            <w:r w:rsidR="001F4B8A">
              <w:rPr>
                <w:noProof/>
                <w:webHidden/>
              </w:rPr>
              <w:instrText xml:space="preserve"> PAGEREF _Toc338005738 \h </w:instrText>
            </w:r>
            <w:r>
              <w:rPr>
                <w:noProof/>
                <w:webHidden/>
              </w:rPr>
            </w:r>
            <w:r>
              <w:rPr>
                <w:noProof/>
                <w:webHidden/>
              </w:rPr>
              <w:fldChar w:fldCharType="separate"/>
            </w:r>
            <w:r w:rsidR="008E013A">
              <w:rPr>
                <w:noProof/>
                <w:webHidden/>
              </w:rPr>
              <w:t>10</w:t>
            </w:r>
            <w:r>
              <w:rPr>
                <w:noProof/>
                <w:webHidden/>
              </w:rPr>
              <w:fldChar w:fldCharType="end"/>
            </w:r>
          </w:hyperlink>
        </w:p>
        <w:p w:rsidR="001F4B8A" w:rsidRDefault="008B6B92">
          <w:pPr>
            <w:pStyle w:val="Verzeichnis2"/>
            <w:tabs>
              <w:tab w:val="left" w:pos="880"/>
              <w:tab w:val="right" w:leader="dot" w:pos="9062"/>
            </w:tabs>
            <w:rPr>
              <w:rFonts w:asciiTheme="minorHAnsi" w:eastAsiaTheme="minorEastAsia" w:hAnsiTheme="minorHAnsi"/>
              <w:noProof/>
              <w:color w:val="auto"/>
              <w:lang w:eastAsia="de-DE"/>
            </w:rPr>
          </w:pPr>
          <w:hyperlink w:anchor="_Toc338005739" w:history="1">
            <w:r w:rsidR="001F4B8A" w:rsidRPr="00982CCC">
              <w:rPr>
                <w:rStyle w:val="Hyperlink"/>
                <w:noProof/>
              </w:rPr>
              <w:t>5.2</w:t>
            </w:r>
            <w:r w:rsidR="001F4B8A">
              <w:rPr>
                <w:rFonts w:asciiTheme="minorHAnsi" w:eastAsiaTheme="minorEastAsia" w:hAnsiTheme="minorHAnsi"/>
                <w:noProof/>
                <w:color w:val="auto"/>
                <w:lang w:eastAsia="de-DE"/>
              </w:rPr>
              <w:tab/>
            </w:r>
            <w:r w:rsidR="001F4B8A" w:rsidRPr="00982CCC">
              <w:rPr>
                <w:rStyle w:val="Hyperlink"/>
                <w:noProof/>
              </w:rPr>
              <w:t>Erwartungshorizont (Inhaltlich)</w:t>
            </w:r>
            <w:r w:rsidR="001F4B8A">
              <w:rPr>
                <w:noProof/>
                <w:webHidden/>
              </w:rPr>
              <w:tab/>
            </w:r>
            <w:r>
              <w:rPr>
                <w:noProof/>
                <w:webHidden/>
              </w:rPr>
              <w:fldChar w:fldCharType="begin"/>
            </w:r>
            <w:r w:rsidR="001F4B8A">
              <w:rPr>
                <w:noProof/>
                <w:webHidden/>
              </w:rPr>
              <w:instrText xml:space="preserve"> PAGEREF _Toc338005739 \h </w:instrText>
            </w:r>
            <w:r>
              <w:rPr>
                <w:noProof/>
                <w:webHidden/>
              </w:rPr>
            </w:r>
            <w:r>
              <w:rPr>
                <w:noProof/>
                <w:webHidden/>
              </w:rPr>
              <w:fldChar w:fldCharType="separate"/>
            </w:r>
            <w:r w:rsidR="008E013A">
              <w:rPr>
                <w:noProof/>
                <w:webHidden/>
              </w:rPr>
              <w:t>10</w:t>
            </w:r>
            <w:r>
              <w:rPr>
                <w:noProof/>
                <w:webHidden/>
              </w:rPr>
              <w:fldChar w:fldCharType="end"/>
            </w:r>
          </w:hyperlink>
        </w:p>
        <w:p w:rsidR="001F4B8A" w:rsidRDefault="008B6B92">
          <w:pPr>
            <w:pStyle w:val="Verzeichnis1"/>
            <w:tabs>
              <w:tab w:val="left" w:pos="440"/>
              <w:tab w:val="right" w:leader="dot" w:pos="9062"/>
            </w:tabs>
            <w:rPr>
              <w:rFonts w:asciiTheme="minorHAnsi" w:eastAsiaTheme="minorEastAsia" w:hAnsiTheme="minorHAnsi"/>
              <w:noProof/>
              <w:color w:val="auto"/>
              <w:lang w:eastAsia="de-DE"/>
            </w:rPr>
          </w:pPr>
          <w:hyperlink w:anchor="_Toc338005740" w:history="1">
            <w:r w:rsidR="001F4B8A" w:rsidRPr="00982CCC">
              <w:rPr>
                <w:rStyle w:val="Hyperlink"/>
                <w:noProof/>
              </w:rPr>
              <w:t>6</w:t>
            </w:r>
            <w:r w:rsidR="001F4B8A">
              <w:rPr>
                <w:rFonts w:asciiTheme="minorHAnsi" w:eastAsiaTheme="minorEastAsia" w:hAnsiTheme="minorHAnsi"/>
                <w:noProof/>
                <w:color w:val="auto"/>
                <w:lang w:eastAsia="de-DE"/>
              </w:rPr>
              <w:tab/>
            </w:r>
            <w:r w:rsidR="001F4B8A" w:rsidRPr="00982CCC">
              <w:rPr>
                <w:rStyle w:val="Hyperlink"/>
                <w:noProof/>
              </w:rPr>
              <w:t>Literaturverzeichnis</w:t>
            </w:r>
            <w:r w:rsidR="001F4B8A">
              <w:rPr>
                <w:noProof/>
                <w:webHidden/>
              </w:rPr>
              <w:tab/>
            </w:r>
            <w:r>
              <w:rPr>
                <w:noProof/>
                <w:webHidden/>
              </w:rPr>
              <w:fldChar w:fldCharType="begin"/>
            </w:r>
            <w:r w:rsidR="001F4B8A">
              <w:rPr>
                <w:noProof/>
                <w:webHidden/>
              </w:rPr>
              <w:instrText xml:space="preserve"> PAGEREF _Toc338005740 \h </w:instrText>
            </w:r>
            <w:r>
              <w:rPr>
                <w:noProof/>
                <w:webHidden/>
              </w:rPr>
            </w:r>
            <w:r>
              <w:rPr>
                <w:noProof/>
                <w:webHidden/>
              </w:rPr>
              <w:fldChar w:fldCharType="separate"/>
            </w:r>
            <w:r w:rsidR="008E013A">
              <w:rPr>
                <w:noProof/>
                <w:webHidden/>
              </w:rPr>
              <w:t>11</w:t>
            </w:r>
            <w:r>
              <w:rPr>
                <w:noProof/>
                <w:webHidden/>
              </w:rPr>
              <w:fldChar w:fldCharType="end"/>
            </w:r>
          </w:hyperlink>
        </w:p>
        <w:p w:rsidR="00110082" w:rsidRDefault="008B6B92">
          <w:r>
            <w:fldChar w:fldCharType="end"/>
          </w:r>
        </w:p>
      </w:sdtContent>
    </w:sdt>
    <w:p w:rsidR="00110082" w:rsidRDefault="00110082" w:rsidP="00110082"/>
    <w:p w:rsidR="00110082" w:rsidRDefault="00110082" w:rsidP="00110082"/>
    <w:p w:rsidR="00110082" w:rsidRDefault="00110082" w:rsidP="00110082">
      <w:pPr>
        <w:sectPr w:rsidR="00110082" w:rsidSect="000908F1">
          <w:headerReference w:type="default" r:id="rId11"/>
          <w:type w:val="continuous"/>
          <w:pgSz w:w="11906" w:h="16838"/>
          <w:pgMar w:top="1417" w:right="1417" w:bottom="709" w:left="1417" w:header="708" w:footer="708" w:gutter="0"/>
          <w:pgNumType w:start="0"/>
          <w:cols w:space="708"/>
          <w:docGrid w:linePitch="360"/>
        </w:sectPr>
      </w:pPr>
    </w:p>
    <w:p w:rsidR="0086227B" w:rsidRDefault="0086227B" w:rsidP="00954DC8">
      <w:pPr>
        <w:pStyle w:val="berschrift1"/>
      </w:pPr>
      <w:bookmarkStart w:id="0" w:name="_Toc338005729"/>
      <w:r>
        <w:lastRenderedPageBreak/>
        <w:t xml:space="preserve">Konzept </w:t>
      </w:r>
      <w:r w:rsidR="00BC4F56">
        <w:t>und Ziele</w:t>
      </w:r>
      <w:bookmarkEnd w:id="0"/>
    </w:p>
    <w:p w:rsidR="00F32405" w:rsidRDefault="0025443B" w:rsidP="00C460EB">
      <w:r w:rsidRPr="00F32405">
        <w:t>In Verbindung zu</w:t>
      </w:r>
      <w:r w:rsidR="00627C13">
        <w:t xml:space="preserve"> dem</w:t>
      </w:r>
      <w:r w:rsidRPr="00F32405">
        <w:t xml:space="preserve"> </w:t>
      </w:r>
      <w:r w:rsidR="00F32405">
        <w:t>Kerncurriculum</w:t>
      </w:r>
      <w:r w:rsidR="00E57169" w:rsidRPr="00F32405">
        <w:t xml:space="preserve"> ergibt sich, dass die </w:t>
      </w:r>
      <w:r w:rsidR="00424FE2" w:rsidRPr="00F32405">
        <w:t>Schülerinnen und Schüler (im Fo</w:t>
      </w:r>
      <w:r w:rsidR="00424FE2" w:rsidRPr="00F32405">
        <w:t>l</w:t>
      </w:r>
      <w:r w:rsidR="00424FE2" w:rsidRPr="00F32405">
        <w:t xml:space="preserve">genden abgekürzt durch SuS) </w:t>
      </w:r>
      <w:r w:rsidR="00F32405">
        <w:t>das chemische Gleichgewicht in der Qualifikationsphase (11. &amp; 12. Klasse) erlernen sollen. Dabei sollen die SuS das chemische Gleichgewicht sowohl qualitativ, als auch quantitativ (z.B. Berechnung des MWG) beschreiben können. Im Kerncurriculum der S</w:t>
      </w:r>
      <w:r w:rsidR="00F32405">
        <w:t>e</w:t>
      </w:r>
      <w:r w:rsidR="00F32405">
        <w:t>kundarstufe II bildet das chemische Gleichgewicht ein eigenes Basiskonzept: „Kinetik und ch</w:t>
      </w:r>
      <w:r w:rsidR="00F32405">
        <w:t>e</w:t>
      </w:r>
      <w:r w:rsidR="00F32405">
        <w:t xml:space="preserve">misches Gleichgewicht“. Innerhalb dieses Basiskonzepts wird das chemische Gleichgewicht in verschiedenen Zusammenhängen genannt. Allgemein können Donator-Akzeptor-Reaktionen, wie Säure-Base-Reaktionen oder Redoxreaktionen in diesem Zusammenhang behandelt werden. Darüber hinaus </w:t>
      </w:r>
      <w:r w:rsidR="00627C13">
        <w:t>soll</w:t>
      </w:r>
      <w:r w:rsidR="00F32405">
        <w:t xml:space="preserve"> das chemische Gleichgewicht hinsichtlich der Aufstellung des Massenwi</w:t>
      </w:r>
      <w:r w:rsidR="00F32405">
        <w:t>r</w:t>
      </w:r>
      <w:r w:rsidR="00F32405">
        <w:t xml:space="preserve">kungsgesetzes (MWG) und der Beeinflussung des Gleichgewichts (Le Chatelier) </w:t>
      </w:r>
      <w:r w:rsidR="00627C13">
        <w:t>betrachtet we</w:t>
      </w:r>
      <w:r w:rsidR="00627C13">
        <w:t>r</w:t>
      </w:r>
      <w:r w:rsidR="00627C13">
        <w:t xml:space="preserve">den. </w:t>
      </w:r>
    </w:p>
    <w:p w:rsidR="00627C13" w:rsidRDefault="00AF2BE5" w:rsidP="00AF2BE5">
      <w:r w:rsidRPr="00F32405">
        <w:t xml:space="preserve">Die folgenden Experimente </w:t>
      </w:r>
      <w:r w:rsidR="00627C13">
        <w:t>beschränken sich auf die Darstellung der Grundlagen des chem</w:t>
      </w:r>
      <w:r w:rsidR="00627C13">
        <w:t>i</w:t>
      </w:r>
      <w:r w:rsidR="00627C13">
        <w:t>schen Gleichgewichts. Dabei sollen besonders die Möglichkeiten der Beeinflussung des chem</w:t>
      </w:r>
      <w:r w:rsidR="00627C13">
        <w:t>i</w:t>
      </w:r>
      <w:r w:rsidR="00627C13">
        <w:t xml:space="preserve">schen Gleichgewichts durch Änderungen der Temperatur (V1+V2), des Drucks (V2) und der Konzentration (V4) behandelt werden. </w:t>
      </w:r>
      <w:r w:rsidR="00087DF4">
        <w:t>Ein Modellversuch, der sowohl als Schüler-, als auch als Lehrerversuch durchgeführt werden kann, soll schließlich das Konzept des dynamischen Gleic</w:t>
      </w:r>
      <w:r w:rsidR="00087DF4">
        <w:t>h</w:t>
      </w:r>
      <w:r w:rsidR="00087DF4">
        <w:t>gewichts verdeutlichen (V3).</w:t>
      </w:r>
    </w:p>
    <w:p w:rsidR="00424FE2" w:rsidRPr="00F32405" w:rsidRDefault="00424FE2" w:rsidP="00424FE2">
      <w:pPr>
        <w:pStyle w:val="berschrift1"/>
      </w:pPr>
      <w:bookmarkStart w:id="1" w:name="_Toc336718757"/>
      <w:bookmarkStart w:id="2" w:name="_Toc338005730"/>
      <w:r w:rsidRPr="00F32405">
        <w:t>Relevanz des Themas für die Schülerinnen und Schüler</w:t>
      </w:r>
      <w:bookmarkEnd w:id="1"/>
      <w:bookmarkEnd w:id="2"/>
    </w:p>
    <w:p w:rsidR="00335232" w:rsidRDefault="00424FE2" w:rsidP="00AF2BE5">
      <w:r w:rsidRPr="00F32405">
        <w:t xml:space="preserve">Die Bedeutung des Themas </w:t>
      </w:r>
      <w:r w:rsidR="00087DF4">
        <w:t>ist für das chemische Verständnis der SuS entscheidend. Besonders im Bezug zu den Säure-Base-Reaktionen ist es entscheidend, dass die SuS Aussagen über die Lage eines Gleichgewichts treffen können und das Massenwirkungsgesetz formulieren können. Dieses Wissen bildet schließlich die Grundlage für die Berechnung von Säurekonstanten, pH- und pKs-Werten</w:t>
      </w:r>
      <w:r w:rsidR="00912F9F">
        <w:t xml:space="preserve"> und</w:t>
      </w:r>
      <w:r w:rsidR="00087DF4">
        <w:t xml:space="preserve"> die Beschreibung von Puffersystemen</w:t>
      </w:r>
      <w:r w:rsidR="00912F9F">
        <w:t>.</w:t>
      </w:r>
      <w:r w:rsidR="006C057F">
        <w:t xml:space="preserve"> </w:t>
      </w:r>
    </w:p>
    <w:p w:rsidR="00335232" w:rsidRDefault="006C057F" w:rsidP="00AF2BE5">
      <w:r>
        <w:t>Besonders der Alltagsbezug zu dem Puffersystem im menschlichen Blutkreislauf sollte dabei verstanden werden. Ein weiteres Be</w:t>
      </w:r>
      <w:r>
        <w:t>i</w:t>
      </w:r>
      <w:r>
        <w:t>spiel für ein chemisches Gleichgewicht aus dem Alltag stellt die Luftverbrennung in einem Automotor dar, die stark endotherm abläuft und durch die es e</w:t>
      </w:r>
      <w:r>
        <w:t>r</w:t>
      </w:r>
      <w:r>
        <w:t>schwert wird</w:t>
      </w:r>
      <w:r w:rsidR="00335232">
        <w:t>,</w:t>
      </w:r>
      <w:r>
        <w:t xml:space="preserve"> Stickoxide als Ve</w:t>
      </w:r>
      <w:r>
        <w:t>r</w:t>
      </w:r>
      <w:r>
        <w:t xml:space="preserve">brennungsprodukt aus dem Abgas zu entfernen:  </w:t>
      </w:r>
    </w:p>
    <w:p w:rsidR="00F32405" w:rsidRDefault="006C057F" w:rsidP="00AF2BE5">
      <w: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m:t>
              </m:r>
            </m:e>
          </m:mr>
          <m:mr>
            <m:e>
              <m:r>
                <w:rPr>
                  <w:rFonts w:ascii="Cambria Math" w:hAnsi="Cambria Math"/>
                </w:rPr>
                <m:t>⇌</m:t>
              </m:r>
            </m:e>
          </m:mr>
        </m:m>
        <m:r>
          <w:rPr>
            <w:rFonts w:ascii="Cambria Math" w:hAnsi="Cambria Math"/>
          </w:rPr>
          <m:t xml:space="preserve">   2 NO</m:t>
        </m:r>
      </m:oMath>
    </w:p>
    <w:p w:rsidR="00F32405" w:rsidRDefault="00F32405">
      <w:pPr>
        <w:spacing w:line="276" w:lineRule="auto"/>
        <w:jc w:val="left"/>
      </w:pPr>
      <w:r>
        <w:br w:type="page"/>
      </w:r>
    </w:p>
    <w:p w:rsidR="0086227B" w:rsidRDefault="001F2D72" w:rsidP="0086227B">
      <w:pPr>
        <w:pStyle w:val="berschrift1"/>
      </w:pPr>
      <w:bookmarkStart w:id="3" w:name="_Toc338005731"/>
      <w:r>
        <w:lastRenderedPageBreak/>
        <w:t>Lehrer</w:t>
      </w:r>
      <w:r w:rsidR="00214535">
        <w:t>versuche</w:t>
      </w:r>
      <w:bookmarkEnd w:id="3"/>
    </w:p>
    <w:p w:rsidR="00B50DEA" w:rsidRPr="00180369" w:rsidRDefault="008B6B92" w:rsidP="00B50DEA">
      <w:pPr>
        <w:pStyle w:val="berschrift2"/>
        <w:numPr>
          <w:ilvl w:val="1"/>
          <w:numId w:val="1"/>
        </w:numPr>
      </w:pPr>
      <w:bookmarkStart w:id="4" w:name="_Toc338005732"/>
      <w:r>
        <w:rPr>
          <w:noProof/>
          <w:lang w:eastAsia="de-DE"/>
        </w:rPr>
        <w:pict>
          <v:shape id="Textfeld 2" o:spid="_x0000_s1027" type="#_x0000_t202" style="position:absolute;left:0;text-align:left;margin-left:-.8pt;margin-top:40.9pt;width:462.45pt;height:61.8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" fillcolor="white [3201]" strokecolor="#4bacc6 [3208]" strokeweight="1pt">
            <v:stroke dashstyle="dash"/>
            <v:shadow color="#868686"/>
            <v:textbox>
              <w:txbxContent>
                <w:p w:rsidR="003D4DDD" w:rsidRPr="00B50DEA" w:rsidRDefault="003D4DDD" w:rsidP="00B50DEA">
                  <w:r>
                    <w:t>Der Versuch verdeutlicht den Einfluss der Temperatur auf die Verschiebung von einem chem</w:t>
                  </w:r>
                  <w:r>
                    <w:t>i</w:t>
                  </w:r>
                  <w:r>
                    <w:t>schen Gleichgewicht. Er kann in Verbindung zu dem „Prinzip des kleinsten Zwangs“ von Henry Le Chatelier behandelt werden.</w:t>
                  </w:r>
                </w:p>
              </w:txbxContent>
            </v:textbox>
            <w10:wrap type="square"/>
          </v:shape>
        </w:pict>
      </w:r>
      <w:bookmarkStart w:id="5" w:name="_Toc303715927"/>
      <w:r w:rsidR="00B50DEA">
        <w:t xml:space="preserve">V1 - </w:t>
      </w:r>
      <w:bookmarkEnd w:id="5"/>
      <w:r w:rsidR="00B50DEA" w:rsidRPr="00180369">
        <w:t xml:space="preserve">Abhängigkeit des chemischen Gleichgewichts von der </w:t>
      </w:r>
      <w:r w:rsidR="00B50DEA" w:rsidRPr="00180369">
        <w:rPr>
          <w:u w:val="single"/>
        </w:rPr>
        <w:t>Temperatur</w:t>
      </w:r>
      <w:bookmarkEnd w:id="4"/>
      <w:r w:rsidR="00B50DEA" w:rsidRPr="00180369">
        <w:rPr>
          <w:u w:val="single"/>
        </w:rPr>
        <w:t xml:space="preserve"> </w:t>
      </w:r>
    </w:p>
    <w:tbl>
      <w:tblPr>
        <w:tblStyle w:val="HelleSchattierung-Akzent11"/>
        <w:tblW w:w="10480" w:type="dxa"/>
        <w:tblLook w:val="04A0"/>
      </w:tblPr>
      <w:tblGrid>
        <w:gridCol w:w="2259"/>
        <w:gridCol w:w="1677"/>
        <w:gridCol w:w="3260"/>
        <w:gridCol w:w="3284"/>
      </w:tblGrid>
      <w:tr w:rsidR="00B50DEA" w:rsidTr="004569AF">
        <w:trPr>
          <w:cnfStyle w:val="100000000000"/>
        </w:trPr>
        <w:tc>
          <w:tcPr>
            <w:cnfStyle w:val="001000000000"/>
            <w:tcW w:w="7196" w:type="dxa"/>
            <w:gridSpan w:val="3"/>
            <w:vAlign w:val="center"/>
          </w:tcPr>
          <w:p w:rsidR="00B50DEA" w:rsidRPr="00486C9F" w:rsidRDefault="00B50DEA" w:rsidP="004569AF">
            <w:pPr>
              <w:jc w:val="center"/>
              <w:rPr>
                <w:sz w:val="20"/>
              </w:rPr>
            </w:pPr>
            <w:r w:rsidRPr="00486C9F">
              <w:rPr>
                <w:sz w:val="20"/>
              </w:rPr>
              <w:t>Gefahrenstoffe</w:t>
            </w:r>
          </w:p>
        </w:tc>
        <w:tc>
          <w:tcPr>
            <w:tcW w:w="3284" w:type="dxa"/>
            <w:vMerge w:val="restart"/>
            <w:tcBorders>
              <w:top w:val="nil"/>
              <w:bottom w:val="nil"/>
            </w:tcBorders>
            <w:vAlign w:val="center"/>
          </w:tcPr>
          <w:p w:rsidR="00B50DEA" w:rsidRDefault="00506BCE" w:rsidP="004569AF">
            <w:pPr>
              <w:jc w:val="left"/>
              <w:cnfStyle w:val="100000000000"/>
              <w:rPr>
                <w:noProof/>
                <w:color w:val="0000FF"/>
                <w:lang w:eastAsia="de-DE"/>
              </w:rPr>
            </w:pPr>
            <w:r w:rsidRPr="004569AF">
              <w:rPr>
                <w:noProof/>
                <w:color w:val="0000FF"/>
                <w:lang w:eastAsia="ja-JP"/>
              </w:rPr>
              <w:drawing>
                <wp:anchor distT="0" distB="0" distL="114300" distR="114300" simplePos="0" relativeHeight="251773952" behindDoc="0" locked="0" layoutInCell="1" allowOverlap="1">
                  <wp:simplePos x="0" y="0"/>
                  <wp:positionH relativeFrom="column">
                    <wp:posOffset>365125</wp:posOffset>
                  </wp:positionH>
                  <wp:positionV relativeFrom="paragraph">
                    <wp:posOffset>101600</wp:posOffset>
                  </wp:positionV>
                  <wp:extent cx="619125" cy="61912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6.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125" cy="619125"/>
                          </a:xfrm>
                          <a:prstGeom prst="diamond">
                            <a:avLst/>
                          </a:prstGeom>
                        </pic:spPr>
                      </pic:pic>
                    </a:graphicData>
                  </a:graphic>
                </wp:anchor>
              </w:drawing>
            </w:r>
            <w:r w:rsidRPr="004569AF">
              <w:rPr>
                <w:noProof/>
                <w:color w:val="0000FF"/>
                <w:lang w:eastAsia="ja-JP"/>
              </w:rPr>
              <w:drawing>
                <wp:anchor distT="0" distB="0" distL="114300" distR="114300" simplePos="0" relativeHeight="251771904" behindDoc="0" locked="0" layoutInCell="1" allowOverlap="1">
                  <wp:simplePos x="0" y="0"/>
                  <wp:positionH relativeFrom="column">
                    <wp:posOffset>678180</wp:posOffset>
                  </wp:positionH>
                  <wp:positionV relativeFrom="paragraph">
                    <wp:posOffset>448945</wp:posOffset>
                  </wp:positionV>
                  <wp:extent cx="619125" cy="619125"/>
                  <wp:effectExtent l="0" t="0" r="9525"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gif"/>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19125"/>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569AF" w:rsidRPr="004569AF">
              <w:rPr>
                <w:noProof/>
                <w:color w:val="0000FF"/>
                <w:lang w:eastAsia="ja-JP"/>
              </w:rPr>
              <w:drawing>
                <wp:anchor distT="0" distB="0" distL="114300" distR="114300" simplePos="0" relativeHeight="251772928" behindDoc="0" locked="0" layoutInCell="1" allowOverlap="1">
                  <wp:simplePos x="0" y="0"/>
                  <wp:positionH relativeFrom="column">
                    <wp:posOffset>54610</wp:posOffset>
                  </wp:positionH>
                  <wp:positionV relativeFrom="paragraph">
                    <wp:posOffset>450850</wp:posOffset>
                  </wp:positionV>
                  <wp:extent cx="619125" cy="61912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3.gif"/>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19125"/>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B50DEA" w:rsidTr="004569AF">
        <w:trPr>
          <w:cnfStyle w:val="000000100000"/>
        </w:trPr>
        <w:tc>
          <w:tcPr>
            <w:cnfStyle w:val="001000000000"/>
            <w:tcW w:w="2259" w:type="dxa"/>
            <w:vAlign w:val="center"/>
          </w:tcPr>
          <w:p w:rsidR="00B50DEA" w:rsidRPr="00486C9F" w:rsidRDefault="00B50DEA" w:rsidP="004569AF">
            <w:pPr>
              <w:jc w:val="center"/>
              <w:rPr>
                <w:b w:val="0"/>
                <w:sz w:val="20"/>
              </w:rPr>
            </w:pPr>
            <w:r>
              <w:rPr>
                <w:b w:val="0"/>
                <w:sz w:val="20"/>
              </w:rPr>
              <w:t xml:space="preserve">Stickstoffdioxid </w:t>
            </w:r>
            <w:r>
              <w:rPr>
                <w:b w:val="0"/>
                <w:sz w:val="20"/>
              </w:rPr>
              <w:sym w:font="Wingdings 3" w:char="F06E"/>
            </w:r>
            <w:r>
              <w:rPr>
                <w:b w:val="0"/>
                <w:sz w:val="20"/>
              </w:rPr>
              <w:t xml:space="preserve">  Distickstofftetraoxid</w:t>
            </w:r>
          </w:p>
        </w:tc>
        <w:tc>
          <w:tcPr>
            <w:tcW w:w="1677" w:type="dxa"/>
            <w:vAlign w:val="center"/>
          </w:tcPr>
          <w:p w:rsidR="00B50DEA" w:rsidRPr="00BD1D31" w:rsidRDefault="00B50DEA" w:rsidP="004569AF">
            <w:pPr>
              <w:ind w:hanging="44"/>
              <w:jc w:val="center"/>
              <w:cnfStyle w:val="000000100000"/>
              <w:rPr>
                <w:color w:val="auto"/>
                <w:sz w:val="20"/>
              </w:rPr>
            </w:pPr>
            <w:r w:rsidRPr="00BD1D31">
              <w:rPr>
                <w:color w:val="auto"/>
                <w:sz w:val="20"/>
              </w:rPr>
              <w:t xml:space="preserve">H: </w:t>
            </w:r>
            <w:r>
              <w:rPr>
                <w:color w:val="auto"/>
                <w:sz w:val="20"/>
              </w:rPr>
              <w:t>270 330 314</w:t>
            </w:r>
          </w:p>
        </w:tc>
        <w:tc>
          <w:tcPr>
            <w:tcW w:w="3260" w:type="dxa"/>
            <w:vAlign w:val="center"/>
          </w:tcPr>
          <w:p w:rsidR="00B50DEA" w:rsidRPr="00BD1D31" w:rsidRDefault="00B50DEA" w:rsidP="004569AF">
            <w:pPr>
              <w:ind w:hanging="44"/>
              <w:jc w:val="center"/>
              <w:cnfStyle w:val="000000100000"/>
              <w:rPr>
                <w:color w:val="auto"/>
                <w:sz w:val="20"/>
              </w:rPr>
            </w:pPr>
            <w:r w:rsidRPr="00BD1D31">
              <w:rPr>
                <w:color w:val="auto"/>
                <w:sz w:val="20"/>
              </w:rPr>
              <w:t>P</w:t>
            </w:r>
            <w:r>
              <w:rPr>
                <w:color w:val="auto"/>
                <w:sz w:val="20"/>
              </w:rPr>
              <w:t>: liegt noch nicht vor</w:t>
            </w:r>
          </w:p>
        </w:tc>
        <w:tc>
          <w:tcPr>
            <w:tcW w:w="3284" w:type="dxa"/>
            <w:vMerge/>
          </w:tcPr>
          <w:p w:rsidR="00B50DEA" w:rsidRPr="00486C9F" w:rsidRDefault="00B50DEA" w:rsidP="004569AF">
            <w:pPr>
              <w:ind w:hanging="44"/>
              <w:jc w:val="center"/>
              <w:cnfStyle w:val="000000100000"/>
              <w:rPr>
                <w:color w:val="auto"/>
                <w:sz w:val="20"/>
              </w:rPr>
            </w:pPr>
          </w:p>
        </w:tc>
      </w:tr>
      <w:tr w:rsidR="00B50DEA" w:rsidTr="004569AF">
        <w:tc>
          <w:tcPr>
            <w:cnfStyle w:val="001000000000"/>
            <w:tcW w:w="2259" w:type="dxa"/>
            <w:vAlign w:val="center"/>
          </w:tcPr>
          <w:p w:rsidR="00B50DEA" w:rsidRDefault="00B50DEA" w:rsidP="004569AF">
            <w:pPr>
              <w:jc w:val="center"/>
              <w:rPr>
                <w:b w:val="0"/>
                <w:sz w:val="20"/>
              </w:rPr>
            </w:pPr>
            <w:r>
              <w:rPr>
                <w:b w:val="0"/>
                <w:sz w:val="20"/>
              </w:rPr>
              <w:t>Salpetersäure, konz.</w:t>
            </w:r>
          </w:p>
        </w:tc>
        <w:tc>
          <w:tcPr>
            <w:tcW w:w="1677" w:type="dxa"/>
            <w:vAlign w:val="center"/>
          </w:tcPr>
          <w:p w:rsidR="00B50DEA" w:rsidRPr="00BD1D31" w:rsidRDefault="00B50DEA" w:rsidP="004569AF">
            <w:pPr>
              <w:ind w:hanging="44"/>
              <w:jc w:val="center"/>
              <w:cnfStyle w:val="000000000000"/>
              <w:rPr>
                <w:color w:val="auto"/>
                <w:sz w:val="20"/>
              </w:rPr>
            </w:pPr>
            <w:r>
              <w:rPr>
                <w:color w:val="auto"/>
                <w:sz w:val="20"/>
              </w:rPr>
              <w:t>H: 272 314 290</w:t>
            </w:r>
          </w:p>
        </w:tc>
        <w:tc>
          <w:tcPr>
            <w:tcW w:w="3260" w:type="dxa"/>
            <w:vAlign w:val="center"/>
          </w:tcPr>
          <w:p w:rsidR="00B50DEA" w:rsidRPr="00BD1D31" w:rsidRDefault="00B50DEA" w:rsidP="004569AF">
            <w:pPr>
              <w:ind w:hanging="44"/>
              <w:jc w:val="center"/>
              <w:cnfStyle w:val="000000000000"/>
              <w:rPr>
                <w:color w:val="auto"/>
                <w:sz w:val="20"/>
              </w:rPr>
            </w:pPr>
            <w:r>
              <w:rPr>
                <w:color w:val="auto"/>
                <w:sz w:val="20"/>
              </w:rPr>
              <w:t>P: 260 280 301 + 330 + 331 305 + 351 + 338</w:t>
            </w:r>
          </w:p>
        </w:tc>
        <w:tc>
          <w:tcPr>
            <w:tcW w:w="3284" w:type="dxa"/>
            <w:tcBorders>
              <w:bottom w:val="nil"/>
            </w:tcBorders>
          </w:tcPr>
          <w:p w:rsidR="00B50DEA" w:rsidRPr="00486C9F" w:rsidRDefault="00B50DEA" w:rsidP="004569AF">
            <w:pPr>
              <w:ind w:hanging="44"/>
              <w:jc w:val="center"/>
              <w:cnfStyle w:val="000000000000"/>
              <w:rPr>
                <w:color w:val="auto"/>
                <w:sz w:val="20"/>
              </w:rPr>
            </w:pPr>
          </w:p>
        </w:tc>
      </w:tr>
    </w:tbl>
    <w:p w:rsidR="00B50DEA" w:rsidRDefault="00B50DEA" w:rsidP="00B50DEA">
      <w:pPr>
        <w:tabs>
          <w:tab w:val="left" w:pos="1701"/>
          <w:tab w:val="left" w:pos="1985"/>
        </w:tabs>
        <w:ind w:left="1980" w:hanging="1980"/>
      </w:pPr>
      <w:r>
        <w:t xml:space="preserve">Materialien: </w:t>
      </w:r>
      <w:r>
        <w:tab/>
      </w:r>
      <w:r>
        <w:tab/>
      </w:r>
      <w:r w:rsidR="006C057F">
        <w:t xml:space="preserve">2 </w:t>
      </w:r>
      <w:r>
        <w:t>Spritzen (10mL und 20mL), 3 Kanülen (1 kurze, 2 lange), Reagenzglas mit durchstechbaren Stopfen, 3 Reagenzgläser (mit grünem Schimmer), Lede</w:t>
      </w:r>
      <w:r>
        <w:t>r</w:t>
      </w:r>
      <w:r>
        <w:t>handschuhe (Arbeitshandschuhe), Bunsenbrenner</w:t>
      </w:r>
    </w:p>
    <w:p w:rsidR="00B50DEA" w:rsidRDefault="00137453" w:rsidP="00B50DEA">
      <w:pPr>
        <w:tabs>
          <w:tab w:val="left" w:pos="1701"/>
          <w:tab w:val="left" w:pos="1985"/>
        </w:tabs>
        <w:ind w:left="1980" w:hanging="1980"/>
      </w:pPr>
      <w:r>
        <w:rPr>
          <w:noProof/>
          <w:lang w:eastAsia="ja-JP"/>
        </w:rPr>
        <w:drawing>
          <wp:anchor distT="0" distB="0" distL="114300" distR="114300" simplePos="0" relativeHeight="251774976" behindDoc="0" locked="0" layoutInCell="1" allowOverlap="1">
            <wp:simplePos x="0" y="0"/>
            <wp:positionH relativeFrom="column">
              <wp:posOffset>2960370</wp:posOffset>
            </wp:positionH>
            <wp:positionV relativeFrom="paragraph">
              <wp:posOffset>258445</wp:posOffset>
            </wp:positionV>
            <wp:extent cx="534035" cy="194691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4035" cy="1946910"/>
                    </a:xfrm>
                    <a:prstGeom prst="rect">
                      <a:avLst/>
                    </a:prstGeom>
                  </pic:spPr>
                </pic:pic>
              </a:graphicData>
            </a:graphic>
          </wp:anchor>
        </w:drawing>
      </w:r>
      <w:r w:rsidR="00B50DEA">
        <w:t>Chemikalien:</w:t>
      </w:r>
      <w:r w:rsidR="00B50DEA">
        <w:tab/>
      </w:r>
      <w:r w:rsidR="00B50DEA">
        <w:tab/>
        <w:t>konzentrierte Salpetersäure, Kupferspäne</w:t>
      </w:r>
    </w:p>
    <w:p w:rsidR="00137453" w:rsidRDefault="008B6B92" w:rsidP="00B50DEA">
      <w:pPr>
        <w:tabs>
          <w:tab w:val="left" w:pos="1701"/>
          <w:tab w:val="left" w:pos="1985"/>
        </w:tabs>
        <w:ind w:left="1980" w:hanging="1980"/>
      </w:pPr>
      <w:r>
        <w:rPr>
          <w:noProof/>
          <w:lang w:eastAsia="de-DE"/>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29" o:spid="_x0000_s1075" type="#_x0000_t104" style="position:absolute;left:0;text-align:left;margin-left:90pt;margin-top:27.95pt;width:19.25pt;height:21.15pt;z-index:251778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" adj="10800,18900,4915" filled="f" strokecolor="black [3213]" strokeweight="1pt"/>
        </w:pict>
      </w:r>
      <w:r w:rsidR="00BE42DF">
        <w:rPr>
          <w:noProof/>
          <w:lang w:eastAsia="ja-JP"/>
        </w:rPr>
        <w:drawing>
          <wp:anchor distT="0" distB="0" distL="114300" distR="114300" simplePos="0" relativeHeight="251777024" behindDoc="0" locked="0" layoutInCell="1" allowOverlap="1">
            <wp:simplePos x="0" y="0"/>
            <wp:positionH relativeFrom="column">
              <wp:posOffset>4932941</wp:posOffset>
            </wp:positionH>
            <wp:positionV relativeFrom="paragraph">
              <wp:posOffset>97155</wp:posOffset>
            </wp:positionV>
            <wp:extent cx="1733176" cy="1746897"/>
            <wp:effectExtent l="0" t="0" r="0" b="571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tter schritt.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3176" cy="1746897"/>
                    </a:xfrm>
                    <a:prstGeom prst="rect">
                      <a:avLst/>
                    </a:prstGeom>
                  </pic:spPr>
                </pic:pic>
              </a:graphicData>
            </a:graphic>
          </wp:anchor>
        </w:drawing>
      </w:r>
      <w:r>
        <w:rPr>
          <w:noProof/>
          <w:lang w:eastAsia="de-DE"/>
        </w:rPr>
        <w:pict>
          <v:shape id="_x0000_s1028" type="#_x0000_t202" style="position:absolute;left:0;text-align:left;margin-left:292.9pt;margin-top:12pt;width:67.75pt;height:45.65pt;z-index:251787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" filled="f" stroked="f">
            <v:textbox>
              <w:txbxContent>
                <w:p w:rsidR="003D4DDD" w:rsidRDefault="003D4DDD" w:rsidP="00137453">
                  <w:pPr>
                    <w:spacing w:after="0" w:line="240" w:lineRule="auto"/>
                    <w:jc w:val="left"/>
                    <w:rPr>
                      <w:sz w:val="16"/>
                    </w:rPr>
                  </w:pPr>
                  <w:r w:rsidRPr="00137453">
                    <w:rPr>
                      <w:sz w:val="16"/>
                    </w:rPr>
                    <w:t>Spritze mit langer</w:t>
                  </w:r>
                  <w:r>
                    <w:rPr>
                      <w:sz w:val="16"/>
                    </w:rPr>
                    <w:t xml:space="preserve"> </w:t>
                  </w:r>
                  <w:r w:rsidRPr="00137453">
                    <w:rPr>
                      <w:sz w:val="16"/>
                    </w:rPr>
                    <w:t>Kanüle</w:t>
                  </w:r>
                </w:p>
                <w:p w:rsidR="003D4DDD" w:rsidRPr="00137453" w:rsidRDefault="003D4DDD" w:rsidP="00137453">
                  <w:pPr>
                    <w:spacing w:line="240" w:lineRule="auto"/>
                    <w:jc w:val="left"/>
                    <w:rPr>
                      <w:sz w:val="16"/>
                    </w:rPr>
                  </w:pPr>
                  <w:r>
                    <w:rPr>
                      <w:sz w:val="16"/>
                    </w:rPr>
                    <w:t>zum Auffangen von NO</w:t>
                  </w:r>
                  <w:r w:rsidRPr="00137453">
                    <w:rPr>
                      <w:sz w:val="16"/>
                      <w:vertAlign w:val="subscript"/>
                    </w:rPr>
                    <w:t>2</w:t>
                  </w:r>
                </w:p>
              </w:txbxContent>
            </v:textbox>
          </v:shape>
        </w:pict>
      </w:r>
      <w:r>
        <w:rPr>
          <w:noProof/>
          <w:lang w:eastAsia="de-DE"/>
        </w:rPr>
        <w:pict>
          <v:shape id="_x0000_s1029" type="#_x0000_t202" style="position:absolute;left:0;text-align:left;margin-left:174.35pt;margin-top:12pt;width:74.8pt;height:78.6pt;z-index:251789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" filled="f" stroked="f">
            <v:textbox>
              <w:txbxContent>
                <w:p w:rsidR="003D4DDD" w:rsidRDefault="003D4DDD" w:rsidP="00137453">
                  <w:pPr>
                    <w:spacing w:after="0" w:line="240" w:lineRule="auto"/>
                    <w:jc w:val="left"/>
                    <w:rPr>
                      <w:sz w:val="16"/>
                    </w:rPr>
                  </w:pPr>
                  <w:r w:rsidRPr="00137453">
                    <w:rPr>
                      <w:sz w:val="16"/>
                    </w:rPr>
                    <w:t>S</w:t>
                  </w:r>
                  <w:r>
                    <w:rPr>
                      <w:sz w:val="16"/>
                    </w:rPr>
                    <w:t>pritze mit kurzer</w:t>
                  </w:r>
                  <w:r w:rsidRPr="00137453">
                    <w:rPr>
                      <w:sz w:val="16"/>
                    </w:rPr>
                    <w:t xml:space="preserve"> Kanüle</w:t>
                  </w:r>
                </w:p>
                <w:p w:rsidR="003D4DDD" w:rsidRDefault="003D4DDD" w:rsidP="00137453">
                  <w:pPr>
                    <w:spacing w:after="0" w:line="240" w:lineRule="auto"/>
                    <w:jc w:val="left"/>
                    <w:rPr>
                      <w:sz w:val="16"/>
                    </w:rPr>
                  </w:pPr>
                  <w:r>
                    <w:rPr>
                      <w:sz w:val="16"/>
                    </w:rPr>
                    <w:t xml:space="preserve">und konz. </w:t>
                  </w:r>
                </w:p>
                <w:p w:rsidR="003D4DDD" w:rsidRPr="00137453" w:rsidRDefault="003D4DDD" w:rsidP="00137453">
                  <w:pPr>
                    <w:spacing w:line="240" w:lineRule="auto"/>
                    <w:jc w:val="left"/>
                    <w:rPr>
                      <w:sz w:val="16"/>
                    </w:rPr>
                  </w:pPr>
                  <w:r>
                    <w:rPr>
                      <w:sz w:val="16"/>
                    </w:rPr>
                    <w:t>Salpetersäure</w:t>
                  </w:r>
                </w:p>
              </w:txbxContent>
            </v:textbox>
          </v:shape>
        </w:pict>
      </w:r>
      <w:r>
        <w:rPr>
          <w:noProof/>
          <w:lang w:eastAsia="de-DE"/>
        </w:rPr>
        <w:pict>
          <v:line id="Gerade Verbindung 31" o:spid="_x0000_s1074" style="position:absolute;left:0;text-align:left;flip:y;z-index:251781120;visibility:visible;mso-position-horizontal-relative:text;mso-position-vertical-relative:text" from="257.6pt,25.65pt" to="292.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" strokecolor="black [3213]"/>
        </w:pict>
      </w:r>
      <w:r w:rsidR="00137453">
        <w:rPr>
          <w:noProof/>
          <w:lang w:eastAsia="ja-JP"/>
        </w:rPr>
        <w:drawing>
          <wp:anchor distT="0" distB="0" distL="114300" distR="114300" simplePos="0" relativeHeight="251776000" behindDoc="0" locked="0" layoutInCell="1" allowOverlap="1">
            <wp:simplePos x="0" y="0"/>
            <wp:positionH relativeFrom="column">
              <wp:posOffset>724759</wp:posOffset>
            </wp:positionH>
            <wp:positionV relativeFrom="paragraph">
              <wp:posOffset>38100</wp:posOffset>
            </wp:positionV>
            <wp:extent cx="1483360" cy="1786890"/>
            <wp:effectExtent l="0" t="0" r="2540" b="381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ter schritt.png"/>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9585" b="31259"/>
                    <a:stretch/>
                  </pic:blipFill>
                  <pic:spPr bwMode="auto">
                    <a:xfrm>
                      <a:off x="0" y="0"/>
                      <a:ext cx="1483360" cy="17868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37453">
        <w:t>Skizzen:</w:t>
      </w:r>
      <w:r w:rsidR="00137453">
        <w:tab/>
      </w:r>
      <w:r w:rsidR="00137453">
        <w:tab/>
      </w:r>
    </w:p>
    <w:p w:rsidR="00137453" w:rsidRDefault="008B6B92" w:rsidP="00B50DEA">
      <w:pPr>
        <w:tabs>
          <w:tab w:val="left" w:pos="1701"/>
          <w:tab w:val="left" w:pos="1985"/>
        </w:tabs>
        <w:ind w:left="1980" w:hanging="1980"/>
      </w:pPr>
      <w:r>
        <w:rPr>
          <w:noProof/>
          <w:lang w:eastAsia="de-DE"/>
        </w:rPr>
        <w:pict>
          <v:shape id="Nach oben gekrümmter Pfeil 30" o:spid="_x0000_s1073" type="#_x0000_t104" style="position:absolute;left:0;text-align:left;margin-left:413.45pt;margin-top:7.6pt;width:19.25pt;height:21.15pt;z-index:251780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" adj="10800,18900,4915" filled="f" strokecolor="black [3213]" strokeweight="1pt"/>
        </w:pict>
      </w:r>
      <w:r>
        <w:rPr>
          <w:noProof/>
          <w:lang w:eastAsia="de-DE"/>
        </w:rPr>
        <w:pict>
          <v:line id="Gerade Verbindung 32" o:spid="_x0000_s1072" style="position:absolute;left:0;text-align:left;z-index:251783168;visibility:visible;mso-width-relative:margin;mso-height-relative:margin" from="223.75pt,7.6pt" to="25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" strokecolor="black [3213]"/>
        </w:pict>
      </w:r>
    </w:p>
    <w:p w:rsidR="00137453" w:rsidRDefault="008B6B92" w:rsidP="00B50DEA">
      <w:pPr>
        <w:tabs>
          <w:tab w:val="left" w:pos="1701"/>
          <w:tab w:val="left" w:pos="1985"/>
        </w:tabs>
        <w:ind w:left="1980" w:hanging="1980"/>
      </w:pPr>
      <w:r>
        <w:rPr>
          <w:noProof/>
          <w:lang w:eastAsia="de-DE"/>
        </w:rPr>
        <w:pict>
          <v:line id="Gerade Verbindung 36" o:spid="_x0000_s1071" style="position:absolute;left:0;text-align:left;flip:y;z-index:251793408;visibility:visible" from="214.05pt,8.55pt" to="249.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" strokecolor="black [3213]"/>
        </w:pict>
      </w:r>
    </w:p>
    <w:p w:rsidR="00137453" w:rsidRDefault="008B6B92" w:rsidP="00B50DEA">
      <w:pPr>
        <w:tabs>
          <w:tab w:val="left" w:pos="1701"/>
          <w:tab w:val="left" w:pos="1985"/>
        </w:tabs>
        <w:ind w:left="1980" w:hanging="1980"/>
      </w:pPr>
      <w:r>
        <w:rPr>
          <w:noProof/>
          <w:lang w:eastAsia="de-DE"/>
        </w:rPr>
        <w:pict>
          <v:shape id="_x0000_s1030" type="#_x0000_t202" style="position:absolute;left:0;text-align:left;margin-left:173.5pt;margin-top:3.25pt;width:67.75pt;height:36.2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" filled="f" stroked="f">
            <v:textbox>
              <w:txbxContent>
                <w:p w:rsidR="003D4DDD" w:rsidRPr="00137453" w:rsidRDefault="003D4DDD" w:rsidP="00137453">
                  <w:pPr>
                    <w:spacing w:line="240" w:lineRule="auto"/>
                    <w:jc w:val="left"/>
                    <w:rPr>
                      <w:sz w:val="16"/>
                    </w:rPr>
                  </w:pPr>
                  <w:r>
                    <w:rPr>
                      <w:sz w:val="16"/>
                    </w:rPr>
                    <w:t>Stopfen</w:t>
                  </w:r>
                </w:p>
              </w:txbxContent>
            </v:textbox>
          </v:shape>
        </w:pict>
      </w:r>
      <w:r>
        <w:rPr>
          <w:noProof/>
          <w:lang w:eastAsia="de-DE"/>
        </w:rPr>
        <w:pict>
          <v:shape id="_x0000_s1031" type="#_x0000_t202" style="position:absolute;left:0;text-align:left;margin-left:284.6pt;margin-top:2.8pt;width:67.75pt;height:36.2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" filled="f" stroked="f">
            <v:textbox>
              <w:txbxContent>
                <w:p w:rsidR="003D4DDD" w:rsidRPr="00137453" w:rsidRDefault="003D4DDD" w:rsidP="00137453">
                  <w:pPr>
                    <w:spacing w:line="240" w:lineRule="auto"/>
                    <w:jc w:val="left"/>
                    <w:rPr>
                      <w:sz w:val="16"/>
                    </w:rPr>
                  </w:pPr>
                  <w:r>
                    <w:rPr>
                      <w:sz w:val="16"/>
                    </w:rPr>
                    <w:t>Kupferspäne</w:t>
                  </w:r>
                </w:p>
              </w:txbxContent>
            </v:textbox>
          </v:shape>
        </w:pict>
      </w:r>
      <w:r>
        <w:rPr>
          <w:noProof/>
          <w:lang w:eastAsia="de-DE"/>
        </w:rPr>
        <w:pict>
          <v:line id="Gerade Verbindung 33" o:spid="_x0000_s1070" style="position:absolute;left:0;text-align:left;flip:y;z-index:251785216;visibility:visible" from="257.85pt,16pt" to="293.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" strokecolor="black [3213]"/>
        </w:pict>
      </w:r>
    </w:p>
    <w:p w:rsidR="00137453" w:rsidRDefault="00137453" w:rsidP="00B50DEA">
      <w:pPr>
        <w:tabs>
          <w:tab w:val="left" w:pos="1701"/>
          <w:tab w:val="left" w:pos="1985"/>
        </w:tabs>
        <w:ind w:left="1980" w:hanging="1980"/>
      </w:pPr>
    </w:p>
    <w:p w:rsidR="00137453" w:rsidRDefault="00137453" w:rsidP="00137453">
      <w:pPr>
        <w:tabs>
          <w:tab w:val="left" w:pos="1701"/>
          <w:tab w:val="left" w:pos="1985"/>
        </w:tabs>
      </w:pPr>
      <w:r>
        <w:tab/>
      </w:r>
      <w:r>
        <w:tab/>
        <w:t xml:space="preserve">1.) </w:t>
      </w:r>
      <w:r>
        <w:tab/>
      </w:r>
      <w:r>
        <w:tab/>
      </w:r>
      <w:r>
        <w:tab/>
      </w:r>
      <w:r>
        <w:tab/>
        <w:t>2.)</w:t>
      </w:r>
      <w:r>
        <w:tab/>
      </w:r>
      <w:r>
        <w:tab/>
      </w:r>
      <w:r>
        <w:tab/>
      </w:r>
      <w:r>
        <w:tab/>
      </w:r>
      <w:r>
        <w:tab/>
        <w:t xml:space="preserve">3.) </w:t>
      </w:r>
    </w:p>
    <w:p w:rsidR="00B50DEA" w:rsidRPr="008F5AB9" w:rsidRDefault="00B50DEA" w:rsidP="00B50DEA">
      <w:pPr>
        <w:tabs>
          <w:tab w:val="left" w:pos="1701"/>
          <w:tab w:val="left" w:pos="1985"/>
        </w:tabs>
        <w:spacing w:after="0"/>
        <w:ind w:left="1979" w:hanging="1979"/>
        <w:rPr>
          <w:b/>
          <w:u w:val="single"/>
        </w:rPr>
      </w:pPr>
      <w:r>
        <w:t xml:space="preserve">Durchführung: </w:t>
      </w:r>
      <w:r>
        <w:tab/>
      </w:r>
      <w:r>
        <w:tab/>
      </w:r>
      <w:r w:rsidRPr="008F5AB9">
        <w:rPr>
          <w:b/>
          <w:u w:val="single"/>
        </w:rPr>
        <w:t>Vorbereitung vor Stundenbeginn:</w:t>
      </w:r>
    </w:p>
    <w:p w:rsidR="00B50DEA" w:rsidRDefault="00B50DEA" w:rsidP="00B50DEA">
      <w:pPr>
        <w:tabs>
          <w:tab w:val="left" w:pos="1701"/>
          <w:tab w:val="left" w:pos="1985"/>
        </w:tabs>
        <w:spacing w:after="0"/>
        <w:ind w:left="1979" w:hanging="1979"/>
      </w:pPr>
      <w:r>
        <w:tab/>
      </w:r>
      <w:r>
        <w:tab/>
        <w:t>Zunächst müssen die drei Ampullen vorbereitet werden, in die das Stic</w:t>
      </w:r>
      <w:r>
        <w:t>k</w:t>
      </w:r>
      <w:r>
        <w:t xml:space="preserve">stoffdioxid eingeleitet werden soll. </w:t>
      </w:r>
    </w:p>
    <w:p w:rsidR="00B50DEA" w:rsidRDefault="00B50DEA" w:rsidP="00B50DEA">
      <w:pPr>
        <w:tabs>
          <w:tab w:val="left" w:pos="1701"/>
          <w:tab w:val="left" w:pos="1985"/>
        </w:tabs>
        <w:spacing w:after="0"/>
        <w:ind w:left="1979" w:hanging="1979"/>
        <w:jc w:val="center"/>
        <w:rPr>
          <w:b/>
          <w:color w:val="FF0000"/>
        </w:rPr>
      </w:pPr>
      <w:r>
        <w:rPr>
          <w:b/>
          <w:color w:val="FF0000"/>
        </w:rPr>
        <w:tab/>
      </w:r>
      <w:r w:rsidRPr="00E7169A">
        <w:rPr>
          <w:b/>
          <w:color w:val="FF0000"/>
        </w:rPr>
        <w:t>Achtung</w:t>
      </w:r>
      <w:r w:rsidR="006C057F">
        <w:rPr>
          <w:b/>
          <w:color w:val="FF0000"/>
        </w:rPr>
        <w:t>, H</w:t>
      </w:r>
      <w:r w:rsidRPr="00E7169A">
        <w:rPr>
          <w:b/>
          <w:color w:val="FF0000"/>
        </w:rPr>
        <w:t>eiß</w:t>
      </w:r>
      <w:r w:rsidR="00BE42DF">
        <w:rPr>
          <w:b/>
          <w:color w:val="FF0000"/>
        </w:rPr>
        <w:t>!</w:t>
      </w:r>
      <w:r w:rsidRPr="00E7169A">
        <w:rPr>
          <w:b/>
          <w:color w:val="FF0000"/>
        </w:rPr>
        <w:t xml:space="preserve"> Arbeitshandschuhe anziehen!</w:t>
      </w:r>
    </w:p>
    <w:p w:rsidR="00B50DEA" w:rsidRDefault="00B50DEA" w:rsidP="00B50DEA">
      <w:pPr>
        <w:tabs>
          <w:tab w:val="left" w:pos="1701"/>
          <w:tab w:val="left" w:pos="1985"/>
        </w:tabs>
        <w:ind w:left="1980" w:hanging="1980"/>
      </w:pPr>
      <w:r>
        <w:rPr>
          <w:b/>
          <w:color w:val="FF0000"/>
        </w:rPr>
        <w:tab/>
      </w:r>
      <w:r>
        <w:rPr>
          <w:b/>
          <w:color w:val="FF0000"/>
        </w:rPr>
        <w:tab/>
      </w:r>
      <w:r>
        <w:t>Dazu wird jeweils ein Reagenzglas über der rauschenden Flamme des Bu</w:t>
      </w:r>
      <w:r>
        <w:t>n</w:t>
      </w:r>
      <w:r>
        <w:t>senbrenners (Sauerstoffzufuhr ganz öffnen, da das Schmelzen des Glases sonst länger dauert!) erhitzt</w:t>
      </w:r>
      <w:r w:rsidR="00BE42DF">
        <w:t>. D</w:t>
      </w:r>
      <w:r>
        <w:t>abei wird das Reagenzglas gedreht, damit sich das Glas gleichmäßig erhitzt. Das Reagenzglas wird in die Länge gez</w:t>
      </w:r>
      <w:r>
        <w:t>o</w:t>
      </w:r>
      <w:r>
        <w:t>gen, sodass es sich verjüngt</w:t>
      </w:r>
      <w:r w:rsidR="00BE42DF">
        <w:t xml:space="preserve"> (Skizze 1)</w:t>
      </w:r>
      <w:r>
        <w:t xml:space="preserve">.  Das jeweilige Reagenzglas wird auf eine feuerfeste Ablage zum Abkühlen gelegt. </w:t>
      </w:r>
    </w:p>
    <w:p w:rsidR="00B50DEA" w:rsidRDefault="00B50DEA" w:rsidP="00B50DEA">
      <w:pPr>
        <w:tabs>
          <w:tab w:val="left" w:pos="1701"/>
          <w:tab w:val="left" w:pos="1985"/>
        </w:tabs>
        <w:spacing w:after="0"/>
        <w:ind w:left="1979" w:hanging="1979"/>
      </w:pPr>
      <w:r>
        <w:tab/>
      </w:r>
      <w:r>
        <w:tab/>
        <w:t>Nun wird Stickstoffdioxid mit der Spritzentechnik dargestellt:</w:t>
      </w:r>
    </w:p>
    <w:p w:rsidR="00B50DEA" w:rsidRPr="008F5AB9" w:rsidRDefault="00B50DEA" w:rsidP="00B50DEA">
      <w:pPr>
        <w:tabs>
          <w:tab w:val="left" w:pos="1701"/>
          <w:tab w:val="left" w:pos="1985"/>
        </w:tabs>
        <w:spacing w:after="0"/>
        <w:ind w:left="1979" w:hanging="1979"/>
        <w:jc w:val="center"/>
        <w:rPr>
          <w:b/>
          <w:color w:val="FF0000"/>
        </w:rPr>
      </w:pPr>
      <w:r>
        <w:lastRenderedPageBreak/>
        <w:tab/>
      </w:r>
      <w:r w:rsidRPr="008F5AB9">
        <w:rPr>
          <w:b/>
          <w:color w:val="FF0000"/>
        </w:rPr>
        <w:t>ABZUG!</w:t>
      </w:r>
    </w:p>
    <w:p w:rsidR="00B50DEA" w:rsidRDefault="00B50DEA" w:rsidP="003733E0">
      <w:pPr>
        <w:tabs>
          <w:tab w:val="left" w:pos="1701"/>
          <w:tab w:val="left" w:pos="1985"/>
        </w:tabs>
        <w:spacing w:after="0"/>
        <w:ind w:left="1979" w:hanging="1979"/>
      </w:pPr>
      <w:r>
        <w:tab/>
      </w:r>
      <w:r>
        <w:tab/>
        <w:t>In ein Reagenzglas wird ca. 1 Spatel Kupferspäne gegeben. Der Stopfen</w:t>
      </w:r>
      <w:r w:rsidR="00BE42DF">
        <w:t>,</w:t>
      </w:r>
      <w:r>
        <w:t xml:space="preserve"> die 2 Kanülen </w:t>
      </w:r>
      <w:r w:rsidR="00BE42DF">
        <w:t>und die</w:t>
      </w:r>
      <w:r>
        <w:t xml:space="preserve"> Spritze</w:t>
      </w:r>
      <w:r w:rsidR="00BE42DF">
        <w:t>n</w:t>
      </w:r>
      <w:r>
        <w:t xml:space="preserve"> werden gemäß der Skizze</w:t>
      </w:r>
      <w:r w:rsidR="00506BCE">
        <w:t xml:space="preserve"> (2.)</w:t>
      </w:r>
      <w:r>
        <w:t xml:space="preserve"> auf das Reagen</w:t>
      </w:r>
      <w:r>
        <w:t>z</w:t>
      </w:r>
      <w:r>
        <w:t>glas gesetzt. Es reicht</w:t>
      </w:r>
      <w:r w:rsidR="00BE42DF">
        <w:t>,</w:t>
      </w:r>
      <w:r>
        <w:t xml:space="preserve"> eine kleine Menge Salpetersäure in die </w:t>
      </w:r>
      <w:r w:rsidR="00BE42DF">
        <w:t xml:space="preserve">kleine </w:t>
      </w:r>
      <w:r>
        <w:t>Spritze zu geben (Max. 2mL), da ansonsten durch die Heftigkeit der Reaktion Sa</w:t>
      </w:r>
      <w:r>
        <w:t>l</w:t>
      </w:r>
      <w:r>
        <w:t xml:space="preserve">petersäure </w:t>
      </w:r>
      <w:r w:rsidR="00BE42DF">
        <w:t xml:space="preserve">mittels des Unterdrucks </w:t>
      </w:r>
      <w:r>
        <w:t>in das Reagenzglas gezogen werden kann und die Reaktion entsprechend verstärkt wird!</w:t>
      </w:r>
    </w:p>
    <w:p w:rsidR="00BE42DF" w:rsidRDefault="00335232" w:rsidP="00335232">
      <w:pPr>
        <w:tabs>
          <w:tab w:val="left" w:pos="1701"/>
          <w:tab w:val="left" w:pos="1985"/>
        </w:tabs>
        <w:spacing w:after="0"/>
        <w:ind w:left="1979" w:hanging="1979"/>
        <w:jc w:val="center"/>
        <w:rPr>
          <w:b/>
          <w:color w:val="FF0000"/>
        </w:rPr>
      </w:pPr>
      <w:r>
        <w:rPr>
          <w:b/>
          <w:color w:val="FF0000"/>
        </w:rPr>
        <w:tab/>
      </w:r>
      <w:r w:rsidR="00BE42DF">
        <w:rPr>
          <w:b/>
          <w:color w:val="FF0000"/>
        </w:rPr>
        <w:t>UNTER DEM A</w:t>
      </w:r>
      <w:r w:rsidR="00BE42DF" w:rsidRPr="008F5AB9">
        <w:rPr>
          <w:b/>
          <w:color w:val="FF0000"/>
        </w:rPr>
        <w:t>BZUG</w:t>
      </w:r>
      <w:r w:rsidR="00BE42DF">
        <w:rPr>
          <w:b/>
          <w:color w:val="FF0000"/>
        </w:rPr>
        <w:t xml:space="preserve"> BLEIBEN</w:t>
      </w:r>
      <w:r w:rsidR="00BE42DF" w:rsidRPr="008F5AB9">
        <w:rPr>
          <w:b/>
          <w:color w:val="FF0000"/>
        </w:rPr>
        <w:t>!</w:t>
      </w:r>
    </w:p>
    <w:p w:rsidR="00B50DEA" w:rsidRPr="008F5AB9" w:rsidRDefault="00BE42DF" w:rsidP="00B50DEA">
      <w:pPr>
        <w:tabs>
          <w:tab w:val="left" w:pos="1701"/>
          <w:tab w:val="left" w:pos="1985"/>
        </w:tabs>
        <w:ind w:left="1980" w:hanging="1980"/>
        <w:rPr>
          <w:color w:val="auto"/>
        </w:rPr>
      </w:pPr>
      <w:r>
        <w:rPr>
          <w:b/>
          <w:color w:val="FF0000"/>
        </w:rPr>
        <w:tab/>
      </w:r>
      <w:r>
        <w:rPr>
          <w:b/>
          <w:color w:val="FF0000"/>
        </w:rPr>
        <w:tab/>
      </w:r>
      <w:r w:rsidR="00B50DEA">
        <w:t>Die Spritze mit dem dargestellten Stickstoffdioxid wird von der Kanüle abgezogen und auf eine neue lange Kanüle gesteckt. Mit dieser wird nun zunächst ein vorbereitetes verjüngtes Reagenzglas mit Stickstoffdioxid g</w:t>
      </w:r>
      <w:r w:rsidR="00B50DEA">
        <w:t>e</w:t>
      </w:r>
      <w:r w:rsidR="00B50DEA">
        <w:t xml:space="preserve">füllt </w:t>
      </w:r>
      <w:r w:rsidR="00B50DEA">
        <w:rPr>
          <w:color w:val="auto"/>
        </w:rPr>
        <w:t>Über der rauschenden Bunsenbrennerflamme wird nun jeweils nac</w:t>
      </w:r>
      <w:r w:rsidR="00B50DEA">
        <w:rPr>
          <w:color w:val="auto"/>
        </w:rPr>
        <w:t>h</w:t>
      </w:r>
      <w:r w:rsidR="00B50DEA">
        <w:rPr>
          <w:color w:val="auto"/>
        </w:rPr>
        <w:t>einander ein verjüngtes, gefülltes Reagenzglas zu einer Ampulle auseina</w:t>
      </w:r>
      <w:r w:rsidR="00B50DEA">
        <w:rPr>
          <w:color w:val="auto"/>
        </w:rPr>
        <w:t>n</w:t>
      </w:r>
      <w:r w:rsidR="00B50DEA">
        <w:rPr>
          <w:color w:val="auto"/>
        </w:rPr>
        <w:t xml:space="preserve">der gezogen. </w:t>
      </w:r>
    </w:p>
    <w:p w:rsidR="00B50DEA" w:rsidRPr="008F5AB9" w:rsidRDefault="00B50DEA" w:rsidP="003733E0">
      <w:pPr>
        <w:tabs>
          <w:tab w:val="left" w:pos="1701"/>
          <w:tab w:val="left" w:pos="1985"/>
        </w:tabs>
        <w:spacing w:after="0"/>
        <w:ind w:left="1979" w:hanging="1979"/>
        <w:rPr>
          <w:b/>
          <w:u w:val="single"/>
        </w:rPr>
      </w:pPr>
      <w:r>
        <w:tab/>
      </w:r>
      <w:r>
        <w:tab/>
      </w:r>
      <w:r>
        <w:tab/>
      </w:r>
      <w:r w:rsidRPr="008F5AB9">
        <w:rPr>
          <w:b/>
          <w:u w:val="single"/>
        </w:rPr>
        <w:t>D</w:t>
      </w:r>
      <w:r>
        <w:rPr>
          <w:b/>
          <w:u w:val="single"/>
        </w:rPr>
        <w:t>urchführung im</w:t>
      </w:r>
      <w:r w:rsidRPr="008F5AB9">
        <w:rPr>
          <w:b/>
          <w:u w:val="single"/>
        </w:rPr>
        <w:t xml:space="preserve"> U</w:t>
      </w:r>
      <w:r>
        <w:rPr>
          <w:b/>
          <w:u w:val="single"/>
        </w:rPr>
        <w:t>nterricht</w:t>
      </w:r>
      <w:r w:rsidRPr="008F5AB9">
        <w:rPr>
          <w:b/>
          <w:u w:val="single"/>
        </w:rPr>
        <w:t>:</w:t>
      </w:r>
    </w:p>
    <w:p w:rsidR="00B50DEA" w:rsidRDefault="00B50DEA" w:rsidP="00B50DEA">
      <w:pPr>
        <w:tabs>
          <w:tab w:val="left" w:pos="1701"/>
          <w:tab w:val="left" w:pos="1985"/>
        </w:tabs>
        <w:ind w:left="1980" w:hanging="1980"/>
      </w:pPr>
      <w:r>
        <w:tab/>
      </w:r>
      <w:r>
        <w:tab/>
        <w:t>Die 3 gefüllten Ampullen werden jeweils in ein Becherglas gelegt, die mit Wasser unterschiedlichster Temperatur gefüllt sind: I) Eiswürfel+Wasser (ca. 0°C) II) Wasser mit Zimmertemperatur (ca. 23°C) III) leicht abgeküh</w:t>
      </w:r>
      <w:r>
        <w:t>l</w:t>
      </w:r>
      <w:r>
        <w:t>tes kochendes Wasser (ca. 80°C)</w:t>
      </w:r>
    </w:p>
    <w:p w:rsidR="00B50DEA" w:rsidRDefault="00B50DEA" w:rsidP="00B50DEA">
      <w:pPr>
        <w:tabs>
          <w:tab w:val="left" w:pos="1701"/>
          <w:tab w:val="left" w:pos="1985"/>
        </w:tabs>
        <w:ind w:left="1980" w:hanging="1980"/>
      </w:pPr>
      <w:r>
        <w:t>Beobachtung:</w:t>
      </w:r>
      <w:r>
        <w:tab/>
      </w:r>
      <w:r>
        <w:tab/>
      </w:r>
      <w:r>
        <w:tab/>
        <w:t>I) Das zunächst braune Gas entfärbt sich.</w:t>
      </w:r>
    </w:p>
    <w:p w:rsidR="00B50DEA" w:rsidRDefault="00B50DEA" w:rsidP="00B50DEA">
      <w:pPr>
        <w:tabs>
          <w:tab w:val="left" w:pos="1701"/>
          <w:tab w:val="left" w:pos="1985"/>
        </w:tabs>
        <w:ind w:left="1980" w:hanging="1980"/>
      </w:pPr>
      <w:r>
        <w:tab/>
      </w:r>
      <w:r>
        <w:tab/>
        <w:t>II) Das braune Gas behält seine Farbe.</w:t>
      </w:r>
    </w:p>
    <w:p w:rsidR="00B50DEA" w:rsidRDefault="008B6B92" w:rsidP="00B50DEA">
      <w:pPr>
        <w:tabs>
          <w:tab w:val="left" w:pos="1701"/>
          <w:tab w:val="left" w:pos="1985"/>
        </w:tabs>
        <w:ind w:left="1980" w:hanging="1980"/>
      </w:pPr>
      <w:r>
        <w:rPr>
          <w:noProof/>
          <w:lang w:eastAsia="de-DE"/>
        </w:rPr>
        <w:pict>
          <v:group id="Gruppieren 18" o:spid="_x0000_s1032" style="position:absolute;left:0;text-align:left;margin-left:146.6pt;margin-top:18.7pt;width:67.7pt;height:33.4pt;z-index:251769856;mso-wrap-distance-right:9.15pt" coordorigin="31953,23964" coordsize="23053,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">
            <v:group id="Gruppieren 39" o:spid="_x0000_s1033" style="position:absolute;left:31953;top:28574;width:23053;height:5761" coordorigin="31953,28574" coordsize="27459,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Gerade Verbindung 55" o:spid="_x0000_s1034" style="position:absolute;visibility:visible" from="31953,30735" to="59412,30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QeJMUAAADbAAAADwAAAGRycy9kb3ducmV2LnhtbESPQWvCQBSE74L/YXlCL6IblcSauoq0&#10;CL2IGD3Y2yP7mgSzb0N2a9J/3y0IHoeZ+YZZb3tTizu1rrKsYDaNQBDnVldcKLic95NXEM4ja6wt&#10;k4JfcrDdDAdrTLXt+ET3zBciQNilqKD0vkmldHlJBt3UNsTB+7atQR9kW0jdYhfgppbzKEqkwYrD&#10;QokNvZeU37Ifo+DjknTZqoiX49ni0K/4OL9+HYxSL6N+9wbCU++f4Uf7UyuI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QeJMUAAADbAAAADwAAAAAAAAAA&#10;AAAAAAChAgAAZHJzL2Rvd25yZXYueG1sUEsFBgAAAAAEAAQA+QAAAJMDAAAAAA==&#10;" strokecolor="black [3213]" strokeweight="1pt"/>
              <v:line id="Gerade Verbindung 57" o:spid="_x0000_s1035" style="position:absolute;visibility:visible" from="31953,32259" to="59412,3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lyMYAAADbAAAADwAAAGRycy9kb3ducmV2LnhtbESPQWvCQBSE74X+h+UVvJS6UYma1FWK&#10;IvQi0jSHentkX5PQ7NuQXZP4791CocdhZr5hNrvRNKKnztWWFcymEQjiwuqaSwX55/FlDcJ5ZI2N&#10;ZVJwIwe77ePDBlNtB/6gPvOlCBB2KSqovG9TKV1RkUE3tS1x8L5tZ9AH2ZVSdzgEuGnkPIqW0mDN&#10;YaHClvYVFT/Z1Sg45MshS8p49TxbnMaEz/Ovy8koNXka315BeBr9f/iv/a4VxCv4/RJ+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aJcjGAAAA2wAAAA8AAAAAAAAA&#10;AAAAAAAAoQIAAGRycy9kb3ducmV2LnhtbFBLBQYAAAAABAAEAPkAAACUAwAAAAA=&#10;" strokecolor="black [3213]" strokeweight="1pt"/>
              <v:line id="Gerade Verbindung 60" o:spid="_x0000_s1036" style="position:absolute;flip:x y;visibility:visible" from="31953,32259" to="34834,3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TUi78AAADbAAAADwAAAGRycy9kb3ducmV2LnhtbERP3WrCMBS+H/gO4Qi7GZrOoUg1ihSK&#10;uxpMfYDT5pgUm5PSpFrf3lwMdvnx/W/3o2vFnfrQeFbwOc9AENdeN2wUXM7lbA0iRGSNrWdS8KQA&#10;+93kbYu59g/+pfspGpFCOOSowMbY5VKG2pLDMPcdceKuvncYE+yN1D0+Urhr5SLLVtJhw6nBYkeF&#10;pfp2GpyC4YjF8qtaVOvWHqVxJf0szYdS79PxsAERaYz/4j/3t1awSuvTl/QD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oTUi78AAADbAAAADwAAAAAAAAAAAAAAAACh&#10;AgAAZHJzL2Rvd25yZXYueG1sUEsFBgAAAAAEAAQA+QAAAI0DAAAAAA==&#10;" strokecolor="black [3213]" strokeweight="1pt"/>
              <v:line id="Gerade Verbindung 61" o:spid="_x0000_s1037" style="position:absolute;flip:x y;visibility:visible" from="56436,28574" to="59316,3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xEMIAAADbAAAADwAAAGRycy9kb3ducmV2LnhtbESP0YrCMBRE34X9h3AFX2Sb6qJINcoi&#10;iPskqPsB1+aaFJub0qRa/34jLPg4zMwZZrXpXS3u1IbKs4JJloMgLr2u2Cj4Pe8+FyBCRNZYeyYF&#10;TwqwWX8MVlho/+Aj3U/RiAThUKACG2NTSBlKSw5D5hvi5F196zAm2RqpW3wkuKvlNM/n0mHFacFi&#10;Q1tL5e3UOQXdHrezr8v0sqjtXhq3o8PMjJUaDfvvJYhIfXyH/9s/WsF8Aq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xEMIAAADbAAAADwAAAAAAAAAAAAAA&#10;AAChAgAAZHJzL2Rvd25yZXYueG1sUEsFBgAAAAAEAAQA+QAAAJADAAAAAA==&#10;" strokecolor="black [3213]" strokeweight="1pt"/>
            </v:group>
            <v:rect id="Rechteck 52" o:spid="_x0000_s1038" style="position:absolute;left:34372;top:23964;width:17656;height:6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3D4DDD" w:rsidRPr="00506BCE" w:rsidRDefault="003D4DDD" w:rsidP="00B50DEA">
                    <w:pPr>
                      <w:pStyle w:val="StandardWeb"/>
                      <w:spacing w:before="0" w:beforeAutospacing="0" w:after="0" w:afterAutospacing="0"/>
                      <w:rPr>
                        <w:sz w:val="4"/>
                      </w:rPr>
                    </w:pPr>
                    <w:r w:rsidRPr="00506BCE">
                      <w:rPr>
                        <w:rFonts w:asciiTheme="minorHAnsi" w:hAnsi="Calibri" w:cstheme="minorBidi"/>
                        <w:color w:val="000000" w:themeColor="text1"/>
                        <w:kern w:val="24"/>
                        <w:sz w:val="20"/>
                        <w:szCs w:val="56"/>
                      </w:rPr>
                      <w:t>Erhitzen</w:t>
                    </w:r>
                  </w:p>
                </w:txbxContent>
              </v:textbox>
            </v:rect>
            <v:rect id="Rechteck 53" o:spid="_x0000_s1039" style="position:absolute;left:35115;top:30641;width:19805;height:6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3D4DDD" w:rsidRPr="00506BCE" w:rsidRDefault="003D4DDD" w:rsidP="00B50DEA">
                    <w:pPr>
                      <w:pStyle w:val="StandardWeb"/>
                      <w:spacing w:before="0" w:beforeAutospacing="0" w:after="0" w:afterAutospacing="0"/>
                      <w:rPr>
                        <w:sz w:val="4"/>
                      </w:rPr>
                    </w:pPr>
                    <w:r w:rsidRPr="00506BCE">
                      <w:rPr>
                        <w:rFonts w:asciiTheme="minorHAnsi" w:hAnsi="Calibri" w:cstheme="minorBidi"/>
                        <w:color w:val="000000" w:themeColor="text1"/>
                        <w:kern w:val="24"/>
                        <w:sz w:val="20"/>
                        <w:szCs w:val="56"/>
                      </w:rPr>
                      <w:t>Abkühlen</w:t>
                    </w:r>
                  </w:p>
                </w:txbxContent>
              </v:textbox>
            </v:rect>
          </v:group>
        </w:pict>
      </w:r>
      <w:r w:rsidR="00B50DEA">
        <w:tab/>
      </w:r>
      <w:r w:rsidR="00B50DEA">
        <w:tab/>
        <w:t>III) Das Gas bekommt eine dunklere braune Farbe.</w:t>
      </w:r>
    </w:p>
    <w:p w:rsidR="00B50DEA" w:rsidRDefault="00B50DEA" w:rsidP="00B50DEA">
      <w:pPr>
        <w:tabs>
          <w:tab w:val="left" w:pos="1701"/>
          <w:tab w:val="left" w:pos="1985"/>
        </w:tabs>
        <w:spacing w:after="0"/>
        <w:ind w:left="1979" w:hanging="1979"/>
        <w:rPr>
          <w:rFonts w:eastAsiaTheme="minorEastAsia"/>
        </w:rPr>
      </w:pPr>
      <w:r>
        <w:t>Deutung:</w:t>
      </w:r>
      <w:r>
        <w:tab/>
      </w:r>
      <w:r>
        <w:tab/>
      </w:r>
      <m:oMath>
        <m:sSub>
          <m:sSubPr>
            <m:ctrlPr>
              <w:rPr>
                <w:rFonts w:ascii="Cambria Math" w:hAnsi="Cambria Math"/>
                <w:i/>
              </w:rPr>
            </m:ctrlPr>
          </m:sSubPr>
          <m:e>
            <m:r>
              <w:rPr>
                <w:rFonts w:ascii="Cambria Math" w:hAnsi="Cambria Math"/>
              </w:rPr>
              <m:t>N</m:t>
            </m:r>
          </m:e>
          <m:sub>
            <m:r>
              <w:rPr>
                <w:rFonts w:ascii="Cambria Math" w:hAnsi="Cambria Math"/>
              </w:rPr>
              <m:t>2</m:t>
            </m:r>
          </m:sub>
        </m:sSub>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4</m:t>
                </m:r>
              </m:sub>
            </m:sSub>
          </m:e>
          <m:sub>
            <m:r>
              <w:rPr>
                <w:rFonts w:ascii="Cambria Math" w:hAnsi="Cambria Math"/>
              </w:rPr>
              <m:t>(g)</m:t>
            </m:r>
          </m:sub>
        </m:sSub>
      </m:oMath>
      <w:r>
        <w:rPr>
          <w:rFonts w:eastAsiaTheme="minorEastAsia"/>
        </w:rPr>
        <w:t xml:space="preserve">                                       </w:t>
      </w:r>
      <m:oMath>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e>
          <m:sub>
            <m:r>
              <w:rPr>
                <w:rFonts w:ascii="Cambria Math" w:eastAsiaTheme="minorEastAsia" w:hAnsi="Cambria Math"/>
              </w:rPr>
              <m:t>(g)</m:t>
            </m:r>
          </m:sub>
        </m:sSub>
      </m:oMath>
    </w:p>
    <w:p w:rsidR="00B50DEA" w:rsidRDefault="00B50DEA" w:rsidP="00B50DEA">
      <w:pPr>
        <w:tabs>
          <w:tab w:val="left" w:pos="1701"/>
          <w:tab w:val="left" w:pos="1985"/>
        </w:tabs>
        <w:ind w:left="1980" w:hanging="1980"/>
        <w:rPr>
          <w:rFonts w:eastAsiaTheme="minorEastAsia"/>
        </w:rPr>
      </w:pPr>
      <w:r>
        <w:rPr>
          <w:rFonts w:eastAsiaTheme="minorEastAsia"/>
        </w:rPr>
        <w:tab/>
      </w:r>
      <w:r>
        <w:rPr>
          <w:rFonts w:eastAsiaTheme="minorEastAsia"/>
        </w:rPr>
        <w:tab/>
      </w:r>
      <w:r w:rsidRPr="00F95ECE">
        <w:rPr>
          <w:rFonts w:eastAsiaTheme="minorEastAsia"/>
          <w:sz w:val="18"/>
        </w:rPr>
        <w:t>farblos</w:t>
      </w:r>
      <w:r>
        <w:rPr>
          <w:rFonts w:eastAsiaTheme="minorEastAsia"/>
        </w:rPr>
        <w:tab/>
      </w:r>
      <w:r>
        <w:rPr>
          <w:rFonts w:eastAsiaTheme="minorEastAsia"/>
        </w:rPr>
        <w:tab/>
      </w:r>
      <w:r>
        <w:rPr>
          <w:rFonts w:eastAsiaTheme="minorEastAsia"/>
        </w:rPr>
        <w:tab/>
      </w:r>
      <w:r w:rsidRPr="00F95ECE">
        <w:rPr>
          <w:rFonts w:eastAsiaTheme="minorEastAsia"/>
          <w:sz w:val="18"/>
        </w:rPr>
        <w:t xml:space="preserve">         braun</w:t>
      </w:r>
    </w:p>
    <w:p w:rsidR="00B50DEA" w:rsidRDefault="00B50DEA" w:rsidP="00B50DEA">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t>Distickstofftetraoxid befindet sich mit Stickstoffdioxid im chemischen Gleichgewicht. Mit steigender Temperatur spaltet sich ein größerer Anteil des Distickstofftetraoxid in Stickstoffdioxid.</w:t>
      </w:r>
    </w:p>
    <w:p w:rsidR="00F95ECE" w:rsidRPr="002375EF" w:rsidRDefault="00F95ECE" w:rsidP="003733E0">
      <w:pPr>
        <w:tabs>
          <w:tab w:val="left" w:pos="1701"/>
          <w:tab w:val="left" w:pos="1985"/>
        </w:tabs>
        <w:spacing w:after="0"/>
        <w:ind w:left="1979" w:hanging="1979"/>
      </w:pPr>
      <w:r>
        <w:rPr>
          <w:rFonts w:eastAsiaTheme="minorEastAsia"/>
        </w:rPr>
        <w:t>Entsorgung:</w:t>
      </w:r>
      <w:r>
        <w:rPr>
          <w:rFonts w:eastAsiaTheme="minorEastAsia"/>
        </w:rPr>
        <w:tab/>
      </w:r>
      <w:r>
        <w:rPr>
          <w:rFonts w:eastAsiaTheme="minorEastAsia"/>
        </w:rPr>
        <w:tab/>
        <w:t>Ampullen aufbewahren oder unter dem Abzug öffnen und Gas entweichen lassen.</w:t>
      </w:r>
    </w:p>
    <w:p w:rsidR="00B50DEA" w:rsidRDefault="008B6B92" w:rsidP="00F95ECE">
      <w:pPr>
        <w:spacing w:after="0"/>
        <w:ind w:left="2126" w:hanging="2126"/>
      </w:pPr>
      <w:r>
        <w:rPr>
          <w:noProof/>
          <w:lang w:eastAsia="de-DE"/>
        </w:rPr>
        <w:pict>
          <v:shape id="Textfeld 1" o:spid="_x0000_s1040" type="#_x0000_t202" style="position:absolute;left:0;text-align:left;margin-left:-12.1pt;margin-top:39.1pt;width:462.45pt;height:69.15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" fillcolor="white [3201]" strokecolor="#c0504d [3205]" strokeweight="1pt">
            <v:stroke dashstyle="dash"/>
            <v:shadow color="#868686"/>
            <v:textbox>
              <w:txbxContent>
                <w:p w:rsidR="003D4DDD" w:rsidRPr="00530A18" w:rsidRDefault="003D4DDD" w:rsidP="00B50DEA">
                  <w:r>
                    <w:t>Der Versuch ist sehr anschaulich, bedarf jedoch einer recht großen Vorbereitungszeit. Die g</w:t>
                  </w:r>
                  <w:r>
                    <w:t>e</w:t>
                  </w:r>
                  <w:r>
                    <w:t>füllten Ampullen können jedoch vorsichtig eingepackt und für weitere Kurse aufgehoben we</w:t>
                  </w:r>
                  <w:r>
                    <w:t>r</w:t>
                  </w:r>
                  <w:r>
                    <w:t xml:space="preserve">den. Alternativ kann man auch bereits gefüllte Ampullen käuflich erwerben. </w:t>
                  </w:r>
                </w:p>
              </w:txbxContent>
            </v:textbox>
            <w10:wrap type="square"/>
          </v:shape>
        </w:pict>
      </w:r>
      <w:r w:rsidR="001041DB">
        <w:t xml:space="preserve">Literatur:                    </w:t>
      </w:r>
      <w:r w:rsidR="00B50DEA">
        <w:t xml:space="preserve">(Herbst-Irmer &amp; </w:t>
      </w:r>
      <w:r w:rsidR="00506BCE">
        <w:t>Nordholz</w:t>
      </w:r>
      <w:r w:rsidR="00B50DEA">
        <w:t>,</w:t>
      </w:r>
      <w:r w:rsidR="00506BCE">
        <w:t xml:space="preserve"> 2008</w:t>
      </w:r>
      <w:r w:rsidR="00B50DEA">
        <w:t>) und (Häusler &amp; Rampf &amp; Reichelt, 1995)</w:t>
      </w:r>
    </w:p>
    <w:p w:rsidR="00B77EA9" w:rsidRDefault="008B6B92" w:rsidP="00B77EA9">
      <w:pPr>
        <w:pStyle w:val="berschrift2"/>
        <w:numPr>
          <w:ilvl w:val="1"/>
          <w:numId w:val="1"/>
        </w:numPr>
      </w:pPr>
      <w:bookmarkStart w:id="6" w:name="_Toc338005733"/>
      <w:r>
        <w:rPr>
          <w:noProof/>
          <w:lang w:eastAsia="de-DE"/>
        </w:rPr>
        <w:lastRenderedPageBreak/>
        <w:pict>
          <v:shape id="Textfeld 62" o:spid="_x0000_s1041" type="#_x0000_t202" style="position:absolute;left:0;text-align:left;margin-left:-.75pt;margin-top:30.5pt;width:462.45pt;height:65.85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" fillcolor="white [3201]" strokecolor="#4bacc6 [3208]" strokeweight="1pt">
            <v:stroke dashstyle="dash"/>
            <v:shadow color="#868686"/>
            <v:textbox>
              <w:txbxContent>
                <w:p w:rsidR="003D4DDD" w:rsidRPr="00B50DEA" w:rsidRDefault="003D4DDD" w:rsidP="003915E4">
                  <w:r>
                    <w:t>Der Versuch verdeutlicht sowohl den Einfluss des Drucks auf die Verschiebung von einem chemischen Gleichgewicht, als auch den Einfluss der Temperatur. Er kann in Verbindung zu dem „Prinzip vom kleinsten Zwang“ von Henry Le Chatelier behandelt werden.</w:t>
                  </w:r>
                </w:p>
                <w:p w:rsidR="003D4DDD" w:rsidRPr="005228A9" w:rsidRDefault="003D4DDD" w:rsidP="00B77EA9">
                  <w:pPr>
                    <w:rPr>
                      <w:rFonts w:ascii="Symbol" w:hAnsi="Symbol"/>
                    </w:rPr>
                  </w:pPr>
                </w:p>
              </w:txbxContent>
            </v:textbox>
            <w10:wrap type="square"/>
          </v:shape>
        </w:pict>
      </w:r>
      <w:r w:rsidR="00B77EA9">
        <w:t xml:space="preserve">V2  – </w:t>
      </w:r>
      <w:r w:rsidR="00B77EA9" w:rsidRPr="00883AEE">
        <w:t xml:space="preserve">Abhängigkeit des chemischen Gleichgewichts von dem </w:t>
      </w:r>
      <w:r w:rsidR="00B77EA9" w:rsidRPr="00883AEE">
        <w:rPr>
          <w:u w:val="single"/>
        </w:rPr>
        <w:t>Druck</w:t>
      </w:r>
      <w:r w:rsidR="00B77EA9" w:rsidRPr="00883AEE">
        <w:t xml:space="preserve"> (+Temperatur)</w:t>
      </w:r>
      <w:bookmarkEnd w:id="6"/>
    </w:p>
    <w:tbl>
      <w:tblPr>
        <w:tblStyle w:val="HelleSchattierung-Akzent11"/>
        <w:tblW w:w="10480" w:type="dxa"/>
        <w:tblLook w:val="04A0"/>
      </w:tblPr>
      <w:tblGrid>
        <w:gridCol w:w="2957"/>
        <w:gridCol w:w="961"/>
        <w:gridCol w:w="602"/>
        <w:gridCol w:w="2975"/>
        <w:gridCol w:w="2985"/>
      </w:tblGrid>
      <w:tr w:rsidR="00B77EA9" w:rsidTr="00F95ECE">
        <w:trPr>
          <w:cnfStyle w:val="100000000000"/>
        </w:trPr>
        <w:tc>
          <w:tcPr>
            <w:cnfStyle w:val="001000000000"/>
            <w:tcW w:w="7196" w:type="dxa"/>
            <w:gridSpan w:val="4"/>
            <w:vAlign w:val="center"/>
          </w:tcPr>
          <w:p w:rsidR="00B77EA9" w:rsidRPr="00486C9F" w:rsidRDefault="00B77EA9" w:rsidP="00B77EA9">
            <w:pPr>
              <w:jc w:val="center"/>
              <w:rPr>
                <w:sz w:val="20"/>
              </w:rPr>
            </w:pPr>
            <w:r w:rsidRPr="00486C9F">
              <w:rPr>
                <w:sz w:val="20"/>
              </w:rPr>
              <w:t>Gefahrenstoffe</w:t>
            </w:r>
            <w:r>
              <w:rPr>
                <w:sz w:val="20"/>
              </w:rPr>
              <w:t xml:space="preserve"> Edukte:</w:t>
            </w:r>
          </w:p>
        </w:tc>
        <w:tc>
          <w:tcPr>
            <w:tcW w:w="3284" w:type="dxa"/>
            <w:vMerge w:val="restart"/>
            <w:tcBorders>
              <w:top w:val="nil"/>
              <w:bottom w:val="nil"/>
            </w:tcBorders>
            <w:vAlign w:val="center"/>
          </w:tcPr>
          <w:p w:rsidR="00B77EA9" w:rsidRDefault="00B77EA9" w:rsidP="00F95ECE">
            <w:pPr>
              <w:jc w:val="left"/>
              <w:cnfStyle w:val="100000000000"/>
              <w:rPr>
                <w:noProof/>
                <w:color w:val="0000FF"/>
                <w:lang w:eastAsia="de-DE"/>
              </w:rPr>
            </w:pPr>
            <w:r>
              <w:rPr>
                <w:noProof/>
                <w:lang w:eastAsia="ja-JP"/>
              </w:rPr>
              <w:drawing>
                <wp:anchor distT="0" distB="0" distL="114300" distR="114300" simplePos="0" relativeHeight="251801600" behindDoc="0" locked="0" layoutInCell="1" allowOverlap="1">
                  <wp:simplePos x="0" y="0"/>
                  <wp:positionH relativeFrom="column">
                    <wp:posOffset>74295</wp:posOffset>
                  </wp:positionH>
                  <wp:positionV relativeFrom="paragraph">
                    <wp:posOffset>95885</wp:posOffset>
                  </wp:positionV>
                  <wp:extent cx="619125" cy="609600"/>
                  <wp:effectExtent l="0" t="0" r="9525"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09600"/>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B77EA9" w:rsidTr="00F95ECE">
        <w:trPr>
          <w:cnfStyle w:val="000000100000"/>
        </w:trPr>
        <w:tc>
          <w:tcPr>
            <w:cnfStyle w:val="001000000000"/>
            <w:tcW w:w="2259" w:type="dxa"/>
            <w:vAlign w:val="center"/>
          </w:tcPr>
          <w:p w:rsidR="00B77EA9" w:rsidRDefault="00B77EA9" w:rsidP="00F95ECE">
            <w:pPr>
              <w:jc w:val="center"/>
              <w:rPr>
                <w:b w:val="0"/>
                <w:sz w:val="20"/>
              </w:rPr>
            </w:pPr>
            <w:r>
              <w:rPr>
                <w:b w:val="0"/>
                <w:sz w:val="20"/>
              </w:rPr>
              <w:t xml:space="preserve">Hirschhornsalz </w:t>
            </w:r>
          </w:p>
          <w:p w:rsidR="00B77EA9" w:rsidRPr="00486C9F" w:rsidRDefault="00B77EA9" w:rsidP="00F95ECE">
            <w:pPr>
              <w:jc w:val="center"/>
              <w:rPr>
                <w:b w:val="0"/>
                <w:sz w:val="20"/>
              </w:rPr>
            </w:pPr>
            <w:r>
              <w:rPr>
                <w:b w:val="0"/>
                <w:sz w:val="20"/>
              </w:rPr>
              <w:t>(Ammoniumhydrogencarbonat)</w:t>
            </w:r>
          </w:p>
        </w:tc>
        <w:tc>
          <w:tcPr>
            <w:tcW w:w="1677" w:type="dxa"/>
            <w:gridSpan w:val="2"/>
            <w:vAlign w:val="center"/>
          </w:tcPr>
          <w:p w:rsidR="00B77EA9" w:rsidRPr="00BD1D31" w:rsidRDefault="00B77EA9" w:rsidP="00F95ECE">
            <w:pPr>
              <w:ind w:hanging="44"/>
              <w:jc w:val="center"/>
              <w:cnfStyle w:val="000000100000"/>
              <w:rPr>
                <w:color w:val="auto"/>
                <w:sz w:val="20"/>
              </w:rPr>
            </w:pPr>
            <w:r w:rsidRPr="00BD1D31">
              <w:rPr>
                <w:color w:val="auto"/>
                <w:sz w:val="20"/>
              </w:rPr>
              <w:t xml:space="preserve">H: </w:t>
            </w:r>
            <w:r>
              <w:rPr>
                <w:color w:val="auto"/>
                <w:sz w:val="20"/>
              </w:rPr>
              <w:t>302</w:t>
            </w:r>
          </w:p>
        </w:tc>
        <w:tc>
          <w:tcPr>
            <w:tcW w:w="3260" w:type="dxa"/>
            <w:vAlign w:val="center"/>
          </w:tcPr>
          <w:p w:rsidR="00B77EA9" w:rsidRPr="00BD1D31" w:rsidRDefault="00B77EA9" w:rsidP="00F95ECE">
            <w:pPr>
              <w:ind w:hanging="44"/>
              <w:jc w:val="center"/>
              <w:cnfStyle w:val="000000100000"/>
              <w:rPr>
                <w:color w:val="auto"/>
                <w:sz w:val="20"/>
              </w:rPr>
            </w:pPr>
            <w:r w:rsidRPr="00BD1D31">
              <w:rPr>
                <w:color w:val="auto"/>
                <w:sz w:val="20"/>
              </w:rPr>
              <w:t>P</w:t>
            </w:r>
            <w:r>
              <w:rPr>
                <w:color w:val="auto"/>
                <w:sz w:val="20"/>
              </w:rPr>
              <w:t>: /</w:t>
            </w:r>
          </w:p>
        </w:tc>
        <w:tc>
          <w:tcPr>
            <w:tcW w:w="3284" w:type="dxa"/>
            <w:vMerge/>
          </w:tcPr>
          <w:p w:rsidR="00B77EA9" w:rsidRPr="00486C9F" w:rsidRDefault="00B77EA9" w:rsidP="00F95ECE">
            <w:pPr>
              <w:ind w:hanging="44"/>
              <w:jc w:val="center"/>
              <w:cnfStyle w:val="000000100000"/>
              <w:rPr>
                <w:color w:val="auto"/>
                <w:sz w:val="20"/>
              </w:rPr>
            </w:pPr>
          </w:p>
        </w:tc>
      </w:tr>
      <w:tr w:rsidR="00B77EA9" w:rsidTr="00F95ECE">
        <w:trPr>
          <w:gridAfter w:val="3"/>
          <w:wAfter w:w="7196" w:type="dxa"/>
        </w:trPr>
        <w:tc>
          <w:tcPr>
            <w:cnfStyle w:val="001000000000"/>
            <w:tcW w:w="3284" w:type="dxa"/>
            <w:gridSpan w:val="2"/>
            <w:tcBorders>
              <w:bottom w:val="nil"/>
            </w:tcBorders>
          </w:tcPr>
          <w:p w:rsidR="00B77EA9" w:rsidRPr="00486C9F" w:rsidRDefault="00B77EA9" w:rsidP="00F95ECE">
            <w:pPr>
              <w:ind w:hanging="44"/>
              <w:jc w:val="center"/>
              <w:rPr>
                <w:color w:val="auto"/>
                <w:sz w:val="20"/>
              </w:rPr>
            </w:pPr>
          </w:p>
        </w:tc>
      </w:tr>
    </w:tbl>
    <w:p w:rsidR="00B77EA9" w:rsidRDefault="00B77EA9" w:rsidP="00B77EA9">
      <w:pPr>
        <w:tabs>
          <w:tab w:val="left" w:pos="1701"/>
          <w:tab w:val="left" w:pos="1985"/>
        </w:tabs>
      </w:pPr>
      <w:r>
        <w:rPr>
          <w:noProof/>
          <w:lang w:eastAsia="ja-JP"/>
        </w:rPr>
        <w:drawing>
          <wp:anchor distT="0" distB="0" distL="114300" distR="114300" simplePos="0" relativeHeight="251803648" behindDoc="0" locked="0" layoutInCell="1" allowOverlap="1">
            <wp:simplePos x="0" y="0"/>
            <wp:positionH relativeFrom="column">
              <wp:posOffset>4832985</wp:posOffset>
            </wp:positionH>
            <wp:positionV relativeFrom="paragraph">
              <wp:posOffset>367030</wp:posOffset>
            </wp:positionV>
            <wp:extent cx="619125" cy="6191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gif"/>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19125"/>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bl>
      <w:tblPr>
        <w:tblStyle w:val="HelleSchattierung-Akzent11"/>
        <w:tblW w:w="10480" w:type="dxa"/>
        <w:tblLook w:val="04A0"/>
      </w:tblPr>
      <w:tblGrid>
        <w:gridCol w:w="2259"/>
        <w:gridCol w:w="1025"/>
        <w:gridCol w:w="652"/>
        <w:gridCol w:w="3260"/>
        <w:gridCol w:w="3284"/>
      </w:tblGrid>
      <w:tr w:rsidR="00B77EA9" w:rsidTr="00F95ECE">
        <w:trPr>
          <w:cnfStyle w:val="100000000000"/>
        </w:trPr>
        <w:tc>
          <w:tcPr>
            <w:cnfStyle w:val="001000000000"/>
            <w:tcW w:w="7196" w:type="dxa"/>
            <w:gridSpan w:val="4"/>
            <w:vAlign w:val="center"/>
          </w:tcPr>
          <w:p w:rsidR="00B77EA9" w:rsidRPr="00486C9F" w:rsidRDefault="00B77EA9" w:rsidP="00F95ECE">
            <w:pPr>
              <w:jc w:val="center"/>
              <w:rPr>
                <w:sz w:val="20"/>
              </w:rPr>
            </w:pPr>
            <w:r w:rsidRPr="00486C9F">
              <w:rPr>
                <w:sz w:val="20"/>
              </w:rPr>
              <w:t>Gefahrenstoffe</w:t>
            </w:r>
            <w:r>
              <w:rPr>
                <w:sz w:val="20"/>
              </w:rPr>
              <w:t xml:space="preserve"> Produkte:</w:t>
            </w:r>
          </w:p>
        </w:tc>
        <w:tc>
          <w:tcPr>
            <w:tcW w:w="3284" w:type="dxa"/>
            <w:vMerge w:val="restart"/>
            <w:tcBorders>
              <w:top w:val="nil"/>
              <w:bottom w:val="nil"/>
            </w:tcBorders>
            <w:vAlign w:val="center"/>
          </w:tcPr>
          <w:p w:rsidR="00B77EA9" w:rsidRDefault="00B77EA9" w:rsidP="00F95ECE">
            <w:pPr>
              <w:jc w:val="left"/>
              <w:cnfStyle w:val="100000000000"/>
              <w:rPr>
                <w:noProof/>
                <w:color w:val="0000FF"/>
                <w:lang w:eastAsia="de-DE"/>
              </w:rPr>
            </w:pPr>
          </w:p>
        </w:tc>
      </w:tr>
      <w:tr w:rsidR="00B77EA9" w:rsidTr="00F95ECE">
        <w:trPr>
          <w:cnfStyle w:val="000000100000"/>
        </w:trPr>
        <w:tc>
          <w:tcPr>
            <w:cnfStyle w:val="001000000000"/>
            <w:tcW w:w="2259" w:type="dxa"/>
            <w:vAlign w:val="center"/>
          </w:tcPr>
          <w:p w:rsidR="00B77EA9" w:rsidRPr="00486C9F" w:rsidRDefault="00B77EA9" w:rsidP="00F95ECE">
            <w:pPr>
              <w:jc w:val="center"/>
              <w:rPr>
                <w:b w:val="0"/>
                <w:sz w:val="20"/>
              </w:rPr>
            </w:pPr>
            <w:r>
              <w:rPr>
                <w:b w:val="0"/>
                <w:sz w:val="20"/>
              </w:rPr>
              <w:t>Ammoniak</w:t>
            </w:r>
          </w:p>
        </w:tc>
        <w:tc>
          <w:tcPr>
            <w:tcW w:w="1677" w:type="dxa"/>
            <w:gridSpan w:val="2"/>
            <w:vAlign w:val="center"/>
          </w:tcPr>
          <w:p w:rsidR="00B77EA9" w:rsidRPr="00BD1D31" w:rsidRDefault="00B77EA9" w:rsidP="00F95ECE">
            <w:pPr>
              <w:ind w:hanging="44"/>
              <w:jc w:val="center"/>
              <w:cnfStyle w:val="000000100000"/>
              <w:rPr>
                <w:color w:val="auto"/>
                <w:sz w:val="20"/>
              </w:rPr>
            </w:pPr>
            <w:r w:rsidRPr="00BD1D31">
              <w:rPr>
                <w:color w:val="auto"/>
                <w:sz w:val="20"/>
              </w:rPr>
              <w:t xml:space="preserve">H: </w:t>
            </w:r>
            <w:r>
              <w:rPr>
                <w:color w:val="auto"/>
                <w:sz w:val="20"/>
              </w:rPr>
              <w:t>314</w:t>
            </w:r>
          </w:p>
        </w:tc>
        <w:tc>
          <w:tcPr>
            <w:tcW w:w="3260" w:type="dxa"/>
            <w:vAlign w:val="center"/>
          </w:tcPr>
          <w:p w:rsidR="00B77EA9" w:rsidRPr="00BD1D31" w:rsidRDefault="00B77EA9" w:rsidP="00F95ECE">
            <w:pPr>
              <w:ind w:hanging="44"/>
              <w:jc w:val="center"/>
              <w:cnfStyle w:val="000000100000"/>
              <w:rPr>
                <w:color w:val="auto"/>
                <w:sz w:val="20"/>
              </w:rPr>
            </w:pPr>
            <w:r w:rsidRPr="00BD1D31">
              <w:rPr>
                <w:color w:val="auto"/>
                <w:sz w:val="20"/>
              </w:rPr>
              <w:t>P</w:t>
            </w:r>
            <w:r>
              <w:rPr>
                <w:color w:val="auto"/>
                <w:sz w:val="20"/>
              </w:rPr>
              <w:t>: 280 305 + 351 + 338 310</w:t>
            </w:r>
          </w:p>
        </w:tc>
        <w:tc>
          <w:tcPr>
            <w:tcW w:w="3284" w:type="dxa"/>
            <w:vMerge/>
          </w:tcPr>
          <w:p w:rsidR="00B77EA9" w:rsidRPr="00486C9F" w:rsidRDefault="00B77EA9" w:rsidP="00F95ECE">
            <w:pPr>
              <w:ind w:hanging="44"/>
              <w:jc w:val="center"/>
              <w:cnfStyle w:val="000000100000"/>
              <w:rPr>
                <w:color w:val="auto"/>
                <w:sz w:val="20"/>
              </w:rPr>
            </w:pPr>
          </w:p>
        </w:tc>
      </w:tr>
      <w:tr w:rsidR="00B77EA9" w:rsidTr="00F95ECE">
        <w:trPr>
          <w:gridAfter w:val="3"/>
          <w:wAfter w:w="7196" w:type="dxa"/>
        </w:trPr>
        <w:tc>
          <w:tcPr>
            <w:cnfStyle w:val="001000000000"/>
            <w:tcW w:w="3284" w:type="dxa"/>
            <w:gridSpan w:val="2"/>
            <w:tcBorders>
              <w:bottom w:val="nil"/>
            </w:tcBorders>
          </w:tcPr>
          <w:p w:rsidR="00B77EA9" w:rsidRPr="00486C9F" w:rsidRDefault="00B77EA9" w:rsidP="00F95ECE">
            <w:pPr>
              <w:ind w:hanging="44"/>
              <w:jc w:val="center"/>
              <w:rPr>
                <w:color w:val="auto"/>
                <w:sz w:val="20"/>
              </w:rPr>
            </w:pPr>
          </w:p>
        </w:tc>
      </w:tr>
    </w:tbl>
    <w:p w:rsidR="00B77EA9" w:rsidRDefault="00B77EA9" w:rsidP="00B77EA9">
      <w:pPr>
        <w:tabs>
          <w:tab w:val="left" w:pos="1701"/>
          <w:tab w:val="left" w:pos="1985"/>
        </w:tabs>
        <w:ind w:left="1980" w:hanging="1980"/>
      </w:pPr>
      <w:r>
        <w:t xml:space="preserve">Materialien: </w:t>
      </w:r>
      <w:r>
        <w:tab/>
      </w:r>
      <w:r>
        <w:tab/>
        <w:t xml:space="preserve">Kolbenprober (100mL mit Hahn), hohes Becherglas (2L), Bunsenbrenner, Dreifuß mit Drahtnetz, Thermometer, schwarzer Hintergrund </w:t>
      </w:r>
    </w:p>
    <w:p w:rsidR="00B77EA9" w:rsidRDefault="00B77EA9" w:rsidP="00B77EA9">
      <w:pPr>
        <w:tabs>
          <w:tab w:val="left" w:pos="1701"/>
          <w:tab w:val="left" w:pos="1985"/>
        </w:tabs>
        <w:ind w:left="1980" w:hanging="1980"/>
      </w:pPr>
      <w:r>
        <w:rPr>
          <w:noProof/>
          <w:lang w:eastAsia="ja-JP"/>
        </w:rPr>
        <w:drawing>
          <wp:anchor distT="0" distB="0" distL="114300" distR="114300" simplePos="0" relativeHeight="251799552" behindDoc="0" locked="0" layoutInCell="1" allowOverlap="1">
            <wp:simplePos x="0" y="0"/>
            <wp:positionH relativeFrom="column">
              <wp:posOffset>1849120</wp:posOffset>
            </wp:positionH>
            <wp:positionV relativeFrom="paragraph">
              <wp:posOffset>117475</wp:posOffset>
            </wp:positionV>
            <wp:extent cx="2857500" cy="2244725"/>
            <wp:effectExtent l="0" t="0" r="0" b="3175"/>
            <wp:wrapNone/>
            <wp:docPr id="1" name="Bild 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2244725"/>
                    </a:xfrm>
                    <a:prstGeom prst="rect">
                      <a:avLst/>
                    </a:prstGeom>
                  </pic:spPr>
                </pic:pic>
              </a:graphicData>
            </a:graphic>
          </wp:anchor>
        </w:drawing>
      </w:r>
      <w:r>
        <w:t>Chemikalien:</w:t>
      </w:r>
      <w:r>
        <w:tab/>
      </w:r>
      <w:r>
        <w:tab/>
        <w:t>Hirschhornsalz</w:t>
      </w:r>
      <w:r>
        <w:tab/>
      </w:r>
    </w:p>
    <w:p w:rsidR="00B77EA9" w:rsidRDefault="00B77EA9" w:rsidP="00B77EA9">
      <w:pPr>
        <w:tabs>
          <w:tab w:val="left" w:pos="1701"/>
          <w:tab w:val="left" w:pos="1985"/>
        </w:tabs>
        <w:ind w:left="1980" w:hanging="1980"/>
      </w:pPr>
      <w:r>
        <w:t>Skizze:</w:t>
      </w:r>
    </w:p>
    <w:p w:rsidR="00B77EA9" w:rsidRDefault="00B77EA9" w:rsidP="00B77EA9">
      <w:pPr>
        <w:tabs>
          <w:tab w:val="left" w:pos="1701"/>
          <w:tab w:val="left" w:pos="1985"/>
        </w:tabs>
        <w:ind w:left="1980" w:hanging="1980"/>
      </w:pPr>
    </w:p>
    <w:p w:rsidR="00B77EA9" w:rsidRDefault="00B77EA9" w:rsidP="00B77EA9">
      <w:pPr>
        <w:tabs>
          <w:tab w:val="left" w:pos="1701"/>
          <w:tab w:val="left" w:pos="1985"/>
        </w:tabs>
        <w:ind w:left="1980" w:hanging="1980"/>
      </w:pPr>
    </w:p>
    <w:p w:rsidR="00B77EA9" w:rsidRDefault="00B77EA9" w:rsidP="00B77EA9">
      <w:pPr>
        <w:tabs>
          <w:tab w:val="left" w:pos="1701"/>
          <w:tab w:val="left" w:pos="1985"/>
        </w:tabs>
        <w:ind w:left="1980" w:hanging="1980"/>
      </w:pPr>
    </w:p>
    <w:p w:rsidR="00B77EA9" w:rsidRDefault="00B77EA9" w:rsidP="00B77EA9">
      <w:pPr>
        <w:tabs>
          <w:tab w:val="left" w:pos="1701"/>
          <w:tab w:val="left" w:pos="1985"/>
        </w:tabs>
        <w:ind w:left="1980" w:hanging="1980"/>
      </w:pPr>
    </w:p>
    <w:p w:rsidR="00B77EA9" w:rsidRDefault="00B77EA9" w:rsidP="00B77EA9">
      <w:pPr>
        <w:tabs>
          <w:tab w:val="left" w:pos="1701"/>
          <w:tab w:val="left" w:pos="1985"/>
        </w:tabs>
        <w:ind w:left="1980" w:hanging="1980"/>
      </w:pPr>
    </w:p>
    <w:p w:rsidR="00B77EA9" w:rsidRDefault="00B77EA9" w:rsidP="00B77EA9">
      <w:pPr>
        <w:tabs>
          <w:tab w:val="left" w:pos="1701"/>
          <w:tab w:val="left" w:pos="1985"/>
        </w:tabs>
        <w:ind w:left="1980" w:hanging="1980"/>
      </w:pPr>
      <w:r>
        <w:t xml:space="preserve">Durchführung: </w:t>
      </w:r>
      <w:r>
        <w:tab/>
      </w:r>
      <w:r>
        <w:tab/>
        <w:t>Das 2L Becherglas wird fast vollständig mit Wasser gefüllt und mit dem Bunsenbrenner auf dem Dreifuß bis ca. 90°C erhitzt. Danach entfernt man den Stempel des Kolbenprobers und verteilt mit einem langen Spatel ca. 0,4g von dem Hirschhornsalz an der Spitze des Kolbenprobers um die Öf</w:t>
      </w:r>
      <w:r>
        <w:t>f</w:t>
      </w:r>
      <w:r>
        <w:t>nung herum. An den Wänden des Kolbenprobers darf kein Salz zurückble</w:t>
      </w:r>
      <w:r>
        <w:t>i</w:t>
      </w:r>
      <w:r>
        <w:t>ben! Bei geöffnetem Hahn kann anschließend der Stempel wieder in den Kolbenprober bis zu einem Luftvolumen von 20mL eingeschoben werden. Der Hahn wird wieder verschlossen und das Salz durch Schütteln des Kolbenprobers verteilt.</w:t>
      </w:r>
    </w:p>
    <w:p w:rsidR="00B77EA9" w:rsidRDefault="00B77EA9" w:rsidP="00B77EA9">
      <w:pPr>
        <w:tabs>
          <w:tab w:val="left" w:pos="1701"/>
          <w:tab w:val="left" w:pos="1985"/>
        </w:tabs>
        <w:ind w:left="1980" w:hanging="1980"/>
      </w:pPr>
      <w:r>
        <w:tab/>
      </w:r>
      <w:r>
        <w:tab/>
        <w:t>Der Kolbenprober wird bis zur 80mL-Markierung in das vorbereitete Wa</w:t>
      </w:r>
      <w:r>
        <w:t>s</w:t>
      </w:r>
      <w:r>
        <w:t>serbad eingetaucht. Nachdem eine Volumenvergrößerung auf 80mL stat</w:t>
      </w:r>
      <w:r>
        <w:t>t</w:t>
      </w:r>
      <w:r>
        <w:lastRenderedPageBreak/>
        <w:t xml:space="preserve">gefunden hat, wird der Kolbenprober aus dem Wasserbad entnommen und an der Luft </w:t>
      </w:r>
      <w:r w:rsidR="003733E0">
        <w:t>abgekühlt, bis</w:t>
      </w:r>
      <w:r>
        <w:t xml:space="preserve"> der Stempel beginnt</w:t>
      </w:r>
      <w:r w:rsidR="003733E0">
        <w:t>,</w:t>
      </w:r>
      <w:r>
        <w:t xml:space="preserve"> sich nach innen zu ziehen. Der Kolbenprober wird in beide Hände genommen und durch festes Dr</w:t>
      </w:r>
      <w:r>
        <w:t>ü</w:t>
      </w:r>
      <w:r>
        <w:t>cken des Stempels wird für einige Sekunden ein Überdruck im Kolbenprober erzeugt, dabei wird der Kolbenprober vor schwarzen Hi</w:t>
      </w:r>
      <w:r>
        <w:t>n</w:t>
      </w:r>
      <w:r>
        <w:t>tergrund gehalten. Durch anschließendes Herausziehen des Stempels, kann ein Unterdruck erzeugt werden. Der Wechsel zwischen Über- und Unte</w:t>
      </w:r>
      <w:r>
        <w:t>r</w:t>
      </w:r>
      <w:r>
        <w:t xml:space="preserve">druck kann einige Male wiederholt werden. </w:t>
      </w:r>
    </w:p>
    <w:p w:rsidR="00B77EA9" w:rsidRDefault="00B77EA9" w:rsidP="00B77EA9">
      <w:pPr>
        <w:tabs>
          <w:tab w:val="left" w:pos="1701"/>
          <w:tab w:val="left" w:pos="1985"/>
        </w:tabs>
        <w:ind w:left="1980" w:hanging="1980"/>
      </w:pPr>
      <w:r>
        <w:t>Beobachtung:</w:t>
      </w:r>
      <w:r>
        <w:tab/>
      </w:r>
      <w:r>
        <w:tab/>
      </w:r>
      <w:r>
        <w:tab/>
        <w:t>Durch das Erhitzen schiebt sich der Stempel des Kolbenprobers bis zur 80mL-Markierung heraus. Beim Abkühlen an der Luft zieht sich der Ste</w:t>
      </w:r>
      <w:r>
        <w:t>m</w:t>
      </w:r>
      <w:r>
        <w:t>pel zurück. Durch den erzeugten Überdruck entsteht ein weißer Belag in dem Kolbenprober, der durch den Unterdruck verschwindet.</w:t>
      </w:r>
    </w:p>
    <w:p w:rsidR="00B77EA9" w:rsidRDefault="00B77EA9" w:rsidP="00B77EA9">
      <w:pPr>
        <w:tabs>
          <w:tab w:val="left" w:pos="1701"/>
          <w:tab w:val="left" w:pos="1985"/>
        </w:tabs>
        <w:ind w:left="1980" w:hanging="1980"/>
      </w:pPr>
      <w:r>
        <w:t>Deutung:</w:t>
      </w:r>
      <w:r>
        <w:tab/>
      </w:r>
      <w:r>
        <w:tab/>
        <w:t>Es liegt folgendes Gleichgewicht vor:</w:t>
      </w:r>
    </w:p>
    <w:p w:rsidR="00B77EA9" w:rsidRDefault="00B77EA9" w:rsidP="00B77EA9">
      <w:pPr>
        <w:tabs>
          <w:tab w:val="left" w:pos="1701"/>
          <w:tab w:val="left" w:pos="1985"/>
        </w:tabs>
        <w:spacing w:after="0" w:line="240" w:lineRule="auto"/>
        <w:ind w:left="1979" w:hanging="1979"/>
        <w:rPr>
          <w:rFonts w:eastAsiaTheme="minorEastAsia"/>
        </w:rPr>
      </w:pPr>
      <w:r>
        <w:tab/>
      </w:r>
      <w:r>
        <w:tab/>
      </w:r>
      <m:oMath>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HC</m:t>
        </m:r>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3</m:t>
                </m:r>
              </m:sub>
            </m:sSub>
          </m:e>
          <m:sub>
            <m:r>
              <w:rPr>
                <w:rFonts w:ascii="Cambria Math" w:hAnsi="Cambria Math"/>
              </w:rPr>
              <m:t>(s)</m:t>
            </m:r>
          </m:sub>
        </m:sSub>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m:t>
              </m:r>
            </m:e>
          </m:mr>
          <m:mr>
            <m:e>
              <m:r>
                <w:rPr>
                  <w:rFonts w:ascii="Cambria Math" w:hAnsi="Cambria Math"/>
                </w:rPr>
                <m:t>⇌</m:t>
              </m:r>
            </m:e>
          </m:mr>
        </m:m>
        <m:r>
          <w:rPr>
            <w:rFonts w:ascii="Cambria Math" w:hAnsi="Cambria Math"/>
          </w:rPr>
          <m:t xml:space="preserve">   C</m:t>
        </m:r>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e>
          <m:sub>
            <m:r>
              <w:rPr>
                <w:rFonts w:ascii="Cambria Math" w:hAnsi="Cambria Math"/>
              </w:rPr>
              <m:t>(g)</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0</m:t>
            </m:r>
          </m:e>
          <m:sub>
            <m:r>
              <w:rPr>
                <w:rFonts w:ascii="Cambria Math" w:hAnsi="Cambria Math"/>
              </w:rPr>
              <m:t>(l)</m:t>
            </m:r>
          </m:sub>
        </m:sSub>
        <m:r>
          <w:rPr>
            <w:rFonts w:ascii="Cambria Math" w:hAnsi="Cambria Math"/>
          </w:rPr>
          <m:t xml:space="preserve"> </m:t>
        </m:r>
      </m:oMath>
    </w:p>
    <w:p w:rsidR="00B77EA9" w:rsidRPr="00601986" w:rsidRDefault="00B77EA9" w:rsidP="00B77EA9">
      <w:pPr>
        <w:tabs>
          <w:tab w:val="left" w:pos="1701"/>
          <w:tab w:val="left" w:pos="1985"/>
        </w:tabs>
        <w:spacing w:after="0" w:line="240" w:lineRule="auto"/>
        <w:ind w:left="1979" w:hanging="1979"/>
        <w:rPr>
          <w:rFonts w:eastAsiaTheme="minorEastAsia"/>
        </w:rPr>
      </w:pPr>
    </w:p>
    <w:p w:rsidR="00B77EA9" w:rsidRDefault="00B77EA9" w:rsidP="003915E4">
      <w:pPr>
        <w:tabs>
          <w:tab w:val="left" w:pos="1701"/>
          <w:tab w:val="left" w:pos="1985"/>
        </w:tabs>
        <w:spacing w:after="240"/>
        <w:ind w:left="1979" w:hanging="1979"/>
        <w:rPr>
          <w:rFonts w:eastAsiaTheme="minorEastAsia"/>
        </w:rPr>
      </w:pPr>
      <w:r>
        <w:rPr>
          <w:rFonts w:eastAsiaTheme="minorEastAsia"/>
        </w:rPr>
        <w:tab/>
      </w:r>
      <w:r>
        <w:rPr>
          <w:rFonts w:eastAsiaTheme="minorEastAsia"/>
        </w:rPr>
        <w:tab/>
        <w:t>Durch das Erhitzen dehnen sich die Gase aus, das Volumen im Kolbenprober steigt. Durch den Überdruck wird die Bildung des Feststoffes bevorzugt. Nach dem Prinzip von Le Chatelier wird durch die Druckerh</w:t>
      </w:r>
      <w:r>
        <w:rPr>
          <w:rFonts w:eastAsiaTheme="minorEastAsia"/>
        </w:rPr>
        <w:t>ö</w:t>
      </w:r>
      <w:r>
        <w:rPr>
          <w:rFonts w:eastAsiaTheme="minorEastAsia"/>
        </w:rPr>
        <w:t>hung die Richtung des Gleichgewichts bevorzugt, durch die ein geringeres Volumen eingenommen wird. Umgekehrt wird durch das Erniedrigen des Druckes die Reaktionsrichtung bevorzugt, bei der ein größeres Volumen eingenommen wird, somit werden vermehrt Gase gebildet. Auch die Te</w:t>
      </w:r>
      <w:r>
        <w:rPr>
          <w:rFonts w:eastAsiaTheme="minorEastAsia"/>
        </w:rPr>
        <w:t>m</w:t>
      </w:r>
      <w:r>
        <w:rPr>
          <w:rFonts w:eastAsiaTheme="minorEastAsia"/>
        </w:rPr>
        <w:t xml:space="preserve">peraturabhängigkeit kann an diesem Versuchsaufbau verdeutlicht werden, da durch das Erwärmen die endotherme Reaktion bevorzugt wird und sich das Volumen im Kolbenprober somit vergrößert, da Gase entstehen. Beim Abkühlen wird im Gegensatz dazu die </w:t>
      </w:r>
      <w:r w:rsidR="003733E0">
        <w:rPr>
          <w:rFonts w:eastAsiaTheme="minorEastAsia"/>
        </w:rPr>
        <w:t>e</w:t>
      </w:r>
      <w:r>
        <w:rPr>
          <w:rFonts w:eastAsiaTheme="minorEastAsia"/>
        </w:rPr>
        <w:t>xotherme Reaktion bevorzugt.</w:t>
      </w:r>
    </w:p>
    <w:p w:rsidR="00F95ECE" w:rsidRDefault="00F95ECE" w:rsidP="003915E4">
      <w:pPr>
        <w:tabs>
          <w:tab w:val="left" w:pos="1701"/>
          <w:tab w:val="left" w:pos="1985"/>
        </w:tabs>
        <w:spacing w:after="240"/>
        <w:ind w:left="1979" w:hanging="1979"/>
        <w:rPr>
          <w:rFonts w:eastAsiaTheme="minorEastAsia"/>
        </w:rPr>
      </w:pPr>
      <w:r>
        <w:rPr>
          <w:rFonts w:eastAsiaTheme="minorEastAsia"/>
        </w:rPr>
        <w:t xml:space="preserve">Entsorgung: </w:t>
      </w:r>
      <w:r>
        <w:rPr>
          <w:rFonts w:eastAsiaTheme="minorEastAsia"/>
        </w:rPr>
        <w:tab/>
      </w:r>
      <w:r>
        <w:rPr>
          <w:rFonts w:eastAsiaTheme="minorEastAsia"/>
        </w:rPr>
        <w:tab/>
        <w:t>Salz auswaschen und in den Abfluss geben.</w:t>
      </w:r>
    </w:p>
    <w:p w:rsidR="00B77EA9" w:rsidRDefault="00B77EA9" w:rsidP="003915E4">
      <w:pPr>
        <w:tabs>
          <w:tab w:val="left" w:pos="1701"/>
          <w:tab w:val="left" w:pos="1985"/>
        </w:tabs>
        <w:spacing w:after="0" w:line="240" w:lineRule="auto"/>
        <w:ind w:left="1979" w:hanging="1979"/>
      </w:pPr>
      <w:r>
        <w:t>Literatur:</w:t>
      </w:r>
      <w:r>
        <w:tab/>
      </w:r>
      <w:r>
        <w:tab/>
        <w:t xml:space="preserve">(Herbst-Irmer &amp; </w:t>
      </w:r>
      <w:r w:rsidR="003915E4">
        <w:t>Nordholz</w:t>
      </w:r>
      <w:r>
        <w:t xml:space="preserve">, </w:t>
      </w:r>
      <w:r w:rsidR="003915E4">
        <w:t>2008</w:t>
      </w:r>
      <w:r>
        <w:t>)</w:t>
      </w:r>
    </w:p>
    <w:p w:rsidR="00CF183F" w:rsidRDefault="008B6B92" w:rsidP="003915E4">
      <w:pPr>
        <w:tabs>
          <w:tab w:val="left" w:pos="1701"/>
          <w:tab w:val="left" w:pos="1985"/>
        </w:tabs>
        <w:spacing w:after="0" w:line="240" w:lineRule="auto"/>
        <w:ind w:left="1979" w:hanging="1979"/>
      </w:pPr>
      <w:r>
        <w:rPr>
          <w:noProof/>
          <w:lang w:eastAsia="de-DE"/>
        </w:rPr>
        <w:pict>
          <v:shape id="Textfeld 38" o:spid="_x0000_s1042" type="#_x0000_t202" style="position:absolute;left:0;text-align:left;margin-left:.15pt;margin-top:9.05pt;width:462.45pt;height:89.4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" fillcolor="white [3201]" strokecolor="#c0504d [3205]" strokeweight="1pt">
            <v:stroke dashstyle="dash"/>
            <v:shadow color="#868686"/>
            <v:textbox>
              <w:txbxContent>
                <w:p w:rsidR="003D4DDD" w:rsidRPr="00530A18" w:rsidRDefault="003D4DDD" w:rsidP="00B77EA9">
                  <w:r>
                    <w:t>Neben dem Einfluss des Drucks kann ebenfalls der Einfluss der Temperatur anhand der Vol</w:t>
                  </w:r>
                  <w:r>
                    <w:t>u</w:t>
                  </w:r>
                  <w:r>
                    <w:t>menvergrößerung im heißen Wasser gezeigt werden. Der Versuch könnte ebenfalls von SuS durchgeführt werden, allerdings ist beim kräftigen Zusammendrücken des Kolbens Ammon</w:t>
                  </w:r>
                  <w:r>
                    <w:t>i</w:t>
                  </w:r>
                  <w:r>
                    <w:t>akgeruch zu vernehmen, wodurch ich davon abraten würde.</w:t>
                  </w:r>
                </w:p>
              </w:txbxContent>
            </v:textbox>
            <w10:wrap type="square"/>
          </v:shape>
        </w:pict>
      </w:r>
    </w:p>
    <w:p w:rsidR="00DD1483" w:rsidRDefault="008B6B92" w:rsidP="00DD1483">
      <w:pPr>
        <w:pStyle w:val="berschrift2"/>
        <w:numPr>
          <w:ilvl w:val="1"/>
          <w:numId w:val="1"/>
        </w:numPr>
      </w:pPr>
      <w:bookmarkStart w:id="7" w:name="_Toc338005734"/>
      <w:r>
        <w:rPr>
          <w:noProof/>
          <w:lang w:eastAsia="de-DE"/>
        </w:rPr>
        <w:lastRenderedPageBreak/>
        <w:pict>
          <v:shape id="Textfeld 290" o:spid="_x0000_s1043" type="#_x0000_t202" style="position:absolute;left:0;text-align:left;margin-left:2.95pt;margin-top:29.9pt;width:462.45pt;height:62.55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GK8QIAADU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" fillcolor="white [3201]" strokecolor="#4bacc6 [3208]" strokeweight="1pt">
            <v:stroke dashstyle="dash"/>
            <v:shadow color="#868686"/>
            <v:textbox>
              <w:txbxContent>
                <w:p w:rsidR="003D4DDD" w:rsidRPr="00A5210B" w:rsidRDefault="003D4DDD" w:rsidP="00DD1483">
                  <w:r>
                    <w:t>Dieser Modellversuch verdeutlicht die Grundlage des dynamischen chemischen Gleichg</w:t>
                  </w:r>
                  <w:r>
                    <w:t>e</w:t>
                  </w:r>
                  <w:r>
                    <w:t>wichts, bei dem die Reaktionsgeschwindigkeiten äquivalent sind, nicht jedoch die Konzentrat</w:t>
                  </w:r>
                  <w:r>
                    <w:t>i</w:t>
                  </w:r>
                  <w:r>
                    <w:t>onen der beteiligten Stoffe.</w:t>
                  </w:r>
                </w:p>
              </w:txbxContent>
            </v:textbox>
            <w10:wrap type="square"/>
          </v:shape>
        </w:pict>
      </w:r>
      <w:r w:rsidR="00F95ECE">
        <w:t>V3</w:t>
      </w:r>
      <w:r w:rsidR="00DD1483">
        <w:t xml:space="preserve"> – Modellversuch zur Einstellung eines dynamischen Gleichgewichtzustands</w:t>
      </w:r>
      <w:bookmarkEnd w:id="7"/>
    </w:p>
    <w:p w:rsidR="00F56419" w:rsidRDefault="00F56419" w:rsidP="00F56419">
      <w:pPr>
        <w:tabs>
          <w:tab w:val="left" w:pos="1701"/>
          <w:tab w:val="left" w:pos="1985"/>
        </w:tabs>
        <w:spacing w:after="0"/>
        <w:ind w:left="1979" w:hanging="1979"/>
      </w:pPr>
    </w:p>
    <w:p w:rsidR="00DD1483" w:rsidRDefault="00DD1483" w:rsidP="00DD1483">
      <w:pPr>
        <w:tabs>
          <w:tab w:val="left" w:pos="1701"/>
          <w:tab w:val="left" w:pos="1985"/>
        </w:tabs>
        <w:ind w:left="1980" w:hanging="1980"/>
      </w:pPr>
      <w:r>
        <w:t xml:space="preserve">Materialien: </w:t>
      </w:r>
      <w:r>
        <w:tab/>
      </w:r>
      <w:r>
        <w:tab/>
        <w:t>2 Bechergläser (</w:t>
      </w:r>
      <w:r w:rsidR="00AF5FBA">
        <w:t>1</w:t>
      </w:r>
      <w:r>
        <w:t>L), 1 Becherglas (50mL), 1 Becherglas (25mL), 2 baugle</w:t>
      </w:r>
      <w:r>
        <w:t>i</w:t>
      </w:r>
      <w:r>
        <w:t xml:space="preserve">che Messzylinder (50mL) </w:t>
      </w:r>
    </w:p>
    <w:p w:rsidR="00DD1483" w:rsidRDefault="00DD1483" w:rsidP="00DD1483">
      <w:pPr>
        <w:tabs>
          <w:tab w:val="left" w:pos="1701"/>
          <w:tab w:val="left" w:pos="1985"/>
        </w:tabs>
        <w:ind w:left="1980" w:hanging="1980"/>
      </w:pPr>
      <w:r>
        <w:t>Chemikalien:</w:t>
      </w:r>
      <w:r>
        <w:tab/>
      </w:r>
      <w:r>
        <w:tab/>
        <w:t>Wasser, Lebensmittelfarbe (z.B. von Schwartau aus der Backabteilung)</w:t>
      </w:r>
    </w:p>
    <w:p w:rsidR="00AF5FBA" w:rsidRDefault="00AF5FBA" w:rsidP="00DD1483">
      <w:pPr>
        <w:tabs>
          <w:tab w:val="left" w:pos="1701"/>
          <w:tab w:val="left" w:pos="1985"/>
        </w:tabs>
        <w:ind w:left="1980" w:hanging="1980"/>
      </w:pPr>
      <w:r>
        <w:rPr>
          <w:noProof/>
          <w:lang w:eastAsia="ja-JP"/>
        </w:rPr>
        <w:drawing>
          <wp:anchor distT="0" distB="0" distL="114300" distR="114300" simplePos="0" relativeHeight="251808768" behindDoc="0" locked="0" layoutInCell="1" allowOverlap="1">
            <wp:simplePos x="0" y="0"/>
            <wp:positionH relativeFrom="column">
              <wp:posOffset>3258596</wp:posOffset>
            </wp:positionH>
            <wp:positionV relativeFrom="paragraph">
              <wp:posOffset>62865</wp:posOffset>
            </wp:positionV>
            <wp:extent cx="2455545" cy="1281430"/>
            <wp:effectExtent l="0" t="0" r="1905" b="0"/>
            <wp:wrapNone/>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2.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5545" cy="1281430"/>
                    </a:xfrm>
                    <a:prstGeom prst="rect">
                      <a:avLst/>
                    </a:prstGeom>
                  </pic:spPr>
                </pic:pic>
              </a:graphicData>
            </a:graphic>
          </wp:anchor>
        </w:drawing>
      </w:r>
      <w:r>
        <w:rPr>
          <w:noProof/>
          <w:lang w:eastAsia="ja-JP"/>
        </w:rPr>
        <w:drawing>
          <wp:anchor distT="0" distB="0" distL="114300" distR="114300" simplePos="0" relativeHeight="251807744" behindDoc="0" locked="0" layoutInCell="1" allowOverlap="1">
            <wp:simplePos x="0" y="0"/>
            <wp:positionH relativeFrom="column">
              <wp:posOffset>718820</wp:posOffset>
            </wp:positionH>
            <wp:positionV relativeFrom="paragraph">
              <wp:posOffset>57785</wp:posOffset>
            </wp:positionV>
            <wp:extent cx="2454275" cy="1280795"/>
            <wp:effectExtent l="0" t="0" r="3175" b="0"/>
            <wp:wrapNone/>
            <wp:docPr id="29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4275" cy="1280795"/>
                    </a:xfrm>
                    <a:prstGeom prst="rect">
                      <a:avLst/>
                    </a:prstGeom>
                  </pic:spPr>
                </pic:pic>
              </a:graphicData>
            </a:graphic>
          </wp:anchor>
        </w:drawing>
      </w:r>
      <w:r>
        <w:t>Skizze:</w:t>
      </w:r>
    </w:p>
    <w:p w:rsidR="00AF5FBA" w:rsidRDefault="00AF5FBA" w:rsidP="00DD1483">
      <w:pPr>
        <w:tabs>
          <w:tab w:val="left" w:pos="1701"/>
          <w:tab w:val="left" w:pos="1985"/>
        </w:tabs>
        <w:ind w:left="1980" w:hanging="1980"/>
      </w:pPr>
    </w:p>
    <w:p w:rsidR="00AF5FBA" w:rsidRDefault="008B6B92" w:rsidP="00DD1483">
      <w:pPr>
        <w:tabs>
          <w:tab w:val="left" w:pos="1701"/>
          <w:tab w:val="left" w:pos="1985"/>
        </w:tabs>
        <w:ind w:left="1980" w:hanging="1980"/>
      </w:pPr>
      <w:r>
        <w:rPr>
          <w:noProof/>
          <w:lang w:eastAsia="de-DE"/>
        </w:rPr>
        <w:pict>
          <v:shape id="Gerade Verbindung mit Pfeil 293" o:spid="_x0000_s1069" type="#_x0000_t32" style="position:absolute;left:0;text-align:left;margin-left:222.35pt;margin-top:10.55pt;width:43.3pt;height: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" strokecolor="black [3213]" strokeweight="1.5pt">
            <v:stroke endarrow="open"/>
          </v:shape>
        </w:pict>
      </w:r>
    </w:p>
    <w:p w:rsidR="00AF5FBA" w:rsidRDefault="00AF5FBA" w:rsidP="00DD1483">
      <w:pPr>
        <w:tabs>
          <w:tab w:val="left" w:pos="1701"/>
          <w:tab w:val="left" w:pos="1985"/>
        </w:tabs>
        <w:ind w:left="1980" w:hanging="1980"/>
      </w:pPr>
    </w:p>
    <w:p w:rsidR="00DD1483" w:rsidRDefault="00DD1483" w:rsidP="00DD1483">
      <w:pPr>
        <w:tabs>
          <w:tab w:val="left" w:pos="1701"/>
          <w:tab w:val="left" w:pos="1985"/>
        </w:tabs>
        <w:ind w:left="1980" w:hanging="1980"/>
      </w:pPr>
      <w:r>
        <w:t xml:space="preserve">Durchführung: </w:t>
      </w:r>
      <w:r>
        <w:tab/>
      </w:r>
      <w:r>
        <w:tab/>
        <w:t>Ein großes Becherglas wird mit ca. 400mL Wasser gefüllt (das 50mL B</w:t>
      </w:r>
      <w:r>
        <w:t>e</w:t>
      </w:r>
      <w:r>
        <w:t>cherglas sollte darin komplett eintauchen können) und mit wenigen Tro</w:t>
      </w:r>
      <w:r>
        <w:t>p</w:t>
      </w:r>
      <w:r>
        <w:t xml:space="preserve">fen Lebensmittelfarbe gefärbt. </w:t>
      </w:r>
    </w:p>
    <w:p w:rsidR="00DD1483" w:rsidRDefault="00DD1483" w:rsidP="00DD1483">
      <w:pPr>
        <w:tabs>
          <w:tab w:val="left" w:pos="1701"/>
          <w:tab w:val="left" w:pos="1985"/>
        </w:tabs>
        <w:ind w:left="1980" w:hanging="1980"/>
      </w:pPr>
      <w:r>
        <w:tab/>
      </w:r>
      <w:r>
        <w:tab/>
        <w:t>Gemäß der Skizze wird nun das 50mL Becherglas in das gefüllte Becherglas (I) getaucht und in dem leeren Becherglas entleert</w:t>
      </w:r>
      <w:r w:rsidR="00F56419">
        <w:t>. Z</w:t>
      </w:r>
      <w:r>
        <w:t>eitgleich wird das 25mL Becherglas in das zunächst leere Becherglas (II) getaucht und in B</w:t>
      </w:r>
      <w:r>
        <w:t>e</w:t>
      </w:r>
      <w:r>
        <w:t>cherglas (I) entleert. Nun wird erneut das 50mL Becherglas in (I) eing</w:t>
      </w:r>
      <w:r>
        <w:t>e</w:t>
      </w:r>
      <w:r>
        <w:t>taucht und in (II) entleert</w:t>
      </w:r>
      <w:r w:rsidR="003733E0">
        <w:t>.</w:t>
      </w:r>
      <w:r>
        <w:t xml:space="preserve"> </w:t>
      </w:r>
      <w:r w:rsidR="003733E0">
        <w:t>Z</w:t>
      </w:r>
      <w:r>
        <w:t>eitgleich wird das 25mL Becherglas in (II) ei</w:t>
      </w:r>
      <w:r>
        <w:t>n</w:t>
      </w:r>
      <w:r>
        <w:t>getaucht und in (I) entleert. Dieser Vorgang wird ca. zehnmal wiederholt</w:t>
      </w:r>
      <w:r w:rsidR="00AF5FBA">
        <w:t xml:space="preserve">, erst </w:t>
      </w:r>
      <w:r>
        <w:t>dann wird schließlich jeweils das Wasservolumen der beiden „Tran</w:t>
      </w:r>
      <w:r>
        <w:t>s</w:t>
      </w:r>
      <w:r>
        <w:t xml:space="preserve">port-Bechergläser“ mit den Messzylindern bestimmt. Anschließend werden 2 weitere Durchgänge </w:t>
      </w:r>
      <w:r w:rsidR="00AF5FBA">
        <w:t>durchgeführt</w:t>
      </w:r>
      <w:r>
        <w:t>.</w:t>
      </w:r>
    </w:p>
    <w:p w:rsidR="00DD1483" w:rsidRDefault="00DD1483" w:rsidP="00DD1483">
      <w:pPr>
        <w:tabs>
          <w:tab w:val="left" w:pos="1701"/>
          <w:tab w:val="left" w:pos="1985"/>
        </w:tabs>
        <w:ind w:left="1980" w:hanging="1980"/>
      </w:pPr>
      <w:r>
        <w:t>Beobachtung:</w:t>
      </w:r>
      <w:r>
        <w:tab/>
      </w:r>
      <w:r>
        <w:tab/>
      </w:r>
      <w:r>
        <w:tab/>
        <w:t>Die Wassermenge, die durch das 50mL Becherglas übertragen wird, nimmt zunächst ab und die Menge im 25ml Becherglas nimmt zunächst mit jedem Durchgang zu. Der Wasserpegel im Becherglas (I) ist schließlich geringer als der Wasserpegel in Becherglas (II). Bei den Messungen mit den Messz</w:t>
      </w:r>
      <w:r>
        <w:t>y</w:t>
      </w:r>
      <w:r>
        <w:t>lindern ist schließlich zu erkennen, dass die Volumina der Wassermengen der beiden „Transport-Bechergläser“ (ungefähr) gleich groß sind</w:t>
      </w:r>
      <w:r w:rsidR="00AF5FBA">
        <w:t xml:space="preserve"> (ca. 30mL)</w:t>
      </w:r>
      <w:r>
        <w:t>. Auch nach den 2 weiteren Durchgängen sind die Volumina stets (ungefähr) gleich groß!</w:t>
      </w:r>
    </w:p>
    <w:p w:rsidR="00DD1483" w:rsidRPr="00AF5FBA" w:rsidRDefault="00DD1483" w:rsidP="00DD1483">
      <w:pPr>
        <w:tabs>
          <w:tab w:val="left" w:pos="1701"/>
          <w:tab w:val="left" w:pos="1985"/>
        </w:tabs>
        <w:ind w:left="1980" w:hanging="1980"/>
      </w:pPr>
      <w:r>
        <w:lastRenderedPageBreak/>
        <w:t>Deutung:</w:t>
      </w:r>
      <w:r>
        <w:tab/>
      </w:r>
      <w:r>
        <w:tab/>
      </w:r>
      <w:r w:rsidR="00AF5FBA">
        <w:t>Die beiden kleinen Bechergläser stehen symbolisch für die Reaktionsg</w:t>
      </w:r>
      <w:r w:rsidR="00AF5FBA">
        <w:t>e</w:t>
      </w:r>
      <w:r w:rsidR="00AF5FBA">
        <w:t xml:space="preserve">schwindigkeiten (50mL Becherglas </w:t>
      </w:r>
      <w:r w:rsidR="00AF5FBA">
        <w:rPr>
          <w:rFonts w:ascii="Cambria Math" w:hAnsi="Cambria Math"/>
        </w:rPr>
        <w:t>≙</w:t>
      </w:r>
      <w:r w:rsidR="00AF5FBA">
        <w:t xml:space="preserve"> v</w:t>
      </w:r>
      <w:r w:rsidR="00AF5FBA" w:rsidRPr="00AF5FBA">
        <w:rPr>
          <w:vertAlign w:val="subscript"/>
        </w:rPr>
        <w:t>1</w:t>
      </w:r>
      <w:r w:rsidR="00AF5FBA">
        <w:t xml:space="preserve">; 25ml Becherglas </w:t>
      </w:r>
      <w:r w:rsidR="00AF5FBA">
        <w:rPr>
          <w:rFonts w:ascii="Cambria Math" w:hAnsi="Cambria Math"/>
        </w:rPr>
        <w:t>≙ v</w:t>
      </w:r>
      <w:r w:rsidR="00AF5FBA" w:rsidRPr="00AF5FBA">
        <w:rPr>
          <w:rFonts w:ascii="Cambria Math" w:hAnsi="Cambria Math"/>
          <w:vertAlign w:val="subscript"/>
        </w:rPr>
        <w:t>2</w:t>
      </w:r>
      <w:r w:rsidR="00AF5FBA">
        <w:rPr>
          <w:rFonts w:ascii="Cambria Math" w:hAnsi="Cambria Math"/>
        </w:rPr>
        <w:t>). D</w:t>
      </w:r>
      <w:r w:rsidR="00AF5FBA">
        <w:t>ie gr</w:t>
      </w:r>
      <w:r w:rsidR="00AF5FBA">
        <w:t>o</w:t>
      </w:r>
      <w:r w:rsidR="00AF5FBA">
        <w:t>ßen Bechergläser symbolisieren hingegen die Edukte (I) und Produkte (II). Zu Beginn liegen nur Edukte vor, sodass nur Becherglas (I) gefüllt ist, die Reaktionsgeschwindigkeit ist demnach sehr groß (50mL Becherglas). Im Laufe des Reaktionsverlaufs nimmt jedoch v</w:t>
      </w:r>
      <w:r w:rsidR="00AF5FBA" w:rsidRPr="00AF5FBA">
        <w:rPr>
          <w:vertAlign w:val="subscript"/>
        </w:rPr>
        <w:t>1</w:t>
      </w:r>
      <w:r w:rsidR="00AF5FBA">
        <w:t xml:space="preserve"> stetig ab und v</w:t>
      </w:r>
      <w:r w:rsidR="00AF5FBA" w:rsidRPr="00AF5FBA">
        <w:rPr>
          <w:vertAlign w:val="subscript"/>
        </w:rPr>
        <w:t>2</w:t>
      </w:r>
      <w:r w:rsidR="00AF5FBA">
        <w:t xml:space="preserve"> stetig zu. Es stellt sich jedoch ein dynamisches Gleichgewicht ein, sodass nach ca. 10 Wiederholungen gilt: v</w:t>
      </w:r>
      <w:r w:rsidR="00AF5FBA" w:rsidRPr="00AF5FBA">
        <w:rPr>
          <w:vertAlign w:val="subscript"/>
        </w:rPr>
        <w:t>1</w:t>
      </w:r>
      <w:r w:rsidR="00AF5FBA">
        <w:rPr>
          <w:vertAlign w:val="subscript"/>
        </w:rPr>
        <w:t xml:space="preserve"> </w:t>
      </w:r>
      <w:r w:rsidR="00AF5FBA">
        <w:t>= v</w:t>
      </w:r>
      <w:r w:rsidR="00AF5FBA">
        <w:rPr>
          <w:vertAlign w:val="subscript"/>
        </w:rPr>
        <w:t>2</w:t>
      </w:r>
      <w:r w:rsidR="00AF5FBA">
        <w:t xml:space="preserve">, wobei die Beobachtung wichtig ist, dass die Volumina der beiden Bechergläser I + II und somit die Konzentrationen der Edukte und Produkte </w:t>
      </w:r>
      <w:r w:rsidR="00AF5FBA" w:rsidRPr="00AF5FBA">
        <w:rPr>
          <w:u w:val="single"/>
        </w:rPr>
        <w:t>nicht</w:t>
      </w:r>
      <w:r w:rsidR="00AF5FBA">
        <w:t xml:space="preserve"> gleich sind!</w:t>
      </w:r>
    </w:p>
    <w:p w:rsidR="00AF5FBA" w:rsidRDefault="00AF5FBA" w:rsidP="00DD1483">
      <w:pPr>
        <w:tabs>
          <w:tab w:val="left" w:pos="1701"/>
          <w:tab w:val="left" w:pos="1985"/>
        </w:tabs>
        <w:ind w:left="1980" w:hanging="1980"/>
      </w:pPr>
      <w:r>
        <w:rPr>
          <w:vertAlign w:val="subscript"/>
        </w:rPr>
        <w:tab/>
      </w:r>
      <w:r>
        <w:rPr>
          <w:vertAlign w:val="subscript"/>
        </w:rPr>
        <w:tab/>
      </w:r>
      <w:r>
        <w:t>Selbst nach einigen weiteren Durchführungen bleibt dieses Verhältnis b</w:t>
      </w:r>
      <w:r>
        <w:t>e</w:t>
      </w:r>
      <w:r>
        <w:t xml:space="preserve">stehen. </w:t>
      </w:r>
    </w:p>
    <w:p w:rsidR="00F95ECE" w:rsidRPr="00AF5FBA" w:rsidRDefault="00F95ECE" w:rsidP="00DD1483">
      <w:pPr>
        <w:tabs>
          <w:tab w:val="left" w:pos="1701"/>
          <w:tab w:val="left" w:pos="1985"/>
        </w:tabs>
        <w:ind w:left="1980" w:hanging="1980"/>
      </w:pPr>
      <w:r>
        <w:t>Entsorgung:</w:t>
      </w:r>
      <w:r>
        <w:tab/>
      </w:r>
      <w:r>
        <w:tab/>
        <w:t>Lösungen in den Abfluss geben.</w:t>
      </w:r>
    </w:p>
    <w:p w:rsidR="00DD1483" w:rsidRDefault="00DD1483" w:rsidP="00DD1483">
      <w:r>
        <w:t>Literatur:</w:t>
      </w:r>
      <w:r>
        <w:tab/>
      </w:r>
      <w:r>
        <w:tab/>
      </w:r>
      <w:r w:rsidR="00F56419">
        <w:t xml:space="preserve">  </w:t>
      </w:r>
      <w:r w:rsidR="001038C4">
        <w:t xml:space="preserve">(Glimme, 2010) </w:t>
      </w:r>
    </w:p>
    <w:p w:rsidR="00CF183F" w:rsidRDefault="008B6B92" w:rsidP="003915E4">
      <w:pPr>
        <w:tabs>
          <w:tab w:val="left" w:pos="1701"/>
          <w:tab w:val="left" w:pos="1985"/>
        </w:tabs>
        <w:spacing w:after="0" w:line="240" w:lineRule="auto"/>
        <w:ind w:left="1979" w:hanging="1979"/>
      </w:pPr>
      <w:r>
        <w:rPr>
          <w:noProof/>
          <w:lang w:eastAsia="de-DE"/>
        </w:rPr>
        <w:pict>
          <v:shape id="Textfeld 289" o:spid="_x0000_s1044" type="#_x0000_t202" style="position:absolute;left:0;text-align:left;margin-left:-9.7pt;margin-top:17.8pt;width:462.45pt;height:283.7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" fillcolor="white [3201]" strokecolor="#c0504d [3205]" strokeweight="1pt">
            <v:stroke dashstyle="dash"/>
            <v:shadow color="#868686"/>
            <v:textbox>
              <w:txbxContent>
                <w:p w:rsidR="003D4DDD" w:rsidRDefault="003D4DDD" w:rsidP="00DD1483">
                  <w:r>
                    <w:t>Der Versuch kann auch mit anderen Gefäßen durchgeführt werden; entscheidend ist nur, dass die beiden „Reaktionsgefäße“ das gleiche Volumen besitzen und die „Transport-Gefäße“ unte</w:t>
                  </w:r>
                  <w:r>
                    <w:t>r</w:t>
                  </w:r>
                  <w:r>
                    <w:t>schiedlich groß sind. Der Versuch ist sehr anschaulich und verdeutlicht sehr gut das dynam</w:t>
                  </w:r>
                  <w:r>
                    <w:t>i</w:t>
                  </w:r>
                  <w:r>
                    <w:t xml:space="preserve">sche Gleichgewicht. </w:t>
                  </w:r>
                </w:p>
                <w:p w:rsidR="003D4DDD" w:rsidRDefault="003D4DDD" w:rsidP="00DD1483">
                  <w:r>
                    <w:t>Alternativ kann der Versuch ebenfalls als Schülerversuch durchgeführt werden, dazu kann man beide Reaktionsbehälter füllen und den SuS in Zweiergruppen den Auftrag geben mit den u</w:t>
                  </w:r>
                  <w:r>
                    <w:t>n</w:t>
                  </w:r>
                  <w:r>
                    <w:t>terschiedlich großen Gefäßen so schnell wie möglich im Wettkampf ihr Gefäß zu leeren, indem man das Gefäß des „Gegners“ füllt. Nach einigen Minuten sollte deutlich werden, dass die Au</w:t>
                  </w:r>
                  <w:r>
                    <w:t>f</w:t>
                  </w:r>
                  <w:r>
                    <w:t>gabe nicht lösbar ist.</w:t>
                  </w:r>
                </w:p>
                <w:p w:rsidR="003D4DDD" w:rsidRPr="00530A18" w:rsidRDefault="003D4DDD" w:rsidP="00DD1483">
                  <w:r>
                    <w:t>Eine weitere Alternative als Schülerversuch stellt der „Stechheber-Versuch“ dar, bei dem das Wasser aus Messzylindern mit Glasrohren übertragen wird, die unterschiedliche Durchmesser aufweisen. Dieser Versuch kann ebenfalls quantitativ ausgewertet werden, da sich die Fül</w:t>
                  </w:r>
                  <w:r>
                    <w:t>l</w:t>
                  </w:r>
                  <w:r>
                    <w:t xml:space="preserve">höhen der Messzylinder ab einem bestimmten Zeitpunkt nicht mehr ändern. </w:t>
                  </w:r>
                </w:p>
              </w:txbxContent>
            </v:textbox>
            <w10:wrap type="square"/>
          </v:shape>
        </w:pict>
      </w:r>
    </w:p>
    <w:p w:rsidR="00CF183F" w:rsidRDefault="00CF183F" w:rsidP="003915E4">
      <w:pPr>
        <w:tabs>
          <w:tab w:val="left" w:pos="1701"/>
          <w:tab w:val="left" w:pos="1985"/>
        </w:tabs>
        <w:spacing w:after="0" w:line="240" w:lineRule="auto"/>
        <w:ind w:left="1979" w:hanging="1979"/>
      </w:pPr>
    </w:p>
    <w:p w:rsidR="00220D95" w:rsidRDefault="00220D95">
      <w:pPr>
        <w:spacing w:line="276" w:lineRule="auto"/>
        <w:jc w:val="left"/>
        <w:rPr>
          <w:rFonts w:asciiTheme="majorHAnsi" w:eastAsiaTheme="majorEastAsia" w:hAnsiTheme="majorHAnsi" w:cstheme="majorBidi"/>
          <w:b/>
          <w:bCs/>
          <w:sz w:val="28"/>
          <w:szCs w:val="28"/>
        </w:rPr>
      </w:pPr>
      <w:r>
        <w:br w:type="page"/>
      </w:r>
    </w:p>
    <w:p w:rsidR="00B619BB" w:rsidRDefault="001F2D72" w:rsidP="005669B2">
      <w:pPr>
        <w:pStyle w:val="berschrift1"/>
      </w:pPr>
      <w:bookmarkStart w:id="8" w:name="_Toc338005735"/>
      <w:r>
        <w:lastRenderedPageBreak/>
        <w:t>Schüler</w:t>
      </w:r>
      <w:r w:rsidR="005669B2" w:rsidRPr="005669B2">
        <w:t>versuche</w:t>
      </w:r>
      <w:bookmarkEnd w:id="8"/>
    </w:p>
    <w:p w:rsidR="00622BC5" w:rsidRDefault="008B6B92" w:rsidP="00622BC5">
      <w:pPr>
        <w:pStyle w:val="berschrift2"/>
        <w:numPr>
          <w:ilvl w:val="1"/>
          <w:numId w:val="1"/>
        </w:numPr>
      </w:pPr>
      <w:bookmarkStart w:id="9" w:name="_Toc338005736"/>
      <w:r>
        <w:rPr>
          <w:noProof/>
          <w:lang w:eastAsia="de-DE"/>
        </w:rPr>
        <w:pict>
          <v:shape id="_x0000_s1045" type="#_x0000_t202" style="position:absolute;left:0;text-align:left;margin-left:-.75pt;margin-top:42.9pt;width:462.45pt;height:58.8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" fillcolor="white [3201]" strokecolor="#4bacc6 [3208]" strokeweight="1pt">
            <v:stroke dashstyle="dash"/>
            <v:shadow color="#868686"/>
            <v:textbox>
              <w:txbxContent>
                <w:p w:rsidR="003D4DDD" w:rsidRPr="00B50DEA" w:rsidRDefault="003D4DDD" w:rsidP="00622BC5">
                  <w:r>
                    <w:t>Der Versuch verdeutlicht den Einfluss der Konzentration auf die Verschiebung von einem ch</w:t>
                  </w:r>
                  <w:r>
                    <w:t>e</w:t>
                  </w:r>
                  <w:r>
                    <w:t>mischen Gleichgewicht. Er kann in Verbindung zu dem „Prinzip vom kleinsten Zwang“ von Henry Le Chatelier behandelt werden.</w:t>
                  </w:r>
                </w:p>
                <w:p w:rsidR="003D4DDD" w:rsidRPr="005228A9" w:rsidRDefault="003D4DDD" w:rsidP="00622BC5">
                  <w:pPr>
                    <w:rPr>
                      <w:rFonts w:ascii="Symbol" w:hAnsi="Symbol"/>
                    </w:rPr>
                  </w:pPr>
                </w:p>
              </w:txbxContent>
            </v:textbox>
            <w10:wrap type="square"/>
          </v:shape>
        </w:pict>
      </w:r>
      <w:r w:rsidR="00622BC5">
        <w:t xml:space="preserve">V4– </w:t>
      </w:r>
      <w:r w:rsidR="00622BC5" w:rsidRPr="00DD6E27">
        <w:t xml:space="preserve">Abhängigkeit des chemischen Gleichgewichts von der </w:t>
      </w:r>
      <w:r w:rsidR="00622BC5" w:rsidRPr="00DD6E27">
        <w:rPr>
          <w:u w:val="single"/>
        </w:rPr>
        <w:t>Konzentration</w:t>
      </w:r>
      <w:bookmarkEnd w:id="9"/>
    </w:p>
    <w:p w:rsidR="00622BC5" w:rsidRDefault="00622BC5" w:rsidP="00622BC5">
      <w:pPr>
        <w:tabs>
          <w:tab w:val="left" w:pos="1701"/>
          <w:tab w:val="left" w:pos="1985"/>
        </w:tabs>
      </w:pPr>
    </w:p>
    <w:tbl>
      <w:tblPr>
        <w:tblStyle w:val="HelleSchattierung-Akzent11"/>
        <w:tblW w:w="10480" w:type="dxa"/>
        <w:tblLook w:val="04A0"/>
      </w:tblPr>
      <w:tblGrid>
        <w:gridCol w:w="2259"/>
        <w:gridCol w:w="1677"/>
        <w:gridCol w:w="3260"/>
        <w:gridCol w:w="3284"/>
      </w:tblGrid>
      <w:tr w:rsidR="00622BC5" w:rsidTr="00F95ECE">
        <w:trPr>
          <w:cnfStyle w:val="100000000000"/>
        </w:trPr>
        <w:tc>
          <w:tcPr>
            <w:cnfStyle w:val="001000000000"/>
            <w:tcW w:w="7196" w:type="dxa"/>
            <w:gridSpan w:val="3"/>
            <w:vAlign w:val="center"/>
          </w:tcPr>
          <w:p w:rsidR="00622BC5" w:rsidRPr="00486C9F" w:rsidRDefault="00622BC5" w:rsidP="00F95ECE">
            <w:pPr>
              <w:jc w:val="center"/>
              <w:rPr>
                <w:sz w:val="20"/>
              </w:rPr>
            </w:pPr>
            <w:r w:rsidRPr="00486C9F">
              <w:rPr>
                <w:sz w:val="20"/>
              </w:rPr>
              <w:t>Gefahrenstoffe</w:t>
            </w:r>
            <w:r>
              <w:rPr>
                <w:sz w:val="20"/>
              </w:rPr>
              <w:t xml:space="preserve"> Edukte:</w:t>
            </w:r>
          </w:p>
        </w:tc>
        <w:tc>
          <w:tcPr>
            <w:tcW w:w="3284" w:type="dxa"/>
            <w:vMerge w:val="restart"/>
            <w:tcBorders>
              <w:top w:val="nil"/>
              <w:bottom w:val="nil"/>
            </w:tcBorders>
            <w:vAlign w:val="center"/>
          </w:tcPr>
          <w:p w:rsidR="00622BC5" w:rsidRDefault="00622BC5" w:rsidP="00F95ECE">
            <w:pPr>
              <w:jc w:val="left"/>
              <w:cnfStyle w:val="100000000000"/>
              <w:rPr>
                <w:noProof/>
                <w:color w:val="0000FF"/>
                <w:lang w:eastAsia="de-DE"/>
              </w:rPr>
            </w:pPr>
            <w:r>
              <w:rPr>
                <w:noProof/>
                <w:lang w:eastAsia="ja-JP"/>
              </w:rPr>
              <w:drawing>
                <wp:anchor distT="0" distB="0" distL="114300" distR="114300" simplePos="0" relativeHeight="251815936" behindDoc="0" locked="0" layoutInCell="1" allowOverlap="1">
                  <wp:simplePos x="0" y="0"/>
                  <wp:positionH relativeFrom="column">
                    <wp:posOffset>890270</wp:posOffset>
                  </wp:positionH>
                  <wp:positionV relativeFrom="paragraph">
                    <wp:posOffset>380365</wp:posOffset>
                  </wp:positionV>
                  <wp:extent cx="619125" cy="619125"/>
                  <wp:effectExtent l="0" t="0" r="9525" b="9525"/>
                  <wp:wrapNone/>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gif"/>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19125"/>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ja-JP"/>
              </w:rPr>
              <w:drawing>
                <wp:anchor distT="0" distB="0" distL="114300" distR="114300" simplePos="0" relativeHeight="251814912" behindDoc="0" locked="0" layoutInCell="1" allowOverlap="1">
                  <wp:simplePos x="0" y="0"/>
                  <wp:positionH relativeFrom="column">
                    <wp:posOffset>109855</wp:posOffset>
                  </wp:positionH>
                  <wp:positionV relativeFrom="paragraph">
                    <wp:posOffset>384810</wp:posOffset>
                  </wp:positionV>
                  <wp:extent cx="619125" cy="609600"/>
                  <wp:effectExtent l="0" t="0" r="9525" b="0"/>
                  <wp:wrapNone/>
                  <wp:docPr id="310" name="Grafik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gif"/>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619125" cy="609600"/>
                          </a:xfrm>
                          <a:prstGeom prst="diamond">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622BC5" w:rsidTr="00F95ECE">
        <w:trPr>
          <w:cnfStyle w:val="000000100000"/>
        </w:trPr>
        <w:tc>
          <w:tcPr>
            <w:cnfStyle w:val="001000000000"/>
            <w:tcW w:w="2259" w:type="dxa"/>
            <w:vAlign w:val="center"/>
          </w:tcPr>
          <w:p w:rsidR="00622BC5" w:rsidRPr="00486C9F" w:rsidRDefault="00622BC5" w:rsidP="00F95ECE">
            <w:pPr>
              <w:jc w:val="center"/>
              <w:rPr>
                <w:b w:val="0"/>
                <w:sz w:val="20"/>
              </w:rPr>
            </w:pPr>
            <w:r>
              <w:rPr>
                <w:b w:val="0"/>
                <w:sz w:val="20"/>
              </w:rPr>
              <w:t>Eisen(III)-chlorid wa</w:t>
            </w:r>
            <w:r>
              <w:rPr>
                <w:b w:val="0"/>
                <w:sz w:val="20"/>
              </w:rPr>
              <w:t>s</w:t>
            </w:r>
            <w:r>
              <w:rPr>
                <w:b w:val="0"/>
                <w:sz w:val="20"/>
              </w:rPr>
              <w:t>serfrei oder Hexahydrat</w:t>
            </w:r>
          </w:p>
        </w:tc>
        <w:tc>
          <w:tcPr>
            <w:tcW w:w="1677" w:type="dxa"/>
            <w:vAlign w:val="center"/>
          </w:tcPr>
          <w:p w:rsidR="00622BC5" w:rsidRPr="00BD1D31" w:rsidRDefault="00622BC5" w:rsidP="00F95ECE">
            <w:pPr>
              <w:ind w:hanging="44"/>
              <w:jc w:val="center"/>
              <w:cnfStyle w:val="000000100000"/>
              <w:rPr>
                <w:color w:val="auto"/>
                <w:sz w:val="20"/>
              </w:rPr>
            </w:pPr>
            <w:r w:rsidRPr="00BD1D31">
              <w:rPr>
                <w:color w:val="auto"/>
                <w:sz w:val="20"/>
              </w:rPr>
              <w:t xml:space="preserve">H: </w:t>
            </w:r>
            <w:r>
              <w:rPr>
                <w:color w:val="auto"/>
                <w:sz w:val="20"/>
              </w:rPr>
              <w:t>302 315 318</w:t>
            </w:r>
          </w:p>
        </w:tc>
        <w:tc>
          <w:tcPr>
            <w:tcW w:w="3260" w:type="dxa"/>
            <w:vAlign w:val="center"/>
          </w:tcPr>
          <w:p w:rsidR="00622BC5" w:rsidRPr="00BD1D31" w:rsidRDefault="00622BC5" w:rsidP="00F95ECE">
            <w:pPr>
              <w:ind w:hanging="44"/>
              <w:jc w:val="center"/>
              <w:cnfStyle w:val="000000100000"/>
              <w:rPr>
                <w:color w:val="auto"/>
                <w:sz w:val="20"/>
              </w:rPr>
            </w:pPr>
            <w:r w:rsidRPr="00BD1D31">
              <w:rPr>
                <w:color w:val="auto"/>
                <w:sz w:val="20"/>
              </w:rPr>
              <w:t>P</w:t>
            </w:r>
            <w:r>
              <w:rPr>
                <w:color w:val="auto"/>
                <w:sz w:val="20"/>
              </w:rPr>
              <w:t>: 280 302 + 352 305 + 351 + 338 313</w:t>
            </w:r>
          </w:p>
        </w:tc>
        <w:tc>
          <w:tcPr>
            <w:tcW w:w="3284" w:type="dxa"/>
            <w:vMerge/>
          </w:tcPr>
          <w:p w:rsidR="00622BC5" w:rsidRPr="00486C9F" w:rsidRDefault="00622BC5" w:rsidP="00F95ECE">
            <w:pPr>
              <w:ind w:hanging="44"/>
              <w:jc w:val="center"/>
              <w:cnfStyle w:val="000000100000"/>
              <w:rPr>
                <w:color w:val="auto"/>
                <w:sz w:val="20"/>
              </w:rPr>
            </w:pPr>
          </w:p>
        </w:tc>
      </w:tr>
      <w:tr w:rsidR="00622BC5" w:rsidTr="00F95ECE">
        <w:tc>
          <w:tcPr>
            <w:cnfStyle w:val="001000000000"/>
            <w:tcW w:w="2259" w:type="dxa"/>
            <w:vAlign w:val="center"/>
          </w:tcPr>
          <w:p w:rsidR="00622BC5" w:rsidRPr="00486C9F" w:rsidRDefault="00622BC5" w:rsidP="00F95ECE">
            <w:pPr>
              <w:jc w:val="center"/>
              <w:rPr>
                <w:b w:val="0"/>
                <w:sz w:val="20"/>
              </w:rPr>
            </w:pPr>
            <w:r>
              <w:rPr>
                <w:b w:val="0"/>
                <w:sz w:val="20"/>
              </w:rPr>
              <w:t>Ammoniumthiocyanat</w:t>
            </w:r>
          </w:p>
        </w:tc>
        <w:tc>
          <w:tcPr>
            <w:tcW w:w="1677" w:type="dxa"/>
            <w:vAlign w:val="center"/>
          </w:tcPr>
          <w:p w:rsidR="00622BC5" w:rsidRPr="00BD1D31" w:rsidRDefault="00622BC5" w:rsidP="00F95ECE">
            <w:pPr>
              <w:ind w:hanging="44"/>
              <w:jc w:val="center"/>
              <w:cnfStyle w:val="000000000000"/>
              <w:rPr>
                <w:color w:val="auto"/>
                <w:sz w:val="20"/>
              </w:rPr>
            </w:pPr>
            <w:r>
              <w:rPr>
                <w:color w:val="auto"/>
                <w:sz w:val="20"/>
              </w:rPr>
              <w:t>H: 332 312 302 412</w:t>
            </w:r>
          </w:p>
        </w:tc>
        <w:tc>
          <w:tcPr>
            <w:tcW w:w="3260" w:type="dxa"/>
            <w:vAlign w:val="center"/>
          </w:tcPr>
          <w:p w:rsidR="00622BC5" w:rsidRPr="00BD1D31" w:rsidRDefault="00622BC5" w:rsidP="00F95ECE">
            <w:pPr>
              <w:ind w:hanging="44"/>
              <w:jc w:val="center"/>
              <w:cnfStyle w:val="000000000000"/>
              <w:rPr>
                <w:color w:val="auto"/>
                <w:sz w:val="20"/>
              </w:rPr>
            </w:pPr>
            <w:r>
              <w:rPr>
                <w:color w:val="auto"/>
                <w:sz w:val="20"/>
              </w:rPr>
              <w:t>P: 273 302 + 352</w:t>
            </w:r>
          </w:p>
        </w:tc>
        <w:tc>
          <w:tcPr>
            <w:tcW w:w="3284" w:type="dxa"/>
            <w:tcBorders>
              <w:bottom w:val="nil"/>
            </w:tcBorders>
          </w:tcPr>
          <w:p w:rsidR="00622BC5" w:rsidRPr="00486C9F" w:rsidRDefault="00622BC5" w:rsidP="00F95ECE">
            <w:pPr>
              <w:ind w:hanging="44"/>
              <w:jc w:val="center"/>
              <w:cnfStyle w:val="000000000000"/>
              <w:rPr>
                <w:color w:val="auto"/>
                <w:sz w:val="20"/>
              </w:rPr>
            </w:pPr>
          </w:p>
        </w:tc>
      </w:tr>
    </w:tbl>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r>
        <w:t xml:space="preserve">Materialien: </w:t>
      </w:r>
      <w:r>
        <w:tab/>
      </w:r>
      <w:r>
        <w:tab/>
        <w:t>2 Bechergläser (250mL), 1 Becherglas (1L), 3 Erlenmeyerkolben (</w:t>
      </w:r>
      <w:r w:rsidR="007269CF">
        <w:t>300</w:t>
      </w:r>
      <w:r>
        <w:t>mL), Destilliertes Wasser</w:t>
      </w:r>
    </w:p>
    <w:p w:rsidR="00622BC5" w:rsidRDefault="00622BC5" w:rsidP="00622BC5">
      <w:pPr>
        <w:tabs>
          <w:tab w:val="left" w:pos="1701"/>
          <w:tab w:val="left" w:pos="1985"/>
        </w:tabs>
        <w:ind w:left="1980" w:hanging="1980"/>
      </w:pPr>
      <w:r>
        <w:t>Chemikalien:</w:t>
      </w:r>
      <w:r>
        <w:tab/>
      </w:r>
      <w:r>
        <w:tab/>
        <w:t>Eisen(III)-chlorid, Ammoniumthiocyanat</w:t>
      </w:r>
    </w:p>
    <w:p w:rsidR="00622BC5" w:rsidRDefault="00622BC5" w:rsidP="00622BC5">
      <w:pPr>
        <w:tabs>
          <w:tab w:val="left" w:pos="1701"/>
          <w:tab w:val="left" w:pos="1985"/>
        </w:tabs>
        <w:ind w:left="1980" w:hanging="1980"/>
        <w:rPr>
          <w:rFonts w:eastAsiaTheme="minorEastAsia"/>
        </w:rPr>
      </w:pPr>
      <w:r>
        <w:t xml:space="preserve">Durchführung: </w:t>
      </w:r>
      <w:r>
        <w:tab/>
      </w:r>
      <w:r>
        <w:tab/>
        <w:t xml:space="preserve">Zunächst werden jeweils 200mL einer verdünnte Eisen(III)-chlorid-Lösungen (für </w:t>
      </w:r>
      <m:oMath>
        <m:r>
          <w:rPr>
            <w:rFonts w:ascii="Cambria Math" w:hAnsi="Cambria Math"/>
          </w:rPr>
          <m:t xml:space="preserve">0,1 </m:t>
        </m:r>
        <m:f>
          <m:fPr>
            <m:ctrlPr>
              <w:rPr>
                <w:rFonts w:ascii="Cambria Math" w:hAnsi="Cambria Math"/>
                <w:i/>
              </w:rPr>
            </m:ctrlPr>
          </m:fPr>
          <m:num>
            <m:r>
              <w:rPr>
                <w:rFonts w:ascii="Cambria Math" w:hAnsi="Cambria Math"/>
              </w:rPr>
              <m:t>mol</m:t>
            </m:r>
          </m:num>
          <m:den>
            <m:r>
              <w:rPr>
                <w:rFonts w:ascii="Cambria Math" w:hAnsi="Cambria Math"/>
              </w:rPr>
              <m:t>L</m:t>
            </m:r>
          </m:den>
        </m:f>
      </m:oMath>
      <w:r>
        <w:rPr>
          <w:rFonts w:eastAsiaTheme="minorEastAsia"/>
        </w:rPr>
        <w:t xml:space="preserve">: 5,4g Eisen(II)-chlorid Hexahydrat in 200mL) und einer Ammoniumthiocyanat-Lösung </w:t>
      </w:r>
      <w:r>
        <w:t xml:space="preserve">(für </w:t>
      </w:r>
      <m:oMath>
        <m:r>
          <w:rPr>
            <w:rFonts w:ascii="Cambria Math" w:hAnsi="Cambria Math"/>
          </w:rPr>
          <m:t xml:space="preserve">1 </m:t>
        </m:r>
        <m:f>
          <m:fPr>
            <m:ctrlPr>
              <w:rPr>
                <w:rFonts w:ascii="Cambria Math" w:hAnsi="Cambria Math"/>
                <w:i/>
              </w:rPr>
            </m:ctrlPr>
          </m:fPr>
          <m:num>
            <m:r>
              <w:rPr>
                <w:rFonts w:ascii="Cambria Math" w:hAnsi="Cambria Math"/>
              </w:rPr>
              <m:t>mol</m:t>
            </m:r>
          </m:num>
          <m:den>
            <m:r>
              <w:rPr>
                <w:rFonts w:ascii="Cambria Math" w:hAnsi="Cambria Math"/>
              </w:rPr>
              <m:t>L</m:t>
            </m:r>
          </m:den>
        </m:f>
      </m:oMath>
      <w:r>
        <w:rPr>
          <w:rFonts w:eastAsiaTheme="minorEastAsia"/>
        </w:rPr>
        <w:t>: 15,2g in 200mL) herg</w:t>
      </w:r>
      <w:r>
        <w:rPr>
          <w:rFonts w:eastAsiaTheme="minorEastAsia"/>
        </w:rPr>
        <w:t>e</w:t>
      </w:r>
      <w:r>
        <w:rPr>
          <w:rFonts w:eastAsiaTheme="minorEastAsia"/>
        </w:rPr>
        <w:t xml:space="preserve">stellt. </w:t>
      </w:r>
    </w:p>
    <w:p w:rsidR="00622BC5" w:rsidRPr="00622BC5" w:rsidRDefault="00622BC5" w:rsidP="00622BC5">
      <w:pPr>
        <w:tabs>
          <w:tab w:val="left" w:pos="1701"/>
          <w:tab w:val="left" w:pos="1985"/>
        </w:tabs>
        <w:ind w:left="1980" w:hanging="1980"/>
        <w:rPr>
          <w:rFonts w:eastAsiaTheme="minorEastAsia"/>
        </w:rPr>
      </w:pPr>
      <w:r>
        <w:rPr>
          <w:rFonts w:eastAsiaTheme="minorEastAsia"/>
        </w:rPr>
        <w:tab/>
      </w:r>
      <w:r>
        <w:rPr>
          <w:rFonts w:eastAsiaTheme="minorEastAsia"/>
        </w:rPr>
        <w:tab/>
        <w:t xml:space="preserve">Anschließend gibt man jeweils ca. 180mL der beiden Lösungen zueinander und verdünnt langsam mit Wasser, bis </w:t>
      </w:r>
      <w:r w:rsidR="003733E0">
        <w:rPr>
          <w:rFonts w:eastAsiaTheme="minorEastAsia"/>
        </w:rPr>
        <w:t>ein Farbumschlag stattfindet</w:t>
      </w:r>
      <w:r>
        <w:rPr>
          <w:rFonts w:eastAsiaTheme="minorEastAsia"/>
        </w:rPr>
        <w:t>. Mit dieser Lösung füllt man nun jeweils 3 Erlenmeyerkolben jeweils zur Hälfte. Man gibt nun jeweils die übrigen Reste der jeweiligen Lösungen hinzu</w:t>
      </w:r>
      <w:r w:rsidRPr="00622BC5">
        <w:rPr>
          <w:rFonts w:eastAsiaTheme="minorEastAsia"/>
        </w:rPr>
        <w:t>:</w:t>
      </w:r>
    </w:p>
    <w:p w:rsidR="00622BC5" w:rsidRPr="00622BC5" w:rsidRDefault="00622BC5" w:rsidP="00622BC5">
      <w:pPr>
        <w:pStyle w:val="Listenabsatz"/>
        <w:numPr>
          <w:ilvl w:val="0"/>
          <w:numId w:val="16"/>
        </w:numPr>
        <w:tabs>
          <w:tab w:val="left" w:pos="1701"/>
          <w:tab w:val="left" w:pos="1985"/>
        </w:tabs>
        <w:spacing w:line="360" w:lineRule="auto"/>
        <w:rPr>
          <w:rFonts w:ascii="Cambria" w:eastAsiaTheme="minorEastAsia" w:hAnsi="Cambria"/>
        </w:rPr>
      </w:pPr>
      <w:r w:rsidRPr="00622BC5">
        <w:rPr>
          <w:rFonts w:ascii="Cambria" w:eastAsiaTheme="minorEastAsia" w:hAnsi="Cambria"/>
        </w:rPr>
        <w:t xml:space="preserve">Kolben: Eisen(III)-chlorid-Lösung </w:t>
      </w:r>
    </w:p>
    <w:p w:rsidR="00622BC5" w:rsidRPr="00622BC5" w:rsidRDefault="00622BC5" w:rsidP="00622BC5">
      <w:pPr>
        <w:pStyle w:val="Listenabsatz"/>
        <w:numPr>
          <w:ilvl w:val="0"/>
          <w:numId w:val="16"/>
        </w:numPr>
        <w:tabs>
          <w:tab w:val="left" w:pos="1701"/>
          <w:tab w:val="left" w:pos="1985"/>
        </w:tabs>
        <w:spacing w:line="360" w:lineRule="auto"/>
        <w:rPr>
          <w:rFonts w:ascii="Cambria" w:eastAsiaTheme="minorEastAsia" w:hAnsi="Cambria"/>
        </w:rPr>
      </w:pPr>
      <w:r w:rsidRPr="00622BC5">
        <w:rPr>
          <w:rFonts w:ascii="Cambria" w:eastAsiaTheme="minorEastAsia" w:hAnsi="Cambria"/>
        </w:rPr>
        <w:t>Kolben: Keine Zugabe</w:t>
      </w:r>
      <w:r w:rsidR="00BA5216">
        <w:rPr>
          <w:rFonts w:ascii="Cambria" w:eastAsiaTheme="minorEastAsia" w:hAnsi="Cambria"/>
        </w:rPr>
        <w:t>;</w:t>
      </w:r>
      <w:r w:rsidRPr="00622BC5">
        <w:rPr>
          <w:rFonts w:ascii="Cambria" w:eastAsiaTheme="minorEastAsia" w:hAnsi="Cambria"/>
        </w:rPr>
        <w:t xml:space="preserve"> dieser dient zum Vergleich</w:t>
      </w:r>
    </w:p>
    <w:p w:rsidR="00622BC5" w:rsidRPr="00622BC5" w:rsidRDefault="00622BC5" w:rsidP="00622BC5">
      <w:pPr>
        <w:pStyle w:val="Listenabsatz"/>
        <w:numPr>
          <w:ilvl w:val="0"/>
          <w:numId w:val="16"/>
        </w:numPr>
        <w:tabs>
          <w:tab w:val="left" w:pos="1701"/>
          <w:tab w:val="left" w:pos="1985"/>
        </w:tabs>
        <w:spacing w:line="360" w:lineRule="auto"/>
        <w:rPr>
          <w:rFonts w:ascii="Cambria" w:eastAsiaTheme="minorEastAsia" w:hAnsi="Cambria"/>
        </w:rPr>
      </w:pPr>
      <w:r w:rsidRPr="00622BC5">
        <w:rPr>
          <w:rFonts w:ascii="Cambria" w:eastAsiaTheme="minorEastAsia" w:hAnsi="Cambria"/>
        </w:rPr>
        <w:t>Kolben: Ammoniumthiocyanat-Lösung</w:t>
      </w:r>
    </w:p>
    <w:p w:rsidR="00622BC5" w:rsidRPr="00AD3312" w:rsidRDefault="00622BC5" w:rsidP="00622BC5">
      <w:pPr>
        <w:tabs>
          <w:tab w:val="left" w:pos="1701"/>
          <w:tab w:val="left" w:pos="1985"/>
        </w:tabs>
        <w:ind w:left="1980"/>
        <w:rPr>
          <w:rFonts w:eastAsiaTheme="minorEastAsia"/>
        </w:rPr>
      </w:pPr>
      <w:r>
        <w:rPr>
          <w:rFonts w:eastAsiaTheme="minorEastAsia"/>
        </w:rPr>
        <w:t>Anschließend kann in Kolben (1) und (3) erneut Wasser gegeben werden.</w:t>
      </w:r>
    </w:p>
    <w:p w:rsidR="00622BC5" w:rsidRDefault="00622BC5" w:rsidP="00622BC5">
      <w:pPr>
        <w:tabs>
          <w:tab w:val="left" w:pos="1701"/>
          <w:tab w:val="left" w:pos="1985"/>
        </w:tabs>
        <w:ind w:left="1980" w:hanging="1980"/>
      </w:pPr>
      <w:r>
        <w:t>Beobachtung:</w:t>
      </w:r>
      <w:r>
        <w:tab/>
      </w:r>
      <w:r>
        <w:tab/>
      </w:r>
      <w:r>
        <w:tab/>
        <w:t>Bei der Vermischung der Ammoniumthiocyanat-Lösung (milchig, leicht gelblich) und der Eisen(III)-chlorid-Lösung (orange) entsteht eine dunke</w:t>
      </w:r>
      <w:r>
        <w:t>l</w:t>
      </w:r>
      <w:r>
        <w:lastRenderedPageBreak/>
        <w:t>rote Lösung. Durch das Verdünnen mit dest. Wasser wird diese Lösung z</w:t>
      </w:r>
      <w:r>
        <w:t>u</w:t>
      </w:r>
      <w:r>
        <w:t xml:space="preserve">nächst rot, dann orange und schließlich gelblich. </w:t>
      </w:r>
    </w:p>
    <w:p w:rsidR="00622BC5" w:rsidRDefault="00622BC5" w:rsidP="00622BC5">
      <w:pPr>
        <w:tabs>
          <w:tab w:val="left" w:pos="1701"/>
          <w:tab w:val="left" w:pos="1985"/>
        </w:tabs>
        <w:ind w:left="1980" w:hanging="1980"/>
      </w:pPr>
      <w:r>
        <w:rPr>
          <w:noProof/>
          <w:lang w:eastAsia="ja-JP"/>
        </w:rPr>
        <w:drawing>
          <wp:anchor distT="0" distB="0" distL="114300" distR="114300" simplePos="0" relativeHeight="251819008" behindDoc="0" locked="0" layoutInCell="1" allowOverlap="1">
            <wp:simplePos x="0" y="0"/>
            <wp:positionH relativeFrom="column">
              <wp:posOffset>3174365</wp:posOffset>
            </wp:positionH>
            <wp:positionV relativeFrom="paragraph">
              <wp:posOffset>135890</wp:posOffset>
            </wp:positionV>
            <wp:extent cx="811530" cy="1000760"/>
            <wp:effectExtent l="0" t="0" r="7620" b="8890"/>
            <wp:wrapNone/>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32.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1530" cy="1000760"/>
                    </a:xfrm>
                    <a:prstGeom prst="rect">
                      <a:avLst/>
                    </a:prstGeom>
                  </pic:spPr>
                </pic:pic>
              </a:graphicData>
            </a:graphic>
          </wp:anchor>
        </w:drawing>
      </w:r>
      <w:r>
        <w:rPr>
          <w:noProof/>
          <w:lang w:eastAsia="ja-JP"/>
        </w:rPr>
        <w:drawing>
          <wp:anchor distT="0" distB="0" distL="114300" distR="114300" simplePos="0" relativeHeight="251820032" behindDoc="0" locked="0" layoutInCell="1" allowOverlap="1">
            <wp:simplePos x="0" y="0"/>
            <wp:positionH relativeFrom="column">
              <wp:posOffset>4486910</wp:posOffset>
            </wp:positionH>
            <wp:positionV relativeFrom="paragraph">
              <wp:posOffset>135890</wp:posOffset>
            </wp:positionV>
            <wp:extent cx="718185" cy="1000760"/>
            <wp:effectExtent l="0" t="0" r="5715" b="8890"/>
            <wp:wrapNone/>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33.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8185" cy="1000760"/>
                    </a:xfrm>
                    <a:prstGeom prst="rect">
                      <a:avLst/>
                    </a:prstGeom>
                  </pic:spPr>
                </pic:pic>
              </a:graphicData>
            </a:graphic>
          </wp:anchor>
        </w:drawing>
      </w:r>
      <w:r>
        <w:rPr>
          <w:noProof/>
          <w:lang w:eastAsia="ja-JP"/>
        </w:rPr>
        <w:drawing>
          <wp:anchor distT="0" distB="0" distL="114300" distR="114300" simplePos="0" relativeHeight="251821056" behindDoc="0" locked="0" layoutInCell="1" allowOverlap="1">
            <wp:simplePos x="0" y="0"/>
            <wp:positionH relativeFrom="column">
              <wp:posOffset>5747385</wp:posOffset>
            </wp:positionH>
            <wp:positionV relativeFrom="paragraph">
              <wp:posOffset>135890</wp:posOffset>
            </wp:positionV>
            <wp:extent cx="772795" cy="1000760"/>
            <wp:effectExtent l="0" t="0" r="8255" b="8890"/>
            <wp:wrapNone/>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34.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2795" cy="1000760"/>
                    </a:xfrm>
                    <a:prstGeom prst="rect">
                      <a:avLst/>
                    </a:prstGeom>
                  </pic:spPr>
                </pic:pic>
              </a:graphicData>
            </a:graphic>
          </wp:anchor>
        </w:drawing>
      </w:r>
      <w:r>
        <w:rPr>
          <w:noProof/>
          <w:lang w:eastAsia="ja-JP"/>
        </w:rPr>
        <w:drawing>
          <wp:anchor distT="0" distB="0" distL="114300" distR="114300" simplePos="0" relativeHeight="251817984" behindDoc="0" locked="0" layoutInCell="1" allowOverlap="1">
            <wp:simplePos x="0" y="0"/>
            <wp:positionH relativeFrom="column">
              <wp:posOffset>1868170</wp:posOffset>
            </wp:positionH>
            <wp:positionV relativeFrom="paragraph">
              <wp:posOffset>135890</wp:posOffset>
            </wp:positionV>
            <wp:extent cx="771525" cy="1000125"/>
            <wp:effectExtent l="0" t="0" r="9525"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363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1000125"/>
                    </a:xfrm>
                    <a:prstGeom prst="rect">
                      <a:avLst/>
                    </a:prstGeom>
                  </pic:spPr>
                </pic:pic>
              </a:graphicData>
            </a:graphic>
          </wp:anchor>
        </w:drawing>
      </w:r>
      <w:r>
        <w:rPr>
          <w:noProof/>
          <w:lang w:eastAsia="ja-JP"/>
        </w:rPr>
        <w:drawing>
          <wp:anchor distT="0" distB="0" distL="114300" distR="114300" simplePos="0" relativeHeight="251816960" behindDoc="0" locked="0" layoutInCell="1" allowOverlap="1">
            <wp:simplePos x="0" y="0"/>
            <wp:positionH relativeFrom="column">
              <wp:posOffset>-672465</wp:posOffset>
            </wp:positionH>
            <wp:positionV relativeFrom="paragraph">
              <wp:posOffset>27267</wp:posOffset>
            </wp:positionV>
            <wp:extent cx="1986280" cy="13716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6280" cy="1371600"/>
                    </a:xfrm>
                    <a:prstGeom prst="rect">
                      <a:avLst/>
                    </a:prstGeom>
                  </pic:spPr>
                </pic:pic>
              </a:graphicData>
            </a:graphic>
          </wp:anchor>
        </w:drawing>
      </w:r>
    </w:p>
    <w:p w:rsidR="00622BC5" w:rsidRDefault="008B6B92" w:rsidP="00622BC5">
      <w:pPr>
        <w:tabs>
          <w:tab w:val="left" w:pos="1701"/>
          <w:tab w:val="left" w:pos="1985"/>
        </w:tabs>
        <w:ind w:left="1980" w:hanging="1980"/>
      </w:pPr>
      <w:r>
        <w:rPr>
          <w:noProof/>
          <w:lang w:eastAsia="de-DE"/>
        </w:rPr>
        <w:pict>
          <v:shape id="_x0000_s1046" type="#_x0000_t202" style="position:absolute;left:0;text-align:left;margin-left:409.7pt;margin-top:2.55pt;width:42.8pt;height:20.7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" filled="f" stroked="f">
            <v:textbox>
              <w:txbxContent>
                <w:p w:rsidR="003D4DDD" w:rsidRDefault="003D4DDD" w:rsidP="00622BC5">
                  <w:r>
                    <w:t>+H</w:t>
                  </w:r>
                  <w:r w:rsidRPr="009D5F96">
                    <w:rPr>
                      <w:vertAlign w:val="subscript"/>
                    </w:rPr>
                    <w:t>2</w:t>
                  </w:r>
                  <w:r>
                    <w:t>O</w:t>
                  </w:r>
                </w:p>
              </w:txbxContent>
            </v:textbox>
          </v:shape>
        </w:pict>
      </w:r>
      <w:r>
        <w:rPr>
          <w:noProof/>
          <w:lang w:eastAsia="de-DE"/>
        </w:rPr>
        <w:pict>
          <v:shape id="_x0000_s1047" type="#_x0000_t202" style="position:absolute;left:0;text-align:left;margin-left:201.15pt;margin-top:1.85pt;width:42.8pt;height:20.7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" filled="f" stroked="f">
            <v:textbox>
              <w:txbxContent>
                <w:p w:rsidR="003D4DDD" w:rsidRDefault="003D4DDD" w:rsidP="00622BC5">
                  <w:r>
                    <w:t>+H</w:t>
                  </w:r>
                  <w:r w:rsidRPr="009D5F96">
                    <w:rPr>
                      <w:vertAlign w:val="subscript"/>
                    </w:rPr>
                    <w:t>2</w:t>
                  </w:r>
                  <w:r>
                    <w:t>O</w:t>
                  </w:r>
                </w:p>
              </w:txbxContent>
            </v:textbox>
          </v:shape>
        </w:pict>
      </w:r>
      <w:r>
        <w:rPr>
          <w:noProof/>
          <w:lang w:eastAsia="de-DE"/>
        </w:rPr>
        <w:pict>
          <v:shape id="_x0000_s1048" type="#_x0000_t202" style="position:absolute;left:0;text-align:left;margin-left:310.05pt;margin-top:1.15pt;width:42.8pt;height:20.7pt;z-index:251827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" filled="f" stroked="f">
            <v:textbox>
              <w:txbxContent>
                <w:p w:rsidR="003D4DDD" w:rsidRDefault="003D4DDD" w:rsidP="00622BC5">
                  <w:r>
                    <w:t>+H</w:t>
                  </w:r>
                  <w:r w:rsidRPr="009D5F96">
                    <w:rPr>
                      <w:vertAlign w:val="subscript"/>
                    </w:rPr>
                    <w:t>2</w:t>
                  </w:r>
                  <w:r>
                    <w:t>O</w:t>
                  </w:r>
                </w:p>
              </w:txbxContent>
            </v:textbox>
          </v:shape>
        </w:pict>
      </w:r>
      <w:r>
        <w:rPr>
          <w:noProof/>
          <w:lang w:eastAsia="de-DE"/>
        </w:rPr>
        <w:pict>
          <v:shape id="Gerade Verbindung mit Pfeil 302" o:spid="_x0000_s1068" type="#_x0000_t32" style="position:absolute;left:0;text-align:left;margin-left:313.95pt;margin-top:22.65pt;width:39pt;height:0;z-index:251824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" strokecolor="black [3213]">
            <v:stroke endarrow="open"/>
          </v:shape>
        </w:pict>
      </w:r>
      <w:r>
        <w:rPr>
          <w:noProof/>
          <w:lang w:eastAsia="de-DE"/>
        </w:rPr>
        <w:pict>
          <v:shape id="Gerade Verbindung mit Pfeil 303" o:spid="_x0000_s1067" type="#_x0000_t32" style="position:absolute;left:0;text-align:left;margin-left:409.85pt;margin-top:22.65pt;width:39pt;height:0;z-index:251825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" strokecolor="black [3213]">
            <v:stroke endarrow="open"/>
          </v:shape>
        </w:pict>
      </w:r>
      <w:r>
        <w:rPr>
          <w:noProof/>
          <w:lang w:eastAsia="de-DE"/>
        </w:rPr>
        <w:pict>
          <v:shape id="Gerade Verbindung mit Pfeil 304" o:spid="_x0000_s1066" type="#_x0000_t32" style="position:absolute;left:0;text-align:left;margin-left:207.55pt;margin-top:22.65pt;width:39pt;height:0;z-index:251823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" strokecolor="black [3213]">
            <v:stroke endarrow="open"/>
          </v:shape>
        </w:pict>
      </w:r>
      <w:r>
        <w:rPr>
          <w:noProof/>
          <w:lang w:eastAsia="de-DE"/>
        </w:rPr>
        <w:pict>
          <v:shape id="Gerade Verbindung mit Pfeil 305" o:spid="_x0000_s1065" type="#_x0000_t32" style="position:absolute;left:0;text-align:left;margin-left:103.25pt;margin-top:22.65pt;width:39pt;height:0;z-index:251822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" strokecolor="black [3213]">
            <v:stroke endarrow="open"/>
          </v:shape>
        </w:pict>
      </w: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r>
        <w:rPr>
          <w:noProof/>
          <w:lang w:eastAsia="ja-JP"/>
        </w:rPr>
        <w:drawing>
          <wp:anchor distT="0" distB="0" distL="114300" distR="114300" simplePos="0" relativeHeight="251829248" behindDoc="0" locked="0" layoutInCell="1" allowOverlap="1">
            <wp:simplePos x="0" y="0"/>
            <wp:positionH relativeFrom="column">
              <wp:posOffset>1638711</wp:posOffset>
            </wp:positionH>
            <wp:positionV relativeFrom="paragraph">
              <wp:posOffset>774065</wp:posOffset>
            </wp:positionV>
            <wp:extent cx="3807011" cy="2345910"/>
            <wp:effectExtent l="0" t="0" r="3175" b="0"/>
            <wp:wrapNone/>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84"/>
                    <a:stretch/>
                  </pic:blipFill>
                  <pic:spPr bwMode="auto">
                    <a:xfrm>
                      <a:off x="0" y="0"/>
                      <a:ext cx="3807011" cy="23459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ab/>
      </w:r>
      <w:r>
        <w:tab/>
        <w:t>Durch die Zugabe von Ammoniumthiocyanat-Lösung oder Eisen(III)-chlorid-Lösung wird die gelbe Lösung schließlich wieder dunkelrot. Durch weiteres Verdünnen hellt sich diese Färbung erneut auf.</w:t>
      </w: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622BC5" w:rsidRDefault="00622BC5" w:rsidP="00622BC5">
      <w:pPr>
        <w:tabs>
          <w:tab w:val="left" w:pos="1701"/>
          <w:tab w:val="left" w:pos="1985"/>
        </w:tabs>
        <w:ind w:left="1980" w:hanging="1980"/>
      </w:pPr>
    </w:p>
    <w:p w:rsidR="00BA5216" w:rsidRDefault="00BA5216" w:rsidP="00622BC5">
      <w:pPr>
        <w:tabs>
          <w:tab w:val="left" w:pos="1701"/>
          <w:tab w:val="left" w:pos="1985"/>
        </w:tabs>
        <w:ind w:left="1980" w:hanging="1980"/>
      </w:pPr>
    </w:p>
    <w:p w:rsidR="00622BC5" w:rsidRDefault="00BA5216" w:rsidP="00622BC5">
      <w:pPr>
        <w:tabs>
          <w:tab w:val="left" w:pos="1701"/>
          <w:tab w:val="left" w:pos="1985"/>
        </w:tabs>
        <w:ind w:left="1980" w:hanging="1980"/>
        <w:rPr>
          <w:rFonts w:eastAsiaTheme="minorEastAsia"/>
          <w:iCs/>
        </w:rPr>
      </w:pPr>
      <w:r>
        <w:rPr>
          <w:rFonts w:eastAsiaTheme="minorEastAsia"/>
          <w:iCs/>
          <w:noProof/>
          <w:lang w:eastAsia="de-DE"/>
        </w:rPr>
        <w:pict>
          <v:shape id="Textfeld 7" o:spid="_x0000_s1049" type="#_x0000_t202" style="position:absolute;left:0;text-align:left;margin-left:252.9pt;margin-top:13.8pt;width:47.05pt;height:17.75pt;z-index:251831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" filled="f" stroked="f">
            <v:textbox style="mso-fit-shape-to-text:t">
              <w:txbxContent>
                <w:p w:rsidR="003D4DDD" w:rsidRPr="00622BC5" w:rsidRDefault="003D4DDD" w:rsidP="00622BC5">
                  <w:pPr>
                    <w:pStyle w:val="StandardWeb"/>
                    <w:spacing w:before="0" w:beforeAutospacing="0" w:after="0" w:afterAutospacing="0"/>
                    <w:rPr>
                      <w:rFonts w:ascii="Cambria" w:hAnsi="Cambria"/>
                    </w:rPr>
                  </w:pPr>
                  <w:r w:rsidRPr="00622BC5">
                    <w:rPr>
                      <w:rFonts w:ascii="Cambria" w:hAnsi="Cambria" w:cstheme="minorBidi"/>
                      <w:color w:val="000000" w:themeColor="text1"/>
                      <w:kern w:val="24"/>
                      <w:sz w:val="18"/>
                      <w:szCs w:val="18"/>
                    </w:rPr>
                    <w:t>milchig</w:t>
                  </w:r>
                </w:p>
              </w:txbxContent>
            </v:textbox>
          </v:shape>
        </w:pict>
      </w:r>
      <w:r>
        <w:rPr>
          <w:rFonts w:eastAsiaTheme="minorEastAsia"/>
          <w:iCs/>
          <w:noProof/>
          <w:lang w:eastAsia="de-DE"/>
        </w:rPr>
        <w:pict>
          <v:shape id="Textfeld 6" o:spid="_x0000_s1050" type="#_x0000_t202" style="position:absolute;left:0;text-align:left;margin-left:207.55pt;margin-top:13.8pt;width:42.8pt;height:17.75pt;z-index:251830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" fillcolor="white [3212]" stroked="f">
            <v:textbox style="mso-fit-shape-to-text:t">
              <w:txbxContent>
                <w:p w:rsidR="003D4DDD" w:rsidRPr="00622BC5" w:rsidRDefault="003D4DDD" w:rsidP="00622BC5">
                  <w:pPr>
                    <w:pStyle w:val="StandardWeb"/>
                    <w:spacing w:before="0" w:beforeAutospacing="0" w:after="0" w:afterAutospacing="0"/>
                    <w:rPr>
                      <w:rFonts w:ascii="Cambria" w:hAnsi="Cambria"/>
                      <w:b/>
                      <w:sz w:val="6"/>
                    </w:rPr>
                  </w:pPr>
                  <w:r w:rsidRPr="00622BC5">
                    <w:rPr>
                      <w:rFonts w:ascii="Cambria" w:hAnsi="Cambria" w:cstheme="minorBidi"/>
                      <w:color w:val="000000" w:themeColor="text1"/>
                      <w:kern w:val="24"/>
                      <w:sz w:val="18"/>
                      <w:szCs w:val="48"/>
                    </w:rPr>
                    <w:t>orange</w:t>
                  </w:r>
                </w:p>
              </w:txbxContent>
            </v:textbox>
          </v:shape>
        </w:pict>
      </w:r>
      <w:r>
        <w:rPr>
          <w:rFonts w:eastAsiaTheme="minorEastAsia"/>
          <w:iCs/>
          <w:noProof/>
          <w:lang w:eastAsia="de-DE"/>
        </w:rPr>
        <w:pict>
          <v:shape id="Textfeld 8" o:spid="_x0000_s1051" type="#_x0000_t202" style="position:absolute;left:0;text-align:left;margin-left:322.4pt;margin-top:13.8pt;width:26.8pt;height:17.75pt;z-index:251832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" fillcolor="white [3212]" stroked="f">
            <v:textbox style="mso-fit-shape-to-text:t">
              <w:txbxContent>
                <w:p w:rsidR="003D4DDD" w:rsidRDefault="003D4DDD" w:rsidP="00622BC5">
                  <w:pPr>
                    <w:pStyle w:val="StandardWeb"/>
                    <w:spacing w:before="0" w:beforeAutospacing="0" w:after="0" w:afterAutospacing="0"/>
                  </w:pPr>
                  <w:r w:rsidRPr="00622BC5">
                    <w:rPr>
                      <w:rFonts w:ascii="Cambria" w:hAnsi="Cambria" w:cstheme="minorBidi"/>
                      <w:color w:val="000000" w:themeColor="text1"/>
                      <w:kern w:val="24"/>
                      <w:sz w:val="18"/>
                      <w:szCs w:val="18"/>
                    </w:rPr>
                    <w:t>rot</w:t>
                  </w:r>
                </w:p>
              </w:txbxContent>
            </v:textbox>
          </v:shape>
        </w:pict>
      </w:r>
      <w:r w:rsidR="00622BC5">
        <w:t>Deutung:</w:t>
      </w:r>
      <w:r w:rsidR="00622BC5">
        <w:tab/>
      </w:r>
      <w:r w:rsidR="00622BC5">
        <w:tab/>
      </w:r>
      <w:r>
        <w:tab/>
      </w:r>
      <w:r>
        <w:tab/>
      </w:r>
      <w:r>
        <w:tab/>
      </w:r>
      <w:r>
        <w:tab/>
      </w:r>
      <w:r>
        <w:tab/>
      </w:r>
      <m:oMath>
        <m:sSup>
          <m:sSupPr>
            <m:ctrlPr>
              <w:rPr>
                <w:rFonts w:ascii="Cambria Math" w:hAnsi="Cambria Math"/>
                <w:i/>
                <w:iCs/>
              </w:rPr>
            </m:ctrlPr>
          </m:sSupPr>
          <m:e>
            <m:r>
              <w:rPr>
                <w:rFonts w:ascii="Cambria Math" w:hAnsi="Cambria Math"/>
              </w:rPr>
              <m:t>Fe</m:t>
            </m:r>
          </m:e>
          <m:sup>
            <m:r>
              <w:rPr>
                <w:rFonts w:ascii="Cambria Math" w:hAnsi="Cambria Math"/>
              </w:rPr>
              <m:t>3+</m:t>
            </m:r>
          </m:sup>
        </m:sSup>
        <m:r>
          <w:rPr>
            <w:rFonts w:ascii="Cambria Math" w:hAnsi="Cambria Math"/>
          </w:rPr>
          <m:t>+3 NC</m:t>
        </m:r>
        <m:sSup>
          <m:sSupPr>
            <m:ctrlPr>
              <w:rPr>
                <w:rFonts w:ascii="Cambria Math" w:hAnsi="Cambria Math"/>
                <w:i/>
                <w:iCs/>
              </w:rPr>
            </m:ctrlPr>
          </m:sSupPr>
          <m:e>
            <m:r>
              <w:rPr>
                <w:rFonts w:ascii="Cambria Math" w:hAnsi="Cambria Math"/>
              </w:rPr>
              <m:t>S</m:t>
            </m:r>
          </m:e>
          <m:sup>
            <m:r>
              <w:rPr>
                <w:rFonts w:ascii="Cambria Math" w:hAnsi="Cambria Math"/>
              </w:rPr>
              <m:t>-</m:t>
            </m:r>
          </m:sup>
        </m:sSup>
        <m:r>
          <w:rPr>
            <w:rFonts w:ascii="Cambria Math" w:hAnsi="Cambria Math"/>
          </w:rPr>
          <m:t xml:space="preserve"> ⇌ </m:t>
        </m:r>
        <m:sSub>
          <m:sSubPr>
            <m:ctrlPr>
              <w:rPr>
                <w:rFonts w:ascii="Cambria Math" w:hAnsi="Cambria Math"/>
                <w:i/>
                <w:iCs/>
              </w:rPr>
            </m:ctrlPr>
          </m:sSubPr>
          <m:e>
            <m:r>
              <w:rPr>
                <w:rFonts w:ascii="Cambria Math" w:hAnsi="Cambria Math"/>
              </w:rPr>
              <m:t>Fe</m:t>
            </m:r>
            <m:d>
              <m:dPr>
                <m:ctrlPr>
                  <w:rPr>
                    <w:rFonts w:ascii="Cambria Math" w:hAnsi="Cambria Math"/>
                    <w:i/>
                    <w:iCs/>
                  </w:rPr>
                </m:ctrlPr>
              </m:dPr>
              <m:e>
                <m:r>
                  <w:rPr>
                    <w:rFonts w:ascii="Cambria Math" w:hAnsi="Cambria Math"/>
                  </w:rPr>
                  <m:t>NCS</m:t>
                </m:r>
              </m:e>
            </m:d>
          </m:e>
          <m:sub>
            <m:r>
              <w:rPr>
                <w:rFonts w:ascii="Cambria Math" w:hAnsi="Cambria Math"/>
              </w:rPr>
              <m:t>3</m:t>
            </m:r>
          </m:sub>
        </m:sSub>
      </m:oMath>
    </w:p>
    <w:p w:rsidR="00BA5216" w:rsidRDefault="00622BC5" w:rsidP="003733E0">
      <w:pPr>
        <w:tabs>
          <w:tab w:val="left" w:pos="1701"/>
          <w:tab w:val="left" w:pos="1985"/>
        </w:tabs>
        <w:spacing w:after="0"/>
        <w:ind w:left="1979" w:hanging="1979"/>
        <w:rPr>
          <w:rFonts w:eastAsiaTheme="minorEastAsia"/>
          <w:iCs/>
        </w:rPr>
      </w:pPr>
      <w:r>
        <w:rPr>
          <w:rFonts w:eastAsiaTheme="minorEastAsia"/>
          <w:iCs/>
        </w:rPr>
        <w:tab/>
      </w:r>
      <w:r>
        <w:rPr>
          <w:rFonts w:eastAsiaTheme="minorEastAsia"/>
          <w:iCs/>
        </w:rPr>
        <w:tab/>
      </w:r>
    </w:p>
    <w:p w:rsidR="003733E0" w:rsidRDefault="00BA5216" w:rsidP="003733E0">
      <w:pPr>
        <w:tabs>
          <w:tab w:val="left" w:pos="1701"/>
          <w:tab w:val="left" w:pos="1985"/>
        </w:tabs>
        <w:spacing w:after="0"/>
        <w:ind w:left="1979" w:hanging="1979"/>
        <w:rPr>
          <w:rFonts w:eastAsiaTheme="minorEastAsia"/>
          <w:iCs/>
        </w:rPr>
      </w:pPr>
      <w:r>
        <w:rPr>
          <w:rFonts w:eastAsiaTheme="minorEastAsia"/>
          <w:iCs/>
        </w:rPr>
        <w:tab/>
      </w:r>
      <w:r>
        <w:rPr>
          <w:rFonts w:eastAsiaTheme="minorEastAsia"/>
          <w:iCs/>
        </w:rPr>
        <w:tab/>
      </w:r>
      <w:r w:rsidR="00622BC5">
        <w:rPr>
          <w:rFonts w:eastAsiaTheme="minorEastAsia"/>
          <w:iCs/>
        </w:rPr>
        <w:t xml:space="preserve">Die Gleichgewichtslage wird nach dem Prinzip </w:t>
      </w:r>
      <w:r>
        <w:rPr>
          <w:rFonts w:eastAsiaTheme="minorEastAsia"/>
          <w:iCs/>
        </w:rPr>
        <w:t>des</w:t>
      </w:r>
      <w:r w:rsidR="00622BC5">
        <w:rPr>
          <w:rFonts w:eastAsiaTheme="minorEastAsia"/>
          <w:iCs/>
        </w:rPr>
        <w:t xml:space="preserve"> kleinsten Zwang</w:t>
      </w:r>
      <w:r>
        <w:rPr>
          <w:rFonts w:eastAsiaTheme="minorEastAsia"/>
          <w:iCs/>
        </w:rPr>
        <w:t>s je nach Zugabe</w:t>
      </w:r>
      <w:r w:rsidR="00622BC5">
        <w:rPr>
          <w:rFonts w:eastAsiaTheme="minorEastAsia"/>
          <w:iCs/>
        </w:rPr>
        <w:t xml:space="preserve">/Verdünnung verschoben. </w:t>
      </w:r>
    </w:p>
    <w:p w:rsidR="003733E0" w:rsidRDefault="003733E0" w:rsidP="003733E0">
      <w:pPr>
        <w:tabs>
          <w:tab w:val="left" w:pos="1701"/>
          <w:tab w:val="left" w:pos="1985"/>
        </w:tabs>
        <w:spacing w:after="0"/>
        <w:ind w:left="1979" w:hanging="1979"/>
        <w:rPr>
          <w:rFonts w:eastAsiaTheme="minorEastAsia"/>
          <w:iCs/>
        </w:rPr>
      </w:pPr>
      <m:oMathPara>
        <m:oMath>
          <m:r>
            <w:rPr>
              <w:rFonts w:ascii="Cambria Math" w:eastAsiaTheme="minorEastAsia" w:hAnsi="Cambria Math"/>
            </w:rPr>
            <m:t xml:space="preserve">K= </m:t>
          </m:r>
          <m:f>
            <m:fPr>
              <m:ctrlPr>
                <w:rPr>
                  <w:rFonts w:ascii="Cambria Math" w:eastAsiaTheme="minorEastAsia" w:hAnsi="Cambria Math"/>
                  <w:i/>
                  <w:iCs/>
                </w:rPr>
              </m:ctrlPr>
            </m:fPr>
            <m:num>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Fe</m:t>
                      </m:r>
                      <m:d>
                        <m:dPr>
                          <m:ctrlPr>
                            <w:rPr>
                              <w:rFonts w:ascii="Cambria Math" w:hAnsi="Cambria Math"/>
                              <w:i/>
                              <w:iCs/>
                            </w:rPr>
                          </m:ctrlPr>
                        </m:dPr>
                        <m:e>
                          <m:r>
                            <w:rPr>
                              <w:rFonts w:ascii="Cambria Math" w:hAnsi="Cambria Math"/>
                            </w:rPr>
                            <m:t>NCS</m:t>
                          </m:r>
                        </m:e>
                      </m:d>
                    </m:e>
                    <m:sub>
                      <m:r>
                        <w:rPr>
                          <w:rFonts w:ascii="Cambria Math" w:hAnsi="Cambria Math"/>
                        </w:rPr>
                        <m:t>3</m:t>
                      </m:r>
                    </m:sub>
                  </m:sSub>
                </m:e>
              </m:d>
            </m:num>
            <m:den>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Fe</m:t>
                      </m:r>
                    </m:e>
                    <m:sup>
                      <m:r>
                        <w:rPr>
                          <w:rFonts w:ascii="Cambria Math" w:hAnsi="Cambria Math"/>
                        </w:rPr>
                        <m:t>3+</m:t>
                      </m:r>
                    </m:sup>
                  </m:sSup>
                </m:e>
              </m:d>
              <m:r>
                <w:rPr>
                  <w:rFonts w:ascii="Cambria Math" w:hAnsi="Cambria Math"/>
                </w:rPr>
                <m:t xml:space="preserve"> ∙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NC</m:t>
                      </m:r>
                      <m:sSup>
                        <m:sSupPr>
                          <m:ctrlPr>
                            <w:rPr>
                              <w:rFonts w:ascii="Cambria Math" w:hAnsi="Cambria Math"/>
                              <w:i/>
                              <w:iCs/>
                            </w:rPr>
                          </m:ctrlPr>
                        </m:sSupPr>
                        <m:e>
                          <m:r>
                            <w:rPr>
                              <w:rFonts w:ascii="Cambria Math" w:hAnsi="Cambria Math"/>
                            </w:rPr>
                            <m:t>S</m:t>
                          </m:r>
                        </m:e>
                        <m:sup>
                          <m:r>
                            <w:rPr>
                              <w:rFonts w:ascii="Cambria Math" w:hAnsi="Cambria Math"/>
                            </w:rPr>
                            <m:t>-</m:t>
                          </m:r>
                        </m:sup>
                      </m:sSup>
                    </m:e>
                  </m:d>
                </m:e>
                <m:sup>
                  <m:r>
                    <w:rPr>
                      <w:rFonts w:ascii="Cambria Math" w:hAnsi="Cambria Math"/>
                    </w:rPr>
                    <m:t>3</m:t>
                  </m:r>
                </m:sup>
              </m:sSup>
            </m:den>
          </m:f>
        </m:oMath>
      </m:oMathPara>
    </w:p>
    <w:p w:rsidR="00622BC5" w:rsidRDefault="003733E0" w:rsidP="003733E0">
      <w:pPr>
        <w:tabs>
          <w:tab w:val="left" w:pos="1701"/>
          <w:tab w:val="left" w:pos="1985"/>
        </w:tabs>
        <w:spacing w:after="0"/>
        <w:ind w:left="1979" w:hanging="1979"/>
        <w:rPr>
          <w:rFonts w:eastAsiaTheme="minorEastAsia"/>
          <w:iCs/>
        </w:rPr>
      </w:pPr>
      <w:r>
        <w:rPr>
          <w:rFonts w:eastAsiaTheme="minorEastAsia"/>
          <w:iCs/>
        </w:rPr>
        <w:tab/>
      </w:r>
      <w:r>
        <w:rPr>
          <w:rFonts w:eastAsiaTheme="minorEastAsia"/>
          <w:iCs/>
        </w:rPr>
        <w:tab/>
      </w:r>
      <w:r w:rsidR="00622BC5">
        <w:rPr>
          <w:rFonts w:eastAsiaTheme="minorEastAsia"/>
          <w:iCs/>
        </w:rPr>
        <w:t>Gibt man zu der dunkelroten Eisen(III)-thiocyanat-Lösung Wasser hinzu, so verringer</w:t>
      </w:r>
      <w:r w:rsidR="00525584">
        <w:rPr>
          <w:rFonts w:eastAsiaTheme="minorEastAsia"/>
          <w:iCs/>
        </w:rPr>
        <w:t xml:space="preserve">n </w:t>
      </w:r>
      <w:r w:rsidR="00622BC5">
        <w:rPr>
          <w:rFonts w:eastAsiaTheme="minorEastAsia"/>
          <w:iCs/>
        </w:rPr>
        <w:t xml:space="preserve">sich die </w:t>
      </w:r>
      <w:r w:rsidR="00525584">
        <w:rPr>
          <w:rFonts w:eastAsiaTheme="minorEastAsia"/>
          <w:iCs/>
        </w:rPr>
        <w:t>Eduktkonzentrationen stärker als die Produktkonzen</w:t>
      </w:r>
      <w:r w:rsidR="00525584">
        <w:rPr>
          <w:rFonts w:eastAsiaTheme="minorEastAsia"/>
          <w:iCs/>
        </w:rPr>
        <w:t>t</w:t>
      </w:r>
      <w:r w:rsidR="00525584">
        <w:rPr>
          <w:rFonts w:eastAsiaTheme="minorEastAsia"/>
          <w:iCs/>
        </w:rPr>
        <w:t>ration</w:t>
      </w:r>
      <w:r w:rsidR="00622BC5">
        <w:rPr>
          <w:rFonts w:eastAsiaTheme="minorEastAsia"/>
          <w:iCs/>
        </w:rPr>
        <w:t xml:space="preserve"> und es wird die Rückreaktion bevorzugt. Gibt man jedoch Eisen(III)-chlorid oder Ammoniumthiocyanat hinzu, wird die Hinreaktion begünstigt und rotes Eisen(III)-thiocyanat g</w:t>
      </w:r>
      <w:r w:rsidR="00622BC5">
        <w:rPr>
          <w:rFonts w:eastAsiaTheme="minorEastAsia"/>
          <w:iCs/>
        </w:rPr>
        <w:t>e</w:t>
      </w:r>
      <w:r w:rsidR="00622BC5">
        <w:rPr>
          <w:rFonts w:eastAsiaTheme="minorEastAsia"/>
          <w:iCs/>
        </w:rPr>
        <w:t xml:space="preserve">bildet. </w:t>
      </w:r>
    </w:p>
    <w:p w:rsidR="00622BC5" w:rsidRPr="002375EF" w:rsidRDefault="00622BC5" w:rsidP="00622BC5">
      <w:pPr>
        <w:tabs>
          <w:tab w:val="left" w:pos="1701"/>
          <w:tab w:val="left" w:pos="1985"/>
        </w:tabs>
        <w:ind w:left="1980" w:hanging="1980"/>
      </w:pPr>
      <w:r>
        <w:rPr>
          <w:rFonts w:eastAsiaTheme="minorEastAsia"/>
          <w:iCs/>
        </w:rPr>
        <w:t>Entsorgung:</w:t>
      </w:r>
      <w:r>
        <w:rPr>
          <w:rFonts w:eastAsiaTheme="minorEastAsia"/>
          <w:iCs/>
        </w:rPr>
        <w:tab/>
      </w:r>
      <w:r>
        <w:rPr>
          <w:rFonts w:eastAsiaTheme="minorEastAsia"/>
          <w:iCs/>
        </w:rPr>
        <w:tab/>
        <w:t>Lösungen über den Schwermetallabfall entsorgen.</w:t>
      </w:r>
    </w:p>
    <w:p w:rsidR="001F2D72" w:rsidRDefault="008B6B92" w:rsidP="003733E0">
      <w:pPr>
        <w:spacing w:after="0"/>
        <w:ind w:left="2126" w:hanging="2126"/>
        <w:rPr>
          <w:rFonts w:asciiTheme="majorHAnsi" w:eastAsiaTheme="majorEastAsia" w:hAnsiTheme="majorHAnsi" w:cstheme="majorBidi"/>
          <w:b/>
          <w:bCs/>
          <w:sz w:val="28"/>
          <w:szCs w:val="28"/>
        </w:rPr>
      </w:pPr>
      <w:r w:rsidRPr="008B6B92">
        <w:rPr>
          <w:noProof/>
          <w:lang w:eastAsia="de-DE"/>
        </w:rPr>
        <w:lastRenderedPageBreak/>
        <w:pict>
          <v:shape id="Textfeld 308" o:spid="_x0000_s1052" type="#_x0000_t202" style="position:absolute;left:0;text-align:left;margin-left:-9.7pt;margin-top:25.5pt;width:462.45pt;height:66.8pt;z-index:251812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" fillcolor="white [3201]" strokecolor="#c0504d [3205]" strokeweight="1pt">
            <v:stroke dashstyle="dash"/>
            <v:shadow color="#868686"/>
            <v:textbox>
              <w:txbxContent>
                <w:p w:rsidR="003D4DDD" w:rsidRPr="00530A18" w:rsidRDefault="003D4DDD" w:rsidP="00622BC5">
                  <w:r>
                    <w:t>Sollte die Verdünnung das große Becherglas übersteigen, so kann ein Teil der Lösung abgego</w:t>
                  </w:r>
                  <w:r>
                    <w:t>s</w:t>
                  </w:r>
                  <w:r>
                    <w:t xml:space="preserve">sen und anschließend weiter verdünnt werden. Der Versuch ist sehr anschaulich und kann von den SuS mit weiteren Verdünnungen stetig fortgeführt werden. </w:t>
                  </w:r>
                </w:p>
              </w:txbxContent>
            </v:textbox>
            <w10:wrap type="square"/>
          </v:shape>
        </w:pict>
      </w:r>
      <w:r w:rsidR="003D4DDD">
        <w:t xml:space="preserve">Literatur:                    </w:t>
      </w:r>
      <w:r w:rsidR="00622BC5">
        <w:t>(Häusler &amp; Rampf &amp; Reichelt, 1995)</w:t>
      </w:r>
      <w:r w:rsidR="001F2D72">
        <w:br w:type="page"/>
      </w:r>
    </w:p>
    <w:p w:rsidR="00FB3D74" w:rsidRDefault="00FB3D74" w:rsidP="00AA612B">
      <w:pPr>
        <w:pStyle w:val="berschrift1"/>
      </w:pPr>
      <w:bookmarkStart w:id="10" w:name="_Toc338005737"/>
      <w:r>
        <w:lastRenderedPageBreak/>
        <w:t>A</w:t>
      </w:r>
      <w:r w:rsidR="00AA612B">
        <w:t>rbeitsblatt</w:t>
      </w:r>
      <w:r w:rsidR="002F38EE">
        <w:t xml:space="preserve">– </w:t>
      </w:r>
      <w:r w:rsidR="00F95ECE">
        <w:t>Abhängigkeit des chemischen Gleichgewichts von der Konzentration</w:t>
      </w:r>
      <w:bookmarkEnd w:id="10"/>
    </w:p>
    <w:p w:rsidR="00AA612B" w:rsidRDefault="00AA612B" w:rsidP="004B3E0E">
      <w:r>
        <w:t xml:space="preserve">Das </w:t>
      </w:r>
      <w:r w:rsidR="0049087A">
        <w:t xml:space="preserve">folgende Arbeitsblatt </w:t>
      </w:r>
      <w:r w:rsidR="00032753">
        <w:t>kann in Ergänzung zu V4 eingesetzt werden. Die SuS sollen dabei e</w:t>
      </w:r>
      <w:r w:rsidR="00032753">
        <w:t>r</w:t>
      </w:r>
      <w:r w:rsidR="00032753">
        <w:t xml:space="preserve">kennen, dass </w:t>
      </w:r>
      <w:r w:rsidR="00DB213A">
        <w:t>das chemische Gleichgewicht durch Änderungen der Konzentrationen verschoben werden kann. Ziel ist es, dass auf Grundlage des durchgeführten Versuchs das Massenwirkung</w:t>
      </w:r>
      <w:r w:rsidR="00DB213A">
        <w:t>s</w:t>
      </w:r>
      <w:r w:rsidR="00DB213A">
        <w:t>gesetz von den SuS formuliert werden kann und die SuS Aussagen darüber machen können, wie sich die jeweiligen Konzentrationsänderungen auf das chemische Gleichgewicht ausgeübt haben.</w:t>
      </w:r>
    </w:p>
    <w:p w:rsidR="00C364B2" w:rsidRDefault="00C364B2" w:rsidP="00C364B2">
      <w:pPr>
        <w:pStyle w:val="berschrift2"/>
      </w:pPr>
      <w:bookmarkStart w:id="11" w:name="_Toc338005738"/>
      <w:r>
        <w:t>Erwartungshorizont</w:t>
      </w:r>
      <w:r w:rsidR="006968E6">
        <w:t xml:space="preserve"> (Kerncurriculum)</w:t>
      </w:r>
      <w:bookmarkEnd w:id="11"/>
    </w:p>
    <w:p w:rsidR="00C364B2" w:rsidRDefault="00C364B2" w:rsidP="0049087A">
      <w:pPr>
        <w:tabs>
          <w:tab w:val="left" w:pos="2552"/>
        </w:tabs>
        <w:ind w:left="2550" w:hanging="2550"/>
      </w:pPr>
      <w:r>
        <w:t xml:space="preserve">Fachwissen: </w:t>
      </w:r>
      <w:r>
        <w:tab/>
      </w:r>
      <w:r>
        <w:tab/>
      </w:r>
      <w:r w:rsidR="0049087A">
        <w:t xml:space="preserve">Die SuS </w:t>
      </w:r>
      <w:r w:rsidR="001C5DCD">
        <w:t>formulieren das Massenwirkungsgesetz und können Auss</w:t>
      </w:r>
      <w:r w:rsidR="001C5DCD">
        <w:t>a</w:t>
      </w:r>
      <w:r w:rsidR="001C5DCD">
        <w:t>gen über die Lage des Gleichgewichts machen (Im Anschluss an das Experiment).</w:t>
      </w:r>
    </w:p>
    <w:p w:rsidR="0049087A" w:rsidRDefault="00FB3D74" w:rsidP="003E03F9">
      <w:pPr>
        <w:tabs>
          <w:tab w:val="left" w:pos="2552"/>
        </w:tabs>
        <w:ind w:left="2550" w:hanging="2550"/>
      </w:pPr>
      <w:r>
        <w:t>Erkenntnisgewinnung</w:t>
      </w:r>
      <w:r w:rsidR="00C364B2">
        <w:t>:</w:t>
      </w:r>
      <w:r w:rsidR="00C364B2">
        <w:tab/>
      </w:r>
      <w:r w:rsidR="001C5DCD">
        <w:t>Die SuS leiten aus Versuchsdaten Kennzeichen des chemischen Gleichgewichts ab (Im Anschluss an das Experiment).</w:t>
      </w:r>
    </w:p>
    <w:p w:rsidR="003E03F9" w:rsidRDefault="003E03F9" w:rsidP="003E03F9">
      <w:pPr>
        <w:tabs>
          <w:tab w:val="left" w:pos="2552"/>
        </w:tabs>
        <w:ind w:left="2550" w:hanging="2550"/>
      </w:pPr>
      <w:r>
        <w:tab/>
      </w:r>
      <w:r>
        <w:tab/>
        <w:t>Die SuS experimentieren sachgerecht nach Anleitung.</w:t>
      </w:r>
      <w:r w:rsidR="00220D95">
        <w:t xml:space="preserve"> (Durchführung I</w:t>
      </w:r>
      <w:r w:rsidR="001C5DCD">
        <w:t>, II, III und IV</w:t>
      </w:r>
      <w:r w:rsidR="00220D95">
        <w:t>)</w:t>
      </w:r>
    </w:p>
    <w:p w:rsidR="0049087A" w:rsidRDefault="00FB3D74" w:rsidP="00C364B2">
      <w:pPr>
        <w:tabs>
          <w:tab w:val="left" w:pos="2552"/>
        </w:tabs>
        <w:ind w:left="2550" w:hanging="2550"/>
      </w:pPr>
      <w:r>
        <w:t>Kommunikation</w:t>
      </w:r>
      <w:r w:rsidR="00C364B2">
        <w:t>:</w:t>
      </w:r>
      <w:r w:rsidR="00C364B2">
        <w:tab/>
      </w:r>
      <w:r w:rsidR="001C5DCD">
        <w:t>Die SuS argumentieren mithilfe des Massenwirkungsgesetzes (Im Anschluss an das Experiment).</w:t>
      </w:r>
    </w:p>
    <w:p w:rsidR="006968E6" w:rsidRDefault="006968E6" w:rsidP="006968E6">
      <w:pPr>
        <w:pStyle w:val="berschrift2"/>
      </w:pPr>
      <w:bookmarkStart w:id="12" w:name="_Toc338005739"/>
      <w:r>
        <w:t>Erwartungshorizont (Inhaltlich)</w:t>
      </w:r>
      <w:bookmarkEnd w:id="12"/>
    </w:p>
    <w:p w:rsidR="001C5DCD" w:rsidRDefault="001C5DCD" w:rsidP="0049087A">
      <w:pPr>
        <w:rPr>
          <w:rFonts w:eastAsiaTheme="minorEastAsia"/>
        </w:rPr>
      </w:pPr>
      <w:r>
        <w:rPr>
          <w:b/>
        </w:rPr>
        <w:t xml:space="preserve">Berechnung </w:t>
      </w:r>
      <w:r w:rsidR="00FA58C5">
        <w:t>–</w:t>
      </w:r>
      <w:r w:rsidR="0049087A">
        <w:t xml:space="preserve"> </w:t>
      </w:r>
      <w:r w:rsidR="003E03F9">
        <w:t xml:space="preserve">Die SuS </w:t>
      </w:r>
      <w:r>
        <w:t xml:space="preserve">berechnen die Einwaagen für das Ansetzen der Lösungen mit folgenden Gleichungen: </w:t>
      </w:r>
      <m:oMath>
        <m:r>
          <w:rPr>
            <w:rFonts w:ascii="Cambria Math" w:hAnsi="Cambria Math"/>
          </w:rPr>
          <m:t>c=</m:t>
        </m:r>
        <m:f>
          <m:fPr>
            <m:ctrlPr>
              <w:rPr>
                <w:rFonts w:ascii="Cambria Math" w:hAnsi="Cambria Math"/>
                <w:i/>
              </w:rPr>
            </m:ctrlPr>
          </m:fPr>
          <m:num>
            <m:r>
              <w:rPr>
                <w:rFonts w:ascii="Cambria Math" w:hAnsi="Cambria Math"/>
              </w:rPr>
              <m:t xml:space="preserve">n </m:t>
            </m:r>
          </m:num>
          <m:den>
            <m:r>
              <w:rPr>
                <w:rFonts w:ascii="Cambria Math" w:hAnsi="Cambria Math"/>
              </w:rPr>
              <m:t>V</m:t>
            </m:r>
          </m:den>
        </m:f>
        <m:r>
          <w:rPr>
            <w:rFonts w:ascii="Cambria Math" w:hAnsi="Cambria Math"/>
          </w:rPr>
          <m:t xml:space="preserve"> </m:t>
        </m:r>
        <m:r>
          <w:rPr>
            <w:rFonts w:ascii="Cambria Math" w:hAnsi="Cambria Math"/>
          </w:rPr>
          <m:t xml:space="preserve">und n= </m:t>
        </m:r>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 xml:space="preserve"> ⇒c= </m:t>
        </m:r>
        <m:f>
          <m:fPr>
            <m:ctrlPr>
              <w:rPr>
                <w:rFonts w:ascii="Cambria Math" w:hAnsi="Cambria Math"/>
                <w:i/>
              </w:rPr>
            </m:ctrlPr>
          </m:fPr>
          <m:num>
            <m:r>
              <w:rPr>
                <w:rFonts w:ascii="Cambria Math" w:hAnsi="Cambria Math"/>
              </w:rPr>
              <m:t>m</m:t>
            </m:r>
          </m:num>
          <m:den>
            <m:r>
              <w:rPr>
                <w:rFonts w:ascii="Cambria Math" w:hAnsi="Cambria Math"/>
              </w:rPr>
              <m:t>M ∙V</m:t>
            </m:r>
          </m:den>
        </m:f>
        <m:r>
          <w:rPr>
            <w:rFonts w:ascii="Cambria Math" w:hAnsi="Cambria Math"/>
          </w:rPr>
          <m:t xml:space="preserve"> ⇒m=c ∙M ∙V</m:t>
        </m:r>
      </m:oMath>
    </w:p>
    <w:p w:rsidR="001C5DCD" w:rsidRPr="001C5DCD" w:rsidRDefault="001C5DCD" w:rsidP="0049087A">
      <w:pPr>
        <w:rPr>
          <w:u w:val="double"/>
        </w:rPr>
      </w:pPr>
      <w:r>
        <w:rPr>
          <w:rFonts w:eastAsiaTheme="minorEastAsia"/>
        </w:rPr>
        <w:t>Es ergibt sich: m</w:t>
      </w:r>
      <w:r>
        <w:rPr>
          <w:rFonts w:eastAsiaTheme="minorEastAsia"/>
          <w:vertAlign w:val="subscript"/>
        </w:rPr>
        <w:t xml:space="preserve">Eisen(III)-chlorid </w:t>
      </w:r>
      <w:r>
        <w:rPr>
          <w:vertAlign w:val="subscript"/>
        </w:rPr>
        <w:t xml:space="preserve">Hexahydrat </w:t>
      </w:r>
      <w:r>
        <w:t xml:space="preserve">= </w:t>
      </w:r>
      <w:r w:rsidRPr="001C5DCD">
        <w:rPr>
          <w:u w:val="double"/>
        </w:rPr>
        <w:t>5,4g</w:t>
      </w:r>
      <w:r>
        <w:t xml:space="preserve">  und m</w:t>
      </w:r>
      <w:r>
        <w:rPr>
          <w:vertAlign w:val="subscript"/>
        </w:rPr>
        <w:t xml:space="preserve">Ammoniumthiocyanat </w:t>
      </w:r>
      <w:r>
        <w:t xml:space="preserve">= </w:t>
      </w:r>
      <w:r w:rsidRPr="001C5DCD">
        <w:rPr>
          <w:u w:val="double"/>
        </w:rPr>
        <w:t>15,2g</w:t>
      </w:r>
    </w:p>
    <w:p w:rsidR="0049087A" w:rsidRDefault="001C5DCD" w:rsidP="003E03F9">
      <w:r>
        <w:rPr>
          <w:b/>
        </w:rPr>
        <w:t>Beobachtung II</w:t>
      </w:r>
      <w:r w:rsidR="0049087A">
        <w:t xml:space="preserve"> – </w:t>
      </w:r>
      <w:r>
        <w:t>Aus der gelb/milchigen Ammoniumthiocyanat-Lösung und der orangen E</w:t>
      </w:r>
      <w:r>
        <w:t>i</w:t>
      </w:r>
      <w:r>
        <w:t>sen(III)-chlorid-Lösung bildet sich eine dunkelrote Lösung</w:t>
      </w:r>
      <w:bookmarkStart w:id="13" w:name="_GoBack"/>
      <w:bookmarkEnd w:id="13"/>
    </w:p>
    <w:p w:rsidR="00EC3294" w:rsidRDefault="00EC3294" w:rsidP="003E03F9"/>
    <w:tbl>
      <w:tblPr>
        <w:tblStyle w:val="Tabellengitternetz"/>
        <w:tblW w:w="0" w:type="auto"/>
        <w:tblLook w:val="04A0"/>
      </w:tblPr>
      <w:tblGrid>
        <w:gridCol w:w="2716"/>
        <w:gridCol w:w="3286"/>
        <w:gridCol w:w="3286"/>
      </w:tblGrid>
      <w:tr w:rsidR="001C5DCD" w:rsidTr="001C5DCD">
        <w:tc>
          <w:tcPr>
            <w:tcW w:w="2716" w:type="dxa"/>
          </w:tcPr>
          <w:p w:rsidR="001C5DCD" w:rsidRDefault="001C5DCD" w:rsidP="003E03F9">
            <w:pPr>
              <w:rPr>
                <w:b/>
              </w:rPr>
            </w:pPr>
          </w:p>
        </w:tc>
        <w:tc>
          <w:tcPr>
            <w:tcW w:w="3286" w:type="dxa"/>
          </w:tcPr>
          <w:p w:rsidR="001C5DCD" w:rsidRDefault="001C5DCD" w:rsidP="003E03F9">
            <w:r>
              <w:rPr>
                <w:b/>
              </w:rPr>
              <w:t>Beobachtung III</w:t>
            </w:r>
          </w:p>
        </w:tc>
        <w:tc>
          <w:tcPr>
            <w:tcW w:w="3286" w:type="dxa"/>
          </w:tcPr>
          <w:p w:rsidR="001C5DCD" w:rsidRDefault="001C5DCD" w:rsidP="003E03F9">
            <w:r>
              <w:rPr>
                <w:b/>
              </w:rPr>
              <w:t>Beobachtung IV</w:t>
            </w:r>
          </w:p>
        </w:tc>
      </w:tr>
      <w:tr w:rsidR="001C5DCD" w:rsidTr="001C5DCD">
        <w:tc>
          <w:tcPr>
            <w:tcW w:w="2716" w:type="dxa"/>
          </w:tcPr>
          <w:p w:rsidR="001C5DCD" w:rsidRPr="00EC3294" w:rsidRDefault="001C5DCD" w:rsidP="001C5DCD">
            <w:pPr>
              <w:pStyle w:val="Listenabsatz"/>
              <w:numPr>
                <w:ilvl w:val="0"/>
                <w:numId w:val="21"/>
              </w:numPr>
              <w:rPr>
                <w:rFonts w:ascii="Cambria" w:hAnsi="Cambria"/>
                <w:b/>
              </w:rPr>
            </w:pPr>
            <w:r w:rsidRPr="00EC3294">
              <w:rPr>
                <w:rFonts w:ascii="Cambria" w:hAnsi="Cambria"/>
                <w:b/>
              </w:rPr>
              <w:t xml:space="preserve">Kolben </w:t>
            </w:r>
          </w:p>
        </w:tc>
        <w:tc>
          <w:tcPr>
            <w:tcW w:w="3286" w:type="dxa"/>
          </w:tcPr>
          <w:p w:rsidR="001C5DCD" w:rsidRDefault="00EC3294" w:rsidP="003E03F9">
            <w:r>
              <w:t>Dunkelrot</w:t>
            </w:r>
          </w:p>
        </w:tc>
        <w:tc>
          <w:tcPr>
            <w:tcW w:w="3286" w:type="dxa"/>
          </w:tcPr>
          <w:p w:rsidR="001C5DCD" w:rsidRDefault="00EC3294" w:rsidP="003E03F9">
            <w:r>
              <w:t>Orange</w:t>
            </w:r>
          </w:p>
        </w:tc>
      </w:tr>
      <w:tr w:rsidR="001C5DCD" w:rsidTr="001C5DCD">
        <w:tc>
          <w:tcPr>
            <w:tcW w:w="2716" w:type="dxa"/>
          </w:tcPr>
          <w:p w:rsidR="001C5DCD" w:rsidRPr="00EC3294" w:rsidRDefault="001C5DCD" w:rsidP="001C5DCD">
            <w:pPr>
              <w:pStyle w:val="Listenabsatz"/>
              <w:numPr>
                <w:ilvl w:val="0"/>
                <w:numId w:val="21"/>
              </w:numPr>
              <w:rPr>
                <w:rFonts w:ascii="Cambria" w:hAnsi="Cambria"/>
                <w:b/>
              </w:rPr>
            </w:pPr>
            <w:r w:rsidRPr="00EC3294">
              <w:rPr>
                <w:rFonts w:ascii="Cambria" w:hAnsi="Cambria"/>
                <w:b/>
              </w:rPr>
              <w:t>Kolben</w:t>
            </w:r>
          </w:p>
        </w:tc>
        <w:tc>
          <w:tcPr>
            <w:tcW w:w="3286" w:type="dxa"/>
          </w:tcPr>
          <w:p w:rsidR="001C5DCD" w:rsidRDefault="00EC3294" w:rsidP="003E03F9">
            <w:r>
              <w:t>Gelb</w:t>
            </w:r>
          </w:p>
        </w:tc>
        <w:tc>
          <w:tcPr>
            <w:tcW w:w="3286" w:type="dxa"/>
          </w:tcPr>
          <w:p w:rsidR="001C5DCD" w:rsidRDefault="00EC3294" w:rsidP="003E03F9">
            <w:r>
              <w:t>Gelb</w:t>
            </w:r>
          </w:p>
        </w:tc>
      </w:tr>
      <w:tr w:rsidR="001C5DCD" w:rsidTr="001C5DCD">
        <w:tc>
          <w:tcPr>
            <w:tcW w:w="2716" w:type="dxa"/>
          </w:tcPr>
          <w:p w:rsidR="001C5DCD" w:rsidRPr="00EC3294" w:rsidRDefault="001C5DCD" w:rsidP="001C5DCD">
            <w:pPr>
              <w:pStyle w:val="Listenabsatz"/>
              <w:numPr>
                <w:ilvl w:val="0"/>
                <w:numId w:val="21"/>
              </w:numPr>
              <w:rPr>
                <w:rFonts w:ascii="Cambria" w:hAnsi="Cambria"/>
                <w:b/>
              </w:rPr>
            </w:pPr>
            <w:r w:rsidRPr="00EC3294">
              <w:rPr>
                <w:rFonts w:ascii="Cambria" w:hAnsi="Cambria"/>
                <w:b/>
              </w:rPr>
              <w:t>Kolben</w:t>
            </w:r>
          </w:p>
        </w:tc>
        <w:tc>
          <w:tcPr>
            <w:tcW w:w="3286" w:type="dxa"/>
          </w:tcPr>
          <w:p w:rsidR="001C5DCD" w:rsidRDefault="00EC3294" w:rsidP="003E03F9">
            <w:r>
              <w:t>Dunkelrot</w:t>
            </w:r>
          </w:p>
        </w:tc>
        <w:tc>
          <w:tcPr>
            <w:tcW w:w="3286" w:type="dxa"/>
          </w:tcPr>
          <w:p w:rsidR="001C5DCD" w:rsidRDefault="00EC3294" w:rsidP="003E03F9">
            <w:r>
              <w:t>Hellrot/ Orange</w:t>
            </w:r>
          </w:p>
        </w:tc>
      </w:tr>
    </w:tbl>
    <w:p w:rsidR="001C5DCD" w:rsidRDefault="001C5DCD" w:rsidP="003E03F9"/>
    <w:p w:rsidR="001C5DCD" w:rsidRDefault="001C5DCD" w:rsidP="003E03F9">
      <w:pPr>
        <w:rPr>
          <w:rFonts w:eastAsiaTheme="minorEastAsia"/>
        </w:rPr>
      </w:pPr>
    </w:p>
    <w:p w:rsidR="0049087A" w:rsidRDefault="0049087A" w:rsidP="0049087A">
      <w:pPr>
        <w:sectPr w:rsidR="0049087A" w:rsidSect="00110082">
          <w:headerReference w:type="default" r:id="rId27"/>
          <w:pgSz w:w="11906" w:h="16838"/>
          <w:pgMar w:top="1417" w:right="1417" w:bottom="709" w:left="1417" w:header="708" w:footer="708" w:gutter="0"/>
          <w:pgNumType w:start="1"/>
          <w:cols w:space="708"/>
          <w:docGrid w:linePitch="360"/>
        </w:sectPr>
      </w:pPr>
    </w:p>
    <w:p w:rsidR="0049087A" w:rsidRPr="009A16CD" w:rsidRDefault="005E4A48" w:rsidP="009A16CD">
      <w:pPr>
        <w:tabs>
          <w:tab w:val="left" w:pos="1701"/>
          <w:tab w:val="left" w:pos="1985"/>
        </w:tabs>
        <w:ind w:left="1980" w:hanging="1980"/>
        <w:jc w:val="center"/>
        <w:rPr>
          <w:b/>
          <w:i/>
          <w:sz w:val="28"/>
        </w:rPr>
      </w:pPr>
      <w:r w:rsidRPr="009A16CD">
        <w:rPr>
          <w:b/>
          <w:i/>
          <w:sz w:val="28"/>
        </w:rPr>
        <w:lastRenderedPageBreak/>
        <w:t>Abhängigkeit des chemischen Gleichgewichts von der Konzentration</w:t>
      </w:r>
    </w:p>
    <w:p w:rsidR="00F95ECE" w:rsidRDefault="00F95ECE" w:rsidP="00F95ECE">
      <w:pPr>
        <w:tabs>
          <w:tab w:val="left" w:pos="1701"/>
          <w:tab w:val="left" w:pos="1985"/>
        </w:tabs>
        <w:ind w:left="1980" w:hanging="1980"/>
      </w:pPr>
      <w:r w:rsidRPr="009A16CD">
        <w:rPr>
          <w:b/>
        </w:rPr>
        <w:t>Materialien:</w:t>
      </w:r>
      <w:r>
        <w:t xml:space="preserve"> </w:t>
      </w:r>
      <w:r>
        <w:tab/>
      </w:r>
      <w:r>
        <w:tab/>
        <w:t>2 Bechergläser (250mL), 1 Becherglas (1L), 3 Erlenmeyerkolben (</w:t>
      </w:r>
      <w:r w:rsidR="007269CF">
        <w:t>300</w:t>
      </w:r>
      <w:r w:rsidR="005E4A48">
        <w:t>mL)</w:t>
      </w:r>
    </w:p>
    <w:p w:rsidR="00F95ECE" w:rsidRDefault="00F95ECE" w:rsidP="00F95ECE">
      <w:pPr>
        <w:tabs>
          <w:tab w:val="left" w:pos="1701"/>
          <w:tab w:val="left" w:pos="1985"/>
        </w:tabs>
        <w:ind w:left="1980" w:hanging="1980"/>
      </w:pPr>
      <w:r w:rsidRPr="009A16CD">
        <w:rPr>
          <w:b/>
        </w:rPr>
        <w:t>Chemikalien:</w:t>
      </w:r>
      <w:r w:rsidRPr="009A16CD">
        <w:rPr>
          <w:b/>
        </w:rPr>
        <w:tab/>
      </w:r>
      <w:r>
        <w:tab/>
        <w:t>Eisen(III)-chlorid</w:t>
      </w:r>
      <w:r w:rsidR="007269CF">
        <w:t xml:space="preserve"> Hexahydrat</w:t>
      </w:r>
      <w:r>
        <w:t>, Ammoniumthiocyanat</w:t>
      </w:r>
      <w:r w:rsidR="005E4A48">
        <w:t>, Leitungswasser</w:t>
      </w:r>
    </w:p>
    <w:p w:rsidR="007269CF" w:rsidRDefault="00F95ECE" w:rsidP="007269CF">
      <w:pPr>
        <w:tabs>
          <w:tab w:val="left" w:pos="1701"/>
          <w:tab w:val="left" w:pos="1985"/>
        </w:tabs>
        <w:ind w:left="1980" w:hanging="1980"/>
      </w:pPr>
      <w:r w:rsidRPr="009A16CD">
        <w:rPr>
          <w:b/>
        </w:rPr>
        <w:t>Durchführung</w:t>
      </w:r>
      <w:r w:rsidR="005E4A48" w:rsidRPr="009A16CD">
        <w:rPr>
          <w:b/>
        </w:rPr>
        <w:t xml:space="preserve"> I</w:t>
      </w:r>
      <w:r w:rsidRPr="009A16CD">
        <w:rPr>
          <w:b/>
        </w:rPr>
        <w:t>:</w:t>
      </w:r>
      <w:r>
        <w:t xml:space="preserve"> </w:t>
      </w:r>
      <w:r>
        <w:tab/>
      </w:r>
      <w:r>
        <w:tab/>
      </w:r>
      <w:r w:rsidR="007269CF">
        <w:t xml:space="preserve">Stelle zunächst je </w:t>
      </w:r>
      <w:r>
        <w:t xml:space="preserve">200mL </w:t>
      </w:r>
      <w:r w:rsidR="007269CF">
        <w:t>der folgenden Lösungen her:</w:t>
      </w:r>
    </w:p>
    <w:p w:rsidR="007269CF" w:rsidRPr="007269CF" w:rsidRDefault="00F95ECE" w:rsidP="007269CF">
      <w:pPr>
        <w:pStyle w:val="Listenabsatz"/>
        <w:numPr>
          <w:ilvl w:val="0"/>
          <w:numId w:val="18"/>
        </w:numPr>
        <w:tabs>
          <w:tab w:val="left" w:pos="1701"/>
          <w:tab w:val="left" w:pos="1985"/>
        </w:tabs>
        <w:rPr>
          <w:rFonts w:ascii="Cambria" w:eastAsiaTheme="minorEastAsia" w:hAnsi="Cambria"/>
        </w:rPr>
      </w:pPr>
      <w:r w:rsidRPr="007269CF">
        <w:rPr>
          <w:rFonts w:ascii="Cambria" w:hAnsi="Cambria"/>
        </w:rPr>
        <w:t>Eisen(III)-chlorid-Lös</w:t>
      </w:r>
      <w:r w:rsidR="007269CF" w:rsidRPr="007269CF">
        <w:rPr>
          <w:rFonts w:ascii="Cambria" w:hAnsi="Cambria"/>
        </w:rPr>
        <w:t>ung (</w:t>
      </w:r>
      <w:r w:rsidR="007269CF">
        <w:rPr>
          <w:rFonts w:ascii="Cambria" w:hAnsi="Cambria"/>
        </w:rPr>
        <w:t>c = 0,1</w:t>
      </w:r>
      <m:oMath>
        <m:f>
          <m:fPr>
            <m:ctrlPr>
              <w:rPr>
                <w:rFonts w:ascii="Cambria Math" w:hAnsi="Cambria Math"/>
                <w:i/>
              </w:rPr>
            </m:ctrlPr>
          </m:fPr>
          <m:num>
            <m:r>
              <w:rPr>
                <w:rFonts w:ascii="Cambria Math" w:hAnsi="Cambria Math"/>
              </w:rPr>
              <m:t>mol</m:t>
            </m:r>
          </m:num>
          <m:den>
            <m:r>
              <w:rPr>
                <w:rFonts w:ascii="Cambria Math" w:hAnsi="Cambria Math"/>
              </w:rPr>
              <m:t>L</m:t>
            </m:r>
          </m:den>
        </m:f>
      </m:oMath>
      <w:r w:rsidR="007269CF">
        <w:rPr>
          <w:rFonts w:ascii="Cambria" w:hAnsi="Cambria"/>
        </w:rPr>
        <w:t xml:space="preserve">; </w:t>
      </w:r>
      <w:r w:rsidR="007269CF" w:rsidRPr="007269CF">
        <w:rPr>
          <w:rFonts w:ascii="Cambria" w:hAnsi="Cambria"/>
        </w:rPr>
        <w:t>M = 270,29</w:t>
      </w:r>
      <m:oMath>
        <m:r>
          <w:rPr>
            <w:rFonts w:ascii="Cambria Math" w:hAnsi="Cambria Math"/>
          </w:rPr>
          <m:t xml:space="preserve"> </m:t>
        </m:r>
        <m:f>
          <m:fPr>
            <m:ctrlPr>
              <w:rPr>
                <w:rFonts w:ascii="Cambria Math" w:hAnsi="Cambria Math"/>
                <w:i/>
              </w:rPr>
            </m:ctrlPr>
          </m:fPr>
          <m:num>
            <m:r>
              <w:rPr>
                <w:rFonts w:ascii="Cambria Math" w:hAnsi="Cambria Math"/>
              </w:rPr>
              <m:t>g</m:t>
            </m:r>
          </m:num>
          <m:den>
            <m:r>
              <w:rPr>
                <w:rFonts w:ascii="Cambria Math" w:hAnsi="Cambria Math"/>
              </w:rPr>
              <m:t>mol</m:t>
            </m:r>
          </m:den>
        </m:f>
      </m:oMath>
      <w:r w:rsidR="007269CF">
        <w:rPr>
          <w:rFonts w:ascii="Cambria" w:eastAsiaTheme="minorEastAsia" w:hAnsi="Cambria"/>
        </w:rPr>
        <w:t>)</w:t>
      </w:r>
    </w:p>
    <w:p w:rsidR="007269CF" w:rsidRDefault="00F95ECE" w:rsidP="007269CF">
      <w:pPr>
        <w:pStyle w:val="Listenabsatz"/>
        <w:numPr>
          <w:ilvl w:val="0"/>
          <w:numId w:val="18"/>
        </w:numPr>
        <w:tabs>
          <w:tab w:val="left" w:pos="1701"/>
          <w:tab w:val="left" w:pos="1985"/>
        </w:tabs>
        <w:rPr>
          <w:rFonts w:ascii="Cambria" w:eastAsiaTheme="minorEastAsia" w:hAnsi="Cambria"/>
        </w:rPr>
      </w:pPr>
      <w:r w:rsidRPr="007269CF">
        <w:rPr>
          <w:rFonts w:ascii="Cambria" w:eastAsiaTheme="minorEastAsia" w:hAnsi="Cambria"/>
        </w:rPr>
        <w:t xml:space="preserve">Ammoniumthiocyanat-Lösung </w:t>
      </w:r>
      <w:r w:rsidRPr="007269CF">
        <w:rPr>
          <w:rFonts w:ascii="Cambria" w:hAnsi="Cambria"/>
        </w:rPr>
        <w:t>(</w:t>
      </w:r>
      <w:r w:rsidR="007269CF">
        <w:rPr>
          <w:rFonts w:ascii="Cambria" w:hAnsi="Cambria"/>
        </w:rPr>
        <w:t>c = 1</w:t>
      </w:r>
      <m:oMath>
        <m:f>
          <m:fPr>
            <m:ctrlPr>
              <w:rPr>
                <w:rFonts w:ascii="Cambria Math" w:hAnsi="Cambria Math"/>
                <w:i/>
              </w:rPr>
            </m:ctrlPr>
          </m:fPr>
          <m:num>
            <m:r>
              <w:rPr>
                <w:rFonts w:ascii="Cambria Math" w:hAnsi="Cambria Math"/>
              </w:rPr>
              <m:t>mol</m:t>
            </m:r>
          </m:num>
          <m:den>
            <m:r>
              <w:rPr>
                <w:rFonts w:ascii="Cambria Math" w:hAnsi="Cambria Math"/>
              </w:rPr>
              <m:t>L</m:t>
            </m:r>
          </m:den>
        </m:f>
      </m:oMath>
      <w:r w:rsidR="007269CF">
        <w:rPr>
          <w:rFonts w:ascii="Cambria" w:hAnsi="Cambria"/>
        </w:rPr>
        <w:t xml:space="preserve">; </w:t>
      </w:r>
      <w:r w:rsidR="007269CF" w:rsidRPr="007269CF">
        <w:rPr>
          <w:rFonts w:ascii="Cambria" w:hAnsi="Cambria"/>
        </w:rPr>
        <w:t xml:space="preserve">M = 76,12 </w:t>
      </w:r>
      <m:oMath>
        <m:f>
          <m:fPr>
            <m:ctrlPr>
              <w:rPr>
                <w:rFonts w:ascii="Cambria Math" w:hAnsi="Cambria Math"/>
                <w:i/>
              </w:rPr>
            </m:ctrlPr>
          </m:fPr>
          <m:num>
            <m:r>
              <w:rPr>
                <w:rFonts w:ascii="Cambria Math" w:hAnsi="Cambria Math"/>
              </w:rPr>
              <m:t>g</m:t>
            </m:r>
          </m:num>
          <m:den>
            <m:r>
              <w:rPr>
                <w:rFonts w:ascii="Cambria Math" w:hAnsi="Cambria Math"/>
              </w:rPr>
              <m:t>mol</m:t>
            </m:r>
          </m:den>
        </m:f>
      </m:oMath>
      <w:r w:rsidR="007269CF" w:rsidRPr="007269CF">
        <w:rPr>
          <w:rFonts w:ascii="Cambria" w:hAnsi="Cambria"/>
        </w:rPr>
        <w:t xml:space="preserve"> </w:t>
      </w:r>
      <w:r w:rsidRPr="007269CF">
        <w:rPr>
          <w:rFonts w:ascii="Cambria" w:eastAsiaTheme="minorEastAsia" w:hAnsi="Cambria"/>
        </w:rPr>
        <w:t>)</w:t>
      </w:r>
    </w:p>
    <w:p w:rsidR="005E4A48" w:rsidRPr="009A16CD" w:rsidRDefault="008B6B92" w:rsidP="005E4A48">
      <w:pPr>
        <w:tabs>
          <w:tab w:val="left" w:pos="1701"/>
          <w:tab w:val="left" w:pos="1985"/>
        </w:tabs>
        <w:rPr>
          <w:rFonts w:eastAsiaTheme="minorEastAsia"/>
          <w:b/>
        </w:rPr>
      </w:pPr>
      <w:r>
        <w:rPr>
          <w:rFonts w:eastAsiaTheme="minorEastAsia"/>
          <w:b/>
          <w:noProof/>
          <w:lang w:eastAsia="de-DE"/>
        </w:rPr>
        <w:pict>
          <v:line id="Gerade Verbindung 315" o:spid="_x0000_s1064" style="position:absolute;left:0;text-align:left;z-index:251833344;visibility:visible;mso-height-relative:margin" from="99.5pt,12.9pt" to="45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" strokecolor="black [3213]"/>
        </w:pict>
      </w:r>
      <w:r w:rsidR="005E4A48" w:rsidRPr="009A16CD">
        <w:rPr>
          <w:rFonts w:eastAsiaTheme="minorEastAsia"/>
          <w:b/>
        </w:rPr>
        <w:t xml:space="preserve">Berechnung: </w:t>
      </w:r>
      <w:r w:rsidR="005E4A48" w:rsidRPr="009A16CD">
        <w:rPr>
          <w:rFonts w:eastAsiaTheme="minorEastAsia"/>
          <w:b/>
        </w:rPr>
        <w:tab/>
      </w:r>
      <w:r w:rsidR="005E4A48" w:rsidRPr="009A16CD">
        <w:rPr>
          <w:rFonts w:eastAsiaTheme="minorEastAsia"/>
          <w:b/>
        </w:rPr>
        <w:tab/>
      </w:r>
    </w:p>
    <w:p w:rsidR="005E4A48" w:rsidRDefault="008B6B92" w:rsidP="005E4A48">
      <w:pPr>
        <w:tabs>
          <w:tab w:val="left" w:pos="1701"/>
          <w:tab w:val="left" w:pos="1985"/>
        </w:tabs>
        <w:rPr>
          <w:rFonts w:eastAsiaTheme="minorEastAsia"/>
        </w:rPr>
      </w:pPr>
      <w:r>
        <w:rPr>
          <w:rFonts w:eastAsiaTheme="minorEastAsia"/>
          <w:noProof/>
          <w:lang w:eastAsia="de-DE"/>
        </w:rPr>
        <w:pict>
          <v:line id="Gerade Verbindung 316" o:spid="_x0000_s1063" style="position:absolute;left:0;text-align:left;z-index:251835392;visibility:visible;mso-height-relative:margin" from="99.5pt,3.15pt" to="45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" strokecolor="black [3213]"/>
        </w:pict>
      </w:r>
      <w:r>
        <w:rPr>
          <w:rFonts w:eastAsiaTheme="minorEastAsia"/>
          <w:noProof/>
          <w:lang w:eastAsia="de-DE"/>
        </w:rPr>
        <w:pict>
          <v:line id="Gerade Verbindung 317" o:spid="_x0000_s1062" style="position:absolute;left:0;text-align:left;z-index:251837440;visibility:visible;mso-height-relative:margin" from="99.5pt,22.75pt" to="454.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" strokecolor="black [3213]"/>
        </w:pict>
      </w:r>
    </w:p>
    <w:p w:rsidR="005E4A48" w:rsidRDefault="008B6B92" w:rsidP="005E4A48">
      <w:pPr>
        <w:tabs>
          <w:tab w:val="left" w:pos="1701"/>
          <w:tab w:val="left" w:pos="1985"/>
        </w:tabs>
        <w:rPr>
          <w:rFonts w:eastAsiaTheme="minorEastAsia"/>
        </w:rPr>
      </w:pPr>
      <w:r>
        <w:rPr>
          <w:rFonts w:eastAsiaTheme="minorEastAsia"/>
          <w:noProof/>
          <w:lang w:eastAsia="de-DE"/>
        </w:rPr>
        <w:pict>
          <v:line id="Gerade Verbindung 318" o:spid="_x0000_s1061" style="position:absolute;left:0;text-align:left;z-index:251839488;visibility:visible;mso-height-relative:margin" from="99.5pt,13pt" to="4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" strokecolor="black [3213]"/>
        </w:pict>
      </w:r>
    </w:p>
    <w:p w:rsidR="005E4A48" w:rsidRDefault="005E4A48" w:rsidP="005E4A48">
      <w:pPr>
        <w:tabs>
          <w:tab w:val="left" w:pos="1701"/>
          <w:tab w:val="left" w:pos="1985"/>
        </w:tabs>
        <w:ind w:left="1980" w:hanging="1980"/>
        <w:rPr>
          <w:rFonts w:eastAsiaTheme="minorEastAsia"/>
        </w:rPr>
      </w:pPr>
      <w:r w:rsidRPr="009A16CD">
        <w:rPr>
          <w:rFonts w:eastAsiaTheme="minorEastAsia"/>
          <w:b/>
        </w:rPr>
        <w:t>Durchführung II:</w:t>
      </w:r>
      <w:r>
        <w:rPr>
          <w:rFonts w:eastAsiaTheme="minorEastAsia"/>
        </w:rPr>
        <w:tab/>
      </w:r>
      <w:r>
        <w:rPr>
          <w:rFonts w:eastAsiaTheme="minorEastAsia"/>
        </w:rPr>
        <w:tab/>
      </w:r>
      <w:r w:rsidR="007269CF">
        <w:rPr>
          <w:rFonts w:eastAsiaTheme="minorEastAsia"/>
        </w:rPr>
        <w:t xml:space="preserve">Gib nun in das große Becherglas (1L) </w:t>
      </w:r>
      <w:r w:rsidR="00F95ECE" w:rsidRPr="007269CF">
        <w:rPr>
          <w:rFonts w:eastAsiaTheme="minorEastAsia"/>
        </w:rPr>
        <w:t>jeweils ca. 180mL der beiden Lösu</w:t>
      </w:r>
      <w:r w:rsidR="00F95ECE" w:rsidRPr="007269CF">
        <w:rPr>
          <w:rFonts w:eastAsiaTheme="minorEastAsia"/>
        </w:rPr>
        <w:t>n</w:t>
      </w:r>
      <w:r w:rsidR="00F95ECE" w:rsidRPr="007269CF">
        <w:rPr>
          <w:rFonts w:eastAsiaTheme="minorEastAsia"/>
        </w:rPr>
        <w:t>gen</w:t>
      </w:r>
      <w:r w:rsidR="007269CF">
        <w:rPr>
          <w:rFonts w:eastAsiaTheme="minorEastAsia"/>
        </w:rPr>
        <w:t xml:space="preserve">. </w:t>
      </w:r>
    </w:p>
    <w:p w:rsidR="005E4A48" w:rsidRPr="009A16CD" w:rsidRDefault="008B6B92" w:rsidP="005E4A48">
      <w:pPr>
        <w:tabs>
          <w:tab w:val="left" w:pos="1701"/>
          <w:tab w:val="left" w:pos="1985"/>
        </w:tabs>
        <w:ind w:left="1980" w:hanging="1980"/>
        <w:rPr>
          <w:rFonts w:eastAsiaTheme="minorEastAsia"/>
          <w:b/>
        </w:rPr>
      </w:pPr>
      <w:r>
        <w:rPr>
          <w:rFonts w:eastAsiaTheme="minorEastAsia"/>
          <w:b/>
          <w:noProof/>
          <w:lang w:eastAsia="de-DE"/>
        </w:rPr>
        <w:pict>
          <v:line id="Gerade Verbindung 319" o:spid="_x0000_s1060" style="position:absolute;left:0;text-align:left;z-index:251841536;visibility:visible;mso-height-relative:margin" from="99.5pt,13.8pt" to="45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" strokecolor="black [3213]"/>
        </w:pict>
      </w:r>
      <w:r w:rsidR="005E4A48" w:rsidRPr="009A16CD">
        <w:rPr>
          <w:rFonts w:eastAsiaTheme="minorEastAsia"/>
          <w:b/>
        </w:rPr>
        <w:t>Beobachtung II:</w:t>
      </w:r>
      <w:r w:rsidR="005E4A48" w:rsidRPr="009A16CD">
        <w:rPr>
          <w:rFonts w:eastAsiaTheme="minorEastAsia"/>
          <w:b/>
        </w:rPr>
        <w:tab/>
      </w:r>
      <w:r w:rsidR="005E4A48" w:rsidRPr="009A16CD">
        <w:rPr>
          <w:rFonts w:eastAsiaTheme="minorEastAsia"/>
          <w:b/>
        </w:rPr>
        <w:tab/>
      </w:r>
    </w:p>
    <w:p w:rsidR="009A16CD" w:rsidRDefault="008B6B92" w:rsidP="005E4A48">
      <w:pPr>
        <w:tabs>
          <w:tab w:val="left" w:pos="1701"/>
          <w:tab w:val="left" w:pos="1985"/>
        </w:tabs>
        <w:ind w:left="1980" w:hanging="1980"/>
        <w:rPr>
          <w:rFonts w:eastAsiaTheme="minorEastAsia"/>
        </w:rPr>
      </w:pPr>
      <w:r>
        <w:rPr>
          <w:rFonts w:eastAsiaTheme="minorEastAsia"/>
          <w:noProof/>
          <w:lang w:eastAsia="de-DE"/>
        </w:rPr>
        <w:pict>
          <v:line id="Gerade Verbindung 323" o:spid="_x0000_s1059" style="position:absolute;left:0;text-align:left;z-index:251849728;visibility:visible;mso-height-relative:margin" from="99.5pt,6.25pt" to="4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" strokecolor="black [3213]"/>
        </w:pict>
      </w:r>
    </w:p>
    <w:p w:rsidR="00F95ECE" w:rsidRPr="007269CF" w:rsidRDefault="005E4A48" w:rsidP="005E4A48">
      <w:pPr>
        <w:tabs>
          <w:tab w:val="left" w:pos="1701"/>
          <w:tab w:val="left" w:pos="1985"/>
        </w:tabs>
        <w:ind w:left="1980" w:hanging="1980"/>
        <w:rPr>
          <w:rFonts w:eastAsiaTheme="minorEastAsia"/>
        </w:rPr>
      </w:pPr>
      <w:r w:rsidRPr="009A16CD">
        <w:rPr>
          <w:rFonts w:eastAsiaTheme="minorEastAsia"/>
          <w:b/>
        </w:rPr>
        <w:t>Durchführung III:</w:t>
      </w:r>
      <w:r w:rsidRPr="009A16CD">
        <w:rPr>
          <w:rFonts w:eastAsiaTheme="minorEastAsia"/>
          <w:b/>
        </w:rPr>
        <w:tab/>
      </w:r>
      <w:r>
        <w:rPr>
          <w:rFonts w:eastAsiaTheme="minorEastAsia"/>
        </w:rPr>
        <w:tab/>
      </w:r>
      <w:r w:rsidR="007269CF">
        <w:rPr>
          <w:rFonts w:eastAsiaTheme="minorEastAsia"/>
        </w:rPr>
        <w:t>Verdünne die</w:t>
      </w:r>
      <w:r>
        <w:rPr>
          <w:rFonts w:eastAsiaTheme="minorEastAsia"/>
        </w:rPr>
        <w:t xml:space="preserve"> entstandene Lösung</w:t>
      </w:r>
      <w:r w:rsidR="007269CF">
        <w:rPr>
          <w:rFonts w:eastAsiaTheme="minorEastAsia"/>
        </w:rPr>
        <w:t xml:space="preserve"> </w:t>
      </w:r>
      <w:r w:rsidR="00F95ECE" w:rsidRPr="007269CF">
        <w:rPr>
          <w:rFonts w:eastAsiaTheme="minorEastAsia"/>
        </w:rPr>
        <w:t xml:space="preserve">langsam mit Wasser, bis </w:t>
      </w:r>
      <w:r>
        <w:rPr>
          <w:rFonts w:eastAsiaTheme="minorEastAsia"/>
        </w:rPr>
        <w:t>sie</w:t>
      </w:r>
      <w:r w:rsidR="007269CF">
        <w:rPr>
          <w:rFonts w:eastAsiaTheme="minorEastAsia"/>
        </w:rPr>
        <w:t xml:space="preserve"> eine gelbe Farbe annimmt.</w:t>
      </w:r>
      <w:r w:rsidR="00F95ECE" w:rsidRPr="007269CF">
        <w:rPr>
          <w:rFonts w:eastAsiaTheme="minorEastAsia"/>
        </w:rPr>
        <w:t xml:space="preserve"> </w:t>
      </w:r>
      <w:r w:rsidR="007269CF">
        <w:rPr>
          <w:rFonts w:eastAsiaTheme="minorEastAsia"/>
        </w:rPr>
        <w:t>Fülle nun</w:t>
      </w:r>
      <w:r w:rsidR="00F95ECE" w:rsidRPr="007269CF">
        <w:rPr>
          <w:rFonts w:eastAsiaTheme="minorEastAsia"/>
        </w:rPr>
        <w:t xml:space="preserve"> </w:t>
      </w:r>
      <w:r w:rsidR="007269CF">
        <w:rPr>
          <w:rFonts w:eastAsiaTheme="minorEastAsia"/>
        </w:rPr>
        <w:t xml:space="preserve">die </w:t>
      </w:r>
      <w:r w:rsidR="007269CF" w:rsidRPr="007269CF">
        <w:rPr>
          <w:rFonts w:eastAsiaTheme="minorEastAsia"/>
        </w:rPr>
        <w:t xml:space="preserve">3 Erlenmeyerkolben </w:t>
      </w:r>
      <w:r w:rsidR="007269CF">
        <w:rPr>
          <w:rFonts w:eastAsiaTheme="minorEastAsia"/>
        </w:rPr>
        <w:t xml:space="preserve">bis </w:t>
      </w:r>
      <w:r w:rsidR="007269CF" w:rsidRPr="007269CF">
        <w:rPr>
          <w:rFonts w:eastAsiaTheme="minorEastAsia"/>
        </w:rPr>
        <w:t>zur Hälfte</w:t>
      </w:r>
      <w:r w:rsidR="007269CF">
        <w:rPr>
          <w:rFonts w:eastAsiaTheme="minorEastAsia"/>
        </w:rPr>
        <w:t xml:space="preserve"> mit der gelben</w:t>
      </w:r>
      <w:r w:rsidR="00F95ECE" w:rsidRPr="007269CF">
        <w:rPr>
          <w:rFonts w:eastAsiaTheme="minorEastAsia"/>
        </w:rPr>
        <w:t xml:space="preserve"> Lösung. </w:t>
      </w:r>
      <w:r w:rsidR="007269CF">
        <w:rPr>
          <w:rFonts w:eastAsiaTheme="minorEastAsia"/>
        </w:rPr>
        <w:t xml:space="preserve">Gib anschließend </w:t>
      </w:r>
      <w:r w:rsidR="00F95ECE" w:rsidRPr="007269CF">
        <w:rPr>
          <w:rFonts w:eastAsiaTheme="minorEastAsia"/>
        </w:rPr>
        <w:t>die übrigen Reste der jeweiligen Lösu</w:t>
      </w:r>
      <w:r w:rsidR="00F95ECE" w:rsidRPr="007269CF">
        <w:rPr>
          <w:rFonts w:eastAsiaTheme="minorEastAsia"/>
        </w:rPr>
        <w:t>n</w:t>
      </w:r>
      <w:r w:rsidR="00F95ECE" w:rsidRPr="007269CF">
        <w:rPr>
          <w:rFonts w:eastAsiaTheme="minorEastAsia"/>
        </w:rPr>
        <w:t xml:space="preserve">gen </w:t>
      </w:r>
      <w:r>
        <w:rPr>
          <w:rFonts w:eastAsiaTheme="minorEastAsia"/>
        </w:rPr>
        <w:t xml:space="preserve">wie folgt </w:t>
      </w:r>
      <w:r w:rsidR="00F95ECE" w:rsidRPr="007269CF">
        <w:rPr>
          <w:rFonts w:eastAsiaTheme="minorEastAsia"/>
        </w:rPr>
        <w:t>hinzu:</w:t>
      </w:r>
    </w:p>
    <w:p w:rsidR="00F95ECE" w:rsidRPr="00622BC5" w:rsidRDefault="00F95ECE" w:rsidP="00F95ECE">
      <w:pPr>
        <w:pStyle w:val="Listenabsatz"/>
        <w:numPr>
          <w:ilvl w:val="0"/>
          <w:numId w:val="17"/>
        </w:numPr>
        <w:tabs>
          <w:tab w:val="left" w:pos="1701"/>
          <w:tab w:val="left" w:pos="1985"/>
        </w:tabs>
        <w:spacing w:line="360" w:lineRule="auto"/>
        <w:rPr>
          <w:rFonts w:ascii="Cambria" w:eastAsiaTheme="minorEastAsia" w:hAnsi="Cambria"/>
        </w:rPr>
      </w:pPr>
      <w:r w:rsidRPr="007269CF">
        <w:rPr>
          <w:rFonts w:ascii="Cambria" w:eastAsiaTheme="minorEastAsia" w:hAnsi="Cambria"/>
          <w:b/>
        </w:rPr>
        <w:t>Kolben</w:t>
      </w:r>
      <w:r w:rsidR="007269CF" w:rsidRPr="007269CF">
        <w:rPr>
          <w:rFonts w:ascii="Cambria" w:eastAsiaTheme="minorEastAsia" w:hAnsi="Cambria"/>
          <w:b/>
        </w:rPr>
        <w:t>)</w:t>
      </w:r>
      <w:r w:rsidRPr="007269CF">
        <w:rPr>
          <w:rFonts w:ascii="Cambria" w:eastAsiaTheme="minorEastAsia" w:hAnsi="Cambria"/>
          <w:b/>
        </w:rPr>
        <w:t>:</w:t>
      </w:r>
      <w:r w:rsidRPr="00622BC5">
        <w:rPr>
          <w:rFonts w:ascii="Cambria" w:eastAsiaTheme="minorEastAsia" w:hAnsi="Cambria"/>
        </w:rPr>
        <w:t xml:space="preserve"> Eisen(III)-chlorid-Lösung </w:t>
      </w:r>
    </w:p>
    <w:p w:rsidR="00F95ECE" w:rsidRPr="00622BC5" w:rsidRDefault="00F95ECE" w:rsidP="00F95ECE">
      <w:pPr>
        <w:pStyle w:val="Listenabsatz"/>
        <w:numPr>
          <w:ilvl w:val="0"/>
          <w:numId w:val="17"/>
        </w:numPr>
        <w:tabs>
          <w:tab w:val="left" w:pos="1701"/>
          <w:tab w:val="left" w:pos="1985"/>
        </w:tabs>
        <w:spacing w:line="360" w:lineRule="auto"/>
        <w:rPr>
          <w:rFonts w:ascii="Cambria" w:eastAsiaTheme="minorEastAsia" w:hAnsi="Cambria"/>
        </w:rPr>
      </w:pPr>
      <w:r w:rsidRPr="007269CF">
        <w:rPr>
          <w:rFonts w:ascii="Cambria" w:eastAsiaTheme="minorEastAsia" w:hAnsi="Cambria"/>
          <w:b/>
        </w:rPr>
        <w:t>Kolben</w:t>
      </w:r>
      <w:r w:rsidR="007269CF" w:rsidRPr="007269CF">
        <w:rPr>
          <w:rFonts w:ascii="Cambria" w:eastAsiaTheme="minorEastAsia" w:hAnsi="Cambria"/>
          <w:b/>
        </w:rPr>
        <w:t>)</w:t>
      </w:r>
      <w:r w:rsidRPr="007269CF">
        <w:rPr>
          <w:rFonts w:ascii="Cambria" w:eastAsiaTheme="minorEastAsia" w:hAnsi="Cambria"/>
          <w:b/>
        </w:rPr>
        <w:t>:</w:t>
      </w:r>
      <w:r w:rsidRPr="00622BC5">
        <w:rPr>
          <w:rFonts w:ascii="Cambria" w:eastAsiaTheme="minorEastAsia" w:hAnsi="Cambria"/>
        </w:rPr>
        <w:t xml:space="preserve"> Keine Zugabe, diese</w:t>
      </w:r>
      <w:r w:rsidR="005E4A48">
        <w:rPr>
          <w:rFonts w:ascii="Cambria" w:eastAsiaTheme="minorEastAsia" w:hAnsi="Cambria"/>
        </w:rPr>
        <w:t>r</w:t>
      </w:r>
      <w:r w:rsidRPr="00622BC5">
        <w:rPr>
          <w:rFonts w:ascii="Cambria" w:eastAsiaTheme="minorEastAsia" w:hAnsi="Cambria"/>
        </w:rPr>
        <w:t xml:space="preserve"> dient zum Vergleich</w:t>
      </w:r>
    </w:p>
    <w:p w:rsidR="00F95ECE" w:rsidRDefault="00F95ECE" w:rsidP="00F95ECE">
      <w:pPr>
        <w:pStyle w:val="Listenabsatz"/>
        <w:numPr>
          <w:ilvl w:val="0"/>
          <w:numId w:val="17"/>
        </w:numPr>
        <w:tabs>
          <w:tab w:val="left" w:pos="1701"/>
          <w:tab w:val="left" w:pos="1985"/>
        </w:tabs>
        <w:spacing w:line="360" w:lineRule="auto"/>
        <w:rPr>
          <w:rFonts w:ascii="Cambria" w:eastAsiaTheme="minorEastAsia" w:hAnsi="Cambria"/>
        </w:rPr>
      </w:pPr>
      <w:r w:rsidRPr="007269CF">
        <w:rPr>
          <w:rFonts w:ascii="Cambria" w:eastAsiaTheme="minorEastAsia" w:hAnsi="Cambria"/>
          <w:b/>
        </w:rPr>
        <w:t>Kolben</w:t>
      </w:r>
      <w:r w:rsidR="007269CF" w:rsidRPr="007269CF">
        <w:rPr>
          <w:rFonts w:ascii="Cambria" w:eastAsiaTheme="minorEastAsia" w:hAnsi="Cambria"/>
          <w:b/>
        </w:rPr>
        <w:t>)</w:t>
      </w:r>
      <w:r w:rsidRPr="007269CF">
        <w:rPr>
          <w:rFonts w:ascii="Cambria" w:eastAsiaTheme="minorEastAsia" w:hAnsi="Cambria"/>
          <w:b/>
        </w:rPr>
        <w:t>:</w:t>
      </w:r>
      <w:r w:rsidRPr="00622BC5">
        <w:rPr>
          <w:rFonts w:ascii="Cambria" w:eastAsiaTheme="minorEastAsia" w:hAnsi="Cambria"/>
        </w:rPr>
        <w:t xml:space="preserve"> Ammoniumthiocyanat-Lösung</w:t>
      </w:r>
    </w:p>
    <w:p w:rsidR="009A16CD" w:rsidRPr="009A16CD" w:rsidRDefault="003011F3" w:rsidP="003011F3">
      <w:pPr>
        <w:tabs>
          <w:tab w:val="left" w:pos="1701"/>
          <w:tab w:val="left" w:pos="1985"/>
        </w:tabs>
        <w:spacing w:after="0"/>
        <w:rPr>
          <w:rFonts w:eastAsiaTheme="minorEastAsia"/>
          <w:b/>
        </w:rPr>
      </w:pPr>
      <w:r>
        <w:rPr>
          <w:rFonts w:eastAsiaTheme="minorEastAsia"/>
          <w:b/>
        </w:rPr>
        <w:t>Beobachtung III:</w:t>
      </w:r>
    </w:p>
    <w:p w:rsidR="009A16CD" w:rsidRPr="00622BC5" w:rsidRDefault="008B6B92" w:rsidP="009A16CD">
      <w:pPr>
        <w:pStyle w:val="Listenabsatz"/>
        <w:numPr>
          <w:ilvl w:val="0"/>
          <w:numId w:val="19"/>
        </w:numPr>
        <w:tabs>
          <w:tab w:val="left" w:pos="1701"/>
          <w:tab w:val="left" w:pos="1985"/>
        </w:tabs>
        <w:spacing w:line="360" w:lineRule="auto"/>
        <w:rPr>
          <w:rFonts w:ascii="Cambria" w:eastAsiaTheme="minorEastAsia" w:hAnsi="Cambria"/>
        </w:rPr>
      </w:pPr>
      <w:r w:rsidRPr="008B6B92">
        <w:rPr>
          <w:rFonts w:eastAsiaTheme="minorEastAsia"/>
          <w:noProof/>
          <w:lang w:eastAsia="de-DE"/>
        </w:rPr>
        <w:pict>
          <v:line id="Gerade Verbindung 320" o:spid="_x0000_s1058" style="position:absolute;left:0;text-align:left;z-index:251843584;visibility:visible;mso-width-relative:margin;mso-height-relative:margin" from="158.25pt,11.85pt" to="288.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" strokecolor="black [3213]"/>
        </w:pict>
      </w:r>
      <w:r w:rsidR="009A16CD" w:rsidRPr="007269CF">
        <w:rPr>
          <w:rFonts w:ascii="Cambria" w:eastAsiaTheme="minorEastAsia" w:hAnsi="Cambria"/>
          <w:b/>
        </w:rPr>
        <w:t>Kolben):</w:t>
      </w:r>
      <w:r w:rsidR="009A16CD" w:rsidRPr="00622BC5">
        <w:rPr>
          <w:rFonts w:ascii="Cambria" w:eastAsiaTheme="minorEastAsia" w:hAnsi="Cambria"/>
        </w:rPr>
        <w:t xml:space="preserve"> </w:t>
      </w:r>
    </w:p>
    <w:p w:rsidR="009A16CD" w:rsidRPr="00622BC5" w:rsidRDefault="008B6B92" w:rsidP="009A16CD">
      <w:pPr>
        <w:pStyle w:val="Listenabsatz"/>
        <w:numPr>
          <w:ilvl w:val="0"/>
          <w:numId w:val="19"/>
        </w:numPr>
        <w:tabs>
          <w:tab w:val="left" w:pos="1701"/>
          <w:tab w:val="left" w:pos="1985"/>
        </w:tabs>
        <w:spacing w:line="360" w:lineRule="auto"/>
        <w:rPr>
          <w:rFonts w:ascii="Cambria" w:eastAsiaTheme="minorEastAsia" w:hAnsi="Cambria"/>
        </w:rPr>
      </w:pPr>
      <w:r w:rsidRPr="008B6B92">
        <w:rPr>
          <w:rFonts w:eastAsiaTheme="minorEastAsia"/>
          <w:noProof/>
          <w:lang w:eastAsia="de-DE"/>
        </w:rPr>
        <w:pict>
          <v:line id="Gerade Verbindung 321" o:spid="_x0000_s1057" style="position:absolute;left:0;text-align:left;z-index:251845632;visibility:visible;mso-width-relative:margin;mso-height-relative:margin" from="158.25pt,12pt" to="28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" strokecolor="black [3213]"/>
        </w:pict>
      </w:r>
      <w:r w:rsidR="009A16CD" w:rsidRPr="007269CF">
        <w:rPr>
          <w:rFonts w:ascii="Cambria" w:eastAsiaTheme="minorEastAsia" w:hAnsi="Cambria"/>
          <w:b/>
        </w:rPr>
        <w:t>Kolben):</w:t>
      </w:r>
      <w:r w:rsidR="009A16CD" w:rsidRPr="00622BC5">
        <w:rPr>
          <w:rFonts w:ascii="Cambria" w:eastAsiaTheme="minorEastAsia" w:hAnsi="Cambria"/>
        </w:rPr>
        <w:t xml:space="preserve"> </w:t>
      </w:r>
    </w:p>
    <w:p w:rsidR="009A16CD" w:rsidRDefault="008B6B92" w:rsidP="009A16CD">
      <w:pPr>
        <w:pStyle w:val="Listenabsatz"/>
        <w:numPr>
          <w:ilvl w:val="0"/>
          <w:numId w:val="19"/>
        </w:numPr>
        <w:tabs>
          <w:tab w:val="left" w:pos="1701"/>
          <w:tab w:val="left" w:pos="1985"/>
        </w:tabs>
        <w:spacing w:line="360" w:lineRule="auto"/>
        <w:rPr>
          <w:rFonts w:ascii="Cambria" w:eastAsiaTheme="minorEastAsia" w:hAnsi="Cambria"/>
        </w:rPr>
      </w:pPr>
      <w:r w:rsidRPr="008B6B92">
        <w:rPr>
          <w:rFonts w:eastAsiaTheme="minorEastAsia"/>
          <w:noProof/>
          <w:lang w:eastAsia="de-DE"/>
        </w:rPr>
        <w:pict>
          <v:line id="Gerade Verbindung 322" o:spid="_x0000_s1056" style="position:absolute;left:0;text-align:left;z-index:251847680;visibility:visible;mso-width-relative:margin;mso-height-relative:margin" from="158.25pt,12.15pt" to="28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" strokecolor="black [3213]"/>
        </w:pict>
      </w:r>
      <w:r w:rsidR="009A16CD" w:rsidRPr="007269CF">
        <w:rPr>
          <w:rFonts w:ascii="Cambria" w:eastAsiaTheme="minorEastAsia" w:hAnsi="Cambria"/>
          <w:b/>
        </w:rPr>
        <w:t>Kolben):</w:t>
      </w:r>
      <w:r w:rsidR="009A16CD" w:rsidRPr="00622BC5">
        <w:rPr>
          <w:rFonts w:ascii="Cambria" w:eastAsiaTheme="minorEastAsia" w:hAnsi="Cambria"/>
        </w:rPr>
        <w:t xml:space="preserve"> </w:t>
      </w:r>
    </w:p>
    <w:p w:rsidR="00F95ECE" w:rsidRDefault="009A16CD" w:rsidP="009A16CD">
      <w:pPr>
        <w:tabs>
          <w:tab w:val="left" w:pos="1701"/>
          <w:tab w:val="left" w:pos="1985"/>
        </w:tabs>
        <w:rPr>
          <w:rFonts w:eastAsiaTheme="minorEastAsia"/>
        </w:rPr>
      </w:pPr>
      <w:r w:rsidRPr="009A16CD">
        <w:rPr>
          <w:rFonts w:eastAsiaTheme="minorEastAsia"/>
          <w:b/>
        </w:rPr>
        <w:t>Durchführung IV:</w:t>
      </w:r>
      <w:r>
        <w:rPr>
          <w:rFonts w:eastAsiaTheme="minorEastAsia"/>
        </w:rPr>
        <w:t xml:space="preserve"> Gib in die </w:t>
      </w:r>
      <w:r w:rsidR="00F95ECE">
        <w:rPr>
          <w:rFonts w:eastAsiaTheme="minorEastAsia"/>
        </w:rPr>
        <w:t>K</w:t>
      </w:r>
      <w:r>
        <w:rPr>
          <w:rFonts w:eastAsiaTheme="minorEastAsia"/>
        </w:rPr>
        <w:t>olben (1) und (3) erneut Wasser.</w:t>
      </w:r>
    </w:p>
    <w:p w:rsidR="009A16CD" w:rsidRPr="009A16CD" w:rsidRDefault="009A16CD" w:rsidP="003011F3">
      <w:pPr>
        <w:tabs>
          <w:tab w:val="left" w:pos="1701"/>
          <w:tab w:val="left" w:pos="1985"/>
        </w:tabs>
        <w:spacing w:after="0"/>
        <w:rPr>
          <w:rFonts w:eastAsiaTheme="minorEastAsia"/>
          <w:b/>
        </w:rPr>
      </w:pPr>
      <w:r w:rsidRPr="009A16CD">
        <w:rPr>
          <w:rFonts w:eastAsiaTheme="minorEastAsia"/>
          <w:b/>
        </w:rPr>
        <w:t xml:space="preserve">Beobachtung IV: </w:t>
      </w:r>
    </w:p>
    <w:p w:rsidR="009A16CD" w:rsidRPr="00622BC5" w:rsidRDefault="008B6B92" w:rsidP="009A16CD">
      <w:pPr>
        <w:pStyle w:val="Listenabsatz"/>
        <w:numPr>
          <w:ilvl w:val="0"/>
          <w:numId w:val="20"/>
        </w:numPr>
        <w:tabs>
          <w:tab w:val="left" w:pos="1701"/>
          <w:tab w:val="left" w:pos="1985"/>
        </w:tabs>
        <w:spacing w:line="360" w:lineRule="auto"/>
        <w:rPr>
          <w:rFonts w:ascii="Cambria" w:eastAsiaTheme="minorEastAsia" w:hAnsi="Cambria"/>
        </w:rPr>
      </w:pPr>
      <w:r w:rsidRPr="008B6B92">
        <w:rPr>
          <w:rFonts w:eastAsiaTheme="minorEastAsia"/>
          <w:noProof/>
          <w:lang w:eastAsia="de-DE"/>
        </w:rPr>
        <w:pict>
          <v:line id="Gerade Verbindung 324" o:spid="_x0000_s1055" style="position:absolute;left:0;text-align:left;z-index:251851776;visibility:visible;mso-width-relative:margin;mso-height-relative:margin" from="158.25pt,11.85pt" to="288.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" strokecolor="black [3213]"/>
        </w:pict>
      </w:r>
      <w:r w:rsidR="009A16CD" w:rsidRPr="007269CF">
        <w:rPr>
          <w:rFonts w:ascii="Cambria" w:eastAsiaTheme="minorEastAsia" w:hAnsi="Cambria"/>
          <w:b/>
        </w:rPr>
        <w:t>Kolben):</w:t>
      </w:r>
      <w:r w:rsidR="009A16CD" w:rsidRPr="00622BC5">
        <w:rPr>
          <w:rFonts w:ascii="Cambria" w:eastAsiaTheme="minorEastAsia" w:hAnsi="Cambria"/>
        </w:rPr>
        <w:t xml:space="preserve"> </w:t>
      </w:r>
    </w:p>
    <w:p w:rsidR="009A16CD" w:rsidRPr="00622BC5" w:rsidRDefault="008B6B92" w:rsidP="009A16CD">
      <w:pPr>
        <w:pStyle w:val="Listenabsatz"/>
        <w:numPr>
          <w:ilvl w:val="0"/>
          <w:numId w:val="20"/>
        </w:numPr>
        <w:tabs>
          <w:tab w:val="left" w:pos="1701"/>
          <w:tab w:val="left" w:pos="1985"/>
        </w:tabs>
        <w:spacing w:line="360" w:lineRule="auto"/>
        <w:rPr>
          <w:rFonts w:ascii="Cambria" w:eastAsiaTheme="minorEastAsia" w:hAnsi="Cambria"/>
        </w:rPr>
      </w:pPr>
      <w:r w:rsidRPr="008B6B92">
        <w:rPr>
          <w:rFonts w:eastAsiaTheme="minorEastAsia"/>
          <w:noProof/>
          <w:lang w:eastAsia="de-DE"/>
        </w:rPr>
        <w:pict>
          <v:line id="Gerade Verbindung 325" o:spid="_x0000_s1054" style="position:absolute;left:0;text-align:left;z-index:251852800;visibility:visible;mso-width-relative:margin;mso-height-relative:margin" from="158.25pt,12pt" to="28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" strokecolor="black [3213]"/>
        </w:pict>
      </w:r>
      <w:r w:rsidR="009A16CD" w:rsidRPr="007269CF">
        <w:rPr>
          <w:rFonts w:ascii="Cambria" w:eastAsiaTheme="minorEastAsia" w:hAnsi="Cambria"/>
          <w:b/>
        </w:rPr>
        <w:t>Kolben):</w:t>
      </w:r>
      <w:r w:rsidR="009A16CD" w:rsidRPr="00622BC5">
        <w:rPr>
          <w:rFonts w:ascii="Cambria" w:eastAsiaTheme="minorEastAsia" w:hAnsi="Cambria"/>
        </w:rPr>
        <w:t xml:space="preserve"> </w:t>
      </w:r>
    </w:p>
    <w:p w:rsidR="005E4A48" w:rsidRDefault="008B6B92" w:rsidP="00620D25">
      <w:pPr>
        <w:pStyle w:val="Listenabsatz"/>
        <w:numPr>
          <w:ilvl w:val="0"/>
          <w:numId w:val="20"/>
        </w:numPr>
        <w:tabs>
          <w:tab w:val="left" w:pos="1701"/>
          <w:tab w:val="left" w:pos="1985"/>
        </w:tabs>
        <w:spacing w:line="360" w:lineRule="auto"/>
      </w:pPr>
      <w:r w:rsidRPr="008B6B92">
        <w:rPr>
          <w:rFonts w:eastAsiaTheme="minorEastAsia"/>
          <w:noProof/>
          <w:lang w:eastAsia="de-DE"/>
        </w:rPr>
        <w:pict>
          <v:line id="Gerade Verbindung 326" o:spid="_x0000_s1053" style="position:absolute;left:0;text-align:left;z-index:251853824;visibility:visible;mso-width-relative:margin;mso-height-relative:margin" from="158.25pt,12.15pt" to="28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" strokecolor="black [3213]"/>
        </w:pict>
      </w:r>
      <w:r w:rsidR="009A16CD" w:rsidRPr="009A16CD">
        <w:rPr>
          <w:rFonts w:ascii="Cambria" w:eastAsiaTheme="minorEastAsia" w:hAnsi="Cambria"/>
          <w:b/>
        </w:rPr>
        <w:t>Kolben):</w:t>
      </w:r>
      <w:r w:rsidR="009A16CD" w:rsidRPr="009A16CD">
        <w:rPr>
          <w:rFonts w:ascii="Cambria" w:eastAsiaTheme="minorEastAsia" w:hAnsi="Cambria"/>
        </w:rPr>
        <w:t xml:space="preserve"> </w:t>
      </w:r>
    </w:p>
    <w:p w:rsidR="005E4A48" w:rsidRDefault="005E4A48" w:rsidP="00620D25">
      <w:pPr>
        <w:sectPr w:rsidR="005E4A48" w:rsidSect="0049087A">
          <w:headerReference w:type="default" r:id="rId28"/>
          <w:pgSz w:w="11906" w:h="16838"/>
          <w:pgMar w:top="1417" w:right="1417" w:bottom="709" w:left="1417" w:header="708" w:footer="708" w:gutter="0"/>
          <w:pgNumType w:start="0"/>
          <w:cols w:space="708"/>
          <w:docGrid w:linePitch="360"/>
        </w:sectPr>
      </w:pPr>
    </w:p>
    <w:bookmarkStart w:id="14" w:name="_Toc338005740" w:displacedByCustomXml="next"/>
    <w:sdt>
      <w:sdtPr>
        <w:rPr>
          <w:rFonts w:ascii="Cambria" w:eastAsiaTheme="minorHAnsi" w:hAnsi="Cambria" w:cstheme="minorBidi"/>
          <w:b w:val="0"/>
          <w:bCs w:val="0"/>
          <w:sz w:val="22"/>
          <w:szCs w:val="22"/>
        </w:rPr>
        <w:id w:val="27211300"/>
        <w:docPartObj>
          <w:docPartGallery w:val="Bibliographies"/>
          <w:docPartUnique/>
        </w:docPartObj>
      </w:sdtPr>
      <w:sdtContent>
        <w:p w:rsidR="0049087A" w:rsidRDefault="0049087A" w:rsidP="0049087A">
          <w:pPr>
            <w:pStyle w:val="berschrift1"/>
          </w:pPr>
          <w:r>
            <w:t>Literaturverzeichnis</w:t>
          </w:r>
          <w:bookmarkEnd w:id="14"/>
        </w:p>
        <w:p w:rsidR="00EC3294" w:rsidRPr="00EC3294" w:rsidRDefault="00EC3294" w:rsidP="00D234A3">
          <w:pPr>
            <w:jc w:val="left"/>
            <w:rPr>
              <w:b/>
            </w:rPr>
          </w:pPr>
          <w:r w:rsidRPr="00EC3294">
            <w:rPr>
              <w:b/>
            </w:rPr>
            <w:t>V1:</w:t>
          </w:r>
        </w:p>
        <w:p w:rsidR="00EC3294" w:rsidRPr="007240E7" w:rsidRDefault="00EC3294" w:rsidP="00EC3294">
          <w:pPr>
            <w:jc w:val="left"/>
          </w:pPr>
          <w:r>
            <w:t xml:space="preserve">R. Herbst-Irmer, M. Nordholz, Praktikumsskript – Allgemeine und Anorganische Chemie, 2008, S. 144-145. </w:t>
          </w:r>
        </w:p>
        <w:p w:rsidR="00EC3294" w:rsidRDefault="00EC3294" w:rsidP="00EC3294">
          <w:pPr>
            <w:jc w:val="left"/>
          </w:pPr>
          <w:r>
            <w:t>K. Häusler, H. Rampf, R. Reichelt, Experimente für den Chemieunterricht, Oldenbourg, 2. Auflage, 1995, S. 202</w:t>
          </w:r>
          <w:r w:rsidR="001F4B8A">
            <w:t>.</w:t>
          </w:r>
        </w:p>
        <w:p w:rsidR="00EC3294" w:rsidRPr="00EC3294" w:rsidRDefault="00EC3294" w:rsidP="00D234A3">
          <w:pPr>
            <w:jc w:val="left"/>
            <w:rPr>
              <w:b/>
            </w:rPr>
          </w:pPr>
          <w:r w:rsidRPr="00EC3294">
            <w:rPr>
              <w:b/>
            </w:rPr>
            <w:t xml:space="preserve">V2: </w:t>
          </w:r>
        </w:p>
        <w:p w:rsidR="00EC3294" w:rsidRDefault="00EC3294" w:rsidP="00EC3294">
          <w:pPr>
            <w:jc w:val="left"/>
          </w:pPr>
          <w:r>
            <w:t>R. Herbst-Irmer, M. Nordholz, Praktikumsskript – Allgemeine und Anorganische Chemie, 2008, S. 68-70</w:t>
          </w:r>
          <w:r w:rsidR="001F4B8A">
            <w:t>.</w:t>
          </w:r>
        </w:p>
        <w:p w:rsidR="00EC3294" w:rsidRPr="006C057F" w:rsidRDefault="00EC3294" w:rsidP="00EC3294">
          <w:pPr>
            <w:jc w:val="left"/>
            <w:rPr>
              <w:b/>
              <w:lang w:val="en-US"/>
            </w:rPr>
          </w:pPr>
          <w:r w:rsidRPr="006C057F">
            <w:rPr>
              <w:b/>
              <w:lang w:val="en-US"/>
            </w:rPr>
            <w:t>V3:</w:t>
          </w:r>
        </w:p>
        <w:p w:rsidR="00D234A3" w:rsidRDefault="00EC3294" w:rsidP="00D234A3">
          <w:pPr>
            <w:jc w:val="left"/>
          </w:pPr>
          <w:r w:rsidRPr="00EC3294">
            <w:rPr>
              <w:lang w:val="en-US"/>
            </w:rPr>
            <w:t>A. Glimme: Demonstration of Simulated Chemical Equilibrium. http://www.youtube.com/watch?v=C5jDmG4nVV8</w:t>
          </w:r>
          <w:r w:rsidR="00D234A3" w:rsidRPr="00EC3294">
            <w:rPr>
              <w:rStyle w:val="Hyperlink"/>
              <w:color w:val="auto"/>
              <w:u w:val="none"/>
              <w:lang w:val="en-US"/>
            </w:rPr>
            <w:t xml:space="preserve">, </w:t>
          </w:r>
          <w:r w:rsidRPr="00EC3294">
            <w:rPr>
              <w:rStyle w:val="Hyperlink"/>
              <w:color w:val="auto"/>
              <w:u w:val="none"/>
              <w:lang w:val="en-US"/>
            </w:rPr>
            <w:t>23.02</w:t>
          </w:r>
          <w:r w:rsidR="00D234A3" w:rsidRPr="00EC3294">
            <w:rPr>
              <w:rStyle w:val="Hyperlink"/>
              <w:color w:val="auto"/>
              <w:u w:val="none"/>
              <w:lang w:val="en-US"/>
            </w:rPr>
            <w:t xml:space="preserve">.2010. </w:t>
          </w:r>
          <w:r w:rsidR="00D234A3" w:rsidRPr="007240E7">
            <w:rPr>
              <w:color w:val="auto"/>
            </w:rPr>
            <w:t>Zuletzt</w:t>
          </w:r>
          <w:r w:rsidR="00D234A3" w:rsidRPr="007240E7">
            <w:t xml:space="preserve"> abgerufen am </w:t>
          </w:r>
          <w:r>
            <w:t>14</w:t>
          </w:r>
          <w:r w:rsidR="00D234A3" w:rsidRPr="007240E7">
            <w:t>.10.2012.</w:t>
          </w:r>
        </w:p>
        <w:p w:rsidR="00EC3294" w:rsidRPr="001F4B8A" w:rsidRDefault="001F4B8A" w:rsidP="00D234A3">
          <w:pPr>
            <w:jc w:val="left"/>
            <w:rPr>
              <w:b/>
            </w:rPr>
          </w:pPr>
          <w:r w:rsidRPr="001F4B8A">
            <w:rPr>
              <w:b/>
            </w:rPr>
            <w:t>V4:</w:t>
          </w:r>
        </w:p>
        <w:p w:rsidR="00EC3294" w:rsidRPr="007240E7" w:rsidRDefault="00EC3294" w:rsidP="00EC3294">
          <w:pPr>
            <w:jc w:val="left"/>
          </w:pPr>
          <w:r>
            <w:t>K. Häusler, H. Rampf, R. Reichelt, Experimente für den Chemieunterricht, Oldenbourg, 2. Auflage, 1995, S. 202</w:t>
          </w:r>
          <w:r w:rsidR="001F4B8A">
            <w:t>.</w:t>
          </w:r>
        </w:p>
        <w:p w:rsidR="00EC3294" w:rsidRPr="007240E7" w:rsidRDefault="00EC3294" w:rsidP="00D234A3">
          <w:pPr>
            <w:jc w:val="left"/>
          </w:pPr>
        </w:p>
        <w:p w:rsidR="0049087A" w:rsidRDefault="008B6B92" w:rsidP="00D234A3">
          <w:pPr>
            <w:pStyle w:val="Literaturverzeichnis"/>
          </w:pPr>
        </w:p>
      </w:sdtContent>
    </w:sdt>
    <w:sectPr w:rsidR="0049087A" w:rsidSect="005E1939">
      <w:headerReference w:type="default" r:id="rId29"/>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9E" w:rsidRDefault="00E61F9E" w:rsidP="0086227B">
      <w:pPr>
        <w:spacing w:after="0" w:line="240" w:lineRule="auto"/>
      </w:pPr>
      <w:r>
        <w:separator/>
      </w:r>
    </w:p>
  </w:endnote>
  <w:endnote w:type="continuationSeparator" w:id="0">
    <w:p w:rsidR="00E61F9E" w:rsidRDefault="00E61F9E"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9E" w:rsidRDefault="00E61F9E" w:rsidP="0086227B">
      <w:pPr>
        <w:spacing w:after="0" w:line="240" w:lineRule="auto"/>
      </w:pPr>
      <w:r>
        <w:separator/>
      </w:r>
    </w:p>
  </w:footnote>
  <w:footnote w:type="continuationSeparator" w:id="0">
    <w:p w:rsidR="00E61F9E" w:rsidRDefault="00E61F9E"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DD" w:rsidRPr="0080101C" w:rsidRDefault="003D4DDD" w:rsidP="0086227B">
    <w:pPr>
      <w:pStyle w:val="Kopfzeile"/>
      <w:tabs>
        <w:tab w:val="left" w:pos="0"/>
        <w:tab w:val="left" w:pos="284"/>
      </w:tabs>
      <w:jc w:val="right"/>
      <w:rPr>
        <w:rFonts w:asciiTheme="majorHAnsi" w:hAnsiTheme="majorHAnsi"/>
        <w:sz w:val="20"/>
        <w:szCs w:val="20"/>
      </w:rPr>
    </w:pPr>
  </w:p>
  <w:p w:rsidR="003D4DDD" w:rsidRPr="0080101C" w:rsidRDefault="003D4DDD" w:rsidP="0086227B">
    <w:pPr>
      <w:pStyle w:val="Kopfzeile"/>
      <w:rPr>
        <w:rFonts w:asciiTheme="majorHAnsi" w:hAnsiTheme="majorHAnsi"/>
        <w:sz w:val="20"/>
        <w:szCs w:val="20"/>
      </w:rPr>
    </w:pPr>
  </w:p>
  <w:p w:rsidR="003D4DDD" w:rsidRDefault="003D4DD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0142025"/>
      <w:docPartObj>
        <w:docPartGallery w:val="Page Numbers (Top of Page)"/>
        <w:docPartUnique/>
      </w:docPartObj>
    </w:sdtPr>
    <w:sdtContent>
      <w:p w:rsidR="003D4DDD" w:rsidRPr="0080101C" w:rsidRDefault="003D4DDD" w:rsidP="0086227B">
        <w:pPr>
          <w:pStyle w:val="Kopfzeile"/>
          <w:tabs>
            <w:tab w:val="left" w:pos="0"/>
            <w:tab w:val="left" w:pos="284"/>
          </w:tabs>
          <w:jc w:val="right"/>
          <w:rPr>
            <w:rFonts w:asciiTheme="majorHAnsi" w:hAnsiTheme="majorHAnsi"/>
            <w:sz w:val="20"/>
            <w:szCs w:val="20"/>
          </w:rPr>
        </w:pPr>
        <w:fldSimple w:instr=" STYLEREF  &quot;Überschrift 1&quot; \n  \* MERGEFORMAT ">
          <w:r w:rsidRPr="003D4DDD">
            <w:rPr>
              <w:b/>
              <w:bCs/>
              <w:noProof/>
              <w:sz w:val="20"/>
            </w:rPr>
            <w:t>5</w:t>
          </w:r>
        </w:fldSimple>
        <w:fldSimple w:instr=" STYLEREF  &quot;Überschrift 1&quot;  \* MERGEFORMAT ">
          <w:r>
            <w:rPr>
              <w:noProof/>
            </w:rPr>
            <w:t>Arbeitsblatt– Abhängigkeit des chemischen Gleichgewichts von der Konzentration</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11</w:t>
        </w:r>
        <w:r w:rsidRPr="0080101C">
          <w:rPr>
            <w:rFonts w:asciiTheme="majorHAnsi" w:hAnsiTheme="majorHAnsi"/>
            <w:sz w:val="20"/>
            <w:szCs w:val="20"/>
          </w:rPr>
          <w:fldChar w:fldCharType="end"/>
        </w:r>
      </w:p>
    </w:sdtContent>
  </w:sdt>
  <w:p w:rsidR="003D4DDD" w:rsidRPr="0080101C" w:rsidRDefault="003D4DDD" w:rsidP="0086227B">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5" o:spid="_x0000_s4098" type="#_x0000_t32" style="position:absolute;left:0;text-align:left;margin-left:-3.35pt;margin-top:3.05pt;width:462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AMKQ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dUDgDCkCAABIBAAADgAAAAAAAAAAAAAAAAAuAgAAZHJzL2Uyb0Rv&#10;Yy54bWxQSwECLQAUAAYACAAAACEA/2xrhNsAAAAGAQAADwAAAAAAAAAAAAAAAACDBAAAZHJzL2Rv&#10;d25yZXYueG1sUEsFBgAAAAAEAAQA8wAAAIsFAAAAAA==&#10;"/>
      </w:pict>
    </w:r>
  </w:p>
  <w:p w:rsidR="003D4DDD" w:rsidRDefault="003D4DD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DD" w:rsidRPr="0049087A" w:rsidRDefault="003D4DDD" w:rsidP="0049087A">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DD" w:rsidRPr="0080101C" w:rsidRDefault="003D4DD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A397E" w:rsidRPr="004A397E">
        <w:rPr>
          <w:b/>
          <w:bCs/>
          <w:noProof/>
          <w:sz w:val="20"/>
        </w:rPr>
        <w:t>6</w:t>
      </w:r>
    </w:fldSimple>
    <w:r>
      <w:t xml:space="preserve"> Literaturverzeichnis</w:t>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4A397E">
      <w:rPr>
        <w:rFonts w:asciiTheme="majorHAnsi" w:hAnsiTheme="majorHAnsi"/>
        <w:noProof/>
        <w:sz w:val="20"/>
        <w:szCs w:val="20"/>
      </w:rPr>
      <w:t>11</w:t>
    </w:r>
    <w:r w:rsidRPr="0080101C">
      <w:rPr>
        <w:rFonts w:asciiTheme="majorHAnsi" w:hAnsiTheme="majorHAnsi"/>
        <w:sz w:val="20"/>
        <w:szCs w:val="20"/>
      </w:rPr>
      <w:fldChar w:fldCharType="end"/>
    </w:r>
  </w:p>
  <w:p w:rsidR="003D4DDD" w:rsidRPr="0080101C" w:rsidRDefault="003D4DDD"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4" o:spid="_x0000_s4097"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l/KAIAAEg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RTrl/KAIAAEgEAAAOAAAAAAAAAAAAAAAAAC4CAABkcnMvZTJvRG9j&#10;LnhtbFBLAQItABQABgAIAAAAIQD/bGuE2wAAAAYBAAAPAAAAAAAAAAAAAAAAAIIEAABkcnMvZG93&#10;bnJldi54bWxQSwUGAAAAAAQABADzAAAAigUAAAAA&#10;"/>
      </w:pict>
    </w:r>
  </w:p>
  <w:p w:rsidR="003D4DDD" w:rsidRPr="0049087A" w:rsidRDefault="003D4DDD" w:rsidP="0049087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083"/>
    <w:multiLevelType w:val="hybridMultilevel"/>
    <w:tmpl w:val="C4744106"/>
    <w:lvl w:ilvl="0" w:tplc="FE9C623A">
      <w:start w:val="1"/>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
    <w:nsid w:val="200D4949"/>
    <w:multiLevelType w:val="hybridMultilevel"/>
    <w:tmpl w:val="5D60B6FA"/>
    <w:lvl w:ilvl="0" w:tplc="D8FA8FC8">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
    <w:nsid w:val="289C28A2"/>
    <w:multiLevelType w:val="hybridMultilevel"/>
    <w:tmpl w:val="90548ACE"/>
    <w:lvl w:ilvl="0" w:tplc="64022FE4">
      <w:start w:val="1"/>
      <w:numFmt w:val="decimal"/>
      <w:lvlText w:val="%1."/>
      <w:lvlJc w:val="left"/>
      <w:pPr>
        <w:ind w:left="2203" w:hanging="360"/>
      </w:pPr>
      <w:rPr>
        <w:rFonts w:hint="default"/>
        <w:b/>
      </w:rPr>
    </w:lvl>
    <w:lvl w:ilvl="1" w:tplc="04070019" w:tentative="1">
      <w:start w:val="1"/>
      <w:numFmt w:val="lowerLetter"/>
      <w:lvlText w:val="%2."/>
      <w:lvlJc w:val="left"/>
      <w:pPr>
        <w:ind w:left="2923" w:hanging="360"/>
      </w:pPr>
    </w:lvl>
    <w:lvl w:ilvl="2" w:tplc="0407001B" w:tentative="1">
      <w:start w:val="1"/>
      <w:numFmt w:val="lowerRoman"/>
      <w:lvlText w:val="%3."/>
      <w:lvlJc w:val="right"/>
      <w:pPr>
        <w:ind w:left="3643" w:hanging="180"/>
      </w:pPr>
    </w:lvl>
    <w:lvl w:ilvl="3" w:tplc="0407000F" w:tentative="1">
      <w:start w:val="1"/>
      <w:numFmt w:val="decimal"/>
      <w:lvlText w:val="%4."/>
      <w:lvlJc w:val="left"/>
      <w:pPr>
        <w:ind w:left="4363" w:hanging="360"/>
      </w:pPr>
    </w:lvl>
    <w:lvl w:ilvl="4" w:tplc="04070019" w:tentative="1">
      <w:start w:val="1"/>
      <w:numFmt w:val="lowerLetter"/>
      <w:lvlText w:val="%5."/>
      <w:lvlJc w:val="left"/>
      <w:pPr>
        <w:ind w:left="5083" w:hanging="360"/>
      </w:pPr>
    </w:lvl>
    <w:lvl w:ilvl="5" w:tplc="0407001B" w:tentative="1">
      <w:start w:val="1"/>
      <w:numFmt w:val="lowerRoman"/>
      <w:lvlText w:val="%6."/>
      <w:lvlJc w:val="right"/>
      <w:pPr>
        <w:ind w:left="5803" w:hanging="180"/>
      </w:pPr>
    </w:lvl>
    <w:lvl w:ilvl="6" w:tplc="0407000F" w:tentative="1">
      <w:start w:val="1"/>
      <w:numFmt w:val="decimal"/>
      <w:lvlText w:val="%7."/>
      <w:lvlJc w:val="left"/>
      <w:pPr>
        <w:ind w:left="6523" w:hanging="360"/>
      </w:pPr>
    </w:lvl>
    <w:lvl w:ilvl="7" w:tplc="04070019" w:tentative="1">
      <w:start w:val="1"/>
      <w:numFmt w:val="lowerLetter"/>
      <w:lvlText w:val="%8."/>
      <w:lvlJc w:val="left"/>
      <w:pPr>
        <w:ind w:left="7243" w:hanging="360"/>
      </w:pPr>
    </w:lvl>
    <w:lvl w:ilvl="8" w:tplc="0407001B" w:tentative="1">
      <w:start w:val="1"/>
      <w:numFmt w:val="lowerRoman"/>
      <w:lvlText w:val="%9."/>
      <w:lvlJc w:val="right"/>
      <w:pPr>
        <w:ind w:left="7963" w:hanging="180"/>
      </w:pPr>
    </w:lvl>
  </w:abstractNum>
  <w:abstractNum w:abstractNumId="3">
    <w:nsid w:val="2AC74696"/>
    <w:multiLevelType w:val="hybridMultilevel"/>
    <w:tmpl w:val="F7F62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972B81"/>
    <w:multiLevelType w:val="hybridMultilevel"/>
    <w:tmpl w:val="90548ACE"/>
    <w:lvl w:ilvl="0" w:tplc="64022FE4">
      <w:start w:val="1"/>
      <w:numFmt w:val="decimal"/>
      <w:lvlText w:val="%1."/>
      <w:lvlJc w:val="left"/>
      <w:pPr>
        <w:ind w:left="2203" w:hanging="360"/>
      </w:pPr>
      <w:rPr>
        <w:rFonts w:hint="default"/>
        <w:b/>
      </w:rPr>
    </w:lvl>
    <w:lvl w:ilvl="1" w:tplc="04070019" w:tentative="1">
      <w:start w:val="1"/>
      <w:numFmt w:val="lowerLetter"/>
      <w:lvlText w:val="%2."/>
      <w:lvlJc w:val="left"/>
      <w:pPr>
        <w:ind w:left="2923" w:hanging="360"/>
      </w:pPr>
    </w:lvl>
    <w:lvl w:ilvl="2" w:tplc="0407001B" w:tentative="1">
      <w:start w:val="1"/>
      <w:numFmt w:val="lowerRoman"/>
      <w:lvlText w:val="%3."/>
      <w:lvlJc w:val="right"/>
      <w:pPr>
        <w:ind w:left="3643" w:hanging="180"/>
      </w:pPr>
    </w:lvl>
    <w:lvl w:ilvl="3" w:tplc="0407000F" w:tentative="1">
      <w:start w:val="1"/>
      <w:numFmt w:val="decimal"/>
      <w:lvlText w:val="%4."/>
      <w:lvlJc w:val="left"/>
      <w:pPr>
        <w:ind w:left="4363" w:hanging="360"/>
      </w:pPr>
    </w:lvl>
    <w:lvl w:ilvl="4" w:tplc="04070019" w:tentative="1">
      <w:start w:val="1"/>
      <w:numFmt w:val="lowerLetter"/>
      <w:lvlText w:val="%5."/>
      <w:lvlJc w:val="left"/>
      <w:pPr>
        <w:ind w:left="5083" w:hanging="360"/>
      </w:pPr>
    </w:lvl>
    <w:lvl w:ilvl="5" w:tplc="0407001B" w:tentative="1">
      <w:start w:val="1"/>
      <w:numFmt w:val="lowerRoman"/>
      <w:lvlText w:val="%6."/>
      <w:lvlJc w:val="right"/>
      <w:pPr>
        <w:ind w:left="5803" w:hanging="180"/>
      </w:pPr>
    </w:lvl>
    <w:lvl w:ilvl="6" w:tplc="0407000F" w:tentative="1">
      <w:start w:val="1"/>
      <w:numFmt w:val="decimal"/>
      <w:lvlText w:val="%7."/>
      <w:lvlJc w:val="left"/>
      <w:pPr>
        <w:ind w:left="6523" w:hanging="360"/>
      </w:pPr>
    </w:lvl>
    <w:lvl w:ilvl="7" w:tplc="04070019" w:tentative="1">
      <w:start w:val="1"/>
      <w:numFmt w:val="lowerLetter"/>
      <w:lvlText w:val="%8."/>
      <w:lvlJc w:val="left"/>
      <w:pPr>
        <w:ind w:left="7243" w:hanging="360"/>
      </w:pPr>
    </w:lvl>
    <w:lvl w:ilvl="8" w:tplc="0407001B" w:tentative="1">
      <w:start w:val="1"/>
      <w:numFmt w:val="lowerRoman"/>
      <w:lvlText w:val="%9."/>
      <w:lvlJc w:val="right"/>
      <w:pPr>
        <w:ind w:left="7963" w:hanging="180"/>
      </w:p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8E01CC7"/>
    <w:multiLevelType w:val="hybridMultilevel"/>
    <w:tmpl w:val="6308B036"/>
    <w:lvl w:ilvl="0" w:tplc="2C8081C8">
      <w:start w:val="1"/>
      <w:numFmt w:val="decimal"/>
      <w:lvlText w:val="%1.)"/>
      <w:lvlJc w:val="left"/>
      <w:pPr>
        <w:ind w:left="23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6027BDD"/>
    <w:multiLevelType w:val="hybridMultilevel"/>
    <w:tmpl w:val="6F2080DE"/>
    <w:lvl w:ilvl="0" w:tplc="2C8081C8">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9511A22"/>
    <w:multiLevelType w:val="hybridMultilevel"/>
    <w:tmpl w:val="42F64A14"/>
    <w:lvl w:ilvl="0" w:tplc="71AAFAFC">
      <w:start w:val="1"/>
      <w:numFmt w:val="upperRoman"/>
      <w:lvlText w:val="%1.)"/>
      <w:lvlJc w:val="left"/>
      <w:pPr>
        <w:ind w:left="1146" w:hanging="720"/>
      </w:pPr>
      <w:rPr>
        <w:rFonts w:cs="Tahoma" w:hint="default"/>
        <w:i w:val="0"/>
        <w:color w:val="00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nsid w:val="76B8455D"/>
    <w:multiLevelType w:val="hybridMultilevel"/>
    <w:tmpl w:val="90548ACE"/>
    <w:lvl w:ilvl="0" w:tplc="64022FE4">
      <w:start w:val="1"/>
      <w:numFmt w:val="decimal"/>
      <w:lvlText w:val="%1."/>
      <w:lvlJc w:val="left"/>
      <w:pPr>
        <w:ind w:left="2203" w:hanging="360"/>
      </w:pPr>
      <w:rPr>
        <w:rFonts w:hint="default"/>
        <w:b/>
      </w:rPr>
    </w:lvl>
    <w:lvl w:ilvl="1" w:tplc="04070019" w:tentative="1">
      <w:start w:val="1"/>
      <w:numFmt w:val="lowerLetter"/>
      <w:lvlText w:val="%2."/>
      <w:lvlJc w:val="left"/>
      <w:pPr>
        <w:ind w:left="2923" w:hanging="360"/>
      </w:pPr>
    </w:lvl>
    <w:lvl w:ilvl="2" w:tplc="0407001B" w:tentative="1">
      <w:start w:val="1"/>
      <w:numFmt w:val="lowerRoman"/>
      <w:lvlText w:val="%3."/>
      <w:lvlJc w:val="right"/>
      <w:pPr>
        <w:ind w:left="3643" w:hanging="180"/>
      </w:pPr>
    </w:lvl>
    <w:lvl w:ilvl="3" w:tplc="0407000F" w:tentative="1">
      <w:start w:val="1"/>
      <w:numFmt w:val="decimal"/>
      <w:lvlText w:val="%4."/>
      <w:lvlJc w:val="left"/>
      <w:pPr>
        <w:ind w:left="4363" w:hanging="360"/>
      </w:pPr>
    </w:lvl>
    <w:lvl w:ilvl="4" w:tplc="04070019" w:tentative="1">
      <w:start w:val="1"/>
      <w:numFmt w:val="lowerLetter"/>
      <w:lvlText w:val="%5."/>
      <w:lvlJc w:val="left"/>
      <w:pPr>
        <w:ind w:left="5083" w:hanging="360"/>
      </w:pPr>
    </w:lvl>
    <w:lvl w:ilvl="5" w:tplc="0407001B" w:tentative="1">
      <w:start w:val="1"/>
      <w:numFmt w:val="lowerRoman"/>
      <w:lvlText w:val="%6."/>
      <w:lvlJc w:val="right"/>
      <w:pPr>
        <w:ind w:left="5803" w:hanging="180"/>
      </w:pPr>
    </w:lvl>
    <w:lvl w:ilvl="6" w:tplc="0407000F" w:tentative="1">
      <w:start w:val="1"/>
      <w:numFmt w:val="decimal"/>
      <w:lvlText w:val="%7."/>
      <w:lvlJc w:val="left"/>
      <w:pPr>
        <w:ind w:left="6523" w:hanging="360"/>
      </w:pPr>
    </w:lvl>
    <w:lvl w:ilvl="7" w:tplc="04070019" w:tentative="1">
      <w:start w:val="1"/>
      <w:numFmt w:val="lowerLetter"/>
      <w:lvlText w:val="%8."/>
      <w:lvlJc w:val="left"/>
      <w:pPr>
        <w:ind w:left="7243" w:hanging="360"/>
      </w:pPr>
    </w:lvl>
    <w:lvl w:ilvl="8" w:tplc="0407001B" w:tentative="1">
      <w:start w:val="1"/>
      <w:numFmt w:val="lowerRoman"/>
      <w:lvlText w:val="%9."/>
      <w:lvlJc w:val="right"/>
      <w:pPr>
        <w:ind w:left="7963"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
  </w:num>
  <w:num w:numId="16">
    <w:abstractNumId w:val="7"/>
  </w:num>
  <w:num w:numId="17">
    <w:abstractNumId w:val="10"/>
  </w:num>
  <w:num w:numId="18">
    <w:abstractNumId w:val="6"/>
  </w:num>
  <w:num w:numId="19">
    <w:abstractNumId w:val="4"/>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624"/>
  <w:autoHyphenation/>
  <w:hyphenationZone w:val="425"/>
  <w:characterSpacingControl w:val="doNotCompress"/>
  <w:hdrShapeDefaults>
    <o:shapedefaults v:ext="edit" spidmax="5122"/>
    <o:shapelayout v:ext="edit">
      <o:idmap v:ext="edit" data="4"/>
      <o:rules v:ext="edit">
        <o:r id="V:Rule1" type="connector" idref="#AutoShape 5"/>
        <o:r id="V:Rule2" type="connector" idref="#AutoShape 4"/>
      </o:rules>
    </o:shapelayout>
  </w:hdrShapeDefaults>
  <w:footnotePr>
    <w:footnote w:id="-1"/>
    <w:footnote w:id="0"/>
  </w:footnotePr>
  <w:endnotePr>
    <w:endnote w:id="-1"/>
    <w:endnote w:id="0"/>
  </w:endnotePr>
  <w:compat/>
  <w:rsids>
    <w:rsidRoot w:val="0086227B"/>
    <w:rsid w:val="000066A7"/>
    <w:rsid w:val="00007E3F"/>
    <w:rsid w:val="00007F78"/>
    <w:rsid w:val="00011800"/>
    <w:rsid w:val="00014E7D"/>
    <w:rsid w:val="00022871"/>
    <w:rsid w:val="000260ED"/>
    <w:rsid w:val="00032753"/>
    <w:rsid w:val="00052C46"/>
    <w:rsid w:val="00056798"/>
    <w:rsid w:val="00056E37"/>
    <w:rsid w:val="0006287D"/>
    <w:rsid w:val="00066DE1"/>
    <w:rsid w:val="00087DF4"/>
    <w:rsid w:val="000908F1"/>
    <w:rsid w:val="000C578A"/>
    <w:rsid w:val="000E0EBE"/>
    <w:rsid w:val="000E21A7"/>
    <w:rsid w:val="001038C4"/>
    <w:rsid w:val="001041DB"/>
    <w:rsid w:val="00110082"/>
    <w:rsid w:val="00137453"/>
    <w:rsid w:val="001B2EC9"/>
    <w:rsid w:val="001C5DCD"/>
    <w:rsid w:val="001F2D72"/>
    <w:rsid w:val="001F4B8A"/>
    <w:rsid w:val="00206D6B"/>
    <w:rsid w:val="00210117"/>
    <w:rsid w:val="00214535"/>
    <w:rsid w:val="00220D95"/>
    <w:rsid w:val="00235487"/>
    <w:rsid w:val="00235797"/>
    <w:rsid w:val="002375EF"/>
    <w:rsid w:val="0025443B"/>
    <w:rsid w:val="00254F3F"/>
    <w:rsid w:val="002746AE"/>
    <w:rsid w:val="00275D7E"/>
    <w:rsid w:val="0028080E"/>
    <w:rsid w:val="002B3AD1"/>
    <w:rsid w:val="002D1A37"/>
    <w:rsid w:val="002E0F34"/>
    <w:rsid w:val="002E38A0"/>
    <w:rsid w:val="002F38EE"/>
    <w:rsid w:val="003011F3"/>
    <w:rsid w:val="00301958"/>
    <w:rsid w:val="00327B8E"/>
    <w:rsid w:val="00333371"/>
    <w:rsid w:val="00335232"/>
    <w:rsid w:val="0033677B"/>
    <w:rsid w:val="00356E27"/>
    <w:rsid w:val="003733E0"/>
    <w:rsid w:val="00383EC2"/>
    <w:rsid w:val="00384682"/>
    <w:rsid w:val="003915E4"/>
    <w:rsid w:val="003B49C6"/>
    <w:rsid w:val="003B5B46"/>
    <w:rsid w:val="003B60D0"/>
    <w:rsid w:val="003C613D"/>
    <w:rsid w:val="003D4DDD"/>
    <w:rsid w:val="003D65B0"/>
    <w:rsid w:val="003E03F9"/>
    <w:rsid w:val="00412DB2"/>
    <w:rsid w:val="00424FE2"/>
    <w:rsid w:val="004569AF"/>
    <w:rsid w:val="00486C9F"/>
    <w:rsid w:val="0049087A"/>
    <w:rsid w:val="004A397E"/>
    <w:rsid w:val="004B3E0E"/>
    <w:rsid w:val="004C64A6"/>
    <w:rsid w:val="004D2994"/>
    <w:rsid w:val="004F1A17"/>
    <w:rsid w:val="004F692F"/>
    <w:rsid w:val="00503C6A"/>
    <w:rsid w:val="00506BCE"/>
    <w:rsid w:val="005115B1"/>
    <w:rsid w:val="005131C3"/>
    <w:rsid w:val="005228A9"/>
    <w:rsid w:val="00525584"/>
    <w:rsid w:val="00530A18"/>
    <w:rsid w:val="0053563B"/>
    <w:rsid w:val="005650D4"/>
    <w:rsid w:val="005669B2"/>
    <w:rsid w:val="00573704"/>
    <w:rsid w:val="005745F8"/>
    <w:rsid w:val="0057499B"/>
    <w:rsid w:val="00595177"/>
    <w:rsid w:val="005978FA"/>
    <w:rsid w:val="005A7B89"/>
    <w:rsid w:val="005B0991"/>
    <w:rsid w:val="005B23FC"/>
    <w:rsid w:val="005E1939"/>
    <w:rsid w:val="005E4A48"/>
    <w:rsid w:val="005E624E"/>
    <w:rsid w:val="006060AE"/>
    <w:rsid w:val="00620D25"/>
    <w:rsid w:val="00622BC5"/>
    <w:rsid w:val="00626874"/>
    <w:rsid w:val="00627C13"/>
    <w:rsid w:val="00672281"/>
    <w:rsid w:val="00690534"/>
    <w:rsid w:val="006968E6"/>
    <w:rsid w:val="006B3EC2"/>
    <w:rsid w:val="006C057F"/>
    <w:rsid w:val="006C7B24"/>
    <w:rsid w:val="006F0369"/>
    <w:rsid w:val="006F4715"/>
    <w:rsid w:val="007107D6"/>
    <w:rsid w:val="007141F2"/>
    <w:rsid w:val="0072123D"/>
    <w:rsid w:val="007269CF"/>
    <w:rsid w:val="00746773"/>
    <w:rsid w:val="00757B41"/>
    <w:rsid w:val="00775EEC"/>
    <w:rsid w:val="00790D3B"/>
    <w:rsid w:val="007A7FA8"/>
    <w:rsid w:val="007C40AC"/>
    <w:rsid w:val="007D459D"/>
    <w:rsid w:val="007E586C"/>
    <w:rsid w:val="007E7412"/>
    <w:rsid w:val="007F6D45"/>
    <w:rsid w:val="00815FB9"/>
    <w:rsid w:val="008208DF"/>
    <w:rsid w:val="0082230A"/>
    <w:rsid w:val="0085370F"/>
    <w:rsid w:val="0086227B"/>
    <w:rsid w:val="008664DF"/>
    <w:rsid w:val="00875E5B"/>
    <w:rsid w:val="00896D5A"/>
    <w:rsid w:val="008B5C95"/>
    <w:rsid w:val="008B6B92"/>
    <w:rsid w:val="008C71EE"/>
    <w:rsid w:val="008D67B2"/>
    <w:rsid w:val="008E013A"/>
    <w:rsid w:val="008E12F8"/>
    <w:rsid w:val="008E345D"/>
    <w:rsid w:val="008E51DD"/>
    <w:rsid w:val="00912F9F"/>
    <w:rsid w:val="00913D97"/>
    <w:rsid w:val="009370A9"/>
    <w:rsid w:val="00954DC8"/>
    <w:rsid w:val="009605BB"/>
    <w:rsid w:val="00971E91"/>
    <w:rsid w:val="009735A3"/>
    <w:rsid w:val="00973F3F"/>
    <w:rsid w:val="009753B6"/>
    <w:rsid w:val="0099578C"/>
    <w:rsid w:val="009A054A"/>
    <w:rsid w:val="009A16CD"/>
    <w:rsid w:val="009B48CA"/>
    <w:rsid w:val="009C39E4"/>
    <w:rsid w:val="009C6F21"/>
    <w:rsid w:val="009C7687"/>
    <w:rsid w:val="009D150C"/>
    <w:rsid w:val="009D4BD9"/>
    <w:rsid w:val="009E19E6"/>
    <w:rsid w:val="009F5A39"/>
    <w:rsid w:val="00A006C3"/>
    <w:rsid w:val="00A02926"/>
    <w:rsid w:val="00A2301A"/>
    <w:rsid w:val="00A5210B"/>
    <w:rsid w:val="00A924C6"/>
    <w:rsid w:val="00A96F52"/>
    <w:rsid w:val="00AA604B"/>
    <w:rsid w:val="00AA612B"/>
    <w:rsid w:val="00AD7D1F"/>
    <w:rsid w:val="00AF2BE5"/>
    <w:rsid w:val="00AF5FBA"/>
    <w:rsid w:val="00B14B5E"/>
    <w:rsid w:val="00B50DEA"/>
    <w:rsid w:val="00B51643"/>
    <w:rsid w:val="00B51B39"/>
    <w:rsid w:val="00B619BB"/>
    <w:rsid w:val="00B738C1"/>
    <w:rsid w:val="00B77EA9"/>
    <w:rsid w:val="00B93BBF"/>
    <w:rsid w:val="00B95A40"/>
    <w:rsid w:val="00BA0E9B"/>
    <w:rsid w:val="00BA5216"/>
    <w:rsid w:val="00BC4F56"/>
    <w:rsid w:val="00BD1D31"/>
    <w:rsid w:val="00BE42DF"/>
    <w:rsid w:val="00C04EDF"/>
    <w:rsid w:val="00C10E22"/>
    <w:rsid w:val="00C12650"/>
    <w:rsid w:val="00C12BB4"/>
    <w:rsid w:val="00C23319"/>
    <w:rsid w:val="00C364B2"/>
    <w:rsid w:val="00C428C7"/>
    <w:rsid w:val="00C460EB"/>
    <w:rsid w:val="00C51D56"/>
    <w:rsid w:val="00C62AB5"/>
    <w:rsid w:val="00C66D91"/>
    <w:rsid w:val="00C90B4D"/>
    <w:rsid w:val="00CA5C8C"/>
    <w:rsid w:val="00CC09C5"/>
    <w:rsid w:val="00CE1F14"/>
    <w:rsid w:val="00CF183F"/>
    <w:rsid w:val="00CF6779"/>
    <w:rsid w:val="00CF79FE"/>
    <w:rsid w:val="00D1194E"/>
    <w:rsid w:val="00D234A3"/>
    <w:rsid w:val="00D35575"/>
    <w:rsid w:val="00D56D07"/>
    <w:rsid w:val="00D92822"/>
    <w:rsid w:val="00DB213A"/>
    <w:rsid w:val="00DC2140"/>
    <w:rsid w:val="00DD1483"/>
    <w:rsid w:val="00E034AE"/>
    <w:rsid w:val="00E15371"/>
    <w:rsid w:val="00E22516"/>
    <w:rsid w:val="00E22D23"/>
    <w:rsid w:val="00E57169"/>
    <w:rsid w:val="00E61F9E"/>
    <w:rsid w:val="00E674B2"/>
    <w:rsid w:val="00E84393"/>
    <w:rsid w:val="00E866D8"/>
    <w:rsid w:val="00EC3294"/>
    <w:rsid w:val="00ED07C2"/>
    <w:rsid w:val="00ED1F97"/>
    <w:rsid w:val="00F32405"/>
    <w:rsid w:val="00F56419"/>
    <w:rsid w:val="00F849B0"/>
    <w:rsid w:val="00F95ECE"/>
    <w:rsid w:val="00FA58C5"/>
    <w:rsid w:val="00FB3D74"/>
    <w:rsid w:val="00FD644E"/>
    <w:rsid w:val="00FE54D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2"/>
        <o:r id="V:Rule2" type="connector" idref="#AutoShape 63"/>
        <o:r id="V:Rule3" type="connector" idref="#Gerade Verbindung mit Pfeil 293"/>
        <o:r id="V:Rule4" type="connector" idref="#Gerade Verbindung mit Pfeil 302"/>
        <o:r id="V:Rule5" type="connector" idref="#Gerade Verbindung mit Pfeil 303"/>
        <o:r id="V:Rule6" type="connector" idref="#Gerade Verbindung mit Pfeil 304"/>
        <o:r id="V:Rule7" type="connector" idref="#Gerade Verbindung mit Pfeil 3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E9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character" w:styleId="Hervorhebung">
    <w:name w:val="Emphasis"/>
    <w:basedOn w:val="Absatz-Standardschriftart"/>
    <w:uiPriority w:val="20"/>
    <w:qFormat/>
    <w:rsid w:val="00D234A3"/>
    <w:rPr>
      <w:i/>
      <w:iCs/>
    </w:rPr>
  </w:style>
  <w:style w:type="character" w:customStyle="1" w:styleId="apple-converted-space">
    <w:name w:val="apple-converted-space"/>
    <w:basedOn w:val="Absatz-Standardschriftart"/>
    <w:rsid w:val="00D234A3"/>
  </w:style>
  <w:style w:type="paragraph" w:styleId="StandardWeb">
    <w:name w:val="Normal (Web)"/>
    <w:basedOn w:val="Standard"/>
    <w:uiPriority w:val="99"/>
    <w:semiHidden/>
    <w:unhideWhenUsed/>
    <w:rsid w:val="00B50DEA"/>
    <w:pPr>
      <w:spacing w:before="100" w:beforeAutospacing="1" w:after="100" w:afterAutospacing="1" w:line="240" w:lineRule="auto"/>
      <w:jc w:val="left"/>
    </w:pPr>
    <w:rPr>
      <w:rFonts w:ascii="Times New Roman" w:eastAsiaTheme="minorEastAsia"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E9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character" w:styleId="Hervorhebung">
    <w:name w:val="Emphasis"/>
    <w:basedOn w:val="Absatz-Standardschriftart"/>
    <w:uiPriority w:val="20"/>
    <w:qFormat/>
    <w:rsid w:val="00D234A3"/>
    <w:rPr>
      <w:i/>
      <w:iCs/>
    </w:rPr>
  </w:style>
  <w:style w:type="character" w:customStyle="1" w:styleId="apple-converted-space">
    <w:name w:val="apple-converted-space"/>
    <w:basedOn w:val="Absatz-Standardschriftart"/>
    <w:rsid w:val="00D234A3"/>
  </w:style>
  <w:style w:type="paragraph" w:styleId="StandardWeb">
    <w:name w:val="Normal (Web)"/>
    <w:basedOn w:val="Standard"/>
    <w:uiPriority w:val="99"/>
    <w:semiHidden/>
    <w:unhideWhenUsed/>
    <w:rsid w:val="00B50DEA"/>
    <w:pPr>
      <w:spacing w:before="100" w:beforeAutospacing="1" w:after="100" w:afterAutospacing="1" w:line="240" w:lineRule="auto"/>
      <w:jc w:val="left"/>
    </w:pPr>
    <w:rPr>
      <w:rFonts w:ascii="Times New Roman" w:eastAsiaTheme="minorEastAsia" w:hAnsi="Times New Roman" w:cs="Times New Roman"/>
      <w:color w:val="auto"/>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1</b:RefOrder>
  </b:Source>
  <b:Source>
    <b:Tag>Sch11</b:Tag>
    <b:SourceType>DocumentFromInternetSite</b:SourceType>
    <b:Guid>{960A5B95-2E16-48FD-B40B-21D9A47EBEB0}</b:Guid>
    <b:Author>
      <b:Author>
        <b:NameList>
          <b:Person>
            <b:Last>Schischkin</b:Last>
            <b:First>Dimitri</b:First>
          </b:Person>
        </b:NameList>
      </b:Author>
    </b:Author>
    <b:Title>http://www.loesungswaerme.de</b:Title>
    <b:YearAccessed>2011</b:YearAccessed>
    <b:MonthAccessed>August</b:MonthAccessed>
    <b:DayAccessed>30</b:DayAccessed>
    <b:URL>http://www.loesungswaerme.de/kalium_2.html</b:URL>
    <b:RefOrder>2</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3</b:RefOrder>
  </b:Source>
  <b:Source>
    <b:Tag>Irm10</b:Tag>
    <b:SourceType>Book</b:SourceType>
    <b:Guid>{B363DAEC-48AA-4851-A07C-EB4DCAC46091}</b:Guid>
    <b:Author>
      <b:Author>
        <b:NameList>
          <b:Person>
            <b:Last>Irmer</b:Last>
            <b:First>Erhard</b:First>
          </b:Person>
          <b:Person>
            <b:Last>Mihlan</b:Last>
            <b:First>Martina</b:First>
          </b:Person>
          <b:Person>
            <b:Last>Töhl-Borsdorf</b:Last>
            <b:First>Jutta</b:First>
          </b:Person>
        </b:NameList>
      </b:Author>
    </b:Author>
    <b:Title>Elemente Chemie 7-10</b:Title>
    <b:Year>2010</b:Year>
    <b:City>Stuttgart</b:City>
    <b:Publisher>Ernst Klett Verlag</b:Publisher>
    <b:RefOrder>4</b:RefOrder>
  </b:Source>
</b:Sources>
</file>

<file path=customXml/itemProps1.xml><?xml version="1.0" encoding="utf-8"?>
<ds:datastoreItem xmlns:ds="http://schemas.openxmlformats.org/officeDocument/2006/customXml" ds:itemID="{8CDBA948-EF5B-4EB1-8327-651291D7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2452</Words>
  <Characters>15454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Kai</cp:lastModifiedBy>
  <cp:revision>5</cp:revision>
  <cp:lastPrinted>2012-10-14T17:21:00Z</cp:lastPrinted>
  <dcterms:created xsi:type="dcterms:W3CDTF">2012-10-21T11:34:00Z</dcterms:created>
  <dcterms:modified xsi:type="dcterms:W3CDTF">2012-10-21T11:38:00Z</dcterms:modified>
</cp:coreProperties>
</file>