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9D" w:rsidRDefault="00B8169D" w:rsidP="00B8169D">
      <w:pPr>
        <w:tabs>
          <w:tab w:val="left" w:pos="1701"/>
          <w:tab w:val="left" w:pos="1985"/>
        </w:tabs>
        <w:rPr>
          <w:b/>
          <w:color w:val="1F497D"/>
          <w:sz w:val="28"/>
        </w:rPr>
      </w:pPr>
      <w:r>
        <w:rPr>
          <w:b/>
          <w:sz w:val="28"/>
        </w:rPr>
        <w:t>Arbeitsblatt – Haarshampoo im Test</w:t>
      </w:r>
    </w:p>
    <w:p w:rsidR="00B8169D" w:rsidRDefault="00B8169D" w:rsidP="00B8169D">
      <w:pPr>
        <w:tabs>
          <w:tab w:val="left" w:pos="1985"/>
        </w:tabs>
        <w:ind w:left="1980" w:hanging="1980"/>
        <w:rPr>
          <w:color w:val="000000" w:themeColor="text1"/>
        </w:rPr>
      </w:pPr>
      <w:r>
        <w:rPr>
          <w:b/>
          <w:color w:val="000000" w:themeColor="text1"/>
        </w:rPr>
        <w:t>Aufgabe 1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color w:val="000000" w:themeColor="text1"/>
        </w:rPr>
        <w:t>Zeichne eine schematische Darstellung von der Waschwirkung eines Te</w:t>
      </w:r>
      <w:r>
        <w:rPr>
          <w:color w:val="000000" w:themeColor="text1"/>
        </w:rPr>
        <w:t>n</w:t>
      </w:r>
      <w:r>
        <w:rPr>
          <w:color w:val="000000" w:themeColor="text1"/>
        </w:rPr>
        <w:t>sids.</w:t>
      </w:r>
    </w:p>
    <w:p w:rsidR="00B8169D" w:rsidRDefault="00B8169D" w:rsidP="00B8169D">
      <w:pPr>
        <w:tabs>
          <w:tab w:val="left" w:pos="1985"/>
        </w:tabs>
        <w:ind w:left="1980" w:hanging="1980"/>
        <w:rPr>
          <w:color w:val="000000" w:themeColor="text1"/>
        </w:rPr>
      </w:pPr>
      <w:r w:rsidRPr="006B00EB">
        <w:rPr>
          <w:b/>
          <w:noProof/>
          <w:color w:val="000000" w:themeColor="text1"/>
          <w:lang w:eastAsia="de-DE"/>
        </w:rPr>
        <w:pict>
          <v:rect id="_x0000_s1026" style="position:absolute;left:0;text-align:left;margin-left:-2.95pt;margin-top:40.1pt;width:476.85pt;height:200.35pt;z-index:251660288" filled="f"/>
        </w:pict>
      </w:r>
      <w:r>
        <w:rPr>
          <w:b/>
          <w:color w:val="000000" w:themeColor="text1"/>
        </w:rPr>
        <w:t>Aufgabe 2</w:t>
      </w:r>
      <w:r>
        <w:rPr>
          <w:b/>
          <w:color w:val="000000" w:themeColor="text1"/>
        </w:rPr>
        <w:tab/>
      </w:r>
      <w:r>
        <w:rPr>
          <w:color w:val="000000" w:themeColor="text1"/>
        </w:rPr>
        <w:t>Führe folgenden Versuch durch und protokolliere deine Beobachtungen angemessen:</w:t>
      </w:r>
    </w:p>
    <w:p w:rsidR="00B8169D" w:rsidRPr="00852165" w:rsidRDefault="00B8169D" w:rsidP="00B8169D">
      <w:pPr>
        <w:tabs>
          <w:tab w:val="left" w:pos="1985"/>
        </w:tabs>
        <w:ind w:left="1980" w:hanging="1980"/>
        <w:rPr>
          <w:b/>
          <w:color w:val="000000" w:themeColor="text1"/>
        </w:rPr>
      </w:pPr>
      <w:r w:rsidRPr="00852165">
        <w:rPr>
          <w:b/>
          <w:color w:val="000000" w:themeColor="text1"/>
        </w:rPr>
        <w:t>Versuch:</w:t>
      </w:r>
    </w:p>
    <w:p w:rsidR="00B8169D" w:rsidRDefault="00B8169D" w:rsidP="00B8169D">
      <w:pPr>
        <w:tabs>
          <w:tab w:val="left" w:pos="1701"/>
          <w:tab w:val="left" w:pos="1985"/>
        </w:tabs>
        <w:ind w:left="1980" w:hanging="1980"/>
      </w:pPr>
      <w:r>
        <w:rPr>
          <w:color w:val="000000" w:themeColor="text1"/>
        </w:rPr>
        <w:t>Durchführung: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t>Zunächst werden 0,5 g der Haarshampooproben in Bechergläser abgew</w:t>
      </w:r>
      <w:r>
        <w:t>o</w:t>
      </w:r>
      <w:r>
        <w:t xml:space="preserve">gen und vorsichtig in 50 mL </w:t>
      </w:r>
      <w:proofErr w:type="spellStart"/>
      <w:r>
        <w:t>demin</w:t>
      </w:r>
      <w:proofErr w:type="spellEnd"/>
      <w:r>
        <w:t xml:space="preserve">. Wasser gelöst. Die Proben werden dann in Messzylinder mit Stopfen überführt, die </w:t>
      </w:r>
      <w:proofErr w:type="spellStart"/>
      <w:r>
        <w:t>Füllhöhe</w:t>
      </w:r>
      <w:proofErr w:type="spellEnd"/>
      <w:r>
        <w:t xml:space="preserve"> markiert und zehnmal kräftig geschüttelt, in dem der Messzylinder um 180 ° gedreht wird. Nach zehn Minuten wird die Schaumhöhe abgelesen und dokumentiert. A</w:t>
      </w:r>
      <w:r>
        <w:t>n</w:t>
      </w:r>
      <w:r>
        <w:t>schließend werden jeden Messzylinder 10 mL mit Paprikapulver gefärbten Öl zugegeben und das Schütteln wiederholt. Das Emulsionsverhalten wird verglichen.</w:t>
      </w:r>
    </w:p>
    <w:p w:rsidR="00B8169D" w:rsidRPr="00EA356B" w:rsidRDefault="00B8169D" w:rsidP="00B8169D">
      <w:pPr>
        <w:tabs>
          <w:tab w:val="left" w:pos="1985"/>
        </w:tabs>
        <w:ind w:left="1980" w:hanging="1980"/>
        <w:rPr>
          <w:color w:val="000000" w:themeColor="text1"/>
        </w:rPr>
      </w:pPr>
    </w:p>
    <w:p w:rsidR="00B8169D" w:rsidRDefault="00B8169D" w:rsidP="00B8169D">
      <w:pPr>
        <w:ind w:left="1980" w:hanging="1980"/>
        <w:rPr>
          <w:color w:val="000000" w:themeColor="text1"/>
        </w:rPr>
      </w:pPr>
      <w:r>
        <w:rPr>
          <w:b/>
          <w:color w:val="000000" w:themeColor="text1"/>
        </w:rPr>
        <w:t>Aufgabe 3</w:t>
      </w:r>
      <w:r>
        <w:rPr>
          <w:b/>
          <w:color w:val="000000" w:themeColor="text1"/>
        </w:rPr>
        <w:tab/>
      </w:r>
      <w:r>
        <w:rPr>
          <w:color w:val="000000" w:themeColor="text1"/>
        </w:rPr>
        <w:t>Wie könnte eine Schaumblase aufgebaut sein? Fertige eine Skizze an!</w:t>
      </w:r>
    </w:p>
    <w:p w:rsidR="00B8169D" w:rsidRPr="00AC56EF" w:rsidRDefault="00B8169D" w:rsidP="00B8169D">
      <w:pPr>
        <w:ind w:left="1980" w:hanging="1980"/>
        <w:rPr>
          <w:color w:val="000000" w:themeColor="text1"/>
        </w:rPr>
      </w:pPr>
      <w:r>
        <w:rPr>
          <w:b/>
          <w:color w:val="000000" w:themeColor="text1"/>
        </w:rPr>
        <w:t>Aufgabe 4</w:t>
      </w:r>
      <w:r>
        <w:rPr>
          <w:b/>
          <w:color w:val="000000" w:themeColor="text1"/>
        </w:rPr>
        <w:tab/>
      </w:r>
      <w:r>
        <w:rPr>
          <w:color w:val="000000" w:themeColor="text1"/>
        </w:rPr>
        <w:t>„Schaum ist völlig unnötig“ Nimm Stellung zu der Aussage und beziehe de</w:t>
      </w:r>
      <w:r>
        <w:rPr>
          <w:color w:val="000000" w:themeColor="text1"/>
        </w:rPr>
        <w:t>i</w:t>
      </w:r>
      <w:r>
        <w:rPr>
          <w:color w:val="000000" w:themeColor="text1"/>
        </w:rPr>
        <w:t>ne Beobachtungen aus Aufgabe 2 mit ein.</w:t>
      </w:r>
    </w:p>
    <w:p w:rsidR="00B8169D" w:rsidRPr="005240FE" w:rsidRDefault="00B8169D" w:rsidP="00B8169D">
      <w:pPr>
        <w:sectPr w:rsidR="00B8169D" w:rsidRPr="005240FE" w:rsidSect="006D1E9F">
          <w:headerReference w:type="default" r:id="rId5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:rsidR="00B8169D" w:rsidRDefault="00B8169D" w:rsidP="00B8169D">
      <w:pPr>
        <w:pStyle w:val="berschrift1"/>
        <w:keepNext/>
        <w:keepLines/>
        <w:pBdr>
          <w:bottom w:val="none" w:sz="0" w:space="0" w:color="auto"/>
        </w:pBdr>
        <w:spacing w:before="360" w:after="240"/>
        <w:ind w:left="432" w:hanging="432"/>
      </w:pPr>
      <w:bookmarkStart w:id="0" w:name="_Toc396469787"/>
      <w:r>
        <w:lastRenderedPageBreak/>
        <w:t>Reflexion des Arbeitsblattes</w:t>
      </w:r>
      <w:bookmarkEnd w:id="0"/>
      <w:r>
        <w:t xml:space="preserve"> </w:t>
      </w:r>
    </w:p>
    <w:p w:rsidR="00B8169D" w:rsidRPr="00D040C9" w:rsidRDefault="00B8169D" w:rsidP="00B8169D">
      <w:pPr>
        <w:rPr>
          <w:color w:val="000000" w:themeColor="text1"/>
        </w:rPr>
      </w:pPr>
      <w:r>
        <w:rPr>
          <w:color w:val="000000" w:themeColor="text1"/>
        </w:rPr>
        <w:t>Dieses Arbeitsblatt behandelt das Themengebiet der Tenside. Zunächst sollen die SuS die Waschwirkung in Aufgabe 1 reproduzieren um dann in den folgenden Aufgaben ihr Wissen auf das Phänomen der Seifenblasen zu übertragen. Außerdem wird die Bewertungskompetenz g</w:t>
      </w:r>
      <w:r>
        <w:rPr>
          <w:color w:val="000000" w:themeColor="text1"/>
        </w:rPr>
        <w:t>e</w:t>
      </w:r>
      <w:r>
        <w:rPr>
          <w:color w:val="000000" w:themeColor="text1"/>
        </w:rPr>
        <w:t>fördert, indem verschiedene Haarshampoos getestet werden.</w:t>
      </w:r>
    </w:p>
    <w:p w:rsidR="00B8169D" w:rsidRDefault="00B8169D" w:rsidP="00B8169D">
      <w:pPr>
        <w:pStyle w:val="berschrift2"/>
        <w:keepNext/>
        <w:keepLines/>
        <w:numPr>
          <w:ilvl w:val="1"/>
          <w:numId w:val="0"/>
        </w:numPr>
        <w:pBdr>
          <w:bottom w:val="none" w:sz="0" w:space="0" w:color="auto"/>
        </w:pBdr>
        <w:spacing w:after="200"/>
        <w:ind w:left="576" w:hanging="576"/>
      </w:pPr>
      <w:bookmarkStart w:id="1" w:name="_Toc396469788"/>
      <w:r>
        <w:t>Erwartungshorizont (Kerncurriculum)</w:t>
      </w:r>
      <w:bookmarkEnd w:id="1"/>
    </w:p>
    <w:p w:rsidR="00B8169D" w:rsidRDefault="00B8169D" w:rsidP="00B8169D">
      <w:pPr>
        <w:tabs>
          <w:tab w:val="left" w:pos="0"/>
        </w:tabs>
        <w:ind w:left="2832" w:hanging="2832"/>
        <w:rPr>
          <w:color w:val="000000" w:themeColor="text1"/>
        </w:rPr>
      </w:pPr>
      <w:r>
        <w:rPr>
          <w:color w:val="000000" w:themeColor="text1"/>
        </w:rPr>
        <w:t xml:space="preserve">Fachwissen: </w:t>
      </w:r>
      <w:r>
        <w:rPr>
          <w:color w:val="000000" w:themeColor="text1"/>
        </w:rPr>
        <w:tab/>
        <w:t>Die SuS nennen die Waschwirkung von Tensiden und stellen sie in einer Skizze dar. (Aufgabe 1)</w:t>
      </w:r>
    </w:p>
    <w:p w:rsidR="00B8169D" w:rsidRDefault="00B8169D" w:rsidP="00B8169D">
      <w:pPr>
        <w:tabs>
          <w:tab w:val="left" w:pos="0"/>
        </w:tabs>
        <w:ind w:left="2832" w:hanging="2832"/>
        <w:rPr>
          <w:color w:val="000000" w:themeColor="text1"/>
        </w:rPr>
      </w:pPr>
      <w:r>
        <w:rPr>
          <w:color w:val="000000" w:themeColor="text1"/>
        </w:rPr>
        <w:t xml:space="preserve">Kommunikation: </w:t>
      </w:r>
      <w:r>
        <w:rPr>
          <w:color w:val="000000" w:themeColor="text1"/>
        </w:rPr>
        <w:tab/>
        <w:t>Die SuS prüfen Angaben über Produkte hinsichtlich ihrer fachl</w:t>
      </w:r>
      <w:r>
        <w:rPr>
          <w:color w:val="000000" w:themeColor="text1"/>
        </w:rPr>
        <w:t>i</w:t>
      </w:r>
      <w:r>
        <w:rPr>
          <w:color w:val="000000" w:themeColor="text1"/>
        </w:rPr>
        <w:t>chen Richtigkeit. (Aufgabe 2)</w:t>
      </w:r>
    </w:p>
    <w:p w:rsidR="00B8169D" w:rsidRDefault="00B8169D" w:rsidP="00B8169D">
      <w:pPr>
        <w:tabs>
          <w:tab w:val="left" w:pos="0"/>
        </w:tabs>
        <w:ind w:left="2832" w:hanging="2832"/>
        <w:rPr>
          <w:color w:val="000000" w:themeColor="text1"/>
        </w:rPr>
      </w:pPr>
      <w:r>
        <w:rPr>
          <w:color w:val="000000" w:themeColor="text1"/>
        </w:rPr>
        <w:t xml:space="preserve">Bewertung: </w:t>
      </w:r>
      <w:r>
        <w:rPr>
          <w:color w:val="000000" w:themeColor="text1"/>
        </w:rPr>
        <w:tab/>
        <w:t>SuS nutzen ihre Erkenntnisse zu zwischenmolekularen Wechse</w:t>
      </w:r>
      <w:r>
        <w:rPr>
          <w:color w:val="000000" w:themeColor="text1"/>
        </w:rPr>
        <w:t>l</w:t>
      </w:r>
      <w:r>
        <w:rPr>
          <w:color w:val="000000" w:themeColor="text1"/>
        </w:rPr>
        <w:t>wirkungen zur Erklärung von Phänomenen in ihrer Lebenswelt. (Aufgabe 3)</w:t>
      </w:r>
    </w:p>
    <w:p w:rsidR="00B8169D" w:rsidRPr="00800081" w:rsidRDefault="00B8169D" w:rsidP="00B8169D">
      <w:pPr>
        <w:tabs>
          <w:tab w:val="left" w:pos="0"/>
        </w:tabs>
        <w:ind w:left="2832" w:hanging="2832"/>
        <w:rPr>
          <w:color w:val="000000" w:themeColor="text1"/>
        </w:rPr>
      </w:pPr>
      <w:r>
        <w:rPr>
          <w:color w:val="000000" w:themeColor="text1"/>
        </w:rPr>
        <w:tab/>
        <w:t xml:space="preserve">Die SuS erkennen, diskutieren und </w:t>
      </w:r>
      <w:proofErr w:type="gramStart"/>
      <w:r>
        <w:rPr>
          <w:color w:val="000000" w:themeColor="text1"/>
        </w:rPr>
        <w:t>bewerten</w:t>
      </w:r>
      <w:proofErr w:type="gramEnd"/>
      <w:r>
        <w:rPr>
          <w:color w:val="000000" w:themeColor="text1"/>
        </w:rPr>
        <w:t xml:space="preserve"> die Vor- du Nachteile von Rohstoffen und Produkten. (Aufgabe 4)</w:t>
      </w:r>
    </w:p>
    <w:p w:rsidR="00B8169D" w:rsidRDefault="00B8169D" w:rsidP="00B8169D">
      <w:pPr>
        <w:pStyle w:val="berschrift2"/>
        <w:keepNext/>
        <w:keepLines/>
        <w:numPr>
          <w:ilvl w:val="1"/>
          <w:numId w:val="0"/>
        </w:numPr>
        <w:pBdr>
          <w:bottom w:val="none" w:sz="0" w:space="0" w:color="auto"/>
        </w:pBdr>
        <w:spacing w:after="200"/>
        <w:ind w:left="576" w:hanging="576"/>
      </w:pPr>
      <w:bookmarkStart w:id="2" w:name="_Toc396469789"/>
      <w:r>
        <w:t>Erwartungshorizont (Inhaltlich)</w:t>
      </w:r>
      <w:bookmarkEnd w:id="2"/>
    </w:p>
    <w:p w:rsidR="00B8169D" w:rsidRDefault="00B8169D" w:rsidP="00B8169D">
      <w:pPr>
        <w:tabs>
          <w:tab w:val="left" w:pos="1701"/>
          <w:tab w:val="left" w:pos="1985"/>
        </w:tabs>
        <w:ind w:left="1980" w:hanging="1980"/>
        <w:jc w:val="left"/>
      </w:pPr>
      <w:r>
        <w:rPr>
          <w:b/>
          <w:noProof/>
          <w:color w:val="000000" w:themeColor="text1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178435</wp:posOffset>
            </wp:positionV>
            <wp:extent cx="5762625" cy="1343025"/>
            <wp:effectExtent l="19050" t="0" r="9525" b="0"/>
            <wp:wrapTight wrapText="bothSides">
              <wp:wrapPolygon edited="0">
                <wp:start x="2856" y="0"/>
                <wp:lineTo x="214" y="306"/>
                <wp:lineTo x="143" y="1838"/>
                <wp:lineTo x="643" y="4902"/>
                <wp:lineTo x="143" y="9804"/>
                <wp:lineTo x="-71" y="14706"/>
                <wp:lineTo x="214" y="14706"/>
                <wp:lineTo x="1285" y="19609"/>
                <wp:lineTo x="1571" y="21447"/>
                <wp:lineTo x="1642" y="21447"/>
                <wp:lineTo x="14352" y="21447"/>
                <wp:lineTo x="17708" y="21447"/>
                <wp:lineTo x="19922" y="20834"/>
                <wp:lineTo x="20065" y="19609"/>
                <wp:lineTo x="21636" y="15319"/>
                <wp:lineTo x="21636" y="14094"/>
                <wp:lineTo x="21207" y="12562"/>
                <wp:lineTo x="20065" y="9804"/>
                <wp:lineTo x="20636" y="8272"/>
                <wp:lineTo x="20279" y="5209"/>
                <wp:lineTo x="16566" y="4902"/>
                <wp:lineTo x="19851" y="1838"/>
                <wp:lineTo x="19779" y="0"/>
                <wp:lineTo x="2856" y="0"/>
              </wp:wrapPolygon>
            </wp:wrapTight>
            <wp:docPr id="9" name="Grafik 8" descr="g38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389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</w:rPr>
        <w:t>Aufgabe 1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:rsidR="00B8169D" w:rsidRDefault="00B8169D" w:rsidP="00B8169D">
      <w:pPr>
        <w:tabs>
          <w:tab w:val="left" w:pos="1701"/>
          <w:tab w:val="left" w:pos="1985"/>
        </w:tabs>
        <w:ind w:left="1980" w:hanging="1980"/>
        <w:rPr>
          <w:b/>
          <w:color w:val="000000" w:themeColor="text1"/>
        </w:rPr>
      </w:pPr>
    </w:p>
    <w:p w:rsidR="00B8169D" w:rsidRDefault="00B8169D" w:rsidP="00B8169D">
      <w:pPr>
        <w:tabs>
          <w:tab w:val="left" w:pos="1701"/>
          <w:tab w:val="left" w:pos="1985"/>
        </w:tabs>
        <w:ind w:left="1980" w:hanging="1980"/>
        <w:rPr>
          <w:b/>
          <w:color w:val="000000" w:themeColor="text1"/>
        </w:rPr>
      </w:pPr>
    </w:p>
    <w:p w:rsidR="00B8169D" w:rsidRDefault="00B8169D" w:rsidP="00B8169D">
      <w:pPr>
        <w:tabs>
          <w:tab w:val="left" w:pos="1701"/>
          <w:tab w:val="left" w:pos="1985"/>
        </w:tabs>
        <w:ind w:left="1980" w:hanging="1980"/>
        <w:rPr>
          <w:b/>
          <w:color w:val="000000" w:themeColor="text1"/>
        </w:rPr>
      </w:pPr>
    </w:p>
    <w:p w:rsidR="00B8169D" w:rsidRDefault="00B8169D" w:rsidP="00B8169D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  <w:r w:rsidRPr="00800081">
        <w:rPr>
          <w:b/>
          <w:color w:val="000000" w:themeColor="text1"/>
        </w:rPr>
        <w:t>Aufgabe 2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color w:val="000000" w:themeColor="text1"/>
        </w:rPr>
        <w:t>Die SuS führen den Versuch sachgemäß durch und protokollieren ihre B</w:t>
      </w:r>
      <w:r>
        <w:rPr>
          <w:color w:val="000000" w:themeColor="text1"/>
        </w:rPr>
        <w:t>e</w:t>
      </w:r>
      <w:r>
        <w:rPr>
          <w:color w:val="000000" w:themeColor="text1"/>
        </w:rPr>
        <w:t>obachtungen in einer Tabelle:</w:t>
      </w:r>
    </w:p>
    <w:tbl>
      <w:tblPr>
        <w:tblStyle w:val="HelleListe-Akzent6"/>
        <w:tblW w:w="0" w:type="auto"/>
        <w:jc w:val="center"/>
        <w:tblLook w:val="0420"/>
      </w:tblPr>
      <w:tblGrid>
        <w:gridCol w:w="3070"/>
        <w:gridCol w:w="3071"/>
        <w:gridCol w:w="3071"/>
      </w:tblGrid>
      <w:tr w:rsidR="00B8169D" w:rsidTr="00B7628E">
        <w:trPr>
          <w:cnfStyle w:val="100000000000"/>
          <w:jc w:val="center"/>
        </w:trPr>
        <w:tc>
          <w:tcPr>
            <w:tcW w:w="3070" w:type="dxa"/>
            <w:vAlign w:val="center"/>
          </w:tcPr>
          <w:p w:rsidR="00B8169D" w:rsidRDefault="00B8169D" w:rsidP="00B7628E">
            <w:pPr>
              <w:tabs>
                <w:tab w:val="left" w:pos="1701"/>
                <w:tab w:val="left" w:pos="1985"/>
              </w:tabs>
            </w:pPr>
            <w:r>
              <w:t>Haarshampoo</w:t>
            </w:r>
          </w:p>
        </w:tc>
        <w:tc>
          <w:tcPr>
            <w:tcW w:w="3071" w:type="dxa"/>
          </w:tcPr>
          <w:p w:rsidR="00B8169D" w:rsidRDefault="00B8169D" w:rsidP="00B7628E">
            <w:pPr>
              <w:tabs>
                <w:tab w:val="left" w:pos="1701"/>
                <w:tab w:val="left" w:pos="1985"/>
              </w:tabs>
            </w:pPr>
            <w:r>
              <w:t>Schaumhöhe</w:t>
            </w:r>
          </w:p>
        </w:tc>
        <w:tc>
          <w:tcPr>
            <w:tcW w:w="3071" w:type="dxa"/>
          </w:tcPr>
          <w:p w:rsidR="00B8169D" w:rsidRDefault="00B8169D" w:rsidP="00B7628E">
            <w:pPr>
              <w:tabs>
                <w:tab w:val="left" w:pos="1701"/>
                <w:tab w:val="left" w:pos="1985"/>
              </w:tabs>
            </w:pPr>
            <w:r>
              <w:t>Emulsionsverhalten</w:t>
            </w:r>
          </w:p>
        </w:tc>
      </w:tr>
      <w:tr w:rsidR="00B8169D" w:rsidTr="00B7628E">
        <w:trPr>
          <w:cnfStyle w:val="000000100000"/>
          <w:jc w:val="center"/>
        </w:trPr>
        <w:tc>
          <w:tcPr>
            <w:tcW w:w="3070" w:type="dxa"/>
          </w:tcPr>
          <w:p w:rsidR="00B8169D" w:rsidRDefault="00B8169D" w:rsidP="00B7628E">
            <w:pPr>
              <w:tabs>
                <w:tab w:val="left" w:pos="1701"/>
                <w:tab w:val="left" w:pos="1985"/>
              </w:tabs>
            </w:pPr>
            <w:r>
              <w:t xml:space="preserve">Coffein Shampoo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Men</w:t>
            </w:r>
            <w:proofErr w:type="spellEnd"/>
          </w:p>
        </w:tc>
        <w:tc>
          <w:tcPr>
            <w:tcW w:w="3071" w:type="dxa"/>
          </w:tcPr>
          <w:p w:rsidR="00B8169D" w:rsidRDefault="00B8169D" w:rsidP="00B7628E">
            <w:pPr>
              <w:tabs>
                <w:tab w:val="left" w:pos="1701"/>
                <w:tab w:val="left" w:pos="1985"/>
              </w:tabs>
            </w:pPr>
            <w:r>
              <w:t>144 cm</w:t>
            </w:r>
          </w:p>
        </w:tc>
        <w:tc>
          <w:tcPr>
            <w:tcW w:w="3071" w:type="dxa"/>
          </w:tcPr>
          <w:p w:rsidR="00B8169D" w:rsidRDefault="00B8169D" w:rsidP="00B7628E">
            <w:pPr>
              <w:tabs>
                <w:tab w:val="left" w:pos="1701"/>
                <w:tab w:val="left" w:pos="1985"/>
              </w:tabs>
            </w:pPr>
            <w:r>
              <w:t>schlecht</w:t>
            </w:r>
          </w:p>
        </w:tc>
      </w:tr>
      <w:tr w:rsidR="00B8169D" w:rsidTr="00B7628E">
        <w:trPr>
          <w:jc w:val="center"/>
        </w:trPr>
        <w:tc>
          <w:tcPr>
            <w:tcW w:w="3070" w:type="dxa"/>
          </w:tcPr>
          <w:p w:rsidR="00B8169D" w:rsidRDefault="00B8169D" w:rsidP="00B7628E">
            <w:pPr>
              <w:tabs>
                <w:tab w:val="left" w:pos="1701"/>
                <w:tab w:val="left" w:pos="1985"/>
              </w:tabs>
            </w:pPr>
            <w:proofErr w:type="spellStart"/>
            <w:r>
              <w:t>Sheer</w:t>
            </w:r>
            <w:proofErr w:type="spellEnd"/>
            <w:r>
              <w:t xml:space="preserve"> Blond</w:t>
            </w:r>
          </w:p>
        </w:tc>
        <w:tc>
          <w:tcPr>
            <w:tcW w:w="3071" w:type="dxa"/>
          </w:tcPr>
          <w:p w:rsidR="00B8169D" w:rsidRDefault="00B8169D" w:rsidP="00B7628E">
            <w:pPr>
              <w:tabs>
                <w:tab w:val="left" w:pos="1701"/>
                <w:tab w:val="left" w:pos="1985"/>
              </w:tabs>
            </w:pPr>
            <w:r>
              <w:t>160 cm</w:t>
            </w:r>
          </w:p>
        </w:tc>
        <w:tc>
          <w:tcPr>
            <w:tcW w:w="3071" w:type="dxa"/>
          </w:tcPr>
          <w:p w:rsidR="00B8169D" w:rsidRDefault="00B8169D" w:rsidP="00B7628E">
            <w:pPr>
              <w:tabs>
                <w:tab w:val="left" w:pos="1701"/>
                <w:tab w:val="left" w:pos="1985"/>
              </w:tabs>
            </w:pPr>
            <w:r>
              <w:t>mittel</w:t>
            </w:r>
          </w:p>
        </w:tc>
      </w:tr>
      <w:tr w:rsidR="00B8169D" w:rsidTr="00B7628E">
        <w:trPr>
          <w:cnfStyle w:val="000000100000"/>
          <w:jc w:val="center"/>
        </w:trPr>
        <w:tc>
          <w:tcPr>
            <w:tcW w:w="3070" w:type="dxa"/>
          </w:tcPr>
          <w:p w:rsidR="00B8169D" w:rsidRDefault="00B8169D" w:rsidP="00B7628E">
            <w:pPr>
              <w:tabs>
                <w:tab w:val="left" w:pos="1701"/>
                <w:tab w:val="left" w:pos="1985"/>
              </w:tabs>
            </w:pPr>
            <w:proofErr w:type="spellStart"/>
            <w:r>
              <w:t>Schauma</w:t>
            </w:r>
            <w:proofErr w:type="spellEnd"/>
            <w:r>
              <w:t xml:space="preserve"> </w:t>
            </w:r>
            <w:proofErr w:type="spellStart"/>
            <w:r>
              <w:t>Fructies</w:t>
            </w:r>
            <w:proofErr w:type="spellEnd"/>
          </w:p>
        </w:tc>
        <w:tc>
          <w:tcPr>
            <w:tcW w:w="3071" w:type="dxa"/>
          </w:tcPr>
          <w:p w:rsidR="00B8169D" w:rsidRDefault="00B8169D" w:rsidP="00B7628E">
            <w:pPr>
              <w:tabs>
                <w:tab w:val="left" w:pos="1701"/>
                <w:tab w:val="left" w:pos="1985"/>
              </w:tabs>
            </w:pPr>
            <w:r>
              <w:t>125 cm</w:t>
            </w:r>
          </w:p>
        </w:tc>
        <w:tc>
          <w:tcPr>
            <w:tcW w:w="3071" w:type="dxa"/>
          </w:tcPr>
          <w:p w:rsidR="00B8169D" w:rsidRDefault="00B8169D" w:rsidP="00B7628E">
            <w:pPr>
              <w:tabs>
                <w:tab w:val="left" w:pos="1701"/>
                <w:tab w:val="left" w:pos="1985"/>
              </w:tabs>
            </w:pPr>
            <w:r>
              <w:t>mittel</w:t>
            </w:r>
          </w:p>
        </w:tc>
      </w:tr>
      <w:tr w:rsidR="00B8169D" w:rsidTr="00B7628E">
        <w:trPr>
          <w:jc w:val="center"/>
        </w:trPr>
        <w:tc>
          <w:tcPr>
            <w:tcW w:w="3070" w:type="dxa"/>
          </w:tcPr>
          <w:p w:rsidR="00B8169D" w:rsidRDefault="00B8169D" w:rsidP="00B7628E">
            <w:pPr>
              <w:tabs>
                <w:tab w:val="left" w:pos="1701"/>
                <w:tab w:val="left" w:pos="1985"/>
              </w:tabs>
            </w:pPr>
            <w:r>
              <w:lastRenderedPageBreak/>
              <w:t>Bio-Shampoo</w:t>
            </w:r>
          </w:p>
        </w:tc>
        <w:tc>
          <w:tcPr>
            <w:tcW w:w="3071" w:type="dxa"/>
          </w:tcPr>
          <w:p w:rsidR="00B8169D" w:rsidRDefault="00B8169D" w:rsidP="00B7628E">
            <w:pPr>
              <w:tabs>
                <w:tab w:val="left" w:pos="1701"/>
                <w:tab w:val="left" w:pos="1985"/>
              </w:tabs>
            </w:pPr>
            <w:r>
              <w:t>107 cm</w:t>
            </w:r>
          </w:p>
        </w:tc>
        <w:tc>
          <w:tcPr>
            <w:tcW w:w="3071" w:type="dxa"/>
          </w:tcPr>
          <w:p w:rsidR="00B8169D" w:rsidRDefault="00B8169D" w:rsidP="00B7628E">
            <w:pPr>
              <w:tabs>
                <w:tab w:val="left" w:pos="1701"/>
                <w:tab w:val="left" w:pos="1985"/>
              </w:tabs>
            </w:pPr>
            <w:r>
              <w:t>sehr gut</w:t>
            </w:r>
          </w:p>
        </w:tc>
      </w:tr>
      <w:tr w:rsidR="00B8169D" w:rsidTr="00B7628E">
        <w:trPr>
          <w:cnfStyle w:val="000000100000"/>
          <w:jc w:val="center"/>
        </w:trPr>
        <w:tc>
          <w:tcPr>
            <w:tcW w:w="3070" w:type="dxa"/>
          </w:tcPr>
          <w:p w:rsidR="00B8169D" w:rsidRDefault="00B8169D" w:rsidP="00B7628E">
            <w:pPr>
              <w:tabs>
                <w:tab w:val="left" w:pos="1701"/>
                <w:tab w:val="left" w:pos="1985"/>
              </w:tabs>
            </w:pPr>
            <w:r>
              <w:t>Jeden-Tag Shampoo</w:t>
            </w:r>
          </w:p>
        </w:tc>
        <w:tc>
          <w:tcPr>
            <w:tcW w:w="3071" w:type="dxa"/>
          </w:tcPr>
          <w:p w:rsidR="00B8169D" w:rsidRDefault="00B8169D" w:rsidP="00B7628E">
            <w:pPr>
              <w:tabs>
                <w:tab w:val="left" w:pos="1701"/>
                <w:tab w:val="left" w:pos="1985"/>
              </w:tabs>
            </w:pPr>
            <w:r>
              <w:t>126 cm</w:t>
            </w:r>
          </w:p>
        </w:tc>
        <w:tc>
          <w:tcPr>
            <w:tcW w:w="3071" w:type="dxa"/>
          </w:tcPr>
          <w:p w:rsidR="00B8169D" w:rsidRDefault="00B8169D" w:rsidP="00B7628E">
            <w:pPr>
              <w:tabs>
                <w:tab w:val="left" w:pos="1701"/>
                <w:tab w:val="left" w:pos="1985"/>
              </w:tabs>
            </w:pPr>
            <w:r>
              <w:t>gut</w:t>
            </w:r>
          </w:p>
        </w:tc>
      </w:tr>
    </w:tbl>
    <w:p w:rsidR="00B8169D" w:rsidRDefault="00B8169D" w:rsidP="00B8169D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</w:p>
    <w:p w:rsidR="00B8169D" w:rsidRPr="00C555E0" w:rsidRDefault="00B8169D" w:rsidP="00B8169D">
      <w:pPr>
        <w:tabs>
          <w:tab w:val="left" w:pos="1701"/>
          <w:tab w:val="left" w:pos="1985"/>
        </w:tabs>
        <w:ind w:left="1980" w:hanging="1980"/>
        <w:rPr>
          <w:b/>
          <w:color w:val="000000" w:themeColor="text1"/>
        </w:rPr>
      </w:pPr>
      <w:r w:rsidRPr="00C555E0">
        <w:rPr>
          <w:b/>
          <w:color w:val="000000" w:themeColor="text1"/>
        </w:rPr>
        <w:t>Aufgabe 3</w:t>
      </w:r>
      <w:r w:rsidRPr="00C555E0">
        <w:rPr>
          <w:b/>
          <w:color w:val="000000" w:themeColor="text1"/>
        </w:rPr>
        <w:tab/>
      </w:r>
      <w:r w:rsidRPr="00C555E0">
        <w:rPr>
          <w:b/>
          <w:color w:val="000000" w:themeColor="text1"/>
        </w:rPr>
        <w:tab/>
      </w:r>
      <w:r w:rsidRPr="00C555E0">
        <w:rPr>
          <w:b/>
          <w:noProof/>
          <w:color w:val="000000" w:themeColor="text1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-3810</wp:posOffset>
            </wp:positionV>
            <wp:extent cx="2085975" cy="2057400"/>
            <wp:effectExtent l="19050" t="0" r="9525" b="0"/>
            <wp:wrapTight wrapText="bothSides">
              <wp:wrapPolygon edited="0">
                <wp:start x="9468" y="0"/>
                <wp:lineTo x="3353" y="2000"/>
                <wp:lineTo x="1578" y="4200"/>
                <wp:lineTo x="2762" y="6400"/>
                <wp:lineTo x="2170" y="9600"/>
                <wp:lineTo x="-197" y="9600"/>
                <wp:lineTo x="-197" y="12200"/>
                <wp:lineTo x="2564" y="12800"/>
                <wp:lineTo x="3551" y="16000"/>
                <wp:lineTo x="2564" y="17600"/>
                <wp:lineTo x="3748" y="19200"/>
                <wp:lineTo x="9468" y="21400"/>
                <wp:lineTo x="9666" y="21400"/>
                <wp:lineTo x="13019" y="21400"/>
                <wp:lineTo x="13019" y="19200"/>
                <wp:lineTo x="17951" y="18800"/>
                <wp:lineTo x="19529" y="17200"/>
                <wp:lineTo x="18345" y="16000"/>
                <wp:lineTo x="19529" y="12800"/>
                <wp:lineTo x="21699" y="12600"/>
                <wp:lineTo x="21699" y="10000"/>
                <wp:lineTo x="19332" y="9600"/>
                <wp:lineTo x="18740" y="6400"/>
                <wp:lineTo x="19923" y="5200"/>
                <wp:lineTo x="19726" y="4400"/>
                <wp:lineTo x="17162" y="3200"/>
                <wp:lineTo x="18148" y="2600"/>
                <wp:lineTo x="17556" y="2000"/>
                <wp:lineTo x="12625" y="0"/>
                <wp:lineTo x="9468" y="0"/>
              </wp:wrapPolygon>
            </wp:wrapTight>
            <wp:docPr id="14" name="Grafik 13" descr="flowRoot68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Root687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169D" w:rsidRDefault="00B8169D" w:rsidP="00B8169D">
      <w:pPr>
        <w:rPr>
          <w:color w:val="000000" w:themeColor="text1"/>
        </w:rPr>
      </w:pPr>
    </w:p>
    <w:p w:rsidR="00B8169D" w:rsidRDefault="00B8169D" w:rsidP="00B8169D">
      <w:pPr>
        <w:rPr>
          <w:color w:val="000000" w:themeColor="text1"/>
        </w:rPr>
      </w:pPr>
    </w:p>
    <w:p w:rsidR="00B8169D" w:rsidRDefault="00B8169D" w:rsidP="00B8169D">
      <w:pPr>
        <w:rPr>
          <w:color w:val="000000" w:themeColor="text1"/>
        </w:rPr>
      </w:pPr>
    </w:p>
    <w:p w:rsidR="00B8169D" w:rsidRDefault="00B8169D" w:rsidP="00B8169D">
      <w:pPr>
        <w:rPr>
          <w:color w:val="000000" w:themeColor="text1"/>
        </w:rPr>
      </w:pPr>
    </w:p>
    <w:p w:rsidR="00B8169D" w:rsidRDefault="00B8169D" w:rsidP="00B8169D">
      <w:pPr>
        <w:rPr>
          <w:color w:val="000000" w:themeColor="text1"/>
        </w:rPr>
      </w:pPr>
    </w:p>
    <w:p w:rsidR="00B8169D" w:rsidRDefault="00B8169D" w:rsidP="00B8169D">
      <w:pPr>
        <w:rPr>
          <w:color w:val="000000" w:themeColor="text1"/>
        </w:rPr>
      </w:pPr>
    </w:p>
    <w:p w:rsidR="00B8169D" w:rsidRPr="00800081" w:rsidRDefault="00B8169D" w:rsidP="00B8169D">
      <w:pPr>
        <w:ind w:left="2124" w:hanging="2124"/>
        <w:rPr>
          <w:color w:val="000000" w:themeColor="text1"/>
        </w:rPr>
      </w:pPr>
      <w:r w:rsidRPr="00C555E0">
        <w:rPr>
          <w:b/>
          <w:color w:val="000000" w:themeColor="text1"/>
        </w:rPr>
        <w:t>Aufgabe 4</w:t>
      </w:r>
      <w:r>
        <w:rPr>
          <w:color w:val="000000" w:themeColor="text1"/>
        </w:rPr>
        <w:tab/>
        <w:t>Die Aussage lässt sich durch die Beobachtungen bestätigen. Das Schä</w:t>
      </w:r>
      <w:r>
        <w:rPr>
          <w:color w:val="000000" w:themeColor="text1"/>
        </w:rPr>
        <w:t>u</w:t>
      </w:r>
      <w:r>
        <w:rPr>
          <w:color w:val="000000" w:themeColor="text1"/>
        </w:rPr>
        <w:t>mungsverhalten korreliert nicht mit der Emulsionsfähigkeit. Es gilt also nicht je mehr in Shampoo schäumt, desto besser wäscht es auch.</w:t>
      </w:r>
    </w:p>
    <w:p w:rsidR="00284857" w:rsidRDefault="00284857"/>
    <w:sectPr w:rsidR="00284857" w:rsidSect="006D1E9F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7F" w:rsidRPr="00CD03BD" w:rsidRDefault="00B8169D" w:rsidP="00337B69">
    <w:pPr>
      <w:pStyle w:val="Kopfzeile"/>
      <w:tabs>
        <w:tab w:val="left" w:pos="0"/>
        <w:tab w:val="left" w:pos="284"/>
      </w:tabs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7F" w:rsidRPr="00CD03BD" w:rsidRDefault="00B8169D" w:rsidP="0049087A">
    <w:pPr>
      <w:pStyle w:val="Kopfzeile"/>
      <w:tabs>
        <w:tab w:val="left" w:pos="0"/>
        <w:tab w:val="left" w:pos="284"/>
      </w:tabs>
      <w:jc w:val="right"/>
    </w:pPr>
    <w:fldSimple w:instr=" STYLEREF  &quot;Überschrift 1&quot; \n  \* MERGEFORMAT ">
      <w:r w:rsidRPr="00B8169D">
        <w:rPr>
          <w:b/>
          <w:bCs/>
          <w:noProof/>
        </w:rPr>
        <w:t>0</w:t>
      </w:r>
    </w:fldSimple>
    <w:r w:rsidRPr="00CD03BD">
      <w:rPr>
        <w:rFonts w:cs="Arial"/>
      </w:rPr>
      <w:t xml:space="preserve"> </w:t>
    </w:r>
    <w:fldSimple w:instr=" STYLEREF  &quot;Überschrift 1&quot;  \* MERGEFORMAT ">
      <w:r>
        <w:rPr>
          <w:noProof/>
        </w:rPr>
        <w:t>Reflexion des Arbeitsblattes</w:t>
      </w:r>
    </w:fldSimple>
    <w:r w:rsidRPr="00CD03BD">
      <w:tab/>
    </w:r>
    <w:r w:rsidRPr="00CD03BD">
      <w:tab/>
    </w:r>
    <w:r w:rsidRPr="00CD03BD">
      <w:rPr>
        <w:rFonts w:cs="Aria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A207F" w:rsidRPr="00CD03BD" w:rsidRDefault="00B8169D" w:rsidP="0049087A">
    <w:pPr>
      <w:pStyle w:val="Kopfzeile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-3.35pt;margin-top:3.05pt;width:462pt;height:.0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4"/>
      </o:rules>
    </o:shapelayout>
  </w:hdrShapeDefaults>
  <w:compat/>
  <w:rsids>
    <w:rsidRoot w:val="00B8169D"/>
    <w:rsid w:val="00284857"/>
    <w:rsid w:val="005B014F"/>
    <w:rsid w:val="008802DE"/>
    <w:rsid w:val="00926336"/>
    <w:rsid w:val="00B8169D"/>
    <w:rsid w:val="00D3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169D"/>
    <w:pPr>
      <w:spacing w:after="200" w:line="360" w:lineRule="auto"/>
      <w:ind w:firstLine="0"/>
      <w:jc w:val="both"/>
    </w:pPr>
    <w:rPr>
      <w:rFonts w:ascii="Cambria" w:eastAsia="Calibri" w:hAnsi="Cambria"/>
      <w:color w:val="1D1B11"/>
      <w:sz w:val="22"/>
      <w:szCs w:val="22"/>
      <w:lang w:val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0F72"/>
    <w:pPr>
      <w:pBdr>
        <w:bottom w:val="single" w:sz="12" w:space="1" w:color="A5A5A5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0F72"/>
    <w:pPr>
      <w:pBdr>
        <w:bottom w:val="single" w:sz="8" w:space="1" w:color="DDDDD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30F72"/>
    <w:pPr>
      <w:pBdr>
        <w:bottom w:val="single" w:sz="4" w:space="1" w:color="EAEAEA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0F72"/>
    <w:pPr>
      <w:pBdr>
        <w:bottom w:val="single" w:sz="4" w:space="2" w:color="F1F1F1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0F72"/>
    <w:pPr>
      <w:spacing w:before="200" w:after="8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0F7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0F7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0F7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0F7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0F72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0F72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0F72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0F72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0F72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30F7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30F72"/>
    <w:pPr>
      <w:pBdr>
        <w:top w:val="single" w:sz="8" w:space="10" w:color="EEEEEE" w:themeColor="accent1" w:themeTint="7F"/>
        <w:bottom w:val="single" w:sz="24" w:space="15" w:color="969696" w:themeColor="accent3"/>
      </w:pBdr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D30F72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0F72"/>
    <w:pPr>
      <w:spacing w:before="200" w:after="900"/>
      <w:jc w:val="right"/>
    </w:pPr>
    <w:rPr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0F72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D30F72"/>
    <w:rPr>
      <w:b/>
      <w:bCs/>
      <w:spacing w:val="0"/>
    </w:rPr>
  </w:style>
  <w:style w:type="character" w:styleId="Hervorhebung">
    <w:name w:val="Emphasis"/>
    <w:uiPriority w:val="20"/>
    <w:qFormat/>
    <w:rsid w:val="00D30F72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D30F72"/>
  </w:style>
  <w:style w:type="character" w:customStyle="1" w:styleId="KeinLeerraumZchn">
    <w:name w:val="Kein Leerraum Zchn"/>
    <w:basedOn w:val="Absatz-Standardschriftart"/>
    <w:link w:val="KeinLeerraum"/>
    <w:uiPriority w:val="1"/>
    <w:rsid w:val="00D30F72"/>
  </w:style>
  <w:style w:type="paragraph" w:styleId="Listenabsatz">
    <w:name w:val="List Paragraph"/>
    <w:basedOn w:val="Standard"/>
    <w:uiPriority w:val="34"/>
    <w:qFormat/>
    <w:rsid w:val="00D30F72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D30F72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D30F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chwacheHervorhebung">
    <w:name w:val="Subtle Emphasis"/>
    <w:uiPriority w:val="19"/>
    <w:qFormat/>
    <w:rsid w:val="00D30F72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D30F72"/>
    <w:rPr>
      <w:b/>
      <w:bCs/>
      <w:i/>
      <w:iCs/>
      <w:color w:val="DDDDDD" w:themeColor="accent1"/>
      <w:sz w:val="22"/>
      <w:szCs w:val="22"/>
    </w:rPr>
  </w:style>
  <w:style w:type="character" w:styleId="SchwacherVerweis">
    <w:name w:val="Subtle Reference"/>
    <w:uiPriority w:val="31"/>
    <w:qFormat/>
    <w:rsid w:val="00D30F72"/>
    <w:rPr>
      <w:color w:val="auto"/>
      <w:u w:val="single" w:color="969696" w:themeColor="accent3"/>
    </w:rPr>
  </w:style>
  <w:style w:type="character" w:styleId="IntensiverVerweis">
    <w:name w:val="Intense Reference"/>
    <w:basedOn w:val="Absatz-Standardschriftart"/>
    <w:uiPriority w:val="32"/>
    <w:qFormat/>
    <w:rsid w:val="00D30F72"/>
    <w:rPr>
      <w:b/>
      <w:bCs/>
      <w:color w:val="707070" w:themeColor="accent3" w:themeShade="BF"/>
      <w:u w:val="single" w:color="969696" w:themeColor="accent3"/>
    </w:rPr>
  </w:style>
  <w:style w:type="character" w:styleId="Buchtitel">
    <w:name w:val="Book Title"/>
    <w:basedOn w:val="Absatz-Standardschriftart"/>
    <w:uiPriority w:val="33"/>
    <w:qFormat/>
    <w:rsid w:val="00D30F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30F7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B8169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B8169D"/>
    <w:rPr>
      <w:rFonts w:ascii="Cambria" w:eastAsia="Calibri" w:hAnsi="Cambria"/>
      <w:color w:val="1D1B11"/>
      <w:sz w:val="20"/>
      <w:szCs w:val="20"/>
      <w:lang w:val="de-DE" w:bidi="ar-SA"/>
    </w:rPr>
  </w:style>
  <w:style w:type="table" w:styleId="HelleListe-Akzent6">
    <w:name w:val="Light List Accent 6"/>
    <w:basedOn w:val="NormaleTabelle"/>
    <w:uiPriority w:val="61"/>
    <w:rsid w:val="00B8169D"/>
    <w:pPr>
      <w:ind w:firstLine="0"/>
    </w:pPr>
    <w:rPr>
      <w:rFonts w:ascii="Calibri" w:eastAsia="Calibri" w:hAnsi="Calibri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2060</Characters>
  <Application>Microsoft Office Word</Application>
  <DocSecurity>0</DocSecurity>
  <Lines>17</Lines>
  <Paragraphs>4</Paragraphs>
  <ScaleCrop>false</ScaleCrop>
  <Company>Frost-RL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Sina</cp:lastModifiedBy>
  <cp:revision>1</cp:revision>
  <dcterms:created xsi:type="dcterms:W3CDTF">2014-09-08T20:30:00Z</dcterms:created>
  <dcterms:modified xsi:type="dcterms:W3CDTF">2014-09-08T20:30:00Z</dcterms:modified>
</cp:coreProperties>
</file>