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DC8" w:rsidRPr="009D1355" w:rsidRDefault="00954DC8" w:rsidP="00954DC8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:rsidR="00954DC8" w:rsidRDefault="005576B7" w:rsidP="0066735B">
      <w:pPr>
        <w:spacing w:line="276" w:lineRule="auto"/>
      </w:pPr>
      <w:r>
        <w:t>Nadja Felker</w:t>
      </w:r>
    </w:p>
    <w:p w:rsidR="00954DC8" w:rsidRDefault="005576B7" w:rsidP="0066735B">
      <w:pPr>
        <w:spacing w:line="276" w:lineRule="auto"/>
      </w:pPr>
      <w:r>
        <w:t>Sommersemester 201</w:t>
      </w:r>
      <w:r w:rsidR="00C155EA">
        <w:t>5</w:t>
      </w:r>
    </w:p>
    <w:p w:rsidR="00954DC8" w:rsidRDefault="00954DC8" w:rsidP="0066735B">
      <w:pPr>
        <w:tabs>
          <w:tab w:val="left" w:pos="5556"/>
        </w:tabs>
        <w:spacing w:line="276" w:lineRule="auto"/>
      </w:pPr>
      <w:r>
        <w:t xml:space="preserve">Klassenstufen </w:t>
      </w:r>
      <w:r w:rsidR="00DE6EAC">
        <w:t>11</w:t>
      </w:r>
      <w:r w:rsidR="005576B7">
        <w:t xml:space="preserve"> &amp; </w:t>
      </w:r>
      <w:r w:rsidR="00DE6EAC">
        <w:t>12</w:t>
      </w:r>
      <w:r w:rsidR="006242B7">
        <w:tab/>
      </w:r>
    </w:p>
    <w:p w:rsidR="00954DC8" w:rsidRPr="001F78F5" w:rsidRDefault="00954DC8" w:rsidP="00C633D7">
      <w:pPr>
        <w:rPr>
          <w:sz w:val="40"/>
          <w:szCs w:val="40"/>
        </w:rPr>
      </w:pPr>
      <w:r w:rsidRPr="001F78F5">
        <w:rPr>
          <w:sz w:val="40"/>
          <w:szCs w:val="40"/>
        </w:rPr>
        <w:tab/>
      </w:r>
    </w:p>
    <w:p w:rsidR="00535A57" w:rsidRDefault="00A174C3" w:rsidP="00954DC8">
      <w:r>
        <w:rPr>
          <w:noProof/>
          <w:lang w:eastAsia="de-DE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366395</wp:posOffset>
            </wp:positionV>
            <wp:extent cx="1102360" cy="1962785"/>
            <wp:effectExtent l="114300" t="76200" r="97790" b="75565"/>
            <wp:wrapTight wrapText="bothSides">
              <wp:wrapPolygon edited="0">
                <wp:start x="-2240" y="-839"/>
                <wp:lineTo x="-2240" y="22432"/>
                <wp:lineTo x="23143" y="22432"/>
                <wp:lineTo x="23516" y="19497"/>
                <wp:lineTo x="23516" y="2516"/>
                <wp:lineTo x="23143" y="-629"/>
                <wp:lineTo x="23143" y="-839"/>
                <wp:lineTo x="-2240" y="-839"/>
              </wp:wrapPolygon>
            </wp:wrapTight>
            <wp:docPr id="11" name="Bild 26" descr="C:\Users\Nadja Felker\Desktop\Thema_4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dja Felker\Desktop\Thema_4\IMG_8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962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5501">
        <w:rPr>
          <w:noProof/>
          <w:lang w:eastAsia="de-DE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364490</wp:posOffset>
            </wp:positionV>
            <wp:extent cx="1413510" cy="1960245"/>
            <wp:effectExtent l="114300" t="76200" r="91440" b="78105"/>
            <wp:wrapTight wrapText="bothSides">
              <wp:wrapPolygon edited="0">
                <wp:start x="-1747" y="-840"/>
                <wp:lineTo x="-1747" y="22461"/>
                <wp:lineTo x="22706" y="22461"/>
                <wp:lineTo x="22997" y="19522"/>
                <wp:lineTo x="22997" y="2519"/>
                <wp:lineTo x="22706" y="-630"/>
                <wp:lineTo x="22706" y="-840"/>
                <wp:lineTo x="-1747" y="-840"/>
              </wp:wrapPolygon>
            </wp:wrapTight>
            <wp:docPr id="7" name="Bild 20" descr="F:\DCIM\100SSCAM\S63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SSCAM\S6308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960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5501">
        <w:rPr>
          <w:noProof/>
          <w:lang w:eastAsia="de-DE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374650</wp:posOffset>
            </wp:positionV>
            <wp:extent cx="2188210" cy="1949450"/>
            <wp:effectExtent l="114300" t="76200" r="97790" b="69850"/>
            <wp:wrapTight wrapText="bothSides">
              <wp:wrapPolygon edited="0">
                <wp:start x="-1128" y="-844"/>
                <wp:lineTo x="-1128" y="22374"/>
                <wp:lineTo x="22377" y="22374"/>
                <wp:lineTo x="22565" y="19630"/>
                <wp:lineTo x="22565" y="2533"/>
                <wp:lineTo x="22377" y="-633"/>
                <wp:lineTo x="22377" y="-844"/>
                <wp:lineTo x="-1128" y="-844"/>
              </wp:wrapPolygon>
            </wp:wrapTight>
            <wp:docPr id="1" name="Bild 19" descr="F:\DCIM\100SSCAM\S630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SSCAM\S6308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94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5A57" w:rsidRDefault="00535A57" w:rsidP="00954DC8"/>
    <w:p w:rsidR="00535A57" w:rsidRDefault="00535A57" w:rsidP="00954DC8"/>
    <w:p w:rsidR="00C633D7" w:rsidRDefault="00C633D7" w:rsidP="00954DC8"/>
    <w:p w:rsidR="00C633D7" w:rsidRDefault="00C633D7" w:rsidP="00954DC8"/>
    <w:p w:rsidR="00C633D7" w:rsidRDefault="00C633D7" w:rsidP="00954DC8"/>
    <w:p w:rsidR="00C633D7" w:rsidRDefault="00C633D7" w:rsidP="00954DC8"/>
    <w:p w:rsidR="00C633D7" w:rsidRDefault="00BD2505" w:rsidP="00954DC8">
      <w:r>
        <w:rPr>
          <w:noProof/>
          <w:lang w:eastAsia="de-DE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137795</wp:posOffset>
            </wp:positionV>
            <wp:extent cx="725170" cy="1945005"/>
            <wp:effectExtent l="114300" t="76200" r="93980" b="74295"/>
            <wp:wrapTight wrapText="bothSides">
              <wp:wrapPolygon edited="0">
                <wp:start x="-3405" y="-846"/>
                <wp:lineTo x="-3405" y="22425"/>
                <wp:lineTo x="23832" y="22425"/>
                <wp:lineTo x="24399" y="19675"/>
                <wp:lineTo x="24399" y="2539"/>
                <wp:lineTo x="23832" y="-635"/>
                <wp:lineTo x="23832" y="-846"/>
                <wp:lineTo x="-3405" y="-846"/>
              </wp:wrapPolygon>
            </wp:wrapTight>
            <wp:docPr id="5" name="Bild 33" descr="F:\DCIM\100SSCAM\S630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0SSCAM\S6308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945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137795</wp:posOffset>
            </wp:positionV>
            <wp:extent cx="714375" cy="1944370"/>
            <wp:effectExtent l="114300" t="76200" r="104775" b="74930"/>
            <wp:wrapTight wrapText="bothSides">
              <wp:wrapPolygon edited="0">
                <wp:start x="-3456" y="-847"/>
                <wp:lineTo x="-3456" y="22432"/>
                <wp:lineTo x="24192" y="22432"/>
                <wp:lineTo x="24768" y="19681"/>
                <wp:lineTo x="24768" y="2540"/>
                <wp:lineTo x="24192" y="-635"/>
                <wp:lineTo x="24192" y="-847"/>
                <wp:lineTo x="-3456" y="-847"/>
              </wp:wrapPolygon>
            </wp:wrapTight>
            <wp:docPr id="3" name="Bild 32" descr="F:\DCIM\100SSCAM\S630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SSCAM\S6308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4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140335</wp:posOffset>
            </wp:positionV>
            <wp:extent cx="981710" cy="1949450"/>
            <wp:effectExtent l="114300" t="76200" r="104140" b="69850"/>
            <wp:wrapTight wrapText="bothSides">
              <wp:wrapPolygon edited="0">
                <wp:start x="-2515" y="-844"/>
                <wp:lineTo x="-2515" y="22374"/>
                <wp:lineTo x="23472" y="22374"/>
                <wp:lineTo x="23891" y="19630"/>
                <wp:lineTo x="23891" y="2533"/>
                <wp:lineTo x="23472" y="-633"/>
                <wp:lineTo x="23472" y="-844"/>
                <wp:lineTo x="-2515" y="-844"/>
              </wp:wrapPolygon>
            </wp:wrapTight>
            <wp:docPr id="15" name="Bild 31" descr="F:\DCIM\100SSCAM\S630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SSCAM\S6308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94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137795</wp:posOffset>
            </wp:positionV>
            <wp:extent cx="1162050" cy="1950085"/>
            <wp:effectExtent l="114300" t="76200" r="95250" b="88265"/>
            <wp:wrapTight wrapText="bothSides">
              <wp:wrapPolygon edited="0">
                <wp:start x="-2125" y="-844"/>
                <wp:lineTo x="-2125" y="22578"/>
                <wp:lineTo x="23016" y="22578"/>
                <wp:lineTo x="23370" y="19624"/>
                <wp:lineTo x="23370" y="2532"/>
                <wp:lineTo x="23016" y="-633"/>
                <wp:lineTo x="23016" y="-844"/>
                <wp:lineTo x="-2125" y="-844"/>
              </wp:wrapPolygon>
            </wp:wrapTight>
            <wp:docPr id="14" name="Bild 30" descr="F:\DCIM\100SSCAM\S630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SSCAM\S6308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5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33D7" w:rsidRDefault="00C633D7" w:rsidP="00954DC8"/>
    <w:p w:rsidR="008B7FD6" w:rsidRDefault="008B7FD6" w:rsidP="00954DC8"/>
    <w:p w:rsidR="00C633D7" w:rsidRDefault="00C633D7" w:rsidP="008B7FD6">
      <w:pPr>
        <w:rPr>
          <w:rFonts w:ascii="Times New Roman" w:hAnsi="Times New Roman" w:cs="Times New Roman"/>
          <w:sz w:val="52"/>
          <w:szCs w:val="24"/>
        </w:rPr>
      </w:pPr>
    </w:p>
    <w:p w:rsidR="00C633D7" w:rsidRDefault="00C633D7" w:rsidP="008B7FD6">
      <w:pPr>
        <w:rPr>
          <w:rFonts w:ascii="Times New Roman" w:hAnsi="Times New Roman" w:cs="Times New Roman"/>
          <w:sz w:val="52"/>
          <w:szCs w:val="24"/>
        </w:rPr>
      </w:pPr>
    </w:p>
    <w:p w:rsidR="00AB5AFC" w:rsidRPr="00311132" w:rsidRDefault="00AB5AFC" w:rsidP="008B7FD6">
      <w:pPr>
        <w:rPr>
          <w:rFonts w:ascii="Times New Roman" w:hAnsi="Times New Roman" w:cs="Times New Roman"/>
          <w:sz w:val="16"/>
          <w:szCs w:val="16"/>
        </w:rPr>
      </w:pPr>
    </w:p>
    <w:p w:rsidR="008B7FD6" w:rsidRDefault="00164306" w:rsidP="008B7FD6">
      <w:pPr>
        <w:rPr>
          <w:rFonts w:ascii="Times New Roman" w:hAnsi="Times New Roman" w:cs="Times New Roman"/>
          <w:sz w:val="52"/>
          <w:szCs w:val="24"/>
        </w:rPr>
      </w:pPr>
      <w:r>
        <w:rPr>
          <w:rFonts w:ascii="Times New Roman" w:hAnsi="Times New Roman" w:cs="Times New Roman"/>
          <w:noProof/>
          <w:sz w:val="52"/>
          <w:szCs w:val="24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left:0;text-align:left;margin-left:1.9pt;margin-top:44.15pt;width:448.5pt;height:0;z-index:251784192" o:connectortype="straight"/>
        </w:pict>
      </w:r>
    </w:p>
    <w:p w:rsidR="00A31DE6" w:rsidRPr="000E6151" w:rsidRDefault="00164306" w:rsidP="00F05EEA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8"/>
          <w:szCs w:val="48"/>
        </w:rPr>
        <w:sectPr w:rsidR="00A31DE6" w:rsidRPr="000E6151" w:rsidSect="0007729E">
          <w:headerReference w:type="default" r:id="rId15"/>
          <w:pgSz w:w="11906" w:h="16838"/>
          <w:pgMar w:top="1417" w:right="1417" w:bottom="709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 w:cs="Times New Roman"/>
          <w:b/>
          <w:noProof/>
          <w:sz w:val="48"/>
          <w:szCs w:val="48"/>
          <w:lang w:eastAsia="de-DE"/>
        </w:rPr>
        <w:pict>
          <v:shape id="_x0000_s1154" type="#_x0000_t32" style="position:absolute;left:0;text-align:left;margin-left:11.65pt;margin-top:42.55pt;width:426.75pt;height:0;z-index:251786240" o:connectortype="straight"/>
        </w:pict>
      </w:r>
      <w:r w:rsidR="00F05EEA">
        <w:rPr>
          <w:rFonts w:asciiTheme="majorHAnsi" w:hAnsiTheme="majorHAnsi" w:cs="Times New Roman"/>
          <w:b/>
          <w:sz w:val="48"/>
          <w:szCs w:val="48"/>
        </w:rPr>
        <w:t>Aromaten (SSS, KKK)</w:t>
      </w:r>
    </w:p>
    <w:p w:rsidR="00A31DE6" w:rsidRPr="00A31DE6" w:rsidRDefault="00164306" w:rsidP="00A31DE6">
      <w:pPr>
        <w:autoSpaceDE w:val="0"/>
        <w:autoSpaceDN w:val="0"/>
        <w:adjustRightInd w:val="0"/>
        <w:rPr>
          <w:rFonts w:asciiTheme="majorHAnsi" w:hAnsiTheme="majorHAnsi" w:cs="Times New Roman"/>
          <w:b/>
          <w:sz w:val="52"/>
          <w:szCs w:val="24"/>
        </w:rPr>
      </w:pPr>
      <w:r w:rsidRPr="0016430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left:0;text-align:left;margin-left:-7.8pt;margin-top:1.85pt;width:469.2pt;height:201.05pt;z-index:251782144;mso-width-relative:margin;mso-height-relative:margin" fillcolor="white [3201]" strokecolor="#9bbb59 [3206]" strokeweight="1pt">
            <v:stroke dashstyle="dash"/>
            <v:shadow color="#868686"/>
            <v:textbox style="mso-next-textbox:#_x0000_s1145">
              <w:txbxContent>
                <w:p w:rsidR="00CB6150" w:rsidRDefault="00CB6150">
                  <w:pPr>
                    <w:pBdr>
                      <w:bottom w:val="single" w:sz="6" w:space="1" w:color="auto"/>
                    </w:pBdr>
                    <w:rPr>
                      <w:b/>
                    </w:rPr>
                  </w:pPr>
                  <w:r w:rsidRPr="00A90BD6">
                    <w:rPr>
                      <w:b/>
                    </w:rPr>
                    <w:t>Auf einen Blick:</w:t>
                  </w:r>
                </w:p>
                <w:p w:rsidR="00CB6150" w:rsidRDefault="00CB6150" w:rsidP="00133B92">
                  <w:pPr>
                    <w:rPr>
                      <w:rFonts w:asciiTheme="majorHAnsi" w:hAnsiTheme="majorHAnsi"/>
                      <w:color w:val="auto"/>
                    </w:rPr>
                  </w:pPr>
                  <w:r>
                    <w:rPr>
                      <w:rFonts w:asciiTheme="majorHAnsi" w:hAnsiTheme="majorHAnsi"/>
                      <w:color w:val="auto"/>
                    </w:rPr>
                    <w:t xml:space="preserve">Das Protokoll enthält für die </w:t>
                  </w:r>
                  <w:r w:rsidRPr="002242A8">
                    <w:rPr>
                      <w:rFonts w:asciiTheme="majorHAnsi" w:hAnsiTheme="majorHAnsi"/>
                      <w:b/>
                      <w:bCs/>
                      <w:color w:val="auto"/>
                    </w:rPr>
                    <w:t xml:space="preserve">Klassen 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11</w:t>
                  </w:r>
                  <w:r w:rsidRPr="002242A8">
                    <w:rPr>
                      <w:rFonts w:asciiTheme="majorHAnsi" w:hAnsiTheme="majorHAnsi"/>
                      <w:b/>
                      <w:bCs/>
                      <w:color w:val="auto"/>
                    </w:rPr>
                    <w:t xml:space="preserve"> und 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12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einen</w:t>
                  </w:r>
                  <w:r w:rsidRPr="002242A8">
                    <w:rPr>
                      <w:rFonts w:asciiTheme="majorHAnsi" w:hAnsiTheme="majorHAnsi"/>
                      <w:b/>
                      <w:bCs/>
                      <w:color w:val="auto"/>
                    </w:rPr>
                    <w:t xml:space="preserve"> Lehrerversuch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und 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einen Schülerve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r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such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zum Thema 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Aromaten (SSS, KKK)</w:t>
                  </w:r>
                  <w:r w:rsidRPr="00963663">
                    <w:rPr>
                      <w:rFonts w:asciiTheme="majorHAnsi" w:hAnsiTheme="majorHAnsi"/>
                      <w:color w:val="auto"/>
                    </w:rPr>
                    <w:t xml:space="preserve"> </w:t>
                  </w:r>
                  <w:r>
                    <w:rPr>
                      <w:rFonts w:asciiTheme="majorHAnsi" w:hAnsiTheme="majorHAnsi"/>
                      <w:color w:val="auto"/>
                    </w:rPr>
                    <w:t>der Unterrichtseinheit „Chemie der Kohlenwassersto</w:t>
                  </w:r>
                  <w:r>
                    <w:rPr>
                      <w:rFonts w:asciiTheme="majorHAnsi" w:hAnsiTheme="majorHAnsi"/>
                      <w:color w:val="auto"/>
                    </w:rPr>
                    <w:t>f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fe“. </w:t>
                  </w:r>
                  <w:r w:rsidRPr="00873265">
                    <w:rPr>
                      <w:rFonts w:asciiTheme="majorHAnsi" w:hAnsiTheme="majorHAnsi"/>
                      <w:color w:val="auto"/>
                    </w:rPr>
                    <w:t>Der Lehrerversuch zeigt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die lichtinduzierte Reaktion zwischen Toluol und Brom sowie den Nachweis der in der Reaktion entstandenen Produkte. </w:t>
                  </w:r>
                  <w:r w:rsidRPr="00873265">
                    <w:rPr>
                      <w:rFonts w:asciiTheme="majorHAnsi" w:hAnsiTheme="majorHAnsi"/>
                      <w:color w:val="auto"/>
                    </w:rPr>
                    <w:t>Der Schülerversuch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 verdeutlicht, dass </w:t>
                  </w:r>
                  <w:r>
                    <w:t xml:space="preserve"> Phenol im Vergleich zu anderen Alkoholen eine schwache Säurewirkung hat und dementspr</w:t>
                  </w:r>
                  <w:r>
                    <w:t>e</w:t>
                  </w:r>
                  <w:r>
                    <w:t>chend eine schwache organische Säure ist.</w:t>
                  </w:r>
                </w:p>
                <w:p w:rsidR="00CB6150" w:rsidRPr="00814A80" w:rsidRDefault="00CB6150" w:rsidP="00050BBC">
                  <w:pPr>
                    <w:rPr>
                      <w:i/>
                      <w:color w:val="auto"/>
                    </w:rPr>
                  </w:pPr>
                  <w:r w:rsidRPr="00873265">
                    <w:rPr>
                      <w:rFonts w:asciiTheme="majorHAnsi" w:hAnsiTheme="majorHAnsi"/>
                      <w:color w:val="auto"/>
                    </w:rPr>
                    <w:t xml:space="preserve">Das Arbeitsblatt </w:t>
                  </w:r>
                  <w:r>
                    <w:rPr>
                      <w:rFonts w:asciiTheme="majorHAnsi" w:hAnsiTheme="majorHAnsi"/>
                      <w:b/>
                      <w:bCs/>
                      <w:color w:val="auto"/>
                    </w:rPr>
                    <w:t>Bromierung der Seitenkette des Toluols</w:t>
                  </w:r>
                  <w:r w:rsidRPr="00873265">
                    <w:rPr>
                      <w:rFonts w:asciiTheme="majorHAnsi" w:hAnsiTheme="majorHAnsi"/>
                      <w:color w:val="auto"/>
                    </w:rPr>
                    <w:t xml:space="preserve"> dient als Unterrichtsmaterial zur Durchführung des </w:t>
                  </w:r>
                  <w:r>
                    <w:rPr>
                      <w:rFonts w:asciiTheme="majorHAnsi" w:hAnsiTheme="majorHAnsi"/>
                      <w:color w:val="auto"/>
                    </w:rPr>
                    <w:t>Lehrer</w:t>
                  </w:r>
                  <w:r w:rsidRPr="00873265">
                    <w:rPr>
                      <w:rFonts w:asciiTheme="majorHAnsi" w:hAnsiTheme="majorHAnsi"/>
                      <w:color w:val="auto"/>
                    </w:rPr>
                    <w:t>versuchs.</w:t>
                  </w:r>
                </w:p>
              </w:txbxContent>
            </v:textbox>
          </v:shape>
        </w:pict>
      </w:r>
    </w:p>
    <w:p w:rsidR="00A90BD6" w:rsidRDefault="00A90BD6">
      <w:pPr>
        <w:pStyle w:val="Inhaltsverzeichnisberschrift"/>
      </w:pPr>
    </w:p>
    <w:p w:rsidR="00A90BD6" w:rsidRDefault="00A90BD6" w:rsidP="00A90BD6"/>
    <w:p w:rsidR="00A90BD6" w:rsidRDefault="00A90BD6" w:rsidP="00A90BD6"/>
    <w:p w:rsidR="00A90BD6" w:rsidRDefault="00A90BD6" w:rsidP="00A90BD6"/>
    <w:p w:rsidR="00A90BD6" w:rsidRDefault="00A90BD6" w:rsidP="00A90BD6"/>
    <w:p w:rsidR="009D3447" w:rsidRPr="00A90BD6" w:rsidRDefault="009D3447" w:rsidP="00A90BD6"/>
    <w:sdt>
      <w:sdtPr>
        <w:rPr>
          <w:rFonts w:ascii="Cambria" w:eastAsiaTheme="minorHAnsi" w:hAnsi="Cambria" w:cstheme="minorBidi"/>
          <w:b w:val="0"/>
          <w:bCs w:val="0"/>
          <w:color w:val="1D1B11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Content>
        <w:p w:rsidR="00101573" w:rsidRPr="00D04F13" w:rsidRDefault="00D04F13" w:rsidP="008F0C66">
          <w:pPr>
            <w:pStyle w:val="Inhaltsverzeichnisberschrift"/>
            <w:rPr>
              <w:b w:val="0"/>
              <w:bCs w:val="0"/>
            </w:rPr>
          </w:pPr>
          <w:r w:rsidRPr="00DB098E">
            <w:rPr>
              <w:color w:val="auto"/>
            </w:rPr>
            <w:t>Inhalt</w:t>
          </w:r>
        </w:p>
        <w:p w:rsidR="00101573" w:rsidRPr="00E26180" w:rsidRDefault="00101573" w:rsidP="00E26180"/>
        <w:p w:rsidR="00A31DE6" w:rsidRDefault="00164306">
          <w:pPr>
            <w:pStyle w:val="Verzeichnis1"/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 w:rsidR="00E26180">
            <w:instrText xml:space="preserve"> TOC \o "1-3" \h \z \u </w:instrText>
          </w:r>
          <w:r>
            <w:fldChar w:fldCharType="separate"/>
          </w:r>
          <w:hyperlink w:anchor="_Toc364325839" w:history="1">
            <w:r w:rsidR="00A31DE6" w:rsidRPr="00577075">
              <w:rPr>
                <w:rStyle w:val="Hyperlink"/>
                <w:noProof/>
              </w:rPr>
              <w:t>1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A31DE6" w:rsidRPr="00577075">
              <w:rPr>
                <w:rStyle w:val="Hyperlink"/>
                <w:noProof/>
              </w:rPr>
              <w:t>Beschreibung des Themas und zugehörige Lernziele</w:t>
            </w:r>
            <w:r w:rsidR="00A31D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1DE6">
              <w:rPr>
                <w:noProof/>
                <w:webHidden/>
              </w:rPr>
              <w:instrText xml:space="preserve"> PAGEREF _Toc364325839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420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1DE6" w:rsidRDefault="00164306" w:rsidP="00735306">
          <w:pPr>
            <w:pStyle w:val="Verzeichnis1"/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364325840" w:history="1">
            <w:r w:rsidR="00A31DE6" w:rsidRPr="00577075">
              <w:rPr>
                <w:rStyle w:val="Hyperlink"/>
                <w:noProof/>
              </w:rPr>
              <w:t>2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A31DE6" w:rsidRPr="00577075">
              <w:rPr>
                <w:rStyle w:val="Hyperlink"/>
                <w:noProof/>
              </w:rPr>
              <w:t>Relevanz des Themas für SuS</w:t>
            </w:r>
            <w:r w:rsidR="006C6113">
              <w:rPr>
                <w:rStyle w:val="Hyperlink"/>
                <w:noProof/>
              </w:rPr>
              <w:t xml:space="preserve"> </w:t>
            </w:r>
            <w:r w:rsidR="00853603">
              <w:rPr>
                <w:rStyle w:val="Hyperlink"/>
                <w:noProof/>
              </w:rPr>
              <w:t xml:space="preserve">der </w:t>
            </w:r>
            <w:r w:rsidR="00735306">
              <w:rPr>
                <w:rStyle w:val="Hyperlink"/>
                <w:noProof/>
              </w:rPr>
              <w:t>11</w:t>
            </w:r>
            <w:r w:rsidR="00853603">
              <w:rPr>
                <w:rStyle w:val="Hyperlink"/>
                <w:noProof/>
              </w:rPr>
              <w:t xml:space="preserve">. und </w:t>
            </w:r>
            <w:r w:rsidR="00735306">
              <w:rPr>
                <w:rStyle w:val="Hyperlink"/>
                <w:noProof/>
              </w:rPr>
              <w:t>12</w:t>
            </w:r>
            <w:r w:rsidR="00853603">
              <w:rPr>
                <w:rStyle w:val="Hyperlink"/>
                <w:noProof/>
              </w:rPr>
              <w:t>. Jahrgangsstufe</w:t>
            </w:r>
            <w:r w:rsidR="00EC3AC0">
              <w:rPr>
                <w:rStyle w:val="Hyperlink"/>
                <w:noProof/>
              </w:rPr>
              <w:t xml:space="preserve"> und didaktische Reduktion</w:t>
            </w:r>
            <w:r w:rsidR="00A31D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1DE6">
              <w:rPr>
                <w:noProof/>
                <w:webHidden/>
              </w:rPr>
              <w:instrText xml:space="preserve"> PAGEREF _Toc364325840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42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1DE6" w:rsidRDefault="00164306" w:rsidP="002455EA">
          <w:pPr>
            <w:pStyle w:val="Verzeichnis1"/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364325841" w:history="1">
            <w:r w:rsidR="00A31DE6" w:rsidRPr="00577075">
              <w:rPr>
                <w:rStyle w:val="Hyperlink"/>
                <w:noProof/>
              </w:rPr>
              <w:t>3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853603">
              <w:rPr>
                <w:rStyle w:val="Hyperlink"/>
                <w:noProof/>
              </w:rPr>
              <w:t xml:space="preserve">Lehrerversuch </w:t>
            </w:r>
            <w:r w:rsidR="00625656">
              <w:rPr>
                <w:rStyle w:val="Hyperlink"/>
                <w:noProof/>
              </w:rPr>
              <w:t>V 1</w:t>
            </w:r>
            <w:r w:rsidR="00651EC3">
              <w:rPr>
                <w:rStyle w:val="Hyperlink"/>
                <w:noProof/>
              </w:rPr>
              <w:t xml:space="preserve"> </w:t>
            </w:r>
            <w:r w:rsidR="00897C6D">
              <w:rPr>
                <w:rStyle w:val="Hyperlink"/>
                <w:noProof/>
              </w:rPr>
              <w:t>– Bromierung der Seitenkette des Toluols</w:t>
            </w:r>
            <w:r w:rsidR="00A31D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1DE6">
              <w:rPr>
                <w:noProof/>
                <w:webHidden/>
              </w:rPr>
              <w:instrText xml:space="preserve"> PAGEREF _Toc364325841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420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1DE6" w:rsidRDefault="00164306" w:rsidP="002455EA">
          <w:pPr>
            <w:pStyle w:val="Verzeichnis1"/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364325843" w:history="1">
            <w:r w:rsidR="00A31DE6" w:rsidRPr="00577075">
              <w:rPr>
                <w:rStyle w:val="Hyperlink"/>
                <w:noProof/>
              </w:rPr>
              <w:t>4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853603">
              <w:rPr>
                <w:rStyle w:val="Hyperlink"/>
                <w:noProof/>
              </w:rPr>
              <w:t xml:space="preserve">Schülerversuch </w:t>
            </w:r>
            <w:r w:rsidR="00625656">
              <w:rPr>
                <w:rStyle w:val="Hyperlink"/>
                <w:noProof/>
              </w:rPr>
              <w:t>V 2</w:t>
            </w:r>
            <w:r w:rsidR="00651EC3">
              <w:rPr>
                <w:rStyle w:val="Hyperlink"/>
                <w:noProof/>
              </w:rPr>
              <w:t xml:space="preserve"> </w:t>
            </w:r>
            <w:r w:rsidR="00E0599D">
              <w:rPr>
                <w:rStyle w:val="Hyperlink"/>
                <w:noProof/>
              </w:rPr>
              <w:t>–</w:t>
            </w:r>
            <w:r w:rsidR="00897C6D">
              <w:rPr>
                <w:rStyle w:val="Hyperlink"/>
                <w:noProof/>
              </w:rPr>
              <w:t xml:space="preserve"> Säurewirkung von Phenol</w:t>
            </w:r>
            <w:r w:rsidR="00A31D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31DE6">
              <w:rPr>
                <w:noProof/>
                <w:webHidden/>
              </w:rPr>
              <w:instrText xml:space="preserve"> PAGEREF _Toc364325843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42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1DE6" w:rsidRDefault="00164306" w:rsidP="00B661FE">
          <w:pPr>
            <w:pStyle w:val="Verzeichnis1"/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364325848" w:history="1">
            <w:r w:rsidR="00A31DE6" w:rsidRPr="00577075">
              <w:rPr>
                <w:rStyle w:val="Hyperlink"/>
                <w:noProof/>
              </w:rPr>
              <w:t>5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1E5443">
              <w:rPr>
                <w:rStyle w:val="Hyperlink"/>
                <w:noProof/>
              </w:rPr>
              <w:t>Didaktischer Kommentar zum Schülerarbeitsblatt</w:t>
            </w:r>
            <w:r w:rsidR="00A31DE6">
              <w:rPr>
                <w:noProof/>
                <w:webHidden/>
              </w:rPr>
              <w:tab/>
            </w:r>
            <w:r w:rsidR="00091858">
              <w:rPr>
                <w:noProof/>
                <w:webHidden/>
              </w:rPr>
              <w:t>1</w:t>
            </w:r>
            <w:r w:rsidR="00B661FE">
              <w:rPr>
                <w:noProof/>
                <w:webHidden/>
              </w:rPr>
              <w:t>1</w:t>
            </w:r>
          </w:hyperlink>
        </w:p>
        <w:p w:rsidR="00A31DE6" w:rsidRDefault="00164306" w:rsidP="00B661FE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364325849" w:history="1">
            <w:r w:rsidR="00A31DE6" w:rsidRPr="00577075">
              <w:rPr>
                <w:rStyle w:val="Hyperlink"/>
                <w:noProof/>
              </w:rPr>
              <w:t>5.1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A31DE6" w:rsidRPr="00577075">
              <w:rPr>
                <w:rStyle w:val="Hyperlink"/>
                <w:noProof/>
              </w:rPr>
              <w:t>Erwartungshorizont (Kerncurriculum)</w:t>
            </w:r>
            <w:r w:rsidR="00A31DE6">
              <w:rPr>
                <w:noProof/>
                <w:webHidden/>
              </w:rPr>
              <w:tab/>
            </w:r>
            <w:r w:rsidR="00091858">
              <w:rPr>
                <w:noProof/>
                <w:webHidden/>
              </w:rPr>
              <w:t>1</w:t>
            </w:r>
            <w:r w:rsidR="00B661FE">
              <w:rPr>
                <w:noProof/>
                <w:webHidden/>
              </w:rPr>
              <w:t>1</w:t>
            </w:r>
          </w:hyperlink>
        </w:p>
        <w:p w:rsidR="00A31DE6" w:rsidRDefault="00164306" w:rsidP="00206110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364325850" w:history="1">
            <w:r w:rsidR="00A31DE6" w:rsidRPr="00577075">
              <w:rPr>
                <w:rStyle w:val="Hyperlink"/>
                <w:noProof/>
              </w:rPr>
              <w:t>5.2</w:t>
            </w:r>
            <w:r w:rsidR="00A31DE6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A31DE6" w:rsidRPr="00577075">
              <w:rPr>
                <w:rStyle w:val="Hyperlink"/>
                <w:noProof/>
              </w:rPr>
              <w:t>Erwartungshorizont (Inhaltlich)</w:t>
            </w:r>
            <w:r w:rsidR="00A31DE6">
              <w:rPr>
                <w:noProof/>
                <w:webHidden/>
              </w:rPr>
              <w:tab/>
            </w:r>
            <w:r w:rsidR="00091858">
              <w:rPr>
                <w:noProof/>
                <w:webHidden/>
              </w:rPr>
              <w:t>1</w:t>
            </w:r>
            <w:r w:rsidR="00206110">
              <w:rPr>
                <w:noProof/>
                <w:webHidden/>
              </w:rPr>
              <w:t>2</w:t>
            </w:r>
          </w:hyperlink>
        </w:p>
        <w:p w:rsidR="00E26180" w:rsidRPr="003C6CDE" w:rsidRDefault="00164306" w:rsidP="00DB098E">
          <w:pPr>
            <w:pStyle w:val="Verzeichnis2"/>
            <w:tabs>
              <w:tab w:val="left" w:pos="880"/>
              <w:tab w:val="right" w:leader="dot" w:pos="9062"/>
            </w:tabs>
            <w:ind w:left="0"/>
          </w:pPr>
          <w:r>
            <w:fldChar w:fldCharType="end"/>
          </w:r>
          <w:hyperlink w:anchor="_Toc333850341" w:history="1"/>
        </w:p>
      </w:sdtContent>
    </w:sdt>
    <w:p w:rsidR="00E26180" w:rsidRDefault="00E26180" w:rsidP="00E26180"/>
    <w:p w:rsidR="00BF24F0" w:rsidRDefault="00BF24F0" w:rsidP="00E26180"/>
    <w:p w:rsidR="00BF24F0" w:rsidRDefault="00BF24F0" w:rsidP="00E26180"/>
    <w:p w:rsidR="00DB098E" w:rsidRDefault="00DB098E" w:rsidP="00E26180"/>
    <w:p w:rsidR="00DB098E" w:rsidRDefault="00DB098E" w:rsidP="00E26180"/>
    <w:p w:rsidR="00DB098E" w:rsidRDefault="00DB098E" w:rsidP="00E26180"/>
    <w:p w:rsidR="00E75785" w:rsidRDefault="00E75785" w:rsidP="00E26180"/>
    <w:p w:rsidR="00A31DE6" w:rsidRDefault="00A31DE6" w:rsidP="00A31DE6">
      <w:pPr>
        <w:pStyle w:val="berschrift1"/>
      </w:pPr>
      <w:bookmarkStart w:id="0" w:name="_Toc364325839"/>
      <w:r>
        <w:lastRenderedPageBreak/>
        <w:t>Beschreibung des Themas und zugehörige Lernziele</w:t>
      </w:r>
      <w:bookmarkEnd w:id="0"/>
    </w:p>
    <w:p w:rsidR="00382C77" w:rsidRPr="00382C77" w:rsidRDefault="00ED4800" w:rsidP="005601F6">
      <w:pPr>
        <w:rPr>
          <w:color w:val="auto"/>
        </w:rPr>
      </w:pPr>
      <w:r>
        <w:rPr>
          <w:color w:val="auto"/>
        </w:rPr>
        <w:t>Das Thema</w:t>
      </w:r>
      <w:r w:rsidR="00B966ED">
        <w:rPr>
          <w:color w:val="auto"/>
        </w:rPr>
        <w:t xml:space="preserve"> </w:t>
      </w:r>
      <w:r w:rsidR="00FF70B4">
        <w:rPr>
          <w:i/>
          <w:iCs/>
          <w:color w:val="auto"/>
        </w:rPr>
        <w:t>Aromaten (SSS, KKK)</w:t>
      </w:r>
      <w:r w:rsidR="00B966ED">
        <w:rPr>
          <w:color w:val="auto"/>
        </w:rPr>
        <w:t xml:space="preserve"> </w:t>
      </w:r>
      <w:r w:rsidR="00622A71">
        <w:rPr>
          <w:color w:val="auto"/>
        </w:rPr>
        <w:t xml:space="preserve">der Unterrichtseinheit „Chemie der Kohlenwasserstoffe“ </w:t>
      </w:r>
      <w:r w:rsidR="00B966ED">
        <w:rPr>
          <w:color w:val="auto"/>
        </w:rPr>
        <w:t>ist ein wesentlicher Bestandteil des Chemieunterrichts</w:t>
      </w:r>
      <w:r w:rsidR="008B0D0D">
        <w:rPr>
          <w:color w:val="auto"/>
        </w:rPr>
        <w:t xml:space="preserve"> der</w:t>
      </w:r>
      <w:r w:rsidR="00B966ED">
        <w:rPr>
          <w:color w:val="auto"/>
        </w:rPr>
        <w:t xml:space="preserve"> Klassenstufen </w:t>
      </w:r>
      <w:r w:rsidR="00FF70B4">
        <w:rPr>
          <w:color w:val="auto"/>
        </w:rPr>
        <w:t>11</w:t>
      </w:r>
      <w:r w:rsidR="00B966ED">
        <w:rPr>
          <w:color w:val="auto"/>
        </w:rPr>
        <w:t xml:space="preserve"> und </w:t>
      </w:r>
      <w:r w:rsidR="00FF70B4">
        <w:rPr>
          <w:color w:val="auto"/>
        </w:rPr>
        <w:t>12</w:t>
      </w:r>
      <w:r w:rsidR="00275786">
        <w:rPr>
          <w:color w:val="auto"/>
        </w:rPr>
        <w:t xml:space="preserve">. Hier </w:t>
      </w:r>
      <w:r w:rsidR="008B0D0D">
        <w:rPr>
          <w:color w:val="auto"/>
        </w:rPr>
        <w:t xml:space="preserve">werden </w:t>
      </w:r>
      <w:r w:rsidR="00FF70B4">
        <w:rPr>
          <w:color w:val="auto"/>
        </w:rPr>
        <w:t>Aromaten</w:t>
      </w:r>
      <w:r w:rsidR="003A7AA1">
        <w:rPr>
          <w:color w:val="auto"/>
        </w:rPr>
        <w:t xml:space="preserve"> </w:t>
      </w:r>
      <w:r w:rsidR="000B3CB1">
        <w:rPr>
          <w:color w:val="auto"/>
        </w:rPr>
        <w:t>und ihre</w:t>
      </w:r>
      <w:r w:rsidR="003A7AA1">
        <w:rPr>
          <w:color w:val="auto"/>
        </w:rPr>
        <w:t xml:space="preserve"> </w:t>
      </w:r>
      <w:r w:rsidR="00E76C0B">
        <w:rPr>
          <w:color w:val="auto"/>
        </w:rPr>
        <w:t>Eigenschaft</w:t>
      </w:r>
      <w:r w:rsidR="000B3CB1">
        <w:rPr>
          <w:color w:val="auto"/>
        </w:rPr>
        <w:t>en</w:t>
      </w:r>
      <w:r w:rsidR="00E76C0B">
        <w:rPr>
          <w:color w:val="auto"/>
        </w:rPr>
        <w:t xml:space="preserve"> </w:t>
      </w:r>
      <w:r w:rsidR="008B0D0D">
        <w:rPr>
          <w:color w:val="auto"/>
        </w:rPr>
        <w:t xml:space="preserve">zum ersten </w:t>
      </w:r>
      <w:r w:rsidR="001C14E8">
        <w:rPr>
          <w:color w:val="auto"/>
        </w:rPr>
        <w:t>Mal von den Schülerinnen und Schüler</w:t>
      </w:r>
      <w:r w:rsidR="00D35A1F">
        <w:rPr>
          <w:color w:val="auto"/>
        </w:rPr>
        <w:t>n</w:t>
      </w:r>
      <w:r w:rsidR="001C14E8">
        <w:rPr>
          <w:color w:val="auto"/>
        </w:rPr>
        <w:t xml:space="preserve"> (</w:t>
      </w:r>
      <w:proofErr w:type="spellStart"/>
      <w:r w:rsidR="001C14E8">
        <w:rPr>
          <w:color w:val="auto"/>
        </w:rPr>
        <w:t>SuS</w:t>
      </w:r>
      <w:proofErr w:type="spellEnd"/>
      <w:r w:rsidR="001C14E8">
        <w:rPr>
          <w:color w:val="auto"/>
        </w:rPr>
        <w:t>) u</w:t>
      </w:r>
      <w:r w:rsidR="001C14E8">
        <w:rPr>
          <w:color w:val="auto"/>
        </w:rPr>
        <w:t>n</w:t>
      </w:r>
      <w:r w:rsidR="001C14E8">
        <w:rPr>
          <w:color w:val="auto"/>
        </w:rPr>
        <w:t>tersucht</w:t>
      </w:r>
      <w:r w:rsidR="003861D6">
        <w:rPr>
          <w:color w:val="auto"/>
        </w:rPr>
        <w:t xml:space="preserve"> und </w:t>
      </w:r>
      <w:r w:rsidR="000B3CB1">
        <w:rPr>
          <w:color w:val="auto"/>
        </w:rPr>
        <w:t>definiert</w:t>
      </w:r>
      <w:r w:rsidR="001C14E8">
        <w:rPr>
          <w:color w:val="auto"/>
        </w:rPr>
        <w:t>.</w:t>
      </w:r>
      <w:r w:rsidR="009C04FB">
        <w:rPr>
          <w:color w:val="auto"/>
        </w:rPr>
        <w:t xml:space="preserve"> </w:t>
      </w:r>
      <w:r w:rsidR="0063063F">
        <w:rPr>
          <w:color w:val="auto"/>
        </w:rPr>
        <w:t>Sie lernen also, dass</w:t>
      </w:r>
      <w:r w:rsidR="002945B0">
        <w:rPr>
          <w:color w:val="auto"/>
        </w:rPr>
        <w:t xml:space="preserve"> </w:t>
      </w:r>
      <w:r w:rsidR="009C04FB">
        <w:rPr>
          <w:color w:val="auto"/>
        </w:rPr>
        <w:t xml:space="preserve">Aromaten ein cyclisches, </w:t>
      </w:r>
      <w:proofErr w:type="spellStart"/>
      <w:r w:rsidR="009C04FB">
        <w:rPr>
          <w:color w:val="auto"/>
        </w:rPr>
        <w:t>planares</w:t>
      </w:r>
      <w:proofErr w:type="spellEnd"/>
      <w:r w:rsidR="009C04FB">
        <w:rPr>
          <w:color w:val="auto"/>
        </w:rPr>
        <w:t xml:space="preserve"> und durchgehe</w:t>
      </w:r>
      <w:r w:rsidR="009C04FB">
        <w:rPr>
          <w:color w:val="auto"/>
        </w:rPr>
        <w:t>n</w:t>
      </w:r>
      <w:r w:rsidR="009C04FB">
        <w:rPr>
          <w:color w:val="auto"/>
        </w:rPr>
        <w:t xml:space="preserve">des System von </w:t>
      </w:r>
      <w:r w:rsidR="009C04FB" w:rsidRPr="009C04FB">
        <w:rPr>
          <w:i/>
          <w:iCs/>
          <w:color w:val="auto"/>
        </w:rPr>
        <w:t>p</w:t>
      </w:r>
      <w:r w:rsidR="009C04FB">
        <w:rPr>
          <w:color w:val="auto"/>
        </w:rPr>
        <w:noBreakHyphen/>
        <w:t>Orbitalen</w:t>
      </w:r>
      <w:r w:rsidR="0063063F">
        <w:rPr>
          <w:color w:val="auto"/>
        </w:rPr>
        <w:t xml:space="preserve"> </w:t>
      </w:r>
      <w:r w:rsidR="005601F6">
        <w:rPr>
          <w:color w:val="auto"/>
        </w:rPr>
        <w:t>aufweisen</w:t>
      </w:r>
      <w:r w:rsidR="006F4DB8">
        <w:rPr>
          <w:color w:val="auto"/>
        </w:rPr>
        <w:t xml:space="preserve"> und </w:t>
      </w:r>
      <w:r w:rsidR="00F76D4D">
        <w:rPr>
          <w:color w:val="auto"/>
        </w:rPr>
        <w:t xml:space="preserve">die </w:t>
      </w:r>
      <w:proofErr w:type="spellStart"/>
      <w:r w:rsidR="00F76D4D">
        <w:rPr>
          <w:color w:val="auto"/>
        </w:rPr>
        <w:t>Hückel</w:t>
      </w:r>
      <w:proofErr w:type="spellEnd"/>
      <w:r w:rsidR="00F76D4D">
        <w:rPr>
          <w:color w:val="auto"/>
        </w:rPr>
        <w:t>-Regel erfüll</w:t>
      </w:r>
      <w:r w:rsidR="006F4DB8">
        <w:rPr>
          <w:color w:val="auto"/>
        </w:rPr>
        <w:t>en</w:t>
      </w:r>
      <w:r w:rsidR="00F76D4D">
        <w:rPr>
          <w:color w:val="auto"/>
        </w:rPr>
        <w:t>.</w:t>
      </w:r>
      <w:r w:rsidR="00663FB5">
        <w:rPr>
          <w:color w:val="auto"/>
        </w:rPr>
        <w:t xml:space="preserve"> Des Weiteren lernen sie die Strukturen und Trivialnamen wichtiger Benzolderivate (Phenol, Toluol, Anilin) und deren Verwendung kennen</w:t>
      </w:r>
      <w:r w:rsidR="00BA193A">
        <w:rPr>
          <w:color w:val="auto"/>
        </w:rPr>
        <w:t xml:space="preserve">. Zudem lernen sie die Reaktion der </w:t>
      </w:r>
      <w:proofErr w:type="spellStart"/>
      <w:r w:rsidR="00BA193A">
        <w:rPr>
          <w:color w:val="auto"/>
        </w:rPr>
        <w:t>elektrophilen</w:t>
      </w:r>
      <w:proofErr w:type="spellEnd"/>
      <w:r w:rsidR="00BA193A">
        <w:rPr>
          <w:color w:val="auto"/>
        </w:rPr>
        <w:t xml:space="preserve"> Substitution am aromat</w:t>
      </w:r>
      <w:r w:rsidR="00BA193A">
        <w:rPr>
          <w:color w:val="auto"/>
        </w:rPr>
        <w:t>i</w:t>
      </w:r>
      <w:r w:rsidR="00BA193A">
        <w:rPr>
          <w:color w:val="auto"/>
        </w:rPr>
        <w:t>schen Ring als eine wichtige Reaktion der Aromaten kennen, die verschiedene Formen anne</w:t>
      </w:r>
      <w:r w:rsidR="00BA193A">
        <w:rPr>
          <w:color w:val="auto"/>
        </w:rPr>
        <w:t>h</w:t>
      </w:r>
      <w:r w:rsidR="00BA193A">
        <w:rPr>
          <w:color w:val="auto"/>
        </w:rPr>
        <w:t>men kann (Sulfonierung, Nitrierung,</w:t>
      </w:r>
      <w:r w:rsidR="000F3A60">
        <w:rPr>
          <w:color w:val="auto"/>
        </w:rPr>
        <w:t xml:space="preserve"> </w:t>
      </w:r>
      <w:proofErr w:type="spellStart"/>
      <w:r w:rsidR="00BA193A">
        <w:rPr>
          <w:color w:val="auto"/>
        </w:rPr>
        <w:t>Friedelcrafts-Alkylierung</w:t>
      </w:r>
      <w:proofErr w:type="spellEnd"/>
      <w:r w:rsidR="00BA193A">
        <w:rPr>
          <w:color w:val="auto"/>
        </w:rPr>
        <w:t>).</w:t>
      </w:r>
      <w:r w:rsidR="00FE45D3">
        <w:rPr>
          <w:color w:val="auto"/>
        </w:rPr>
        <w:t xml:space="preserve"> Außerdem gehören die SSS</w:t>
      </w:r>
      <w:r w:rsidR="00040B2C">
        <w:rPr>
          <w:color w:val="auto"/>
        </w:rPr>
        <w:t> </w:t>
      </w:r>
      <w:r w:rsidR="00FE45D3">
        <w:rPr>
          <w:color w:val="auto"/>
        </w:rPr>
        <w:t>(</w:t>
      </w:r>
      <w:r w:rsidR="00FE45D3" w:rsidRPr="00FE45D3">
        <w:rPr>
          <w:b/>
          <w:bCs/>
          <w:color w:val="auto"/>
        </w:rPr>
        <w:t>S</w:t>
      </w:r>
      <w:r w:rsidR="00FE45D3">
        <w:rPr>
          <w:color w:val="auto"/>
        </w:rPr>
        <w:t xml:space="preserve">onne, </w:t>
      </w:r>
      <w:r w:rsidR="00FE45D3" w:rsidRPr="00FE45D3">
        <w:rPr>
          <w:b/>
          <w:bCs/>
          <w:color w:val="auto"/>
        </w:rPr>
        <w:t>S</w:t>
      </w:r>
      <w:r w:rsidR="00FE45D3">
        <w:rPr>
          <w:color w:val="auto"/>
        </w:rPr>
        <w:t xml:space="preserve">iedehitze, </w:t>
      </w:r>
      <w:r w:rsidR="00FE45D3" w:rsidRPr="00FE45D3">
        <w:rPr>
          <w:b/>
          <w:bCs/>
          <w:color w:val="auto"/>
        </w:rPr>
        <w:t>S</w:t>
      </w:r>
      <w:r w:rsidR="00FE45D3">
        <w:rPr>
          <w:color w:val="auto"/>
        </w:rPr>
        <w:t>eitenkette)- und die KKK</w:t>
      </w:r>
      <w:r w:rsidR="00347BFC">
        <w:rPr>
          <w:color w:val="auto"/>
        </w:rPr>
        <w:t>-</w:t>
      </w:r>
      <w:r w:rsidR="00FE45D3">
        <w:rPr>
          <w:color w:val="auto"/>
        </w:rPr>
        <w:t xml:space="preserve">Regel </w:t>
      </w:r>
      <w:r w:rsidR="00347BFC">
        <w:rPr>
          <w:color w:val="auto"/>
        </w:rPr>
        <w:t>(</w:t>
      </w:r>
      <w:r w:rsidR="00347BFC" w:rsidRPr="00FE45D3">
        <w:rPr>
          <w:b/>
          <w:bCs/>
          <w:color w:val="auto"/>
        </w:rPr>
        <w:t>K</w:t>
      </w:r>
      <w:r w:rsidR="00347BFC">
        <w:rPr>
          <w:color w:val="auto"/>
        </w:rPr>
        <w:t xml:space="preserve">atalysator, </w:t>
      </w:r>
      <w:r w:rsidR="00347BFC" w:rsidRPr="00FE45D3">
        <w:rPr>
          <w:b/>
          <w:bCs/>
          <w:color w:val="auto"/>
        </w:rPr>
        <w:t>K</w:t>
      </w:r>
      <w:r w:rsidR="00347BFC">
        <w:rPr>
          <w:color w:val="auto"/>
        </w:rPr>
        <w:t xml:space="preserve">älte, </w:t>
      </w:r>
      <w:r w:rsidR="00347BFC" w:rsidRPr="00FE45D3">
        <w:rPr>
          <w:b/>
          <w:bCs/>
          <w:color w:val="auto"/>
        </w:rPr>
        <w:t>K</w:t>
      </w:r>
      <w:r w:rsidR="00347BFC">
        <w:rPr>
          <w:color w:val="auto"/>
        </w:rPr>
        <w:t xml:space="preserve">ern) </w:t>
      </w:r>
      <w:r w:rsidR="00FE45D3">
        <w:rPr>
          <w:color w:val="auto"/>
        </w:rPr>
        <w:t>zu den b</w:t>
      </w:r>
      <w:r w:rsidR="00FE45D3">
        <w:rPr>
          <w:color w:val="auto"/>
        </w:rPr>
        <w:t>e</w:t>
      </w:r>
      <w:r w:rsidR="00FE45D3">
        <w:rPr>
          <w:color w:val="auto"/>
        </w:rPr>
        <w:t>deutenden Begriffen, die in der Oberstufe behandel</w:t>
      </w:r>
      <w:r w:rsidR="00D13F24">
        <w:rPr>
          <w:color w:val="auto"/>
        </w:rPr>
        <w:t>t</w:t>
      </w:r>
      <w:r w:rsidR="00FE45D3">
        <w:rPr>
          <w:color w:val="auto"/>
        </w:rPr>
        <w:t xml:space="preserve"> </w:t>
      </w:r>
      <w:r w:rsidR="00D13F24">
        <w:rPr>
          <w:color w:val="auto"/>
        </w:rPr>
        <w:t>werden</w:t>
      </w:r>
      <w:r w:rsidR="00FE45D3">
        <w:rPr>
          <w:color w:val="auto"/>
        </w:rPr>
        <w:t>.</w:t>
      </w:r>
      <w:r w:rsidR="005243A2">
        <w:rPr>
          <w:color w:val="auto"/>
        </w:rPr>
        <w:t xml:space="preserve"> Auch die radikalische Substitution an der Seitenkette ist hier zu thematisieren. Darüber hinaus sollte die Alltagsbedeutung der Aromaten wie z.</w:t>
      </w:r>
      <w:r w:rsidR="00033154">
        <w:rPr>
          <w:color w:val="auto"/>
        </w:rPr>
        <w:t> </w:t>
      </w:r>
      <w:r w:rsidR="005243A2">
        <w:rPr>
          <w:color w:val="auto"/>
        </w:rPr>
        <w:t>B. ihr Vorkommen (Aminosäuren, Farbstoffe, Arzneimittel) und ihre Verwe</w:t>
      </w:r>
      <w:r w:rsidR="005243A2">
        <w:rPr>
          <w:color w:val="auto"/>
        </w:rPr>
        <w:t>n</w:t>
      </w:r>
      <w:r w:rsidR="005243A2">
        <w:rPr>
          <w:color w:val="auto"/>
        </w:rPr>
        <w:t xml:space="preserve">dung hervorgehoben werden. </w:t>
      </w:r>
    </w:p>
    <w:p w:rsidR="001272B6" w:rsidRDefault="009700CE" w:rsidP="00C52173">
      <w:pPr>
        <w:rPr>
          <w:color w:val="auto"/>
        </w:rPr>
      </w:pPr>
      <w:r>
        <w:rPr>
          <w:color w:val="auto"/>
        </w:rPr>
        <w:t xml:space="preserve">Im Kerncurriculum </w:t>
      </w:r>
      <w:r w:rsidR="00BB6FEF">
        <w:rPr>
          <w:color w:val="auto"/>
        </w:rPr>
        <w:t xml:space="preserve">für das Fach Chemie </w:t>
      </w:r>
      <w:r>
        <w:rPr>
          <w:color w:val="auto"/>
        </w:rPr>
        <w:t xml:space="preserve">werden </w:t>
      </w:r>
      <w:r w:rsidR="00BB6FEF">
        <w:rPr>
          <w:color w:val="auto"/>
        </w:rPr>
        <w:t xml:space="preserve">für die Klassenstufen </w:t>
      </w:r>
      <w:r w:rsidR="003B6AF0">
        <w:rPr>
          <w:color w:val="auto"/>
        </w:rPr>
        <w:t>11</w:t>
      </w:r>
      <w:r w:rsidR="00BB6FEF">
        <w:rPr>
          <w:color w:val="auto"/>
        </w:rPr>
        <w:t xml:space="preserve"> und </w:t>
      </w:r>
      <w:r w:rsidR="003B6AF0">
        <w:rPr>
          <w:color w:val="auto"/>
        </w:rPr>
        <w:t>12</w:t>
      </w:r>
      <w:r w:rsidR="00BB6FEF">
        <w:rPr>
          <w:color w:val="auto"/>
        </w:rPr>
        <w:t xml:space="preserve"> </w:t>
      </w:r>
      <w:r w:rsidR="003B6AF0">
        <w:rPr>
          <w:color w:val="auto"/>
        </w:rPr>
        <w:t>Aromaten</w:t>
      </w:r>
      <w:r>
        <w:rPr>
          <w:color w:val="auto"/>
        </w:rPr>
        <w:t xml:space="preserve"> </w:t>
      </w:r>
      <w:r w:rsidR="00E16C8B">
        <w:rPr>
          <w:color w:val="auto"/>
        </w:rPr>
        <w:t>s</w:t>
      </w:r>
      <w:r w:rsidR="00E16C8B">
        <w:rPr>
          <w:color w:val="auto"/>
        </w:rPr>
        <w:t>o</w:t>
      </w:r>
      <w:r w:rsidR="00E16C8B">
        <w:rPr>
          <w:color w:val="auto"/>
        </w:rPr>
        <w:t xml:space="preserve">wohl </w:t>
      </w:r>
      <w:r>
        <w:rPr>
          <w:color w:val="auto"/>
        </w:rPr>
        <w:t xml:space="preserve">im Basiskonzept </w:t>
      </w:r>
      <w:r w:rsidR="00E16C8B">
        <w:rPr>
          <w:i/>
          <w:iCs/>
          <w:color w:val="auto"/>
        </w:rPr>
        <w:t xml:space="preserve">Stoff-Teilchen </w:t>
      </w:r>
      <w:r w:rsidR="00E16C8B" w:rsidRPr="00E16C8B">
        <w:rPr>
          <w:color w:val="auto"/>
        </w:rPr>
        <w:t>als auch im Basiskonzept</w:t>
      </w:r>
      <w:r w:rsidR="00E16C8B">
        <w:rPr>
          <w:i/>
          <w:iCs/>
          <w:color w:val="auto"/>
        </w:rPr>
        <w:t xml:space="preserve"> </w:t>
      </w:r>
      <w:r w:rsidR="00E16C8B" w:rsidRPr="00E16C8B">
        <w:rPr>
          <w:i/>
          <w:iCs/>
          <w:color w:val="auto"/>
        </w:rPr>
        <w:t>Struktur-Eigenschaft</w:t>
      </w:r>
      <w:r w:rsidR="00E16C8B">
        <w:rPr>
          <w:color w:val="auto"/>
        </w:rPr>
        <w:t xml:space="preserve"> </w:t>
      </w:r>
      <w:r w:rsidR="00533A47">
        <w:rPr>
          <w:color w:val="auto"/>
        </w:rPr>
        <w:t xml:space="preserve">genannt. Dabei sollen die </w:t>
      </w:r>
      <w:proofErr w:type="spellStart"/>
      <w:r w:rsidR="00533A47">
        <w:rPr>
          <w:color w:val="auto"/>
        </w:rPr>
        <w:t>SuS</w:t>
      </w:r>
      <w:proofErr w:type="spellEnd"/>
      <w:r w:rsidR="00533A47">
        <w:rPr>
          <w:color w:val="auto"/>
        </w:rPr>
        <w:t xml:space="preserve"> </w:t>
      </w:r>
      <w:r w:rsidR="00E67F5B">
        <w:rPr>
          <w:color w:val="auto"/>
        </w:rPr>
        <w:t>die Molekülstruktur und die funktionellen Gruppen von Aromaten b</w:t>
      </w:r>
      <w:r w:rsidR="00E67F5B">
        <w:rPr>
          <w:color w:val="auto"/>
        </w:rPr>
        <w:t>e</w:t>
      </w:r>
      <w:r w:rsidR="00E67F5B">
        <w:rPr>
          <w:color w:val="auto"/>
        </w:rPr>
        <w:t>schreibe</w:t>
      </w:r>
      <w:r w:rsidR="00F215DE">
        <w:rPr>
          <w:color w:val="auto"/>
        </w:rPr>
        <w:t xml:space="preserve">n, </w:t>
      </w:r>
      <w:r w:rsidR="00E67F5B">
        <w:rPr>
          <w:color w:val="auto"/>
        </w:rPr>
        <w:t xml:space="preserve">die </w:t>
      </w:r>
      <w:proofErr w:type="spellStart"/>
      <w:r w:rsidR="00E67F5B">
        <w:rPr>
          <w:color w:val="auto"/>
        </w:rPr>
        <w:t>Mesomerie</w:t>
      </w:r>
      <w:proofErr w:type="spellEnd"/>
      <w:r w:rsidR="00E67F5B">
        <w:rPr>
          <w:color w:val="auto"/>
        </w:rPr>
        <w:t xml:space="preserve"> mithilfe von Grenzstrukturen in der Lewis-Schreibweise für das Be</w:t>
      </w:r>
      <w:r w:rsidR="00E67F5B">
        <w:rPr>
          <w:color w:val="auto"/>
        </w:rPr>
        <w:t>n</w:t>
      </w:r>
      <w:r w:rsidR="00E67F5B">
        <w:rPr>
          <w:color w:val="auto"/>
        </w:rPr>
        <w:t>zol</w:t>
      </w:r>
      <w:r w:rsidR="006848D1">
        <w:rPr>
          <w:color w:val="auto"/>
        </w:rPr>
        <w:t>molekül</w:t>
      </w:r>
      <w:r w:rsidR="00E67F5B">
        <w:rPr>
          <w:color w:val="auto"/>
        </w:rPr>
        <w:t xml:space="preserve"> erklären</w:t>
      </w:r>
      <w:r w:rsidR="00F215DE">
        <w:rPr>
          <w:color w:val="auto"/>
        </w:rPr>
        <w:t xml:space="preserve">, </w:t>
      </w:r>
      <w:proofErr w:type="spellStart"/>
      <w:r w:rsidR="00F215DE">
        <w:rPr>
          <w:color w:val="auto"/>
        </w:rPr>
        <w:t>mesomere</w:t>
      </w:r>
      <w:proofErr w:type="spellEnd"/>
      <w:r w:rsidR="00F215DE">
        <w:rPr>
          <w:color w:val="auto"/>
        </w:rPr>
        <w:t xml:space="preserve"> </w:t>
      </w:r>
      <w:r w:rsidR="00FE370C">
        <w:rPr>
          <w:color w:val="auto"/>
        </w:rPr>
        <w:t xml:space="preserve">und induktive </w:t>
      </w:r>
      <w:r w:rsidR="00C52173">
        <w:rPr>
          <w:color w:val="auto"/>
        </w:rPr>
        <w:t>Effekte erklären,</w:t>
      </w:r>
      <w:r w:rsidR="00533A47">
        <w:rPr>
          <w:color w:val="auto"/>
        </w:rPr>
        <w:t xml:space="preserve"> </w:t>
      </w:r>
      <w:r w:rsidR="00FE370C">
        <w:rPr>
          <w:color w:val="auto"/>
        </w:rPr>
        <w:t xml:space="preserve">den Reaktionsmechanismus der </w:t>
      </w:r>
      <w:proofErr w:type="spellStart"/>
      <w:r w:rsidR="00FE370C">
        <w:rPr>
          <w:color w:val="auto"/>
        </w:rPr>
        <w:t>radikalischen</w:t>
      </w:r>
      <w:proofErr w:type="spellEnd"/>
      <w:r w:rsidR="00FE370C">
        <w:rPr>
          <w:color w:val="auto"/>
        </w:rPr>
        <w:t xml:space="preserve"> Substitution</w:t>
      </w:r>
      <w:r w:rsidR="00C52173" w:rsidRPr="00C52173">
        <w:rPr>
          <w:color w:val="auto"/>
        </w:rPr>
        <w:t xml:space="preserve"> </w:t>
      </w:r>
      <w:r w:rsidR="00C52173">
        <w:rPr>
          <w:color w:val="auto"/>
        </w:rPr>
        <w:t>beschreiben</w:t>
      </w:r>
      <w:r w:rsidR="00FE370C">
        <w:rPr>
          <w:color w:val="auto"/>
        </w:rPr>
        <w:t xml:space="preserve">, zwischen </w:t>
      </w:r>
      <w:proofErr w:type="spellStart"/>
      <w:r w:rsidR="00FE370C">
        <w:rPr>
          <w:color w:val="auto"/>
        </w:rPr>
        <w:t>homolytischer</w:t>
      </w:r>
      <w:proofErr w:type="spellEnd"/>
      <w:r w:rsidR="00FE370C">
        <w:rPr>
          <w:color w:val="auto"/>
        </w:rPr>
        <w:t xml:space="preserve"> und </w:t>
      </w:r>
      <w:proofErr w:type="spellStart"/>
      <w:r w:rsidR="00FE370C">
        <w:rPr>
          <w:color w:val="auto"/>
        </w:rPr>
        <w:t>heterolytischer</w:t>
      </w:r>
      <w:proofErr w:type="spellEnd"/>
      <w:r w:rsidR="00FE370C">
        <w:rPr>
          <w:color w:val="auto"/>
        </w:rPr>
        <w:t xml:space="preserve"> Bindung</w:t>
      </w:r>
      <w:r w:rsidR="00FE370C">
        <w:rPr>
          <w:color w:val="auto"/>
        </w:rPr>
        <w:t>s</w:t>
      </w:r>
      <w:r w:rsidR="00FE370C">
        <w:rPr>
          <w:color w:val="auto"/>
        </w:rPr>
        <w:t xml:space="preserve">spaltung </w:t>
      </w:r>
      <w:r w:rsidR="00C52173">
        <w:rPr>
          <w:color w:val="auto"/>
        </w:rPr>
        <w:t xml:space="preserve">unterscheiden </w:t>
      </w:r>
      <w:r w:rsidR="00FE370C">
        <w:rPr>
          <w:color w:val="auto"/>
        </w:rPr>
        <w:t xml:space="preserve">und beschreiben, dass bei chemischen Reaktionen unterschiedliche Reaktionsprodukte entstehen können </w:t>
      </w:r>
      <w:r w:rsidR="00533A47">
        <w:rPr>
          <w:color w:val="auto"/>
        </w:rPr>
        <w:t>(Kompetenzbereich Fachwissen). Im Bezug auf die E</w:t>
      </w:r>
      <w:r w:rsidR="00533A47">
        <w:rPr>
          <w:color w:val="auto"/>
        </w:rPr>
        <w:t>r</w:t>
      </w:r>
      <w:r w:rsidR="00533A47">
        <w:rPr>
          <w:color w:val="auto"/>
        </w:rPr>
        <w:t xml:space="preserve">kenntnisgewinnung sollen sie </w:t>
      </w:r>
      <w:r w:rsidR="00426178">
        <w:rPr>
          <w:color w:val="auto"/>
        </w:rPr>
        <w:t xml:space="preserve">das </w:t>
      </w:r>
      <w:proofErr w:type="spellStart"/>
      <w:r w:rsidR="00426178">
        <w:rPr>
          <w:color w:val="auto"/>
        </w:rPr>
        <w:t>Mesomeriemodell</w:t>
      </w:r>
      <w:proofErr w:type="spellEnd"/>
      <w:r w:rsidR="00426178">
        <w:rPr>
          <w:color w:val="auto"/>
        </w:rPr>
        <w:t xml:space="preserve"> zur Erklärung des aromatischen Zustands</w:t>
      </w:r>
      <w:r w:rsidR="009A786B">
        <w:rPr>
          <w:color w:val="auto"/>
        </w:rPr>
        <w:t xml:space="preserve"> </w:t>
      </w:r>
      <w:r w:rsidR="00426178">
        <w:rPr>
          <w:color w:val="auto"/>
        </w:rPr>
        <w:t xml:space="preserve">des Benzol-Moleküls anwenden, induktive und </w:t>
      </w:r>
      <w:proofErr w:type="spellStart"/>
      <w:r w:rsidR="00426178">
        <w:rPr>
          <w:color w:val="auto"/>
        </w:rPr>
        <w:t>mesomere</w:t>
      </w:r>
      <w:proofErr w:type="spellEnd"/>
      <w:r w:rsidR="00426178">
        <w:rPr>
          <w:color w:val="auto"/>
        </w:rPr>
        <w:t xml:space="preserve"> Effekte zur Erklärung der Stärke o</w:t>
      </w:r>
      <w:r w:rsidR="00426178">
        <w:rPr>
          <w:color w:val="auto"/>
        </w:rPr>
        <w:t>r</w:t>
      </w:r>
      <w:r w:rsidR="00426178">
        <w:rPr>
          <w:color w:val="auto"/>
        </w:rPr>
        <w:t xml:space="preserve">ganischer Säuren nutzen, Experimente zur </w:t>
      </w:r>
      <w:proofErr w:type="spellStart"/>
      <w:r w:rsidR="00426178">
        <w:rPr>
          <w:color w:val="auto"/>
        </w:rPr>
        <w:t>radikalischen</w:t>
      </w:r>
      <w:proofErr w:type="spellEnd"/>
      <w:r w:rsidR="00426178">
        <w:rPr>
          <w:color w:val="auto"/>
        </w:rPr>
        <w:t xml:space="preserve"> Substitution durchführen, die Reakt</w:t>
      </w:r>
      <w:r w:rsidR="00426178">
        <w:rPr>
          <w:color w:val="auto"/>
        </w:rPr>
        <w:t>i</w:t>
      </w:r>
      <w:r w:rsidR="00426178">
        <w:rPr>
          <w:color w:val="auto"/>
        </w:rPr>
        <w:t>onsmechanismen aus experimentellen Daten ableiten und induktive Effekte zur Erklärung von Reaktionsmechanismen nutzen.</w:t>
      </w:r>
      <w:r w:rsidR="00055F81">
        <w:rPr>
          <w:color w:val="auto"/>
        </w:rPr>
        <w:t xml:space="preserve"> </w:t>
      </w:r>
      <w:r w:rsidR="00C75960">
        <w:rPr>
          <w:color w:val="auto"/>
        </w:rPr>
        <w:t xml:space="preserve">Daneben </w:t>
      </w:r>
      <w:r w:rsidR="00F46AB7">
        <w:rPr>
          <w:color w:val="auto"/>
        </w:rPr>
        <w:t xml:space="preserve">sollen </w:t>
      </w:r>
      <w:r w:rsidR="00E0239B">
        <w:rPr>
          <w:color w:val="auto"/>
        </w:rPr>
        <w:t>sie die Grenzen und Möglichkeiten von Mode</w:t>
      </w:r>
      <w:r w:rsidR="00E0239B">
        <w:rPr>
          <w:color w:val="auto"/>
        </w:rPr>
        <w:t>l</w:t>
      </w:r>
      <w:r w:rsidR="00E0239B">
        <w:rPr>
          <w:color w:val="auto"/>
        </w:rPr>
        <w:t xml:space="preserve">len diskutieren, mechanistische Darstellungsweisen </w:t>
      </w:r>
      <w:proofErr w:type="spellStart"/>
      <w:r w:rsidR="00E0239B">
        <w:rPr>
          <w:color w:val="auto"/>
        </w:rPr>
        <w:t>versprachlichen</w:t>
      </w:r>
      <w:proofErr w:type="spellEnd"/>
      <w:r w:rsidR="00E0239B">
        <w:rPr>
          <w:color w:val="auto"/>
        </w:rPr>
        <w:t>, sachlogisch argumentieren und</w:t>
      </w:r>
      <w:r w:rsidR="008F4876">
        <w:rPr>
          <w:color w:val="auto"/>
        </w:rPr>
        <w:t xml:space="preserve"> </w:t>
      </w:r>
      <w:r w:rsidR="00E0239B">
        <w:rPr>
          <w:color w:val="auto"/>
        </w:rPr>
        <w:t>die entstehenden Produkte schlüssig begründen</w:t>
      </w:r>
      <w:r w:rsidR="00BF5E3B">
        <w:rPr>
          <w:color w:val="auto"/>
        </w:rPr>
        <w:t xml:space="preserve"> (Kompetenzbereich Kommunikation</w:t>
      </w:r>
      <w:r w:rsidR="00942295">
        <w:rPr>
          <w:color w:val="auto"/>
        </w:rPr>
        <w:t>)</w:t>
      </w:r>
      <w:r w:rsidR="00E0239B">
        <w:rPr>
          <w:color w:val="auto"/>
        </w:rPr>
        <w:t xml:space="preserve">. </w:t>
      </w:r>
      <w:r w:rsidR="009F5170">
        <w:rPr>
          <w:color w:val="auto"/>
        </w:rPr>
        <w:t>A</w:t>
      </w:r>
      <w:r w:rsidR="009F5170">
        <w:rPr>
          <w:color w:val="auto"/>
        </w:rPr>
        <w:t>u</w:t>
      </w:r>
      <w:r w:rsidR="009F5170">
        <w:rPr>
          <w:color w:val="auto"/>
        </w:rPr>
        <w:t xml:space="preserve">ßerdem sollen sie </w:t>
      </w:r>
      <w:r w:rsidR="00BF5E3B">
        <w:rPr>
          <w:color w:val="auto"/>
        </w:rPr>
        <w:t>mechanistische Denkweisen als wesentliches Prinzip der organischen Chemie reflektieren</w:t>
      </w:r>
      <w:r w:rsidR="00117428">
        <w:rPr>
          <w:color w:val="auto"/>
        </w:rPr>
        <w:t xml:space="preserve"> (Kompetenzbereich Bewertung/Reflexion)</w:t>
      </w:r>
      <w:r w:rsidR="00BF5E3B">
        <w:rPr>
          <w:color w:val="auto"/>
        </w:rPr>
        <w:t xml:space="preserve">. </w:t>
      </w:r>
    </w:p>
    <w:p w:rsidR="00B8387B" w:rsidRPr="003B6A58" w:rsidRDefault="00D7108A" w:rsidP="00105A59">
      <w:pPr>
        <w:rPr>
          <w:color w:val="auto"/>
        </w:rPr>
      </w:pPr>
      <w:r w:rsidRPr="003B6A58">
        <w:rPr>
          <w:color w:val="auto"/>
        </w:rPr>
        <w:t xml:space="preserve">Das Lehrerexperiment </w:t>
      </w:r>
      <w:r w:rsidR="009410D7">
        <w:rPr>
          <w:color w:val="auto"/>
        </w:rPr>
        <w:t>zeigt</w:t>
      </w:r>
      <w:r w:rsidR="00E9479E" w:rsidRPr="003B6A58">
        <w:rPr>
          <w:color w:val="auto"/>
        </w:rPr>
        <w:t xml:space="preserve"> </w:t>
      </w:r>
      <w:r w:rsidR="000C24A4">
        <w:rPr>
          <w:color w:val="auto"/>
        </w:rPr>
        <w:t xml:space="preserve">eine von zwei Möglichkeiten, Toluol zu </w:t>
      </w:r>
      <w:proofErr w:type="spellStart"/>
      <w:r w:rsidR="000C24A4">
        <w:rPr>
          <w:color w:val="auto"/>
        </w:rPr>
        <w:t>bromieren</w:t>
      </w:r>
      <w:proofErr w:type="spellEnd"/>
      <w:r w:rsidR="00B8387B">
        <w:rPr>
          <w:color w:val="auto"/>
        </w:rPr>
        <w:t xml:space="preserve">. Die </w:t>
      </w:r>
      <w:proofErr w:type="spellStart"/>
      <w:r w:rsidR="00B8387B">
        <w:rPr>
          <w:color w:val="auto"/>
        </w:rPr>
        <w:t>SuS</w:t>
      </w:r>
      <w:proofErr w:type="spellEnd"/>
      <w:r w:rsidR="00B8387B">
        <w:rPr>
          <w:color w:val="auto"/>
        </w:rPr>
        <w:t xml:space="preserve"> erke</w:t>
      </w:r>
      <w:r w:rsidR="00B8387B">
        <w:rPr>
          <w:color w:val="auto"/>
        </w:rPr>
        <w:t>n</w:t>
      </w:r>
      <w:r w:rsidR="00B8387B">
        <w:rPr>
          <w:color w:val="auto"/>
        </w:rPr>
        <w:t>nen</w:t>
      </w:r>
      <w:r w:rsidR="009410D7">
        <w:rPr>
          <w:color w:val="auto"/>
        </w:rPr>
        <w:t xml:space="preserve"> anhand des Versuchs</w:t>
      </w:r>
      <w:r w:rsidR="00B8387B">
        <w:rPr>
          <w:color w:val="auto"/>
        </w:rPr>
        <w:t>, dass</w:t>
      </w:r>
      <w:r w:rsidR="000C24A4">
        <w:rPr>
          <w:color w:val="auto"/>
        </w:rPr>
        <w:t xml:space="preserve"> </w:t>
      </w:r>
      <w:r w:rsidR="00B8387B" w:rsidRPr="003B6A58">
        <w:rPr>
          <w:color w:val="auto"/>
        </w:rPr>
        <w:t xml:space="preserve">alkylsubstituierte Aromaten (aufgrund ihrer </w:t>
      </w:r>
      <w:proofErr w:type="spellStart"/>
      <w:r w:rsidR="00B8387B" w:rsidRPr="003B6A58">
        <w:rPr>
          <w:color w:val="auto"/>
        </w:rPr>
        <w:t>delokalisierten</w:t>
      </w:r>
      <w:proofErr w:type="spellEnd"/>
      <w:r w:rsidR="00B8387B" w:rsidRPr="003B6A58">
        <w:rPr>
          <w:color w:val="auto"/>
        </w:rPr>
        <w:t xml:space="preserve"> </w:t>
      </w:r>
      <w:r w:rsidR="00B8387B" w:rsidRPr="003B6A58">
        <w:rPr>
          <w:rFonts w:cs="Times New Roman"/>
          <w:color w:val="auto"/>
        </w:rPr>
        <w:t>π-Elektronen)</w:t>
      </w:r>
      <w:r w:rsidR="00B8387B">
        <w:rPr>
          <w:rFonts w:cs="Times New Roman"/>
          <w:color w:val="auto"/>
        </w:rPr>
        <w:t xml:space="preserve"> </w:t>
      </w:r>
      <w:r w:rsidR="00B8387B" w:rsidRPr="003B6A58">
        <w:rPr>
          <w:rFonts w:cs="Times New Roman"/>
          <w:color w:val="auto"/>
        </w:rPr>
        <w:t>sehr stabil sind</w:t>
      </w:r>
      <w:r w:rsidR="00105A59">
        <w:rPr>
          <w:rFonts w:cs="Times New Roman"/>
          <w:color w:val="auto"/>
        </w:rPr>
        <w:t>,</w:t>
      </w:r>
      <w:r w:rsidR="00B8387B" w:rsidRPr="003B6A58">
        <w:rPr>
          <w:rFonts w:cs="Times New Roman"/>
          <w:color w:val="auto"/>
        </w:rPr>
        <w:t xml:space="preserve"> erst durch Lichteinwirkung </w:t>
      </w:r>
      <w:r w:rsidR="00B8387B">
        <w:rPr>
          <w:rFonts w:cs="Times New Roman"/>
          <w:color w:val="auto"/>
        </w:rPr>
        <w:t xml:space="preserve">in einer </w:t>
      </w:r>
      <w:proofErr w:type="spellStart"/>
      <w:r w:rsidR="00B8387B">
        <w:rPr>
          <w:rFonts w:cs="Times New Roman"/>
          <w:color w:val="auto"/>
        </w:rPr>
        <w:t>radikalischen</w:t>
      </w:r>
      <w:proofErr w:type="spellEnd"/>
      <w:r w:rsidR="00B8387B">
        <w:rPr>
          <w:rFonts w:cs="Times New Roman"/>
          <w:color w:val="auto"/>
        </w:rPr>
        <w:t xml:space="preserve"> Substitutionsr</w:t>
      </w:r>
      <w:r w:rsidR="00B8387B">
        <w:rPr>
          <w:rFonts w:cs="Times New Roman"/>
          <w:color w:val="auto"/>
        </w:rPr>
        <w:t>e</w:t>
      </w:r>
      <w:r w:rsidR="00B8387B">
        <w:rPr>
          <w:rFonts w:cs="Times New Roman"/>
          <w:color w:val="auto"/>
        </w:rPr>
        <w:t xml:space="preserve">aktion </w:t>
      </w:r>
      <w:r w:rsidR="00B8387B" w:rsidRPr="003B6A58">
        <w:rPr>
          <w:rFonts w:cs="Times New Roman"/>
          <w:color w:val="auto"/>
        </w:rPr>
        <w:t>mit Brom reagieren</w:t>
      </w:r>
      <w:r w:rsidR="00105A59">
        <w:rPr>
          <w:rFonts w:cs="Times New Roman"/>
          <w:color w:val="auto"/>
        </w:rPr>
        <w:t xml:space="preserve"> und eine Substitution an der Seitenkette stattfindet</w:t>
      </w:r>
      <w:r w:rsidR="00B8387B" w:rsidRPr="003B6A58">
        <w:rPr>
          <w:rFonts w:cs="Times New Roman"/>
          <w:color w:val="auto"/>
        </w:rPr>
        <w:t>. D</w:t>
      </w:r>
      <w:r w:rsidR="00B8387B">
        <w:rPr>
          <w:rFonts w:cs="Times New Roman"/>
          <w:color w:val="auto"/>
        </w:rPr>
        <w:t>e</w:t>
      </w:r>
      <w:r w:rsidR="00B8387B" w:rsidRPr="003B6A58">
        <w:rPr>
          <w:rFonts w:cs="Times New Roman"/>
          <w:color w:val="auto"/>
        </w:rPr>
        <w:t xml:space="preserve">s Weiteren </w:t>
      </w:r>
      <w:r w:rsidR="00B8387B" w:rsidRPr="003B6A58">
        <w:rPr>
          <w:rFonts w:cs="Times New Roman"/>
          <w:color w:val="auto"/>
        </w:rPr>
        <w:lastRenderedPageBreak/>
        <w:t xml:space="preserve">wiederholen sie </w:t>
      </w:r>
      <w:r w:rsidR="00B8387B">
        <w:rPr>
          <w:rFonts w:cs="Times New Roman"/>
          <w:color w:val="auto"/>
        </w:rPr>
        <w:t xml:space="preserve">die Substitutionsreaktion und die </w:t>
      </w:r>
      <w:r w:rsidR="00B8387B" w:rsidRPr="003B6A58">
        <w:rPr>
          <w:rFonts w:cs="Times New Roman"/>
          <w:color w:val="auto"/>
        </w:rPr>
        <w:t>Beilsteinprobe</w:t>
      </w:r>
      <w:r w:rsidR="00B8387B">
        <w:rPr>
          <w:rFonts w:cs="Times New Roman"/>
          <w:color w:val="auto"/>
        </w:rPr>
        <w:t xml:space="preserve"> als Nachweis für Halogenve</w:t>
      </w:r>
      <w:r w:rsidR="00B8387B">
        <w:rPr>
          <w:rFonts w:cs="Times New Roman"/>
          <w:color w:val="auto"/>
        </w:rPr>
        <w:t>r</w:t>
      </w:r>
      <w:r w:rsidR="00B8387B">
        <w:rPr>
          <w:rFonts w:cs="Times New Roman"/>
          <w:color w:val="auto"/>
        </w:rPr>
        <w:t>bindungen</w:t>
      </w:r>
      <w:r w:rsidR="00B8387B" w:rsidRPr="003B6A58">
        <w:rPr>
          <w:rFonts w:cs="Times New Roman"/>
          <w:color w:val="auto"/>
        </w:rPr>
        <w:t>.</w:t>
      </w:r>
    </w:p>
    <w:p w:rsidR="00FB01AD" w:rsidRPr="00690807" w:rsidRDefault="00540B30" w:rsidP="00B00B52">
      <w:pPr>
        <w:rPr>
          <w:rFonts w:asciiTheme="majorHAnsi" w:hAnsiTheme="majorHAnsi"/>
          <w:color w:val="auto"/>
        </w:rPr>
      </w:pPr>
      <w:r>
        <w:rPr>
          <w:color w:val="auto"/>
        </w:rPr>
        <w:t>D</w:t>
      </w:r>
      <w:r w:rsidR="00571DEA">
        <w:rPr>
          <w:color w:val="auto"/>
        </w:rPr>
        <w:t>as</w:t>
      </w:r>
      <w:r>
        <w:rPr>
          <w:color w:val="auto"/>
        </w:rPr>
        <w:t xml:space="preserve"> Schülerexperiment</w:t>
      </w:r>
      <w:r w:rsidR="00571DEA">
        <w:rPr>
          <w:color w:val="auto"/>
        </w:rPr>
        <w:t xml:space="preserve"> verdeutlicht </w:t>
      </w:r>
      <w:r w:rsidR="00D629A0">
        <w:rPr>
          <w:color w:val="auto"/>
        </w:rPr>
        <w:t>die schwache Säurewirkung von Phenol anhand seines protonierten und deprotonierten Zustands</w:t>
      </w:r>
      <w:r w:rsidR="00F71208">
        <w:rPr>
          <w:color w:val="auto"/>
        </w:rPr>
        <w:t>.</w:t>
      </w:r>
      <w:r w:rsidR="00244DF2">
        <w:rPr>
          <w:color w:val="auto"/>
        </w:rPr>
        <w:t xml:space="preserve"> Die </w:t>
      </w:r>
      <w:proofErr w:type="spellStart"/>
      <w:r w:rsidR="00244DF2">
        <w:rPr>
          <w:color w:val="auto"/>
        </w:rPr>
        <w:t>SuS</w:t>
      </w:r>
      <w:proofErr w:type="spellEnd"/>
      <w:r w:rsidR="00244DF2">
        <w:rPr>
          <w:color w:val="auto"/>
        </w:rPr>
        <w:t xml:space="preserve"> erkennen anhand des Versuches, dass Ph</w:t>
      </w:r>
      <w:r w:rsidR="00244DF2">
        <w:rPr>
          <w:color w:val="auto"/>
        </w:rPr>
        <w:t>e</w:t>
      </w:r>
      <w:r w:rsidR="00244DF2">
        <w:rPr>
          <w:color w:val="auto"/>
        </w:rPr>
        <w:t xml:space="preserve">nol </w:t>
      </w:r>
      <w:r w:rsidR="00244DF2">
        <w:t xml:space="preserve">im Vergleich zu anderen Alkoholen </w:t>
      </w:r>
      <w:r w:rsidR="00EF7901">
        <w:t>schwach sauer reagiert,</w:t>
      </w:r>
      <w:r w:rsidR="00980B54">
        <w:t xml:space="preserve"> </w:t>
      </w:r>
      <w:r w:rsidR="00EF7901">
        <w:t>also</w:t>
      </w:r>
      <w:r w:rsidR="00980B54">
        <w:t xml:space="preserve"> </w:t>
      </w:r>
      <w:r w:rsidR="00244DF2">
        <w:t>eine schwache organische Säure ist.</w:t>
      </w:r>
      <w:r w:rsidR="00056F41">
        <w:t xml:space="preserve"> </w:t>
      </w:r>
      <w:r w:rsidR="003A1EA5">
        <w:t xml:space="preserve">Außerdem erklären sie, dass die Säurewirkung (Acidität) des Phenols auf die </w:t>
      </w:r>
      <w:r w:rsidR="00B00B52">
        <w:t>Stabil</w:t>
      </w:r>
      <w:r w:rsidR="00B00B52">
        <w:t>i</w:t>
      </w:r>
      <w:r w:rsidR="00B00B52">
        <w:t>sierung</w:t>
      </w:r>
      <w:r w:rsidR="003A1EA5">
        <w:t xml:space="preserve"> der konjugierten Base, de</w:t>
      </w:r>
      <w:r w:rsidR="00C61425">
        <w:t>s</w:t>
      </w:r>
      <w:r w:rsidR="003A1EA5">
        <w:t xml:space="preserve"> </w:t>
      </w:r>
      <w:proofErr w:type="spellStart"/>
      <w:r w:rsidR="003A1EA5">
        <w:t>Phenolat</w:t>
      </w:r>
      <w:proofErr w:type="spellEnd"/>
      <w:r w:rsidR="003A1EA5">
        <w:t xml:space="preserve">-Ions </w:t>
      </w:r>
      <w:r w:rsidR="00B00B52">
        <w:t xml:space="preserve">durch </w:t>
      </w:r>
      <w:proofErr w:type="spellStart"/>
      <w:r w:rsidR="00B00B52">
        <w:t>Mesomerie</w:t>
      </w:r>
      <w:proofErr w:type="spellEnd"/>
      <w:r w:rsidR="00B00B52">
        <w:t xml:space="preserve"> </w:t>
      </w:r>
      <w:r w:rsidR="003A1EA5">
        <w:t>z</w:t>
      </w:r>
      <w:r w:rsidR="00C61425">
        <w:t>urückzuführen ist.</w:t>
      </w:r>
    </w:p>
    <w:p w:rsidR="003E59D7" w:rsidRDefault="004E2D57" w:rsidP="000359F9">
      <w:pPr>
        <w:pStyle w:val="berschrift1"/>
      </w:pPr>
      <w:bookmarkStart w:id="1" w:name="_Toc364325840"/>
      <w:r>
        <w:t xml:space="preserve">Relevanz des Themas für </w:t>
      </w:r>
      <w:proofErr w:type="spellStart"/>
      <w:r>
        <w:t>SuS</w:t>
      </w:r>
      <w:bookmarkEnd w:id="1"/>
      <w:proofErr w:type="spellEnd"/>
      <w:r>
        <w:t xml:space="preserve"> </w:t>
      </w:r>
      <w:r w:rsidR="00EC3AC0">
        <w:t xml:space="preserve">der </w:t>
      </w:r>
      <w:r w:rsidR="000359F9">
        <w:t>11</w:t>
      </w:r>
      <w:r w:rsidR="00EC3AC0">
        <w:t xml:space="preserve">. und </w:t>
      </w:r>
      <w:r w:rsidR="000359F9">
        <w:t>12</w:t>
      </w:r>
      <w:r w:rsidR="00EC3AC0">
        <w:t xml:space="preserve">. Jahrgangsstufe </w:t>
      </w:r>
      <w:r w:rsidR="006C6113">
        <w:t>und didaktische Reduktion</w:t>
      </w:r>
    </w:p>
    <w:p w:rsidR="00582D8D" w:rsidRDefault="00357976" w:rsidP="000A571C">
      <w:r>
        <w:t>Das Thema</w:t>
      </w:r>
      <w:r w:rsidR="00171F4A">
        <w:t xml:space="preserve"> </w:t>
      </w:r>
      <w:r w:rsidR="00582D8D">
        <w:t xml:space="preserve">„Aromaten“ </w:t>
      </w:r>
      <w:r w:rsidR="00171F4A">
        <w:t xml:space="preserve">ist </w:t>
      </w:r>
      <w:r>
        <w:t>schulrelevant</w:t>
      </w:r>
      <w:r w:rsidR="00171F4A">
        <w:t xml:space="preserve">, da </w:t>
      </w:r>
      <w:r w:rsidR="00582D8D">
        <w:t xml:space="preserve">Aromaten </w:t>
      </w:r>
      <w:r w:rsidR="000A571C">
        <w:t>d</w:t>
      </w:r>
      <w:r w:rsidR="00582D8D">
        <w:t xml:space="preserve">ie </w:t>
      </w:r>
      <w:proofErr w:type="spellStart"/>
      <w:r w:rsidR="000A571C">
        <w:t>SuS</w:t>
      </w:r>
      <w:proofErr w:type="spellEnd"/>
      <w:r w:rsidR="000A571C">
        <w:t xml:space="preserve"> </w:t>
      </w:r>
      <w:r w:rsidR="00582D8D">
        <w:t>in allem möglichen Formen u</w:t>
      </w:r>
      <w:r w:rsidR="00582D8D">
        <w:t>m</w:t>
      </w:r>
      <w:r w:rsidR="00582D8D">
        <w:t xml:space="preserve">geben. Sie kommen zum Einen in </w:t>
      </w:r>
      <w:proofErr w:type="spellStart"/>
      <w:r w:rsidR="00582D8D">
        <w:t>Nukleotidbasen</w:t>
      </w:r>
      <w:proofErr w:type="spellEnd"/>
      <w:r w:rsidR="00582D8D">
        <w:t xml:space="preserve"> der DNA und in Aminosäuren </w:t>
      </w:r>
      <w:r w:rsidR="00AB256D">
        <w:t>(</w:t>
      </w:r>
      <w:r w:rsidR="00582D8D">
        <w:t xml:space="preserve">Tyrosin, </w:t>
      </w:r>
      <w:proofErr w:type="spellStart"/>
      <w:r w:rsidR="00582D8D">
        <w:t>Tryptophan</w:t>
      </w:r>
      <w:proofErr w:type="spellEnd"/>
      <w:r w:rsidR="00582D8D">
        <w:t xml:space="preserve"> und Phenylalanin</w:t>
      </w:r>
      <w:r w:rsidR="00AB256D">
        <w:t>) vor</w:t>
      </w:r>
      <w:r w:rsidR="00582D8D">
        <w:t xml:space="preserve">. </w:t>
      </w:r>
      <w:r w:rsidR="000A1A87">
        <w:t>Des Weiteren finden sie in Arzneimittel (Aspirin), Farbsto</w:t>
      </w:r>
      <w:r w:rsidR="000A1A87">
        <w:t>f</w:t>
      </w:r>
      <w:r w:rsidR="000A1A87">
        <w:t>fen (Methylorange, Phenolphthalein</w:t>
      </w:r>
      <w:r w:rsidR="00C87AD9">
        <w:t xml:space="preserve">, </w:t>
      </w:r>
      <w:proofErr w:type="spellStart"/>
      <w:r w:rsidR="00C87AD9">
        <w:t>Flavonoide</w:t>
      </w:r>
      <w:proofErr w:type="spellEnd"/>
      <w:r w:rsidR="000A1A87">
        <w:t>), Kunstoffe</w:t>
      </w:r>
      <w:r w:rsidR="00AB256D">
        <w:t>n</w:t>
      </w:r>
      <w:r w:rsidR="00996F2C">
        <w:t xml:space="preserve"> (Styropor) und in Benzin (Ben</w:t>
      </w:r>
      <w:r w:rsidR="000A1A87">
        <w:t xml:space="preserve">zol) Anwendung. </w:t>
      </w:r>
      <w:r w:rsidR="00AB1A21">
        <w:t xml:space="preserve">Die </w:t>
      </w:r>
      <w:proofErr w:type="spellStart"/>
      <w:r w:rsidR="00AB1A21">
        <w:t>SuS</w:t>
      </w:r>
      <w:proofErr w:type="spellEnd"/>
      <w:r w:rsidR="00AB1A21">
        <w:t xml:space="preserve"> kennen diese Sto</w:t>
      </w:r>
      <w:r w:rsidR="00B05B3E">
        <w:t>ffe, da sie sie im Alltag begeg</w:t>
      </w:r>
      <w:r w:rsidR="00AB1A21">
        <w:t xml:space="preserve">nen, allerdings wissen sie nicht, dass es sich dabei um aromatische Verbindungen handelt. Um ihnen dies näher zu bringen und sie darüber aufzuklären, sind Aromaten ein zu behandelndes Thema der Oberstufe. </w:t>
      </w:r>
    </w:p>
    <w:p w:rsidR="00485A2B" w:rsidRDefault="00766EED" w:rsidP="001C37EF">
      <w:r>
        <w:t>Bei der Behandlung des Themas „Aromaten“ muss das Orbitalmodell ausgeblendet beziehung</w:t>
      </w:r>
      <w:r>
        <w:t>s</w:t>
      </w:r>
      <w:r>
        <w:t xml:space="preserve">weise nicht auf die p- oder s-Orbitale der aromatischen Strukturen </w:t>
      </w:r>
      <w:r w:rsidR="00BB0F9E">
        <w:t xml:space="preserve">eingegangen </w:t>
      </w:r>
      <w:r>
        <w:t xml:space="preserve">werden, wenn im Unterricht </w:t>
      </w:r>
      <w:r w:rsidR="00294DC8">
        <w:t xml:space="preserve">dies </w:t>
      </w:r>
      <w:r>
        <w:t xml:space="preserve">zuvor </w:t>
      </w:r>
      <w:r w:rsidR="00334A07">
        <w:t xml:space="preserve">nicht </w:t>
      </w:r>
      <w:r>
        <w:t>thematisiert wurde</w:t>
      </w:r>
      <w:r w:rsidR="00BB0F9E">
        <w:t xml:space="preserve">. </w:t>
      </w:r>
      <w:r w:rsidR="001C37EF">
        <w:t>Des Weiteren werden in den Versuchen g</w:t>
      </w:r>
      <w:r w:rsidR="001C37EF">
        <w:t>e</w:t>
      </w:r>
      <w:r w:rsidR="001C37EF">
        <w:t xml:space="preserve">zielt einfach substituierte Aromaten eingesetzt, deren Strukturen überschaubar sind, um die Reaktionsmechanismen nicht noch komplizierter zu machen als sie eigentlich schon sind. </w:t>
      </w:r>
      <w:r w:rsidR="00C70EA2">
        <w:t xml:space="preserve">In den </w:t>
      </w:r>
      <w:r w:rsidR="00B2648F">
        <w:t xml:space="preserve">Auswertungen der </w:t>
      </w:r>
      <w:r w:rsidR="00C70EA2">
        <w:t>dargestellten Versuche stehen insbesondere Reaktionsmechanismen im Vo</w:t>
      </w:r>
      <w:r w:rsidR="00C70EA2">
        <w:t>r</w:t>
      </w:r>
      <w:r w:rsidR="00C70EA2">
        <w:t>dergrund.</w:t>
      </w:r>
    </w:p>
    <w:p w:rsidR="0086227B" w:rsidRDefault="00164306" w:rsidP="001047C1">
      <w:pPr>
        <w:pStyle w:val="berschrift1"/>
      </w:pPr>
      <w:bookmarkStart w:id="2" w:name="_Toc364325841"/>
      <w:r>
        <w:rPr>
          <w:noProof/>
          <w:lang w:eastAsia="de-DE"/>
        </w:rPr>
        <w:lastRenderedPageBreak/>
        <w:pict>
          <v:shape id="_x0000_s1201" type="#_x0000_t202" style="position:absolute;left:0;text-align:left;margin-left:-2.05pt;margin-top:41.25pt;width:452.9pt;height:218.7pt;z-index:251870208;mso-width-relative:margin;mso-height-relative:margin" fillcolor="white [3201]" strokecolor="#4bacc6 [3208]" strokeweight="1pt">
            <v:stroke dashstyle="dash"/>
            <v:shadow color="#868686"/>
            <v:textbox style="mso-next-textbox:#_x0000_s1201">
              <w:txbxContent>
                <w:p w:rsidR="00CB6150" w:rsidRDefault="00CB6150" w:rsidP="008F4BB4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Der Versuch zeigt die Bromierung der Seitenkette des Toluols. Er veranschaulicht die SSS</w:t>
                  </w:r>
                  <w:r w:rsidR="008F4BB4">
                    <w:rPr>
                      <w:color w:val="auto"/>
                    </w:rPr>
                    <w:noBreakHyphen/>
                  </w:r>
                  <w:r>
                    <w:rPr>
                      <w:color w:val="auto"/>
                    </w:rPr>
                    <w:t>Regel (Sonne, Siedehitze, Seitenkette), da erst durch Lichteinwirkung eine Reaktion zw</w:t>
                  </w:r>
                  <w:r>
                    <w:rPr>
                      <w:color w:val="auto"/>
                    </w:rPr>
                    <w:t>i</w:t>
                  </w:r>
                  <w:r>
                    <w:rPr>
                      <w:color w:val="auto"/>
                    </w:rPr>
                    <w:t xml:space="preserve">schen Toluol und Brom stattfindet. Daneben werden Bromwasserstoff und </w:t>
                  </w:r>
                  <w:proofErr w:type="spellStart"/>
                  <w:r>
                    <w:rPr>
                      <w:color w:val="auto"/>
                    </w:rPr>
                    <w:t>Benzylbromid</w:t>
                  </w:r>
                  <w:proofErr w:type="spellEnd"/>
                  <w:r>
                    <w:rPr>
                      <w:color w:val="auto"/>
                    </w:rPr>
                    <w:t xml:space="preserve"> als Produkte der Reaktion zwischen Brom und Toluol mittels Universalindikatorpapier und der Beilsteinprobe nachgewiesen.</w:t>
                  </w:r>
                </w:p>
                <w:p w:rsidR="00CB6150" w:rsidRDefault="00CB6150" w:rsidP="00220DDC">
                  <w:pPr>
                    <w:rPr>
                      <w:color w:val="auto"/>
                    </w:rPr>
                  </w:pPr>
                  <w:r w:rsidRPr="004F418B">
                    <w:rPr>
                      <w:b/>
                      <w:bCs/>
                      <w:color w:val="auto"/>
                    </w:rPr>
                    <w:t>Achtung</w:t>
                  </w:r>
                  <w:r>
                    <w:rPr>
                      <w:color w:val="auto"/>
                    </w:rPr>
                    <w:t>: Der Versuch muss im Abzug mit geeigneten Handschuhen durchgeführt werden, da giftige Bromdämpfe entweichen können und Brom stark ätzend ist.</w:t>
                  </w:r>
                  <w:r w:rsidR="00033F21">
                    <w:rPr>
                      <w:color w:val="auto"/>
                    </w:rPr>
                    <w:t xml:space="preserve"> Toluol ist gesundheits-schädlich.</w:t>
                  </w:r>
                </w:p>
                <w:p w:rsidR="00CB6150" w:rsidRPr="00111875" w:rsidRDefault="00CB6150" w:rsidP="005874F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Den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sollten Substitutionsreaktionen (z. B. an Alkanen) bekannt sein beziehungsweise über ein gewisses Grundwissen über Aromaten verfügen.</w:t>
                  </w:r>
                </w:p>
              </w:txbxContent>
            </v:textbox>
            <w10:wrap type="square"/>
          </v:shape>
        </w:pict>
      </w:r>
      <w:r w:rsidR="00977ED8">
        <w:t>Lehrer</w:t>
      </w:r>
      <w:r w:rsidR="00A0582F">
        <w:t>versuch</w:t>
      </w:r>
      <w:bookmarkEnd w:id="2"/>
      <w:r w:rsidR="006A3ADE">
        <w:t xml:space="preserve"> </w:t>
      </w:r>
      <w:r w:rsidR="000F0694">
        <w:t>V 1</w:t>
      </w:r>
      <w:r w:rsidR="00F808EA">
        <w:t xml:space="preserve"> </w:t>
      </w:r>
      <w:r w:rsidR="00D93442">
        <w:t>–</w:t>
      </w:r>
      <w:r w:rsidR="006A3ADE">
        <w:t xml:space="preserve"> </w:t>
      </w:r>
      <w:r w:rsidR="00D43EB3">
        <w:t xml:space="preserve">Bromierung </w:t>
      </w:r>
      <w:r w:rsidR="001047C1">
        <w:t>der</w:t>
      </w:r>
      <w:r w:rsidR="00D43EB3">
        <w:t xml:space="preserve"> </w:t>
      </w:r>
      <w:r w:rsidR="001047C1">
        <w:t>Seitenkette</w:t>
      </w:r>
      <w:r w:rsidR="00D43EB3">
        <w:t xml:space="preserve"> des Toluols</w:t>
      </w:r>
    </w:p>
    <w:p w:rsidR="0086288A" w:rsidRPr="0086288A" w:rsidRDefault="0086288A" w:rsidP="00A03AA0">
      <w:pPr>
        <w:rPr>
          <w:sz w:val="28"/>
          <w:szCs w:val="28"/>
        </w:rPr>
      </w:pPr>
    </w:p>
    <w:tbl>
      <w:tblPr>
        <w:tblW w:w="9072" w:type="dxa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884"/>
      </w:tblGrid>
      <w:tr w:rsidR="00AE450E" w:rsidRPr="007975C9" w:rsidTr="00942295">
        <w:tc>
          <w:tcPr>
            <w:tcW w:w="9072" w:type="dxa"/>
            <w:gridSpan w:val="9"/>
            <w:shd w:val="clear" w:color="auto" w:fill="4F81BD"/>
            <w:vAlign w:val="center"/>
          </w:tcPr>
          <w:p w:rsidR="00AE450E" w:rsidRPr="007975C9" w:rsidRDefault="00AE450E" w:rsidP="00942295">
            <w:pPr>
              <w:spacing w:after="0"/>
              <w:jc w:val="center"/>
              <w:rPr>
                <w:b/>
                <w:bCs/>
                <w:sz w:val="6"/>
                <w:szCs w:val="6"/>
              </w:rPr>
            </w:pPr>
          </w:p>
          <w:p w:rsidR="00AE450E" w:rsidRPr="007975C9" w:rsidRDefault="00AE450E" w:rsidP="00942295">
            <w:pPr>
              <w:spacing w:after="0"/>
              <w:jc w:val="center"/>
              <w:rPr>
                <w:b/>
                <w:bCs/>
              </w:rPr>
            </w:pPr>
            <w:r w:rsidRPr="007975C9">
              <w:rPr>
                <w:b/>
                <w:bCs/>
              </w:rPr>
              <w:t>Gefahrenstoffe</w:t>
            </w:r>
          </w:p>
        </w:tc>
      </w:tr>
      <w:tr w:rsidR="00AE450E" w:rsidRPr="007975C9" w:rsidTr="00942295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BA2CA1" w:rsidP="006163D6">
            <w:pPr>
              <w:spacing w:after="0" w:line="276" w:lineRule="auto"/>
              <w:jc w:val="center"/>
              <w:rPr>
                <w:b/>
                <w:bCs/>
              </w:rPr>
            </w:pPr>
            <w:r>
              <w:t>Toluol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AE450E" w:rsidP="006163D6">
            <w:pPr>
              <w:spacing w:after="0" w:line="276" w:lineRule="auto"/>
              <w:jc w:val="center"/>
            </w:pPr>
            <w:r w:rsidRPr="007975C9">
              <w:t xml:space="preserve">H: </w:t>
            </w:r>
            <w:r w:rsidR="006163D6">
              <w:t>225-361d-304-373-315-336</w:t>
            </w:r>
          </w:p>
        </w:tc>
        <w:tc>
          <w:tcPr>
            <w:tcW w:w="286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E450E" w:rsidRPr="007975C9" w:rsidRDefault="00AE450E" w:rsidP="006163D6">
            <w:pPr>
              <w:spacing w:after="0" w:line="276" w:lineRule="auto"/>
              <w:jc w:val="center"/>
            </w:pPr>
            <w:r w:rsidRPr="007975C9">
              <w:t>P: 2</w:t>
            </w:r>
            <w:r w:rsidR="006163D6">
              <w:t>1</w:t>
            </w:r>
            <w:r w:rsidRPr="007975C9">
              <w:t>0-</w:t>
            </w:r>
            <w:r w:rsidRPr="007975C9">
              <w:rPr>
                <w:rFonts w:ascii="Times New Roman" w:hAnsi="Times New Roman" w:cs="Times New Roman"/>
              </w:rPr>
              <w:t>​</w:t>
            </w:r>
            <w:hyperlink r:id="rId16" w:anchor="P-S.C3.A4tze" w:tooltip="H- und P-Sätze" w:history="1">
              <w:r w:rsidRPr="007975C9">
                <w:rPr>
                  <w:rStyle w:val="Hyperlink"/>
                  <w:color w:val="auto"/>
                  <w:u w:val="none"/>
                </w:rPr>
                <w:t>30</w:t>
              </w:r>
              <w:r w:rsidR="006163D6">
                <w:rPr>
                  <w:rStyle w:val="Hyperlink"/>
                  <w:color w:val="auto"/>
                  <w:u w:val="none"/>
                </w:rPr>
                <w:t>1</w:t>
              </w:r>
              <w:r w:rsidRPr="007975C9">
                <w:rPr>
                  <w:rStyle w:val="Hyperlink"/>
                  <w:color w:val="auto"/>
                  <w:u w:val="none"/>
                </w:rPr>
                <w:t>+3</w:t>
              </w:r>
              <w:r w:rsidR="006163D6">
                <w:rPr>
                  <w:rStyle w:val="Hyperlink"/>
                  <w:color w:val="auto"/>
                  <w:u w:val="none"/>
                </w:rPr>
                <w:t>10-</w:t>
              </w:r>
              <w:r w:rsidRPr="007975C9">
                <w:rPr>
                  <w:rStyle w:val="Hyperlink"/>
                  <w:color w:val="auto"/>
                  <w:u w:val="none"/>
                </w:rPr>
                <w:t>33</w:t>
              </w:r>
              <w:r w:rsidR="006163D6">
                <w:rPr>
                  <w:rStyle w:val="Hyperlink"/>
                  <w:color w:val="auto"/>
                  <w:u w:val="none"/>
                </w:rPr>
                <w:t>1-</w:t>
              </w:r>
            </w:hyperlink>
            <w:r w:rsidR="006163D6">
              <w:t>302+352</w:t>
            </w:r>
          </w:p>
        </w:tc>
      </w:tr>
      <w:tr w:rsidR="00AE450E" w:rsidRPr="007975C9" w:rsidTr="00942295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AE450E" w:rsidRPr="007975C9" w:rsidRDefault="00BA2CA1" w:rsidP="006163D6">
            <w:pPr>
              <w:spacing w:after="0" w:line="276" w:lineRule="auto"/>
              <w:jc w:val="center"/>
              <w:rPr>
                <w:bCs/>
              </w:rPr>
            </w:pPr>
            <w:r>
              <w:rPr>
                <w:color w:val="auto"/>
              </w:rPr>
              <w:t>Brom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AE450E" w:rsidRPr="007975C9" w:rsidRDefault="00AE450E" w:rsidP="006163D6">
            <w:pPr>
              <w:pStyle w:val="Beschriftung"/>
              <w:spacing w:after="0" w:line="276" w:lineRule="auto"/>
              <w:jc w:val="center"/>
              <w:rPr>
                <w:sz w:val="22"/>
                <w:szCs w:val="22"/>
              </w:rPr>
            </w:pPr>
            <w:r w:rsidRPr="007975C9">
              <w:rPr>
                <w:sz w:val="22"/>
                <w:szCs w:val="22"/>
              </w:rPr>
              <w:t>H: 318</w:t>
            </w:r>
          </w:p>
        </w:tc>
        <w:tc>
          <w:tcPr>
            <w:tcW w:w="2868" w:type="dxa"/>
            <w:gridSpan w:val="3"/>
            <w:shd w:val="clear" w:color="auto" w:fill="auto"/>
            <w:vAlign w:val="center"/>
          </w:tcPr>
          <w:p w:rsidR="00AE450E" w:rsidRPr="007975C9" w:rsidRDefault="00AE450E" w:rsidP="006163D6">
            <w:pPr>
              <w:pStyle w:val="Beschriftung"/>
              <w:spacing w:after="0" w:line="276" w:lineRule="auto"/>
              <w:jc w:val="center"/>
              <w:rPr>
                <w:sz w:val="22"/>
                <w:szCs w:val="22"/>
              </w:rPr>
            </w:pPr>
            <w:r w:rsidRPr="007975C9">
              <w:rPr>
                <w:sz w:val="22"/>
                <w:szCs w:val="22"/>
              </w:rPr>
              <w:t>P: 305+351+338-311</w:t>
            </w:r>
          </w:p>
        </w:tc>
      </w:tr>
      <w:tr w:rsidR="00AE450E" w:rsidRPr="007975C9" w:rsidTr="00942295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17115D" w:rsidP="00942295">
            <w:pPr>
              <w:spacing w:after="0"/>
              <w:jc w:val="center"/>
              <w:rPr>
                <w:b/>
                <w:bCs/>
              </w:rPr>
            </w:pPr>
            <w:r w:rsidRPr="0017115D"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6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AE450E" w:rsidP="00942295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460E94" w:rsidP="00942295">
            <w:pPr>
              <w:spacing w:after="0"/>
              <w:jc w:val="center"/>
            </w:pPr>
            <w:r w:rsidRPr="00460E94">
              <w:rPr>
                <w:noProof/>
                <w:lang w:eastAsia="de-DE"/>
              </w:rPr>
              <w:drawing>
                <wp:inline distT="0" distB="0" distL="0" distR="0">
                  <wp:extent cx="498475" cy="498475"/>
                  <wp:effectExtent l="19050" t="0" r="0" b="0"/>
                  <wp:docPr id="8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AE450E" w:rsidP="00942295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AE450E" w:rsidP="00942295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460E94" w:rsidP="00942295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-60325</wp:posOffset>
                  </wp:positionV>
                  <wp:extent cx="515620" cy="508635"/>
                  <wp:effectExtent l="19050" t="0" r="0" b="0"/>
                  <wp:wrapNone/>
                  <wp:docPr id="82" name="Bild 26" descr="C:\Users\Nadja Felker\Desktop\Piktogramme\Gesundheitsgefah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dja Felker\Desktop\Piktogramme\Gesundheitsgefah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17115D" w:rsidP="00942295">
            <w:pPr>
              <w:spacing w:after="0"/>
              <w:jc w:val="center"/>
            </w:pPr>
            <w:r w:rsidRPr="0017115D"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7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E450E" w:rsidRPr="007975C9" w:rsidRDefault="00AE450E" w:rsidP="00942295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2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E450E" w:rsidRPr="007975C9" w:rsidRDefault="00443C74" w:rsidP="00443C74">
            <w:pPr>
              <w:spacing w:after="0"/>
              <w:ind w:left="-216" w:firstLine="142"/>
              <w:jc w:val="center"/>
            </w:pPr>
            <w:r w:rsidRPr="00443C74"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4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50E" w:rsidRDefault="00AE450E" w:rsidP="00A70C86">
      <w:pPr>
        <w:tabs>
          <w:tab w:val="left" w:pos="1701"/>
          <w:tab w:val="left" w:pos="1985"/>
        </w:tabs>
        <w:ind w:left="1980" w:hanging="1980"/>
      </w:pPr>
    </w:p>
    <w:p w:rsidR="006A3ADE" w:rsidRDefault="006A3ADE" w:rsidP="00B67A83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8E5C0B">
        <w:t xml:space="preserve">Reagenzglas, Stativ, Klemme, Muffe, </w:t>
      </w:r>
      <w:proofErr w:type="spellStart"/>
      <w:r w:rsidR="00F774DA">
        <w:t>Pasteurpipette</w:t>
      </w:r>
      <w:proofErr w:type="spellEnd"/>
      <w:r w:rsidR="00F774DA">
        <w:t xml:space="preserve">, Pipettierhilfe, </w:t>
      </w:r>
      <w:r w:rsidR="008E5C0B">
        <w:t xml:space="preserve">Lampe, </w:t>
      </w:r>
      <w:r w:rsidR="001047C1">
        <w:t>Universalindikatorpapier</w:t>
      </w:r>
      <w:r w:rsidR="00A95B80">
        <w:t>, Pinzette</w:t>
      </w:r>
      <w:r w:rsidR="007E0190">
        <w:t>, Metallklammer</w:t>
      </w:r>
      <w:r w:rsidR="00C84F82">
        <w:t>, Gasbrenner</w:t>
      </w:r>
      <w:r>
        <w:t xml:space="preserve">. </w:t>
      </w:r>
    </w:p>
    <w:p w:rsidR="006A3ADE" w:rsidRPr="00ED07C2" w:rsidRDefault="00A70AFF" w:rsidP="00A70C86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1047C1">
        <w:t>Toluol, Brom</w:t>
      </w:r>
      <w:r w:rsidR="00B536D7">
        <w:t>, Kupferblech</w:t>
      </w:r>
      <w:r w:rsidR="006A3ADE">
        <w:t>.</w:t>
      </w:r>
    </w:p>
    <w:p w:rsidR="006A3ADE" w:rsidRDefault="006A3ADE" w:rsidP="007C08AD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CA01CB">
        <w:t>3</w:t>
      </w:r>
      <w:r w:rsidR="007C08AD">
        <w:t> </w:t>
      </w:r>
      <w:r w:rsidR="00F774DA">
        <w:t xml:space="preserve">mL Toluol werden in ein Reagenzglas gefüllt und </w:t>
      </w:r>
      <w:r w:rsidR="00313A73">
        <w:t>vier</w:t>
      </w:r>
      <w:r w:rsidR="00F774DA">
        <w:t xml:space="preserve"> Tropfen Brom hi</w:t>
      </w:r>
      <w:r w:rsidR="00F774DA">
        <w:t>n</w:t>
      </w:r>
      <w:r w:rsidR="00F774DA">
        <w:t>zugegeben</w:t>
      </w:r>
      <w:r>
        <w:t>.</w:t>
      </w:r>
      <w:r w:rsidR="002066BA">
        <w:t xml:space="preserve"> Anschließend wird das Reagenzglas mit einer Lampe bestrahlt.</w:t>
      </w:r>
      <w:r w:rsidR="00312A0D">
        <w:t xml:space="preserve"> Sobald eine Farbänderung wahrgenommen wird, wird </w:t>
      </w:r>
      <w:r w:rsidR="00682F1D">
        <w:t xml:space="preserve">feuchtes </w:t>
      </w:r>
      <w:r w:rsidR="00312A0D">
        <w:t>Indikato</w:t>
      </w:r>
      <w:r w:rsidR="00312A0D">
        <w:t>r</w:t>
      </w:r>
      <w:r w:rsidR="00312A0D">
        <w:t xml:space="preserve">papier </w:t>
      </w:r>
      <w:r w:rsidR="00A95B80">
        <w:t>mithilfe einer Pinzette in</w:t>
      </w:r>
      <w:r w:rsidR="00312A0D">
        <w:t xml:space="preserve"> das Reagenzglas gehalten. Mit der Flüssi</w:t>
      </w:r>
      <w:r w:rsidR="00312A0D">
        <w:t>g</w:t>
      </w:r>
      <w:r w:rsidR="00312A0D">
        <w:t>keit im Reagenzglas wird nach der Farbänderung die Beilsteinprobe durc</w:t>
      </w:r>
      <w:r w:rsidR="00312A0D">
        <w:t>h</w:t>
      </w:r>
      <w:r w:rsidR="00312A0D">
        <w:t xml:space="preserve">geführt. </w:t>
      </w:r>
    </w:p>
    <w:p w:rsidR="003632BF" w:rsidRDefault="006A3ADE" w:rsidP="00DF724E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 w:rsidR="00312A0D">
        <w:t xml:space="preserve">Die </w:t>
      </w:r>
      <w:r w:rsidR="00CA01CB">
        <w:t xml:space="preserve">rote </w:t>
      </w:r>
      <w:r w:rsidR="00312A0D">
        <w:t xml:space="preserve">Flüssigkeit </w:t>
      </w:r>
      <w:r w:rsidR="00C25C34">
        <w:t>wird hellgelb</w:t>
      </w:r>
      <w:r>
        <w:t>.</w:t>
      </w:r>
      <w:r w:rsidR="00312A0D">
        <w:t xml:space="preserve"> Es entweicht ein Gas. Das Indikatorp</w:t>
      </w:r>
      <w:r w:rsidR="00312A0D">
        <w:t>a</w:t>
      </w:r>
      <w:r w:rsidR="00312A0D">
        <w:t>pier färbt sich rot.</w:t>
      </w:r>
      <w:r>
        <w:t xml:space="preserve"> </w:t>
      </w:r>
      <w:r w:rsidR="00312F6B">
        <w:t>Die Beilsteinprobe ist positiv</w:t>
      </w:r>
      <w:r w:rsidR="00DF724E">
        <w:t xml:space="preserve"> (siehe Abb. 1 – Abb. 4)</w:t>
      </w:r>
      <w:r w:rsidR="00312F6B">
        <w:t>.</w:t>
      </w:r>
    </w:p>
    <w:p w:rsidR="006A3ADE" w:rsidRDefault="006A3ADE" w:rsidP="008013F6">
      <w:pPr>
        <w:pStyle w:val="Beschriftung"/>
        <w:tabs>
          <w:tab w:val="left" w:pos="4536"/>
        </w:tabs>
        <w:spacing w:after="0"/>
        <w:jc w:val="left"/>
        <w:rPr>
          <w:bCs w:val="0"/>
          <w:color w:val="1D1B11" w:themeColor="background2" w:themeShade="1A"/>
          <w:sz w:val="22"/>
          <w:szCs w:val="22"/>
        </w:rPr>
      </w:pPr>
    </w:p>
    <w:p w:rsidR="008C59B6" w:rsidRPr="008C59B6" w:rsidRDefault="008C59B6" w:rsidP="008C59B6"/>
    <w:p w:rsidR="006A3ADE" w:rsidRDefault="00212F8F" w:rsidP="008013F6">
      <w:pPr>
        <w:pStyle w:val="Beschriftung"/>
        <w:tabs>
          <w:tab w:val="left" w:pos="4536"/>
        </w:tabs>
        <w:spacing w:after="0"/>
        <w:jc w:val="lef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1258570</wp:posOffset>
            </wp:positionH>
            <wp:positionV relativeFrom="page">
              <wp:posOffset>896620</wp:posOffset>
            </wp:positionV>
            <wp:extent cx="895350" cy="1940560"/>
            <wp:effectExtent l="19050" t="0" r="0" b="0"/>
            <wp:wrapTight wrapText="bothSides">
              <wp:wrapPolygon edited="0">
                <wp:start x="-460" y="0"/>
                <wp:lineTo x="-460" y="21416"/>
                <wp:lineTo x="21600" y="21416"/>
                <wp:lineTo x="21600" y="0"/>
                <wp:lineTo x="-460" y="0"/>
              </wp:wrapPolygon>
            </wp:wrapTight>
            <wp:docPr id="60" name="Bild 18" descr="F:\DCIM\100SSCAM\S630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SSCAM\S63083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9B6">
        <w:rPr>
          <w:noProof/>
          <w:lang w:eastAsia="de-DE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-3175</wp:posOffset>
            </wp:positionV>
            <wp:extent cx="2197735" cy="1949450"/>
            <wp:effectExtent l="19050" t="0" r="0" b="0"/>
            <wp:wrapTight wrapText="bothSides">
              <wp:wrapPolygon edited="0">
                <wp:start x="-187" y="0"/>
                <wp:lineTo x="-187" y="21319"/>
                <wp:lineTo x="21531" y="21319"/>
                <wp:lineTo x="21531" y="0"/>
                <wp:lineTo x="-187" y="0"/>
              </wp:wrapPolygon>
            </wp:wrapTight>
            <wp:docPr id="35" name="Bild 19" descr="F:\DCIM\100SSCAM\S630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SSCAM\S6308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ADE" w:rsidRDefault="006A3ADE" w:rsidP="006A3ADE">
      <w:pPr>
        <w:pStyle w:val="Beschriftung"/>
        <w:tabs>
          <w:tab w:val="left" w:pos="4536"/>
        </w:tabs>
        <w:spacing w:after="0"/>
        <w:jc w:val="left"/>
      </w:pPr>
    </w:p>
    <w:p w:rsidR="006A3ADE" w:rsidRDefault="006A3ADE" w:rsidP="006A3ADE">
      <w:pPr>
        <w:pStyle w:val="Beschriftung"/>
        <w:tabs>
          <w:tab w:val="left" w:pos="4536"/>
        </w:tabs>
        <w:spacing w:after="0"/>
        <w:jc w:val="left"/>
      </w:pPr>
    </w:p>
    <w:p w:rsidR="006A3ADE" w:rsidRDefault="006A3ADE" w:rsidP="006A3ADE">
      <w:pPr>
        <w:pStyle w:val="Beschriftung"/>
        <w:tabs>
          <w:tab w:val="left" w:pos="4536"/>
        </w:tabs>
        <w:spacing w:after="0"/>
        <w:jc w:val="left"/>
      </w:pPr>
    </w:p>
    <w:p w:rsidR="008C59B6" w:rsidRPr="008C59B6" w:rsidRDefault="008C59B6" w:rsidP="008C59B6"/>
    <w:p w:rsidR="006A3ADE" w:rsidRDefault="006A3ADE" w:rsidP="006A3ADE">
      <w:pPr>
        <w:pStyle w:val="Beschriftung"/>
        <w:tabs>
          <w:tab w:val="left" w:pos="4536"/>
        </w:tabs>
        <w:spacing w:after="0"/>
        <w:jc w:val="left"/>
      </w:pPr>
    </w:p>
    <w:p w:rsidR="006A3ADE" w:rsidRDefault="006A3ADE" w:rsidP="006A3ADE">
      <w:pPr>
        <w:pStyle w:val="Beschriftung"/>
        <w:tabs>
          <w:tab w:val="left" w:pos="4536"/>
        </w:tabs>
        <w:spacing w:after="0"/>
        <w:jc w:val="left"/>
      </w:pPr>
    </w:p>
    <w:p w:rsidR="008C59B6" w:rsidRDefault="008C59B6" w:rsidP="008C59B6"/>
    <w:p w:rsidR="008C59B6" w:rsidRPr="008C59B6" w:rsidRDefault="008C59B6" w:rsidP="008C59B6"/>
    <w:p w:rsidR="00241DF7" w:rsidRDefault="00241DF7" w:rsidP="008C59B6">
      <w:pPr>
        <w:pStyle w:val="Beschriftung"/>
        <w:tabs>
          <w:tab w:val="left" w:pos="1985"/>
          <w:tab w:val="left" w:pos="4536"/>
        </w:tabs>
        <w:spacing w:after="0"/>
        <w:jc w:val="left"/>
      </w:pPr>
    </w:p>
    <w:p w:rsidR="00A23123" w:rsidRDefault="006A3ADE" w:rsidP="00A23123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t xml:space="preserve">Abb. </w:t>
      </w:r>
      <w:r w:rsidR="00021867">
        <w:t>1</w:t>
      </w:r>
      <w:r w:rsidR="008D525B">
        <w:t xml:space="preserve"> </w:t>
      </w:r>
      <w:r w:rsidR="00A23123">
        <w:t xml:space="preserve">- </w:t>
      </w:r>
      <w:r w:rsidR="00A23123">
        <w:rPr>
          <w:noProof/>
        </w:rPr>
        <w:t xml:space="preserve">Toluol und Brom vor </w:t>
      </w:r>
      <w:r w:rsidR="00A23123">
        <w:rPr>
          <w:noProof/>
        </w:rPr>
        <w:tab/>
      </w:r>
      <w:r w:rsidR="00A23123">
        <w:rPr>
          <w:noProof/>
        </w:rPr>
        <w:tab/>
      </w:r>
      <w:r w:rsidR="00A23123">
        <w:t xml:space="preserve">Abb. 2 - </w:t>
      </w:r>
      <w:r w:rsidR="00A23123">
        <w:rPr>
          <w:noProof/>
        </w:rPr>
        <w:t xml:space="preserve">Toluol und Brom nach der Bestrahlung </w:t>
      </w:r>
    </w:p>
    <w:p w:rsidR="00A23123" w:rsidRDefault="00A23123" w:rsidP="00A23123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rPr>
          <w:noProof/>
        </w:rPr>
        <w:t xml:space="preserve">der Bestrahlung mit sichtbarem </w:t>
      </w:r>
      <w:r>
        <w:rPr>
          <w:noProof/>
        </w:rPr>
        <w:tab/>
      </w:r>
      <w:r>
        <w:rPr>
          <w:noProof/>
        </w:rPr>
        <w:tab/>
        <w:t>mit sichtbarem Licht.</w:t>
      </w:r>
    </w:p>
    <w:p w:rsidR="00D4494C" w:rsidRDefault="00A23123" w:rsidP="00A23123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rPr>
          <w:noProof/>
        </w:rPr>
        <w:t>Licht.</w:t>
      </w:r>
    </w:p>
    <w:p w:rsidR="00D4494C" w:rsidRDefault="00D4494C" w:rsidP="00A23123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</w:p>
    <w:p w:rsidR="00A23123" w:rsidRPr="008C59B6" w:rsidRDefault="00A23123" w:rsidP="008C59B6">
      <w:pPr>
        <w:pStyle w:val="Beschriftung"/>
        <w:tabs>
          <w:tab w:val="left" w:pos="1985"/>
          <w:tab w:val="left" w:pos="4536"/>
        </w:tabs>
        <w:spacing w:after="0"/>
        <w:jc w:val="left"/>
        <w:rPr>
          <w:noProof/>
        </w:rPr>
      </w:pPr>
    </w:p>
    <w:p w:rsidR="008013F6" w:rsidRDefault="00A402F8" w:rsidP="008013F6">
      <w:pPr>
        <w:rPr>
          <w:sz w:val="12"/>
          <w:szCs w:val="12"/>
        </w:rPr>
      </w:pPr>
      <w:r>
        <w:rPr>
          <w:noProof/>
          <w:sz w:val="12"/>
          <w:szCs w:val="12"/>
          <w:lang w:eastAsia="de-DE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79375</wp:posOffset>
            </wp:positionV>
            <wp:extent cx="1176020" cy="2078355"/>
            <wp:effectExtent l="19050" t="0" r="5080" b="0"/>
            <wp:wrapTight wrapText="bothSides">
              <wp:wrapPolygon edited="0">
                <wp:start x="-350" y="0"/>
                <wp:lineTo x="-350" y="21382"/>
                <wp:lineTo x="21693" y="21382"/>
                <wp:lineTo x="21693" y="0"/>
                <wp:lineTo x="-350" y="0"/>
              </wp:wrapPolygon>
            </wp:wrapTight>
            <wp:docPr id="64" name="Bild 26" descr="C:\Users\Nadja Felker\Desktop\Thema_4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dja Felker\Desktop\Thema_4\IMG_8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2"/>
          <w:szCs w:val="12"/>
          <w:lang w:eastAsia="de-DE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79375</wp:posOffset>
            </wp:positionV>
            <wp:extent cx="1490345" cy="2078355"/>
            <wp:effectExtent l="19050" t="0" r="0" b="0"/>
            <wp:wrapTight wrapText="bothSides">
              <wp:wrapPolygon edited="0">
                <wp:start x="-276" y="0"/>
                <wp:lineTo x="-276" y="21382"/>
                <wp:lineTo x="21536" y="21382"/>
                <wp:lineTo x="21536" y="0"/>
                <wp:lineTo x="-276" y="0"/>
              </wp:wrapPolygon>
            </wp:wrapTight>
            <wp:docPr id="62" name="Bild 20" descr="F:\DCIM\100SSCAM\S63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SSCAM\S63083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8013F6" w:rsidRDefault="008013F6" w:rsidP="008013F6">
      <w:pPr>
        <w:rPr>
          <w:sz w:val="12"/>
          <w:szCs w:val="12"/>
        </w:rPr>
      </w:pPr>
    </w:p>
    <w:p w:rsidR="00DE3CB6" w:rsidRDefault="00A402F8" w:rsidP="00DE3CB6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t xml:space="preserve">Abb. </w:t>
      </w:r>
      <w:r w:rsidR="00A23123">
        <w:t>3</w:t>
      </w:r>
      <w:r>
        <w:t xml:space="preserve"> </w:t>
      </w:r>
      <w:r w:rsidR="00DE3CB6">
        <w:t>-</w:t>
      </w:r>
      <w:r>
        <w:t xml:space="preserve"> </w:t>
      </w:r>
      <w:r w:rsidR="00DE3CB6">
        <w:t xml:space="preserve">Das </w:t>
      </w:r>
      <w:r>
        <w:rPr>
          <w:noProof/>
        </w:rPr>
        <w:t>Indikator</w:t>
      </w:r>
      <w:r w:rsidR="00981802">
        <w:rPr>
          <w:noProof/>
        </w:rPr>
        <w:t xml:space="preserve">papier </w:t>
      </w:r>
      <w:r w:rsidR="00DE3CB6">
        <w:rPr>
          <w:noProof/>
        </w:rPr>
        <w:t xml:space="preserve">färbt </w:t>
      </w:r>
      <w:r w:rsidR="00DE3CB6">
        <w:rPr>
          <w:noProof/>
        </w:rPr>
        <w:tab/>
        <w:t xml:space="preserve">   </w:t>
      </w:r>
      <w:r>
        <w:t xml:space="preserve">Abb. </w:t>
      </w:r>
      <w:r w:rsidR="00A23123">
        <w:t>4</w:t>
      </w:r>
      <w:r>
        <w:t xml:space="preserve"> </w:t>
      </w:r>
      <w:r w:rsidR="00DE3CB6">
        <w:t>-</w:t>
      </w:r>
      <w:r>
        <w:t xml:space="preserve"> </w:t>
      </w:r>
      <w:r w:rsidR="00DE3CB6">
        <w:rPr>
          <w:noProof/>
        </w:rPr>
        <w:t>Die Beilsteinprobe ist positiv</w:t>
      </w:r>
      <w:r>
        <w:rPr>
          <w:noProof/>
        </w:rPr>
        <w:t>.</w:t>
      </w:r>
    </w:p>
    <w:p w:rsidR="00A402F8" w:rsidRDefault="00DE3CB6" w:rsidP="00DE3CB6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rPr>
          <w:noProof/>
        </w:rPr>
        <w:t>sich rot</w:t>
      </w:r>
      <w:r w:rsidR="00F421B8">
        <w:rPr>
          <w:noProof/>
        </w:rPr>
        <w:t>.</w:t>
      </w:r>
      <w:r w:rsidR="00A402F8">
        <w:rPr>
          <w:noProof/>
        </w:rPr>
        <w:t xml:space="preserve">         </w:t>
      </w:r>
    </w:p>
    <w:p w:rsidR="006A3ADE" w:rsidRPr="008013F6" w:rsidRDefault="006A3ADE" w:rsidP="008013F6">
      <w:pPr>
        <w:pStyle w:val="Beschriftung"/>
        <w:tabs>
          <w:tab w:val="left" w:pos="1985"/>
          <w:tab w:val="left" w:pos="4536"/>
        </w:tabs>
        <w:spacing w:after="0"/>
        <w:jc w:val="left"/>
        <w:rPr>
          <w:noProof/>
          <w:sz w:val="24"/>
          <w:szCs w:val="24"/>
        </w:rPr>
      </w:pPr>
      <w:r w:rsidRPr="008013F6">
        <w:rPr>
          <w:noProof/>
          <w:sz w:val="24"/>
          <w:szCs w:val="24"/>
        </w:rPr>
        <w:tab/>
        <w:t xml:space="preserve">                </w:t>
      </w:r>
    </w:p>
    <w:p w:rsidR="006A3ADE" w:rsidRDefault="006A3ADE" w:rsidP="00E70140">
      <w:pPr>
        <w:tabs>
          <w:tab w:val="left" w:pos="1701"/>
          <w:tab w:val="left" w:pos="1985"/>
        </w:tabs>
        <w:spacing w:before="200"/>
        <w:ind w:left="1979" w:hanging="1979"/>
      </w:pPr>
      <w:r>
        <w:t>Deutung:</w:t>
      </w:r>
      <w:r>
        <w:tab/>
      </w:r>
      <w:r>
        <w:tab/>
      </w:r>
      <w:r w:rsidR="002D013B">
        <w:t xml:space="preserve">Die Farbänderung </w:t>
      </w:r>
      <w:r w:rsidR="00FE60E9">
        <w:t xml:space="preserve">von rot nach hellgelb </w:t>
      </w:r>
      <w:r w:rsidR="002D013B">
        <w:t>deutet darauf hin, dass eine Rea</w:t>
      </w:r>
      <w:r w:rsidR="002D013B">
        <w:t>k</w:t>
      </w:r>
      <w:r w:rsidR="002D013B">
        <w:t xml:space="preserve">tion stattgefunden hat. </w:t>
      </w:r>
      <w:r w:rsidR="00871AED">
        <w:t xml:space="preserve">Die Reaktion wird dabei erst durch die Einwirkung von Licht induziert, es wird also für die Reaktion zwischen Toluol und Brom Licht benötigt. </w:t>
      </w:r>
      <w:r w:rsidR="00E70140">
        <w:t>Wenn die Mischung aus Toluol und Brom mit sichtb</w:t>
      </w:r>
      <w:r w:rsidR="00E70140">
        <w:t>a</w:t>
      </w:r>
      <w:r w:rsidR="00E70140">
        <w:t>rem Licht bestrahlt wird,</w:t>
      </w:r>
      <w:r w:rsidR="002D013B">
        <w:t xml:space="preserve"> findet eine radikalische Substitutionsreaktion nur an der Seitenket</w:t>
      </w:r>
      <w:r w:rsidR="00E70140">
        <w:t>te statt.</w:t>
      </w:r>
      <w:r w:rsidR="002D013B">
        <w:t xml:space="preserve"> </w:t>
      </w:r>
      <w:r w:rsidR="00394000">
        <w:t xml:space="preserve">Es handelt sich </w:t>
      </w:r>
      <w:r w:rsidR="001701D2">
        <w:t>dabei</w:t>
      </w:r>
      <w:r w:rsidR="00394000">
        <w:t xml:space="preserve"> um eine Kettenreaktion mit den folgenden Teilschritten:</w:t>
      </w:r>
    </w:p>
    <w:p w:rsidR="00A01640" w:rsidRDefault="00394000" w:rsidP="003F05E4">
      <w:pPr>
        <w:pStyle w:val="Listenabsatz"/>
        <w:numPr>
          <w:ilvl w:val="0"/>
          <w:numId w:val="23"/>
        </w:numPr>
        <w:tabs>
          <w:tab w:val="left" w:pos="1701"/>
          <w:tab w:val="left" w:pos="1985"/>
        </w:tabs>
        <w:spacing w:before="200"/>
        <w:ind w:hanging="355"/>
        <w:rPr>
          <w:rFonts w:ascii="Cambria" w:hAnsi="Cambria"/>
        </w:rPr>
      </w:pPr>
      <w:r w:rsidRPr="00385440">
        <w:rPr>
          <w:rFonts w:ascii="Cambria" w:hAnsi="Cambria"/>
          <w:u w:val="single"/>
        </w:rPr>
        <w:t>I</w:t>
      </w:r>
      <w:r w:rsidR="00740999" w:rsidRPr="00385440">
        <w:rPr>
          <w:rFonts w:ascii="Cambria" w:hAnsi="Cambria"/>
          <w:u w:val="single"/>
        </w:rPr>
        <w:t>nitiation</w:t>
      </w:r>
      <w:r w:rsidR="004D70CA" w:rsidRPr="00385440">
        <w:rPr>
          <w:rFonts w:ascii="Cambria" w:hAnsi="Cambria"/>
          <w:u w:val="single"/>
        </w:rPr>
        <w:t>sschritt</w:t>
      </w:r>
      <w:r w:rsidR="00740999" w:rsidRPr="00385440">
        <w:rPr>
          <w:rFonts w:ascii="Cambria" w:hAnsi="Cambria"/>
          <w:u w:val="single"/>
        </w:rPr>
        <w:t>:</w:t>
      </w:r>
      <w:r w:rsidR="001819C2" w:rsidRPr="00EC2F35">
        <w:rPr>
          <w:rFonts w:ascii="Cambria" w:hAnsi="Cambria"/>
        </w:rPr>
        <w:t xml:space="preserve"> </w:t>
      </w:r>
    </w:p>
    <w:p w:rsidR="00DE5FCF" w:rsidRPr="00A01640" w:rsidRDefault="00A01640" w:rsidP="00A01640">
      <w:pPr>
        <w:tabs>
          <w:tab w:val="left" w:pos="1701"/>
          <w:tab w:val="left" w:pos="1985"/>
        </w:tabs>
        <w:spacing w:before="200"/>
        <w:ind w:left="1985"/>
      </w:pPr>
      <w:r>
        <w:rPr>
          <w:noProof/>
          <w:lang w:eastAsia="de-DE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287020</wp:posOffset>
            </wp:positionV>
            <wp:extent cx="1887220" cy="577850"/>
            <wp:effectExtent l="19050" t="0" r="0" b="0"/>
            <wp:wrapTight wrapText="bothSides">
              <wp:wrapPolygon edited="0">
                <wp:start x="-218" y="0"/>
                <wp:lineTo x="-218" y="20651"/>
                <wp:lineTo x="21585" y="20651"/>
                <wp:lineTo x="21585" y="0"/>
                <wp:lineTo x="-218" y="0"/>
              </wp:wrapPolygon>
            </wp:wrapTight>
            <wp:docPr id="73" name="Bild 8" descr="http://www.chemieunterricht.de/dc2/ch/images/chb-bromrad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9" descr="http://www.chemieunterricht.de/dc2/ch/images/chb-bromrad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819C2" w:rsidRPr="00A01640">
        <w:t>Homolytische</w:t>
      </w:r>
      <w:proofErr w:type="spellEnd"/>
      <w:r w:rsidR="001819C2" w:rsidRPr="00A01640">
        <w:t xml:space="preserve"> Spaltung von Brom in zwei Bromradikale</w:t>
      </w:r>
    </w:p>
    <w:p w:rsidR="00F25772" w:rsidRPr="00F25772" w:rsidRDefault="00A01640" w:rsidP="00F25772">
      <w:pPr>
        <w:tabs>
          <w:tab w:val="left" w:pos="1701"/>
          <w:tab w:val="left" w:pos="1985"/>
        </w:tabs>
        <w:spacing w:before="200"/>
        <w:ind w:left="1979" w:hanging="1979"/>
      </w:pPr>
      <w:r>
        <w:rPr>
          <w:noProof/>
          <w:lang w:eastAsia="de-DE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8890</wp:posOffset>
            </wp:positionV>
            <wp:extent cx="248285" cy="163830"/>
            <wp:effectExtent l="19050" t="0" r="0" b="0"/>
            <wp:wrapTight wrapText="bothSides">
              <wp:wrapPolygon edited="0">
                <wp:start x="-1657" y="5023"/>
                <wp:lineTo x="-1657" y="20093"/>
                <wp:lineTo x="13258" y="20093"/>
                <wp:lineTo x="16573" y="15070"/>
                <wp:lineTo x="13258" y="10047"/>
                <wp:lineTo x="4972" y="5023"/>
                <wp:lineTo x="-1657" y="5023"/>
              </wp:wrapPolygon>
            </wp:wrapTight>
            <wp:docPr id="71" name="Bild 9" descr="https://upload.wikimedia.org/wikipedia/commons/thumb/1/18/Toluene_Bromonation_Reactions_V.2.svg/550px-Toluene_Bromonation_Reactions_V.2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Grafik 9" descr="https://upload.wikimedia.org/wikipedia/commons/thumb/1/18/Toluene_Bromonation_Reactions_V.2.svg/550px-Toluene_Bromonation_Reactions_V.2.sv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66">
        <w:tab/>
      </w:r>
      <w:r w:rsidR="00FE7E66">
        <w:tab/>
      </w:r>
    </w:p>
    <w:p w:rsidR="00F25772" w:rsidRDefault="00F25772" w:rsidP="00F25772">
      <w:pPr>
        <w:pStyle w:val="Listenabsatz"/>
        <w:rPr>
          <w:rFonts w:ascii="Cambria" w:hAnsi="Cambria"/>
          <w:sz w:val="12"/>
          <w:szCs w:val="12"/>
        </w:rPr>
      </w:pPr>
    </w:p>
    <w:p w:rsidR="003F05E4" w:rsidRDefault="003F05E4" w:rsidP="00F25772">
      <w:pPr>
        <w:pStyle w:val="Listenabsatz"/>
        <w:rPr>
          <w:rFonts w:ascii="Cambria" w:hAnsi="Cambria"/>
          <w:sz w:val="12"/>
          <w:szCs w:val="12"/>
        </w:rPr>
      </w:pPr>
    </w:p>
    <w:p w:rsidR="003F05E4" w:rsidRDefault="003F05E4" w:rsidP="00F25772">
      <w:pPr>
        <w:pStyle w:val="Listenabsatz"/>
        <w:rPr>
          <w:rFonts w:ascii="Cambria" w:hAnsi="Cambria"/>
          <w:sz w:val="12"/>
          <w:szCs w:val="12"/>
        </w:rPr>
      </w:pPr>
    </w:p>
    <w:p w:rsidR="003F05E4" w:rsidRDefault="003F05E4" w:rsidP="00F25772">
      <w:pPr>
        <w:pStyle w:val="Listenabsatz"/>
        <w:rPr>
          <w:rFonts w:ascii="Cambria" w:hAnsi="Cambria"/>
          <w:sz w:val="12"/>
          <w:szCs w:val="12"/>
        </w:rPr>
      </w:pPr>
    </w:p>
    <w:p w:rsidR="003F05E4" w:rsidRDefault="003F05E4" w:rsidP="00F25772">
      <w:pPr>
        <w:pStyle w:val="Listenabsatz"/>
        <w:rPr>
          <w:rFonts w:ascii="Cambria" w:hAnsi="Cambria"/>
          <w:sz w:val="12"/>
          <w:szCs w:val="12"/>
        </w:rPr>
      </w:pPr>
    </w:p>
    <w:p w:rsidR="003F05E4" w:rsidRPr="000F5360" w:rsidRDefault="003F05E4" w:rsidP="000F5360">
      <w:pPr>
        <w:rPr>
          <w:sz w:val="12"/>
          <w:szCs w:val="12"/>
        </w:rPr>
      </w:pPr>
    </w:p>
    <w:p w:rsidR="00740999" w:rsidRPr="00385440" w:rsidRDefault="00071E3B" w:rsidP="00B13029">
      <w:pPr>
        <w:pStyle w:val="Listenabsatz"/>
        <w:numPr>
          <w:ilvl w:val="0"/>
          <w:numId w:val="23"/>
        </w:numPr>
        <w:tabs>
          <w:tab w:val="left" w:pos="1701"/>
          <w:tab w:val="left" w:pos="1985"/>
        </w:tabs>
        <w:spacing w:before="200"/>
        <w:rPr>
          <w:rFonts w:ascii="Cambria" w:hAnsi="Cambria"/>
          <w:u w:val="single"/>
        </w:rPr>
      </w:pPr>
      <w:r w:rsidRPr="00385440">
        <w:rPr>
          <w:rFonts w:ascii="Cambria" w:hAnsi="Cambria"/>
          <w:u w:val="single"/>
        </w:rPr>
        <w:lastRenderedPageBreak/>
        <w:t>Kettenfortpflanzung</w:t>
      </w:r>
      <w:r w:rsidR="004D70CA" w:rsidRPr="00385440">
        <w:rPr>
          <w:rFonts w:ascii="Cambria" w:hAnsi="Cambria"/>
          <w:u w:val="single"/>
        </w:rPr>
        <w:t>sschritt</w:t>
      </w:r>
      <w:r w:rsidRPr="00385440">
        <w:rPr>
          <w:rFonts w:ascii="Cambria" w:hAnsi="Cambria"/>
          <w:u w:val="single"/>
        </w:rPr>
        <w:t>:</w:t>
      </w:r>
    </w:p>
    <w:p w:rsidR="00806503" w:rsidRDefault="00C536ED" w:rsidP="00C40392">
      <w:pPr>
        <w:tabs>
          <w:tab w:val="left" w:pos="1701"/>
          <w:tab w:val="left" w:pos="1985"/>
        </w:tabs>
        <w:spacing w:before="200"/>
        <w:ind w:left="1979" w:hanging="1979"/>
      </w:pPr>
      <w:r>
        <w:rPr>
          <w:noProof/>
          <w:lang w:eastAsia="de-DE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72390</wp:posOffset>
            </wp:positionV>
            <wp:extent cx="3097530" cy="1121410"/>
            <wp:effectExtent l="19050" t="0" r="7620" b="0"/>
            <wp:wrapTight wrapText="bothSides">
              <wp:wrapPolygon edited="0">
                <wp:start x="-133" y="0"/>
                <wp:lineTo x="-133" y="21282"/>
                <wp:lineTo x="21653" y="21282"/>
                <wp:lineTo x="21653" y="0"/>
                <wp:lineTo x="-133" y="0"/>
              </wp:wrapPolygon>
            </wp:wrapTight>
            <wp:docPr id="7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66">
        <w:tab/>
      </w:r>
    </w:p>
    <w:p w:rsidR="00806503" w:rsidRDefault="00806503" w:rsidP="00806503">
      <w:pPr>
        <w:tabs>
          <w:tab w:val="left" w:pos="1701"/>
          <w:tab w:val="left" w:pos="1985"/>
        </w:tabs>
        <w:spacing w:before="200"/>
        <w:ind w:left="1979" w:hanging="1979"/>
      </w:pPr>
    </w:p>
    <w:p w:rsidR="00806503" w:rsidRPr="007C7BD6" w:rsidRDefault="00806503" w:rsidP="00394000">
      <w:pPr>
        <w:tabs>
          <w:tab w:val="left" w:pos="1701"/>
          <w:tab w:val="left" w:pos="1985"/>
        </w:tabs>
        <w:spacing w:before="200"/>
        <w:ind w:left="1979" w:hanging="1979"/>
        <w:rPr>
          <w:sz w:val="10"/>
          <w:szCs w:val="10"/>
        </w:rPr>
      </w:pPr>
    </w:p>
    <w:p w:rsidR="000C3E65" w:rsidRPr="004F4F41" w:rsidRDefault="000C3E65" w:rsidP="00394000">
      <w:pPr>
        <w:tabs>
          <w:tab w:val="left" w:pos="1701"/>
          <w:tab w:val="left" w:pos="1985"/>
        </w:tabs>
        <w:spacing w:before="200"/>
        <w:ind w:left="1979" w:hanging="1979"/>
        <w:rPr>
          <w:sz w:val="12"/>
          <w:szCs w:val="12"/>
        </w:rPr>
      </w:pPr>
    </w:p>
    <w:p w:rsidR="004F43FB" w:rsidRDefault="00385440" w:rsidP="005C3667">
      <w:pPr>
        <w:tabs>
          <w:tab w:val="left" w:pos="1701"/>
          <w:tab w:val="left" w:pos="1985"/>
        </w:tabs>
        <w:spacing w:before="200"/>
        <w:ind w:left="1979" w:hanging="1979"/>
      </w:pPr>
      <w:r>
        <w:rPr>
          <w:noProof/>
          <w:lang w:eastAsia="de-DE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362585</wp:posOffset>
            </wp:positionV>
            <wp:extent cx="3716020" cy="1112520"/>
            <wp:effectExtent l="19050" t="0" r="0" b="0"/>
            <wp:wrapTight wrapText="bothSides">
              <wp:wrapPolygon edited="0">
                <wp:start x="-111" y="0"/>
                <wp:lineTo x="-111" y="21082"/>
                <wp:lineTo x="21593" y="21082"/>
                <wp:lineTo x="21593" y="0"/>
                <wp:lineTo x="-111" y="0"/>
              </wp:wrapPolygon>
            </wp:wrapTight>
            <wp:docPr id="7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9CC">
        <w:tab/>
      </w:r>
      <w:r w:rsidR="005969CC">
        <w:tab/>
        <w:t>Tolu</w:t>
      </w:r>
      <w:r w:rsidR="00A437C8">
        <w:t>ol</w:t>
      </w:r>
      <w:r w:rsidR="00A437C8">
        <w:tab/>
      </w:r>
      <w:r w:rsidR="00A437C8">
        <w:tab/>
      </w:r>
      <w:r w:rsidR="00A437C8">
        <w:tab/>
        <w:t xml:space="preserve">           </w:t>
      </w:r>
      <w:proofErr w:type="spellStart"/>
      <w:r w:rsidR="004F43FB">
        <w:t>Benzylradikal</w:t>
      </w:r>
      <w:proofErr w:type="spellEnd"/>
    </w:p>
    <w:p w:rsidR="00806503" w:rsidRPr="004F4F41" w:rsidRDefault="00806503" w:rsidP="007C7BD6">
      <w:pPr>
        <w:tabs>
          <w:tab w:val="left" w:pos="1701"/>
          <w:tab w:val="left" w:pos="1985"/>
        </w:tabs>
        <w:spacing w:before="200"/>
        <w:ind w:left="1979" w:hanging="1979"/>
        <w:rPr>
          <w:sz w:val="12"/>
          <w:szCs w:val="12"/>
        </w:rPr>
      </w:pPr>
    </w:p>
    <w:p w:rsidR="00806503" w:rsidRDefault="00806503" w:rsidP="00394000">
      <w:pPr>
        <w:tabs>
          <w:tab w:val="left" w:pos="1701"/>
          <w:tab w:val="left" w:pos="1985"/>
        </w:tabs>
        <w:spacing w:before="200"/>
        <w:ind w:left="1979" w:hanging="1979"/>
      </w:pPr>
    </w:p>
    <w:p w:rsidR="00806503" w:rsidRDefault="00806503" w:rsidP="00394000">
      <w:pPr>
        <w:tabs>
          <w:tab w:val="left" w:pos="1701"/>
          <w:tab w:val="left" w:pos="1985"/>
        </w:tabs>
        <w:spacing w:before="200"/>
        <w:ind w:left="1979" w:hanging="1979"/>
      </w:pPr>
    </w:p>
    <w:p w:rsidR="00806503" w:rsidRPr="004F4F41" w:rsidRDefault="00806503" w:rsidP="00A46F19">
      <w:pPr>
        <w:tabs>
          <w:tab w:val="left" w:pos="1701"/>
          <w:tab w:val="left" w:pos="1985"/>
        </w:tabs>
        <w:spacing w:before="200"/>
        <w:rPr>
          <w:sz w:val="12"/>
          <w:szCs w:val="12"/>
        </w:rPr>
      </w:pPr>
    </w:p>
    <w:p w:rsidR="00A46F19" w:rsidRDefault="008D435E" w:rsidP="000C14DD">
      <w:pPr>
        <w:tabs>
          <w:tab w:val="left" w:pos="1701"/>
          <w:tab w:val="left" w:pos="1985"/>
        </w:tabs>
        <w:spacing w:before="200"/>
      </w:pPr>
      <w:r>
        <w:tab/>
      </w:r>
      <w:r>
        <w:tab/>
      </w:r>
      <w:proofErr w:type="spellStart"/>
      <w:r>
        <w:t>Benzylradikal</w:t>
      </w:r>
      <w:proofErr w:type="spellEnd"/>
      <w:r>
        <w:tab/>
      </w:r>
      <w:r>
        <w:tab/>
      </w:r>
      <w:r>
        <w:tab/>
        <w:t xml:space="preserve">          </w:t>
      </w:r>
      <w:proofErr w:type="spellStart"/>
      <w:r w:rsidR="004F43FB">
        <w:t>Benzylbromid</w:t>
      </w:r>
      <w:proofErr w:type="spellEnd"/>
    </w:p>
    <w:p w:rsidR="000F5360" w:rsidRPr="000F5360" w:rsidRDefault="000F5360" w:rsidP="000C14DD">
      <w:pPr>
        <w:tabs>
          <w:tab w:val="left" w:pos="1701"/>
          <w:tab w:val="left" w:pos="1985"/>
        </w:tabs>
        <w:spacing w:before="200"/>
        <w:rPr>
          <w:sz w:val="4"/>
          <w:szCs w:val="4"/>
        </w:rPr>
      </w:pPr>
    </w:p>
    <w:p w:rsidR="00071E3B" w:rsidRPr="006A0B93" w:rsidRDefault="00394000" w:rsidP="00391DB0">
      <w:pPr>
        <w:pStyle w:val="Listenabsatz"/>
        <w:numPr>
          <w:ilvl w:val="0"/>
          <w:numId w:val="23"/>
        </w:numPr>
        <w:tabs>
          <w:tab w:val="left" w:pos="1701"/>
          <w:tab w:val="left" w:pos="1985"/>
        </w:tabs>
        <w:spacing w:before="200"/>
        <w:rPr>
          <w:rFonts w:ascii="Cambria" w:hAnsi="Cambria"/>
          <w:u w:val="single"/>
        </w:rPr>
      </w:pPr>
      <w:proofErr w:type="spellStart"/>
      <w:r w:rsidRPr="006A0B93">
        <w:rPr>
          <w:rFonts w:ascii="Cambria" w:hAnsi="Cambria"/>
          <w:u w:val="single"/>
        </w:rPr>
        <w:t>Termination</w:t>
      </w:r>
      <w:r w:rsidR="004D70CA" w:rsidRPr="006A0B93">
        <w:rPr>
          <w:rFonts w:ascii="Cambria" w:hAnsi="Cambria"/>
          <w:u w:val="single"/>
        </w:rPr>
        <w:t>sschritt</w:t>
      </w:r>
      <w:proofErr w:type="spellEnd"/>
      <w:r w:rsidRPr="006A0B93">
        <w:rPr>
          <w:rFonts w:ascii="Cambria" w:hAnsi="Cambria"/>
          <w:u w:val="single"/>
        </w:rPr>
        <w:t>:</w:t>
      </w:r>
    </w:p>
    <w:p w:rsidR="004B45BF" w:rsidRDefault="004D70CA" w:rsidP="004D70CA">
      <w:pPr>
        <w:tabs>
          <w:tab w:val="left" w:pos="1701"/>
          <w:tab w:val="left" w:pos="1985"/>
        </w:tabs>
        <w:spacing w:before="200"/>
        <w:ind w:left="1979" w:hanging="1979"/>
      </w:pPr>
      <w:r>
        <w:rPr>
          <w:noProof/>
          <w:lang w:eastAsia="de-DE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285115</wp:posOffset>
            </wp:positionV>
            <wp:extent cx="3862705" cy="1272540"/>
            <wp:effectExtent l="19050" t="0" r="4445" b="0"/>
            <wp:wrapTight wrapText="bothSides">
              <wp:wrapPolygon edited="0">
                <wp:start x="-107" y="0"/>
                <wp:lineTo x="-107" y="21341"/>
                <wp:lineTo x="21625" y="21341"/>
                <wp:lineTo x="21625" y="0"/>
                <wp:lineTo x="-107" y="0"/>
              </wp:wrapPolygon>
            </wp:wrapTight>
            <wp:docPr id="7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5BF">
        <w:tab/>
      </w:r>
      <w:r w:rsidR="004B45BF">
        <w:tab/>
      </w:r>
      <w:r>
        <w:t xml:space="preserve">Abbruch durch das Aufeinandertreffen zweier </w:t>
      </w:r>
      <w:proofErr w:type="spellStart"/>
      <w:r>
        <w:t>Benzylradikale</w:t>
      </w:r>
      <w:proofErr w:type="spellEnd"/>
      <w:r>
        <w:t>:</w:t>
      </w:r>
    </w:p>
    <w:p w:rsidR="004B45BF" w:rsidRDefault="004B45BF" w:rsidP="00394000">
      <w:pPr>
        <w:tabs>
          <w:tab w:val="left" w:pos="1701"/>
          <w:tab w:val="left" w:pos="1985"/>
        </w:tabs>
        <w:spacing w:before="200"/>
        <w:ind w:left="1979" w:hanging="1979"/>
      </w:pPr>
    </w:p>
    <w:p w:rsidR="004B45BF" w:rsidRDefault="004B45BF" w:rsidP="00394000">
      <w:pPr>
        <w:tabs>
          <w:tab w:val="left" w:pos="1701"/>
          <w:tab w:val="left" w:pos="1985"/>
        </w:tabs>
        <w:spacing w:before="200"/>
        <w:ind w:left="1979" w:hanging="1979"/>
        <w:rPr>
          <w:rFonts w:eastAsiaTheme="minorEastAsia"/>
        </w:rPr>
      </w:pPr>
    </w:p>
    <w:p w:rsidR="004D70CA" w:rsidRDefault="004D70CA" w:rsidP="00394000">
      <w:pPr>
        <w:tabs>
          <w:tab w:val="left" w:pos="1701"/>
          <w:tab w:val="left" w:pos="1985"/>
        </w:tabs>
        <w:spacing w:before="200"/>
        <w:ind w:left="1979" w:hanging="1979"/>
        <w:rPr>
          <w:rFonts w:eastAsiaTheme="minorEastAsia"/>
        </w:rPr>
      </w:pPr>
    </w:p>
    <w:p w:rsidR="004D70CA" w:rsidRPr="007C7BD6" w:rsidRDefault="004D70CA" w:rsidP="007C7BD6">
      <w:pPr>
        <w:tabs>
          <w:tab w:val="left" w:pos="1701"/>
          <w:tab w:val="left" w:pos="1985"/>
        </w:tabs>
        <w:spacing w:before="200"/>
        <w:rPr>
          <w:rFonts w:eastAsiaTheme="minorEastAsia"/>
          <w:sz w:val="16"/>
          <w:szCs w:val="16"/>
        </w:rPr>
      </w:pPr>
    </w:p>
    <w:p w:rsidR="004D70CA" w:rsidRDefault="00E13BE6" w:rsidP="00E13BE6">
      <w:pPr>
        <w:tabs>
          <w:tab w:val="left" w:pos="1701"/>
          <w:tab w:val="left" w:pos="1985"/>
        </w:tabs>
        <w:spacing w:before="200"/>
        <w:ind w:left="1979" w:hanging="1979"/>
        <w:rPr>
          <w:rFonts w:eastAsiaTheme="minorEastAsia"/>
        </w:rPr>
      </w:pPr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299720</wp:posOffset>
            </wp:positionV>
            <wp:extent cx="2137410" cy="267335"/>
            <wp:effectExtent l="19050" t="0" r="0" b="0"/>
            <wp:wrapTight wrapText="bothSides">
              <wp:wrapPolygon edited="0">
                <wp:start x="-193" y="0"/>
                <wp:lineTo x="-193" y="20010"/>
                <wp:lineTo x="21561" y="20010"/>
                <wp:lineTo x="21561" y="0"/>
                <wp:lineTo x="-193" y="0"/>
              </wp:wrapPolygon>
            </wp:wrapTight>
            <wp:docPr id="1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4528"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0CA">
        <w:rPr>
          <w:rFonts w:eastAsiaTheme="minorEastAsia"/>
        </w:rPr>
        <w:tab/>
      </w:r>
      <w:r w:rsidR="004D70CA">
        <w:rPr>
          <w:rFonts w:eastAsiaTheme="minorEastAsia"/>
        </w:rPr>
        <w:tab/>
        <w:t>Abbruch durch das Aufeinandertreffen zweier Bromradikale:</w:t>
      </w:r>
    </w:p>
    <w:p w:rsidR="004D70CA" w:rsidRPr="00614117" w:rsidRDefault="004D70CA" w:rsidP="006A2EC4">
      <w:pPr>
        <w:tabs>
          <w:tab w:val="left" w:pos="1701"/>
          <w:tab w:val="left" w:pos="1985"/>
        </w:tabs>
        <w:spacing w:before="200"/>
        <w:rPr>
          <w:rFonts w:eastAsiaTheme="minorEastAsia"/>
          <w:sz w:val="32"/>
          <w:szCs w:val="32"/>
        </w:rPr>
      </w:pPr>
    </w:p>
    <w:p w:rsidR="004D70CA" w:rsidRDefault="00614117" w:rsidP="00E13BE6">
      <w:pPr>
        <w:tabs>
          <w:tab w:val="left" w:pos="1701"/>
          <w:tab w:val="left" w:pos="1985"/>
        </w:tabs>
        <w:spacing w:before="200"/>
        <w:ind w:left="1979" w:hanging="1979"/>
        <w:rPr>
          <w:rFonts w:eastAsiaTheme="minorEastAsia"/>
        </w:rPr>
      </w:pPr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547370</wp:posOffset>
            </wp:positionV>
            <wp:extent cx="2465070" cy="1172845"/>
            <wp:effectExtent l="19050" t="0" r="0" b="0"/>
            <wp:wrapTight wrapText="bothSides">
              <wp:wrapPolygon edited="0">
                <wp:start x="-167" y="0"/>
                <wp:lineTo x="-167" y="21401"/>
                <wp:lineTo x="21533" y="21401"/>
                <wp:lineTo x="21533" y="0"/>
                <wp:lineTo x="-167" y="0"/>
              </wp:wrapPolygon>
            </wp:wrapTight>
            <wp:docPr id="7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0CA">
        <w:rPr>
          <w:rFonts w:eastAsiaTheme="minorEastAsia"/>
        </w:rPr>
        <w:tab/>
      </w:r>
      <w:r w:rsidR="004D70CA">
        <w:rPr>
          <w:rFonts w:eastAsiaTheme="minorEastAsia"/>
        </w:rPr>
        <w:tab/>
        <w:t xml:space="preserve">Abbruch durch das Aufeinandertreffen eines </w:t>
      </w:r>
      <w:proofErr w:type="spellStart"/>
      <w:r w:rsidR="004D70CA">
        <w:rPr>
          <w:rFonts w:eastAsiaTheme="minorEastAsia"/>
        </w:rPr>
        <w:t>Benzylradikals</w:t>
      </w:r>
      <w:proofErr w:type="spellEnd"/>
      <w:r w:rsidR="004D70CA">
        <w:rPr>
          <w:rFonts w:eastAsiaTheme="minorEastAsia"/>
        </w:rPr>
        <w:t xml:space="preserve"> und eines Bromradikals:</w:t>
      </w:r>
    </w:p>
    <w:p w:rsidR="004D70CA" w:rsidRDefault="004D70CA" w:rsidP="00394000">
      <w:pPr>
        <w:tabs>
          <w:tab w:val="left" w:pos="1701"/>
          <w:tab w:val="left" w:pos="1985"/>
        </w:tabs>
        <w:spacing w:before="200"/>
        <w:ind w:left="1979" w:hanging="1979"/>
        <w:rPr>
          <w:rFonts w:eastAsiaTheme="minorEastAsia"/>
        </w:rPr>
      </w:pPr>
    </w:p>
    <w:p w:rsidR="006A2EC4" w:rsidRPr="00614117" w:rsidRDefault="006A2EC4" w:rsidP="00394000">
      <w:pPr>
        <w:tabs>
          <w:tab w:val="left" w:pos="1701"/>
          <w:tab w:val="left" w:pos="1985"/>
        </w:tabs>
        <w:spacing w:before="200"/>
        <w:ind w:left="1979" w:hanging="1979"/>
        <w:rPr>
          <w:rFonts w:eastAsiaTheme="minorEastAsia"/>
          <w:sz w:val="16"/>
          <w:szCs w:val="16"/>
        </w:rPr>
      </w:pPr>
    </w:p>
    <w:p w:rsidR="00337A13" w:rsidRDefault="00337A13" w:rsidP="002C1084">
      <w:pPr>
        <w:tabs>
          <w:tab w:val="left" w:pos="1985"/>
        </w:tabs>
        <w:spacing w:before="200"/>
        <w:rPr>
          <w:rFonts w:eastAsiaTheme="minorEastAsia"/>
        </w:rPr>
      </w:pPr>
    </w:p>
    <w:p w:rsidR="006A2EC4" w:rsidRDefault="006A2EC4" w:rsidP="00EA6F91">
      <w:pPr>
        <w:tabs>
          <w:tab w:val="left" w:pos="1985"/>
        </w:tabs>
        <w:spacing w:before="200"/>
        <w:ind w:left="1980"/>
        <w:rPr>
          <w:rFonts w:eastAsiaTheme="minorEastAsia"/>
          <w:sz w:val="12"/>
          <w:szCs w:val="12"/>
        </w:rPr>
      </w:pPr>
    </w:p>
    <w:p w:rsidR="00383FE2" w:rsidRDefault="00836E67" w:rsidP="00EA6F91">
      <w:pPr>
        <w:tabs>
          <w:tab w:val="left" w:pos="1985"/>
        </w:tabs>
        <w:spacing w:before="200"/>
        <w:ind w:left="1980"/>
        <w:rPr>
          <w:rFonts w:eastAsiaTheme="minorEastAsia"/>
        </w:rPr>
      </w:pPr>
      <w:r>
        <w:rPr>
          <w:rFonts w:eastAsiaTheme="minorEastAsia"/>
        </w:rPr>
        <w:t>Bei der Reaktion entsteht Bromwasserstoff, welcher im Reagenzglas au</w:t>
      </w:r>
      <w:r>
        <w:rPr>
          <w:rFonts w:eastAsiaTheme="minorEastAsia"/>
        </w:rPr>
        <w:t>f</w:t>
      </w:r>
      <w:r>
        <w:rPr>
          <w:rFonts w:eastAsiaTheme="minorEastAsia"/>
        </w:rPr>
        <w:t>steigt und das</w:t>
      </w:r>
      <w:r w:rsidR="00383FE2">
        <w:rPr>
          <w:rFonts w:eastAsiaTheme="minorEastAsia"/>
        </w:rPr>
        <w:t xml:space="preserve"> Indikatorpa</w:t>
      </w:r>
      <w:r>
        <w:rPr>
          <w:rFonts w:eastAsiaTheme="minorEastAsia"/>
        </w:rPr>
        <w:t>pier</w:t>
      </w:r>
      <w:r w:rsidR="00383FE2">
        <w:rPr>
          <w:rFonts w:eastAsiaTheme="minorEastAsia"/>
        </w:rPr>
        <w:t xml:space="preserve"> </w:t>
      </w:r>
      <w:r>
        <w:rPr>
          <w:rFonts w:eastAsiaTheme="minorEastAsia"/>
        </w:rPr>
        <w:t>rot färbt</w:t>
      </w:r>
      <w:r w:rsidR="00383FE2">
        <w:rPr>
          <w:rFonts w:eastAsiaTheme="minorEastAsia"/>
        </w:rPr>
        <w:t xml:space="preserve">. </w:t>
      </w:r>
      <w:r w:rsidR="00EA6F91">
        <w:rPr>
          <w:rFonts w:eastAsiaTheme="minorEastAsia"/>
        </w:rPr>
        <w:t>Außerdem entsteht eine Haloge</w:t>
      </w:r>
      <w:r w:rsidR="00EA6F91">
        <w:rPr>
          <w:rFonts w:eastAsiaTheme="minorEastAsia"/>
        </w:rPr>
        <w:t>n</w:t>
      </w:r>
      <w:r w:rsidR="00EA6F91">
        <w:rPr>
          <w:rFonts w:eastAsiaTheme="minorEastAsia"/>
        </w:rPr>
        <w:lastRenderedPageBreak/>
        <w:t xml:space="preserve">verbindung, </w:t>
      </w:r>
      <w:proofErr w:type="spellStart"/>
      <w:r w:rsidR="00EA6F91">
        <w:rPr>
          <w:rFonts w:eastAsiaTheme="minorEastAsia"/>
        </w:rPr>
        <w:t>Benzylbromid</w:t>
      </w:r>
      <w:proofErr w:type="spellEnd"/>
      <w:r w:rsidR="00EA6F91">
        <w:rPr>
          <w:rFonts w:eastAsiaTheme="minorEastAsia"/>
        </w:rPr>
        <w:t xml:space="preserve">, welche mittels der </w:t>
      </w:r>
      <w:r w:rsidR="00533092">
        <w:rPr>
          <w:rFonts w:eastAsiaTheme="minorEastAsia"/>
        </w:rPr>
        <w:t xml:space="preserve">Beilsteinprobe </w:t>
      </w:r>
      <w:r w:rsidR="00EA6F91">
        <w:rPr>
          <w:rFonts w:eastAsiaTheme="minorEastAsia"/>
        </w:rPr>
        <w:t>nachgewi</w:t>
      </w:r>
      <w:r w:rsidR="00EA6F91">
        <w:rPr>
          <w:rFonts w:eastAsiaTheme="minorEastAsia"/>
        </w:rPr>
        <w:t>e</w:t>
      </w:r>
      <w:r w:rsidR="00EA6F91">
        <w:rPr>
          <w:rFonts w:eastAsiaTheme="minorEastAsia"/>
        </w:rPr>
        <w:t>sen werden kann</w:t>
      </w:r>
      <w:r w:rsidR="00533092">
        <w:rPr>
          <w:rFonts w:eastAsiaTheme="minorEastAsia"/>
        </w:rPr>
        <w:t>.</w:t>
      </w:r>
    </w:p>
    <w:p w:rsidR="006A3ADE" w:rsidRDefault="006A3ADE" w:rsidP="00A76560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rFonts w:eastAsiaTheme="minorEastAsia"/>
        </w:rPr>
        <w:t>Entsorgung: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spellStart"/>
      <w:r w:rsidR="00A76560">
        <w:rPr>
          <w:rFonts w:eastAsiaTheme="minorEastAsia"/>
        </w:rPr>
        <w:t>Benzylbromid</w:t>
      </w:r>
      <w:proofErr w:type="spellEnd"/>
      <w:r w:rsidR="00A42894">
        <w:rPr>
          <w:rFonts w:eastAsiaTheme="minorEastAsia"/>
        </w:rPr>
        <w:t xml:space="preserve"> wird im halogenhaltigen organischen Abfall entsorgt</w:t>
      </w:r>
      <w:r>
        <w:rPr>
          <w:rFonts w:eastAsiaTheme="minorEastAsia"/>
        </w:rPr>
        <w:t>.</w:t>
      </w:r>
      <w:r w:rsidR="00A42894">
        <w:rPr>
          <w:rFonts w:eastAsiaTheme="minorEastAsia"/>
        </w:rPr>
        <w:t xml:space="preserve"> Ro</w:t>
      </w:r>
      <w:r w:rsidR="00A42894">
        <w:rPr>
          <w:rFonts w:eastAsiaTheme="minorEastAsia"/>
        </w:rPr>
        <w:t>t</w:t>
      </w:r>
      <w:r w:rsidR="00A42894">
        <w:rPr>
          <w:rFonts w:eastAsiaTheme="minorEastAsia"/>
        </w:rPr>
        <w:t xml:space="preserve">braune Lösungen dagegen müssen </w:t>
      </w:r>
      <w:r w:rsidR="000E635D">
        <w:rPr>
          <w:rFonts w:eastAsiaTheme="minorEastAsia"/>
        </w:rPr>
        <w:t xml:space="preserve">zunächst </w:t>
      </w:r>
      <w:r w:rsidR="00A42894">
        <w:rPr>
          <w:rFonts w:eastAsiaTheme="minorEastAsia"/>
        </w:rPr>
        <w:t xml:space="preserve">mit </w:t>
      </w:r>
      <w:r w:rsidR="002A1880">
        <w:rPr>
          <w:rFonts w:eastAsiaTheme="minorEastAsia"/>
        </w:rPr>
        <w:t xml:space="preserve">einer </w:t>
      </w:r>
      <w:r w:rsidR="00A42894">
        <w:rPr>
          <w:rFonts w:eastAsiaTheme="minorEastAsia"/>
        </w:rPr>
        <w:t>Natriumthiosulfat</w:t>
      </w:r>
      <w:r w:rsidR="002A1880">
        <w:rPr>
          <w:rFonts w:eastAsiaTheme="minorEastAsia"/>
        </w:rPr>
        <w:t>l</w:t>
      </w:r>
      <w:r w:rsidR="002A1880">
        <w:rPr>
          <w:rFonts w:eastAsiaTheme="minorEastAsia"/>
        </w:rPr>
        <w:t>ö</w:t>
      </w:r>
      <w:r w:rsidR="002A1880">
        <w:rPr>
          <w:rFonts w:eastAsiaTheme="minorEastAsia"/>
        </w:rPr>
        <w:t>sung</w:t>
      </w:r>
      <w:r w:rsidR="00A42894">
        <w:rPr>
          <w:rFonts w:eastAsiaTheme="minorEastAsia"/>
        </w:rPr>
        <w:t xml:space="preserve"> versetzt </w:t>
      </w:r>
      <w:r w:rsidR="004F1764">
        <w:rPr>
          <w:rFonts w:eastAsiaTheme="minorEastAsia"/>
        </w:rPr>
        <w:t>und</w:t>
      </w:r>
      <w:r w:rsidR="00A42894">
        <w:rPr>
          <w:rFonts w:eastAsiaTheme="minorEastAsia"/>
        </w:rPr>
        <w:t xml:space="preserve"> </w:t>
      </w:r>
      <w:r w:rsidR="000E635D">
        <w:rPr>
          <w:rFonts w:eastAsiaTheme="minorEastAsia"/>
        </w:rPr>
        <w:t>anschließend auch</w:t>
      </w:r>
      <w:r w:rsidR="00A42894">
        <w:rPr>
          <w:rFonts w:eastAsiaTheme="minorEastAsia"/>
        </w:rPr>
        <w:t xml:space="preserve"> im organischen Abfall entsorgt</w:t>
      </w:r>
      <w:r w:rsidR="00C24934">
        <w:rPr>
          <w:rFonts w:eastAsiaTheme="minorEastAsia"/>
        </w:rPr>
        <w:t xml:space="preserve"> we</w:t>
      </w:r>
      <w:r w:rsidR="00C24934">
        <w:rPr>
          <w:rFonts w:eastAsiaTheme="minorEastAsia"/>
        </w:rPr>
        <w:t>r</w:t>
      </w:r>
      <w:r w:rsidR="00C24934">
        <w:rPr>
          <w:rFonts w:eastAsiaTheme="minorEastAsia"/>
        </w:rPr>
        <w:t>den</w:t>
      </w:r>
      <w:r w:rsidR="00A42894">
        <w:rPr>
          <w:rFonts w:eastAsiaTheme="minorEastAsia"/>
        </w:rPr>
        <w:t>.</w:t>
      </w:r>
    </w:p>
    <w:p w:rsidR="006A3ADE" w:rsidRDefault="006A3ADE" w:rsidP="00E244BE">
      <w:pPr>
        <w:tabs>
          <w:tab w:val="left" w:pos="1701"/>
          <w:tab w:val="left" w:pos="1985"/>
        </w:tabs>
        <w:ind w:left="1980" w:hanging="1980"/>
      </w:pPr>
      <w:r>
        <w:rPr>
          <w:rFonts w:eastAsiaTheme="minorEastAsia"/>
        </w:rPr>
        <w:t>Literatur: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E244BE">
        <w:t>D. </w:t>
      </w:r>
      <w:proofErr w:type="spellStart"/>
      <w:r w:rsidR="00E244BE">
        <w:t>Wiechoczek</w:t>
      </w:r>
      <w:proofErr w:type="spellEnd"/>
      <w:r w:rsidR="00E244BE">
        <w:t xml:space="preserve">, Professor </w:t>
      </w:r>
      <w:proofErr w:type="spellStart"/>
      <w:r w:rsidR="00E244BE">
        <w:t>Blumes</w:t>
      </w:r>
      <w:proofErr w:type="spellEnd"/>
      <w:r w:rsidR="00E244BE">
        <w:t xml:space="preserve"> Bildungsserver für Chemie, </w:t>
      </w:r>
      <w:r w:rsidR="00E244BE" w:rsidRPr="00E244BE">
        <w:t>http://www.chemieunterricht.de/dc2/ch/chv-023.htm</w:t>
      </w:r>
      <w:r w:rsidR="00E244BE">
        <w:t xml:space="preserve">, </w:t>
      </w:r>
      <w:r w:rsidR="00E244BE">
        <w:rPr>
          <w:rFonts w:asciiTheme="majorHAnsi" w:hAnsiTheme="majorHAnsi"/>
        </w:rPr>
        <w:t>21.02.2007</w:t>
      </w:r>
      <w:r w:rsidR="00E244BE" w:rsidRPr="00B937A2">
        <w:rPr>
          <w:rFonts w:asciiTheme="majorHAnsi" w:hAnsiTheme="majorHAnsi"/>
        </w:rPr>
        <w:t xml:space="preserve"> (</w:t>
      </w:r>
      <w:r w:rsidR="00E244BE">
        <w:rPr>
          <w:rFonts w:asciiTheme="majorHAnsi" w:hAnsiTheme="majorHAnsi"/>
        </w:rPr>
        <w:t>Z</w:t>
      </w:r>
      <w:r w:rsidR="00E244BE">
        <w:rPr>
          <w:rFonts w:asciiTheme="majorHAnsi" w:hAnsiTheme="majorHAnsi"/>
        </w:rPr>
        <w:t>u</w:t>
      </w:r>
      <w:r w:rsidR="00E244BE">
        <w:rPr>
          <w:rFonts w:asciiTheme="majorHAnsi" w:hAnsiTheme="majorHAnsi"/>
        </w:rPr>
        <w:t>letzt abgerufen am 14</w:t>
      </w:r>
      <w:r w:rsidR="00E244BE" w:rsidRPr="00B937A2">
        <w:rPr>
          <w:rFonts w:asciiTheme="majorHAnsi" w:hAnsiTheme="majorHAnsi"/>
        </w:rPr>
        <w:t>.</w:t>
      </w:r>
      <w:r w:rsidR="00E244BE">
        <w:rPr>
          <w:rFonts w:asciiTheme="majorHAnsi" w:hAnsiTheme="majorHAnsi"/>
        </w:rPr>
        <w:t>08</w:t>
      </w:r>
      <w:r w:rsidR="00E244BE" w:rsidRPr="00B937A2">
        <w:rPr>
          <w:rFonts w:asciiTheme="majorHAnsi" w:hAnsiTheme="majorHAnsi"/>
        </w:rPr>
        <w:t>.201</w:t>
      </w:r>
      <w:r w:rsidR="00E244BE">
        <w:rPr>
          <w:rFonts w:asciiTheme="majorHAnsi" w:hAnsiTheme="majorHAnsi"/>
        </w:rPr>
        <w:t>5</w:t>
      </w:r>
      <w:r w:rsidR="00E244BE" w:rsidRPr="00B937A2">
        <w:rPr>
          <w:rFonts w:asciiTheme="majorHAnsi" w:hAnsiTheme="majorHAnsi"/>
        </w:rPr>
        <w:t xml:space="preserve"> </w:t>
      </w:r>
      <w:r w:rsidR="00E244BE">
        <w:rPr>
          <w:rFonts w:asciiTheme="majorHAnsi" w:hAnsiTheme="majorHAnsi"/>
        </w:rPr>
        <w:t>um 07:04 Uhr)</w:t>
      </w:r>
      <w:r>
        <w:t>.</w:t>
      </w:r>
    </w:p>
    <w:p w:rsidR="00433985" w:rsidRPr="00433985" w:rsidRDefault="00433985" w:rsidP="00A12664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</w:r>
      <w:r w:rsidRPr="00433985">
        <w:t>S.</w:t>
      </w:r>
      <w:r>
        <w:t> </w:t>
      </w:r>
      <w:r w:rsidRPr="00433985">
        <w:t xml:space="preserve">Henkel, </w:t>
      </w:r>
      <w:hyperlink r:id="rId37" w:history="1">
        <w:r w:rsidRPr="00433985">
          <w:rPr>
            <w:rStyle w:val="Hyperlink"/>
            <w:color w:val="auto"/>
            <w:u w:val="none"/>
          </w:rPr>
          <w:t>http://www.chids.de/dachs/praktikumsprotokolle/PP0222 Bromierung_von_Toluol.pdf</w:t>
        </w:r>
      </w:hyperlink>
      <w:r>
        <w:t xml:space="preserve">, 12.11.2008 </w:t>
      </w:r>
      <w:r w:rsidRPr="00B937A2">
        <w:rPr>
          <w:rFonts w:asciiTheme="majorHAnsi" w:hAnsiTheme="majorHAnsi"/>
        </w:rPr>
        <w:t>(</w:t>
      </w:r>
      <w:r>
        <w:rPr>
          <w:rFonts w:asciiTheme="majorHAnsi" w:hAnsiTheme="majorHAnsi"/>
        </w:rPr>
        <w:t>Zuletzt abgerufen am 20</w:t>
      </w:r>
      <w:r w:rsidRPr="00B937A2">
        <w:rPr>
          <w:rFonts w:asciiTheme="majorHAnsi" w:hAnsiTheme="majorHAnsi"/>
        </w:rPr>
        <w:t>.</w:t>
      </w:r>
      <w:r>
        <w:rPr>
          <w:rFonts w:asciiTheme="majorHAnsi" w:hAnsiTheme="majorHAnsi"/>
        </w:rPr>
        <w:t>08</w:t>
      </w:r>
      <w:r w:rsidRPr="00B937A2">
        <w:rPr>
          <w:rFonts w:asciiTheme="majorHAnsi" w:hAnsiTheme="majorHAnsi"/>
        </w:rPr>
        <w:t>.201</w:t>
      </w:r>
      <w:r>
        <w:rPr>
          <w:rFonts w:asciiTheme="majorHAnsi" w:hAnsiTheme="majorHAnsi"/>
        </w:rPr>
        <w:t>5</w:t>
      </w:r>
      <w:r w:rsidRPr="00B937A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um 08:57 Uhr)</w:t>
      </w:r>
      <w:r>
        <w:t>.</w:t>
      </w:r>
    </w:p>
    <w:p w:rsidR="0006615B" w:rsidRDefault="00164306" w:rsidP="00244A05">
      <w:pPr>
        <w:tabs>
          <w:tab w:val="left" w:pos="1701"/>
          <w:tab w:val="left" w:pos="1985"/>
        </w:tabs>
        <w:ind w:left="1980" w:hanging="1980"/>
      </w:pPr>
      <w:r>
        <w:pict>
          <v:shape id="_x0000_s1218" type="#_x0000_t202" style="width:453pt;height:228.4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218">
              <w:txbxContent>
                <w:p w:rsidR="00CB6150" w:rsidRDefault="00CB6150" w:rsidP="00060B62">
                  <w:pPr>
                    <w:rPr>
                      <w:bCs/>
                      <w:color w:val="auto"/>
                    </w:rPr>
                  </w:pPr>
                  <w:r>
                    <w:rPr>
                      <w:bCs/>
                      <w:color w:val="auto"/>
                    </w:rPr>
                    <w:t>Im Unterricht kann mithilfe des Versuches die radikalische Substitution als eine Möglichkeit der Bromierung von Toluol sowie die SSS-Regel thematisiert werden. Er kann z. B. durchg</w:t>
                  </w:r>
                  <w:r>
                    <w:rPr>
                      <w:bCs/>
                      <w:color w:val="auto"/>
                    </w:rPr>
                    <w:t>e</w:t>
                  </w:r>
                  <w:r>
                    <w:rPr>
                      <w:bCs/>
                      <w:color w:val="auto"/>
                    </w:rPr>
                    <w:t xml:space="preserve">führt werden, nachdem die </w:t>
                  </w:r>
                  <w:proofErr w:type="spellStart"/>
                  <w:r>
                    <w:rPr>
                      <w:bCs/>
                      <w:color w:val="auto"/>
                    </w:rPr>
                    <w:t>SuS</w:t>
                  </w:r>
                  <w:proofErr w:type="spellEnd"/>
                  <w:r>
                    <w:rPr>
                      <w:bCs/>
                      <w:color w:val="auto"/>
                    </w:rPr>
                    <w:t xml:space="preserve"> erkannt haben, dass Toluol im Vergleich zu Cyclohexen nicht ohne weiteres mit Brom bzw. Baeyer-Reagenz reagiert (siehe hierzu den Versuch V2 des Kurzprotokolls). Außerdem sollte im Unterricht darauf eingegangen werden, dass bei einer hohen Bromkonzentration nicht nur ein Wasserstoffatom der Methylgruppe durch ein </w:t>
                  </w:r>
                  <w:proofErr w:type="spellStart"/>
                  <w:r>
                    <w:rPr>
                      <w:bCs/>
                      <w:color w:val="auto"/>
                    </w:rPr>
                    <w:t>Bromatom</w:t>
                  </w:r>
                  <w:proofErr w:type="spellEnd"/>
                  <w:r>
                    <w:rPr>
                      <w:bCs/>
                      <w:color w:val="auto"/>
                    </w:rPr>
                    <w:t xml:space="preserve"> substituiert wird, sondern auch die beiden anderen Wasserstoffatome durch we</w:t>
                  </w:r>
                  <w:r>
                    <w:rPr>
                      <w:bCs/>
                      <w:color w:val="auto"/>
                    </w:rPr>
                    <w:t>i</w:t>
                  </w:r>
                  <w:r>
                    <w:rPr>
                      <w:bCs/>
                      <w:color w:val="auto"/>
                    </w:rPr>
                    <w:t xml:space="preserve">tere Bromatome, wodurch </w:t>
                  </w:r>
                  <w:proofErr w:type="spellStart"/>
                  <w:r>
                    <w:rPr>
                      <w:bCs/>
                      <w:color w:val="auto"/>
                    </w:rPr>
                    <w:t>Phenoltribrommethan</w:t>
                  </w:r>
                  <w:proofErr w:type="spellEnd"/>
                  <w:r>
                    <w:rPr>
                      <w:bCs/>
                      <w:color w:val="auto"/>
                    </w:rPr>
                    <w:t xml:space="preserve"> als Produkt entsteht.  </w:t>
                  </w:r>
                </w:p>
                <w:p w:rsidR="00CB6150" w:rsidRPr="00E34C5E" w:rsidRDefault="00707EDB" w:rsidP="00707EDB">
                  <w:pPr>
                    <w:rPr>
                      <w:bCs/>
                      <w:color w:val="auto"/>
                    </w:rPr>
                  </w:pPr>
                  <w:r>
                    <w:rPr>
                      <w:bCs/>
                      <w:color w:val="auto"/>
                    </w:rPr>
                    <w:t xml:space="preserve">Bromwasserstoff </w:t>
                  </w:r>
                  <w:r w:rsidR="00CB6150">
                    <w:rPr>
                      <w:bCs/>
                      <w:color w:val="auto"/>
                    </w:rPr>
                    <w:t xml:space="preserve">kann </w:t>
                  </w:r>
                  <w:r w:rsidR="00F957A3">
                    <w:rPr>
                      <w:bCs/>
                      <w:color w:val="auto"/>
                    </w:rPr>
                    <w:t xml:space="preserve">im Versuch </w:t>
                  </w:r>
                  <w:r>
                    <w:rPr>
                      <w:bCs/>
                      <w:color w:val="auto"/>
                    </w:rPr>
                    <w:t xml:space="preserve">zusätzlich </w:t>
                  </w:r>
                  <w:r w:rsidR="00CB6150">
                    <w:rPr>
                      <w:bCs/>
                      <w:color w:val="auto"/>
                    </w:rPr>
                    <w:t>mithilfe eines mit Silbernitratlösung gefüllten Gärröhrchens als Halogenverbindung identifiziert werden. Dabei wird schwerlösliches Si</w:t>
                  </w:r>
                  <w:r w:rsidR="00CB6150">
                    <w:rPr>
                      <w:bCs/>
                      <w:color w:val="auto"/>
                    </w:rPr>
                    <w:t>l</w:t>
                  </w:r>
                  <w:r w:rsidR="00CB6150">
                    <w:rPr>
                      <w:bCs/>
                      <w:color w:val="auto"/>
                    </w:rPr>
                    <w:t>berbromid gebildet, welches als hellgelber Niederschlag sichtbar ist.</w:t>
                  </w:r>
                </w:p>
              </w:txbxContent>
            </v:textbox>
            <w10:wrap type="none"/>
            <w10:anchorlock/>
          </v:shape>
        </w:pict>
      </w:r>
    </w:p>
    <w:p w:rsidR="008A1203" w:rsidRPr="008A1203" w:rsidRDefault="00164306" w:rsidP="006002AB">
      <w:pPr>
        <w:pStyle w:val="berschrift1"/>
      </w:pPr>
      <w:bookmarkStart w:id="3" w:name="_Toc364325843"/>
      <w:r w:rsidRPr="00164306">
        <w:rPr>
          <w:sz w:val="20"/>
          <w:szCs w:val="20"/>
        </w:rPr>
        <w:pict>
          <v:shape id="_x0000_s1195" type="#_x0000_t202" style="position:absolute;left:0;text-align:left;margin-left:.5pt;margin-top:46.3pt;width:453pt;height:143.15pt;z-index:251869184;mso-width-relative:margin;mso-height-relative:margin" fillcolor="white [3201]" strokecolor="#4bacc6 [3208]" strokeweight="1pt">
            <v:stroke dashstyle="dash"/>
            <v:shadow color="#868686"/>
            <v:textbox style="mso-next-textbox:#_x0000_s1195">
              <w:txbxContent>
                <w:p w:rsidR="00CB6150" w:rsidRDefault="00CB6150" w:rsidP="00FF5CDD">
                  <w:r>
                    <w:t xml:space="preserve"> Der Versuch zeigt</w:t>
                  </w:r>
                  <w:r w:rsidR="00FF5CDD">
                    <w:t>, dass</w:t>
                  </w:r>
                  <w:r>
                    <w:t xml:space="preserve"> Phenol </w:t>
                  </w:r>
                  <w:r w:rsidR="00FF5CDD">
                    <w:t>eine</w:t>
                  </w:r>
                  <w:r>
                    <w:t xml:space="preserve"> schwache organische Säure</w:t>
                  </w:r>
                  <w:r w:rsidR="00FF5CDD">
                    <w:t xml:space="preserve"> ist. Der</w:t>
                  </w:r>
                  <w:r>
                    <w:t xml:space="preserve"> </w:t>
                  </w:r>
                  <w:proofErr w:type="spellStart"/>
                  <w:r w:rsidR="00FF5CDD">
                    <w:t>protonierte</w:t>
                  </w:r>
                  <w:proofErr w:type="spellEnd"/>
                  <w:r w:rsidR="00FF5CDD">
                    <w:t xml:space="preserve"> und </w:t>
                  </w:r>
                  <w:proofErr w:type="spellStart"/>
                  <w:r w:rsidR="00FF5CDD">
                    <w:t>deprotonierte</w:t>
                  </w:r>
                  <w:proofErr w:type="spellEnd"/>
                  <w:r w:rsidR="00FF5CDD">
                    <w:t xml:space="preserve"> </w:t>
                  </w:r>
                  <w:r>
                    <w:t>Zu</w:t>
                  </w:r>
                  <w:r w:rsidR="00FF5CDD">
                    <w:t>stand</w:t>
                  </w:r>
                  <w:r>
                    <w:t xml:space="preserve"> des Phe</w:t>
                  </w:r>
                  <w:r w:rsidR="00FF5CDD">
                    <w:t>nol wird</w:t>
                  </w:r>
                  <w:r>
                    <w:t xml:space="preserve"> hier durch eine Trübung der Lösung beziehungswe</w:t>
                  </w:r>
                  <w:r>
                    <w:t>i</w:t>
                  </w:r>
                  <w:r>
                    <w:t>se durch die Bildung e</w:t>
                  </w:r>
                  <w:r>
                    <w:t>i</w:t>
                  </w:r>
                  <w:r>
                    <w:t>ner klaren Flüssigkeit verdeutlicht.</w:t>
                  </w:r>
                </w:p>
                <w:p w:rsidR="00CB6150" w:rsidRDefault="00CB6150" w:rsidP="000D6FFE">
                  <w:r w:rsidRPr="00A55B7F">
                    <w:rPr>
                      <w:b/>
                      <w:bCs/>
                    </w:rPr>
                    <w:t>Achtung</w:t>
                  </w:r>
                  <w:r>
                    <w:t xml:space="preserve">: </w:t>
                  </w:r>
                  <w:r w:rsidR="000D6FFE">
                    <w:t>Da Phenol ätzend und giftig ist,</w:t>
                  </w:r>
                  <w:r>
                    <w:t xml:space="preserve"> muss der Versuch im Abzug mit geeigneten Han</w:t>
                  </w:r>
                  <w:r>
                    <w:t>d</w:t>
                  </w:r>
                  <w:r>
                    <w:t>schuhen durchgeführt werden.</w:t>
                  </w:r>
                </w:p>
                <w:p w:rsidR="00CB6150" w:rsidRPr="00C35E37" w:rsidRDefault="00CB6150" w:rsidP="00816059">
                  <w:r>
                    <w:t xml:space="preserve">Für die Auswertung des Versuchs müssen den </w:t>
                  </w:r>
                  <w:proofErr w:type="spellStart"/>
                  <w:r>
                    <w:t>SuS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mesomere</w:t>
                  </w:r>
                  <w:proofErr w:type="spellEnd"/>
                  <w:r>
                    <w:t xml:space="preserve"> Grenzstrukturen bekannt sein.</w:t>
                  </w:r>
                </w:p>
              </w:txbxContent>
            </v:textbox>
            <w10:wrap type="square"/>
          </v:shape>
        </w:pict>
      </w:r>
      <w:r w:rsidR="00994634">
        <w:t>Schülerversuch</w:t>
      </w:r>
      <w:bookmarkEnd w:id="3"/>
      <w:r w:rsidR="002B62D2">
        <w:t xml:space="preserve"> </w:t>
      </w:r>
      <w:r w:rsidR="00F808EA">
        <w:t xml:space="preserve">V 2 </w:t>
      </w:r>
      <w:r w:rsidR="006E300C">
        <w:t>–</w:t>
      </w:r>
      <w:r w:rsidR="002B62D2">
        <w:t xml:space="preserve"> </w:t>
      </w:r>
      <w:r w:rsidR="006002AB">
        <w:t>Säurewirkung von Phenol</w:t>
      </w:r>
    </w:p>
    <w:p w:rsidR="003B69CC" w:rsidRPr="00BB2AA5" w:rsidRDefault="003B69CC" w:rsidP="009428CD">
      <w:pPr>
        <w:spacing w:after="0"/>
        <w:rPr>
          <w:b/>
          <w:bCs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884"/>
      </w:tblGrid>
      <w:tr w:rsidR="00941A2F" w:rsidRPr="007975C9" w:rsidTr="00941A2F">
        <w:tc>
          <w:tcPr>
            <w:tcW w:w="9072" w:type="dxa"/>
            <w:gridSpan w:val="9"/>
            <w:shd w:val="clear" w:color="auto" w:fill="4F81BD"/>
            <w:vAlign w:val="center"/>
          </w:tcPr>
          <w:p w:rsidR="00805F32" w:rsidRPr="007975C9" w:rsidRDefault="00805F32" w:rsidP="00D65F46">
            <w:pPr>
              <w:spacing w:after="0"/>
              <w:jc w:val="center"/>
              <w:rPr>
                <w:b/>
                <w:bCs/>
                <w:sz w:val="6"/>
                <w:szCs w:val="6"/>
              </w:rPr>
            </w:pPr>
          </w:p>
          <w:p w:rsidR="00941A2F" w:rsidRPr="007975C9" w:rsidRDefault="00941A2F" w:rsidP="00D65F46">
            <w:pPr>
              <w:spacing w:after="0"/>
              <w:jc w:val="center"/>
              <w:rPr>
                <w:b/>
                <w:bCs/>
              </w:rPr>
            </w:pPr>
            <w:r w:rsidRPr="007975C9">
              <w:rPr>
                <w:b/>
                <w:bCs/>
              </w:rPr>
              <w:t>Gefahrenstoffe</w:t>
            </w:r>
          </w:p>
        </w:tc>
      </w:tr>
      <w:tr w:rsidR="00941A2F" w:rsidRPr="007975C9" w:rsidTr="00941A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14384B" w:rsidP="0014384B">
            <w:pPr>
              <w:spacing w:after="0" w:line="276" w:lineRule="auto"/>
              <w:jc w:val="center"/>
              <w:rPr>
                <w:b/>
                <w:bCs/>
              </w:rPr>
            </w:pPr>
            <w:r>
              <w:t>Phenol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14384B">
            <w:pPr>
              <w:spacing w:after="0" w:line="276" w:lineRule="auto"/>
              <w:jc w:val="center"/>
            </w:pPr>
            <w:r w:rsidRPr="007975C9">
              <w:t>H: 3</w:t>
            </w:r>
            <w:r w:rsidR="0014384B">
              <w:t>41-331-311-301-373-314</w:t>
            </w:r>
          </w:p>
        </w:tc>
        <w:tc>
          <w:tcPr>
            <w:tcW w:w="286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14384B">
            <w:pPr>
              <w:spacing w:after="0" w:line="276" w:lineRule="auto"/>
              <w:jc w:val="center"/>
            </w:pPr>
            <w:r w:rsidRPr="007975C9">
              <w:t xml:space="preserve">P: </w:t>
            </w:r>
            <w:hyperlink r:id="rId38" w:anchor="P-S.C3.A4tze" w:tooltip="H- und P-Sätze" w:history="1">
              <w:r w:rsidRPr="007975C9">
                <w:rPr>
                  <w:rStyle w:val="Hyperlink"/>
                  <w:color w:val="auto"/>
                  <w:u w:val="none"/>
                </w:rPr>
                <w:t>280</w:t>
              </w:r>
            </w:hyperlink>
            <w:r w:rsidRPr="007975C9">
              <w:t>-</w:t>
            </w:r>
            <w:r w:rsidRPr="007975C9">
              <w:rPr>
                <w:rFonts w:ascii="Times New Roman" w:hAnsi="Times New Roman" w:cs="Times New Roman"/>
              </w:rPr>
              <w:t>​</w:t>
            </w:r>
            <w:hyperlink r:id="rId39" w:anchor="P-S.C3.A4tze" w:tooltip="H- und P-Sätze" w:history="1">
              <w:r w:rsidRPr="007975C9">
                <w:rPr>
                  <w:rStyle w:val="Hyperlink"/>
                  <w:color w:val="auto"/>
                  <w:u w:val="none"/>
                </w:rPr>
                <w:t>30</w:t>
              </w:r>
              <w:r w:rsidR="0014384B">
                <w:rPr>
                  <w:rStyle w:val="Hyperlink"/>
                  <w:color w:val="auto"/>
                  <w:u w:val="none"/>
                </w:rPr>
                <w:t>2</w:t>
              </w:r>
              <w:r w:rsidRPr="007975C9">
                <w:rPr>
                  <w:rStyle w:val="Hyperlink"/>
                  <w:color w:val="auto"/>
                  <w:u w:val="none"/>
                </w:rPr>
                <w:t>+35</w:t>
              </w:r>
              <w:r w:rsidR="0014384B">
                <w:rPr>
                  <w:rStyle w:val="Hyperlink"/>
                  <w:color w:val="auto"/>
                  <w:u w:val="none"/>
                </w:rPr>
                <w:t>2-301+330+331-309-310-305+351+338</w:t>
              </w:r>
            </w:hyperlink>
          </w:p>
        </w:tc>
      </w:tr>
      <w:tr w:rsidR="0014384B" w:rsidRPr="007975C9" w:rsidTr="00941A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4384B" w:rsidRDefault="0014384B" w:rsidP="0014384B">
            <w:pPr>
              <w:spacing w:after="0" w:line="276" w:lineRule="auto"/>
              <w:jc w:val="center"/>
            </w:pPr>
            <w:r>
              <w:t>Natronlauge</w:t>
            </w:r>
            <w:r w:rsidR="008D06CB">
              <w:t xml:space="preserve"> (1 </w:t>
            </w:r>
            <w:proofErr w:type="spellStart"/>
            <w:r w:rsidR="008D06CB">
              <w:t>mol</w:t>
            </w:r>
            <w:proofErr w:type="spellEnd"/>
            <w:r w:rsidR="008D06CB">
              <w:t>/L)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4384B" w:rsidRPr="007975C9" w:rsidRDefault="0014384B" w:rsidP="0014384B">
            <w:pPr>
              <w:spacing w:after="0" w:line="276" w:lineRule="auto"/>
              <w:jc w:val="center"/>
            </w:pPr>
            <w:r>
              <w:t>H:</w:t>
            </w:r>
            <w:r w:rsidR="007B107C">
              <w:t xml:space="preserve"> 290-314</w:t>
            </w:r>
          </w:p>
        </w:tc>
        <w:tc>
          <w:tcPr>
            <w:tcW w:w="286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4384B" w:rsidRPr="007975C9" w:rsidRDefault="0014384B" w:rsidP="0014384B">
            <w:pPr>
              <w:spacing w:after="0" w:line="276" w:lineRule="auto"/>
              <w:jc w:val="center"/>
            </w:pPr>
            <w:r>
              <w:t>P:</w:t>
            </w:r>
            <w:r w:rsidR="007B107C">
              <w:t xml:space="preserve"> 280-301+330+331-305+351+338-308+310</w:t>
            </w:r>
          </w:p>
        </w:tc>
      </w:tr>
      <w:tr w:rsidR="00941A2F" w:rsidRPr="007975C9" w:rsidTr="00941A2F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41A2F" w:rsidRPr="007975C9" w:rsidRDefault="00FC7D63" w:rsidP="0014384B">
            <w:pPr>
              <w:spacing w:after="0" w:line="276" w:lineRule="auto"/>
              <w:jc w:val="center"/>
              <w:rPr>
                <w:bCs/>
              </w:rPr>
            </w:pPr>
            <w:r>
              <w:rPr>
                <w:color w:val="auto"/>
              </w:rPr>
              <w:t>Salzsäure</w:t>
            </w:r>
            <w:r w:rsidR="008D06CB">
              <w:rPr>
                <w:color w:val="auto"/>
              </w:rPr>
              <w:t xml:space="preserve"> (</w:t>
            </w:r>
            <w:proofErr w:type="spellStart"/>
            <w:r w:rsidR="008D06CB">
              <w:rPr>
                <w:color w:val="auto"/>
              </w:rPr>
              <w:t>konz</w:t>
            </w:r>
            <w:proofErr w:type="spellEnd"/>
            <w:r w:rsidR="008D06CB">
              <w:rPr>
                <w:color w:val="auto"/>
              </w:rPr>
              <w:t>.)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41A2F" w:rsidRPr="007975C9" w:rsidRDefault="00636497" w:rsidP="00FC7D63">
            <w:pPr>
              <w:pStyle w:val="Beschriftung"/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H: 2</w:t>
            </w:r>
            <w:r w:rsidR="00FC7D63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</w:rPr>
              <w:t>-31</w:t>
            </w:r>
            <w:r w:rsidR="00FC7D63">
              <w:rPr>
                <w:sz w:val="22"/>
                <w:szCs w:val="22"/>
              </w:rPr>
              <w:t>4-335</w:t>
            </w:r>
          </w:p>
        </w:tc>
        <w:tc>
          <w:tcPr>
            <w:tcW w:w="2868" w:type="dxa"/>
            <w:gridSpan w:val="3"/>
            <w:shd w:val="clear" w:color="auto" w:fill="auto"/>
            <w:vAlign w:val="center"/>
          </w:tcPr>
          <w:p w:rsidR="00941A2F" w:rsidRPr="007975C9" w:rsidRDefault="00941A2F" w:rsidP="00FC7D63">
            <w:pPr>
              <w:pStyle w:val="Beschriftung"/>
              <w:spacing w:after="0" w:line="276" w:lineRule="auto"/>
              <w:jc w:val="center"/>
              <w:rPr>
                <w:sz w:val="22"/>
                <w:szCs w:val="22"/>
              </w:rPr>
            </w:pPr>
            <w:r w:rsidRPr="007975C9">
              <w:rPr>
                <w:sz w:val="22"/>
                <w:szCs w:val="22"/>
              </w:rPr>
              <w:t xml:space="preserve">P: </w:t>
            </w:r>
            <w:r w:rsidR="00FC7D63">
              <w:rPr>
                <w:sz w:val="22"/>
                <w:szCs w:val="22"/>
              </w:rPr>
              <w:t>234</w:t>
            </w:r>
            <w:r w:rsidR="00636497">
              <w:rPr>
                <w:sz w:val="22"/>
                <w:szCs w:val="22"/>
              </w:rPr>
              <w:t>-</w:t>
            </w:r>
            <w:r w:rsidR="00FC7D63">
              <w:rPr>
                <w:sz w:val="22"/>
                <w:szCs w:val="22"/>
              </w:rPr>
              <w:t>260-</w:t>
            </w:r>
            <w:r w:rsidR="00636497">
              <w:rPr>
                <w:sz w:val="22"/>
                <w:szCs w:val="22"/>
              </w:rPr>
              <w:t>30</w:t>
            </w:r>
            <w:r w:rsidR="00FC7D63">
              <w:rPr>
                <w:sz w:val="22"/>
                <w:szCs w:val="22"/>
              </w:rPr>
              <w:t>4</w:t>
            </w:r>
            <w:r w:rsidR="00636497">
              <w:rPr>
                <w:sz w:val="22"/>
                <w:szCs w:val="22"/>
              </w:rPr>
              <w:t>+3</w:t>
            </w:r>
            <w:r w:rsidR="00FC7D63">
              <w:rPr>
                <w:sz w:val="22"/>
                <w:szCs w:val="22"/>
              </w:rPr>
              <w:t>4</w:t>
            </w:r>
            <w:r w:rsidR="00636497">
              <w:rPr>
                <w:sz w:val="22"/>
                <w:szCs w:val="22"/>
              </w:rPr>
              <w:t>0</w:t>
            </w:r>
            <w:r w:rsidR="00FC7D63">
              <w:rPr>
                <w:sz w:val="22"/>
                <w:szCs w:val="22"/>
              </w:rPr>
              <w:t>-303</w:t>
            </w:r>
            <w:r w:rsidR="00636497">
              <w:rPr>
                <w:sz w:val="22"/>
                <w:szCs w:val="22"/>
              </w:rPr>
              <w:t>+3</w:t>
            </w:r>
            <w:r w:rsidR="00FC7D63">
              <w:rPr>
                <w:sz w:val="22"/>
                <w:szCs w:val="22"/>
              </w:rPr>
              <w:t>6</w:t>
            </w:r>
            <w:r w:rsidR="00636497">
              <w:rPr>
                <w:sz w:val="22"/>
                <w:szCs w:val="22"/>
              </w:rPr>
              <w:t>1-</w:t>
            </w:r>
            <w:r w:rsidR="00FC7D63">
              <w:rPr>
                <w:sz w:val="22"/>
                <w:szCs w:val="22"/>
              </w:rPr>
              <w:t>+353-</w:t>
            </w:r>
            <w:r w:rsidR="00636497">
              <w:rPr>
                <w:sz w:val="22"/>
                <w:szCs w:val="22"/>
              </w:rPr>
              <w:t>305+351+338</w:t>
            </w:r>
            <w:r w:rsidR="00FC7D63">
              <w:rPr>
                <w:sz w:val="22"/>
                <w:szCs w:val="22"/>
              </w:rPr>
              <w:t>-309+311-501</w:t>
            </w:r>
          </w:p>
        </w:tc>
      </w:tr>
      <w:tr w:rsidR="00941A2F" w:rsidRPr="007975C9" w:rsidTr="00941A2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14384B" w:rsidP="00D65F46">
            <w:pPr>
              <w:spacing w:after="0"/>
              <w:jc w:val="center"/>
              <w:rPr>
                <w:b/>
                <w:bCs/>
              </w:rPr>
            </w:pPr>
            <w:r w:rsidRPr="0014384B"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8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D65F46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750E3E" w:rsidP="00D65F46">
            <w:pPr>
              <w:spacing w:after="0"/>
              <w:jc w:val="center"/>
            </w:pPr>
            <w:r w:rsidRPr="00750E3E">
              <w:rPr>
                <w:noProof/>
                <w:lang w:eastAsia="de-DE"/>
              </w:rPr>
              <w:drawing>
                <wp:inline distT="0" distB="0" distL="0" distR="0">
                  <wp:extent cx="498475" cy="498475"/>
                  <wp:effectExtent l="19050" t="0" r="0" b="0"/>
                  <wp:docPr id="84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D65F46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2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D65F46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14384B" w:rsidP="00D65F46">
            <w:pPr>
              <w:spacing w:after="0"/>
              <w:jc w:val="center"/>
            </w:pPr>
            <w:r w:rsidRPr="0014384B">
              <w:rPr>
                <w:noProof/>
                <w:lang w:eastAsia="de-DE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-90805</wp:posOffset>
                  </wp:positionV>
                  <wp:extent cx="515620" cy="508635"/>
                  <wp:effectExtent l="19050" t="0" r="0" b="0"/>
                  <wp:wrapNone/>
                  <wp:docPr id="79" name="Bild 26" descr="C:\Users\Nadja Felker\Desktop\Piktogramme\Gesundheitsgefah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adja Felker\Desktop\Piktogramme\Gesundheitsgefah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14384B" w:rsidP="00D65F46">
            <w:pPr>
              <w:spacing w:after="0"/>
              <w:jc w:val="center"/>
            </w:pPr>
            <w:r w:rsidRPr="0014384B"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81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D65F46">
            <w:pPr>
              <w:spacing w:after="0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16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41A2F" w:rsidRPr="007975C9" w:rsidRDefault="00941A2F" w:rsidP="00F110CC">
            <w:pPr>
              <w:spacing w:after="0"/>
              <w:ind w:left="-74"/>
              <w:jc w:val="center"/>
            </w:pPr>
            <w:r w:rsidRPr="007975C9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7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A2F" w:rsidRPr="00941A2F" w:rsidRDefault="00941A2F" w:rsidP="00941A2F">
      <w:pPr>
        <w:tabs>
          <w:tab w:val="left" w:pos="1701"/>
          <w:tab w:val="left" w:pos="1985"/>
        </w:tabs>
        <w:ind w:left="1980" w:hanging="1980"/>
        <w:rPr>
          <w:sz w:val="20"/>
          <w:szCs w:val="20"/>
        </w:rPr>
      </w:pPr>
    </w:p>
    <w:p w:rsidR="00941A2F" w:rsidRDefault="00941A2F" w:rsidP="00256B0F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DB341E">
        <w:t>Becherglas (50</w:t>
      </w:r>
      <w:r w:rsidR="00256B0F">
        <w:t> </w:t>
      </w:r>
      <w:r w:rsidR="00DB341E">
        <w:t xml:space="preserve">mL), </w:t>
      </w:r>
      <w:r w:rsidR="000111AE">
        <w:t xml:space="preserve">2 Reagenzgläser, Messzylinder, </w:t>
      </w:r>
      <w:r w:rsidR="00DA5B2E">
        <w:t>I</w:t>
      </w:r>
      <w:r w:rsidR="000111AE">
        <w:t>ndikatorpa</w:t>
      </w:r>
      <w:r w:rsidR="00DA5B2E">
        <w:t xml:space="preserve">pier, </w:t>
      </w:r>
      <w:r w:rsidR="000111AE">
        <w:t>2 Stopfen</w:t>
      </w:r>
      <w:r w:rsidR="00494D2C">
        <w:t xml:space="preserve">, </w:t>
      </w:r>
      <w:proofErr w:type="spellStart"/>
      <w:r w:rsidR="00494D2C">
        <w:t>Pasteurpipetten</w:t>
      </w:r>
      <w:proofErr w:type="spellEnd"/>
      <w:r w:rsidR="00494D2C">
        <w:t>, Pipettierhilfe</w:t>
      </w:r>
      <w:r>
        <w:t>.</w:t>
      </w:r>
    </w:p>
    <w:p w:rsidR="00941A2F" w:rsidRPr="00ED07C2" w:rsidRDefault="00941A2F" w:rsidP="00920728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D310A8">
        <w:t xml:space="preserve">Phenol, </w:t>
      </w:r>
      <w:proofErr w:type="spellStart"/>
      <w:r w:rsidR="00FC34D4">
        <w:t>demin</w:t>
      </w:r>
      <w:proofErr w:type="spellEnd"/>
      <w:r w:rsidR="00FC34D4">
        <w:t>. Wasser, Natronlauge</w:t>
      </w:r>
      <w:r w:rsidR="00640EF6">
        <w:t xml:space="preserve"> (1 </w:t>
      </w:r>
      <w:proofErr w:type="spellStart"/>
      <w:r w:rsidR="00640EF6">
        <w:t>mol</w:t>
      </w:r>
      <w:proofErr w:type="spellEnd"/>
      <w:r w:rsidR="00640EF6">
        <w:t>/L)</w:t>
      </w:r>
      <w:r w:rsidR="00FC34D4">
        <w:t xml:space="preserve">, </w:t>
      </w:r>
      <w:proofErr w:type="spellStart"/>
      <w:r w:rsidR="00920728">
        <w:t>konz</w:t>
      </w:r>
      <w:proofErr w:type="spellEnd"/>
      <w:r w:rsidR="00FC34D4">
        <w:t xml:space="preserve">. </w:t>
      </w:r>
      <w:r w:rsidR="00920728">
        <w:t>Salz</w:t>
      </w:r>
      <w:r w:rsidR="00FC34D4">
        <w:t>säure</w:t>
      </w:r>
      <w:r>
        <w:t>.</w:t>
      </w:r>
    </w:p>
    <w:p w:rsidR="00B80CCE" w:rsidRDefault="00941A2F" w:rsidP="0001237A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 w:rsidR="00713ECE">
        <w:t>2</w:t>
      </w:r>
      <w:r w:rsidR="0001237A">
        <w:t> </w:t>
      </w:r>
      <w:r w:rsidR="00713ECE">
        <w:t>g Phenol werden mit 5</w:t>
      </w:r>
      <w:r w:rsidR="0001237A">
        <w:t> </w:t>
      </w:r>
      <w:r w:rsidR="00713ECE">
        <w:t>mL Wasser versetzt und geschüttelt</w:t>
      </w:r>
      <w:r>
        <w:t xml:space="preserve">. </w:t>
      </w:r>
      <w:r w:rsidR="00020026">
        <w:t xml:space="preserve">Eine Hälfte der Emulsion wird in ein Reagenzglas gegeben und solange mit Wasser verdünnt, bis das ganze Phenol darin gelöst ist. </w:t>
      </w:r>
      <w:r w:rsidR="00DB341E">
        <w:t xml:space="preserve">Von der Lösung wird mit </w:t>
      </w:r>
      <w:r w:rsidR="00DA5B2E">
        <w:t>I</w:t>
      </w:r>
      <w:r w:rsidR="00DB341E">
        <w:t>ndikatorpapier der pH-Wert ermittelt. Die zweite Hälfte der Emulsion wird in ein weiteres Reagenzglas gegeben und unter Schütteln tropfenwe</w:t>
      </w:r>
      <w:r w:rsidR="00DB341E">
        <w:t>i</w:t>
      </w:r>
      <w:r w:rsidR="00DB341E">
        <w:t>se Natronlauge zugegeben, bis eine klare Lösung entstanden ist. Anschli</w:t>
      </w:r>
      <w:r w:rsidR="00DB341E">
        <w:t>e</w:t>
      </w:r>
      <w:r w:rsidR="00DB341E">
        <w:t xml:space="preserve">ßend wird </w:t>
      </w:r>
      <w:proofErr w:type="spellStart"/>
      <w:r w:rsidR="00920728">
        <w:t>konz</w:t>
      </w:r>
      <w:proofErr w:type="spellEnd"/>
      <w:r w:rsidR="00DB341E">
        <w:t xml:space="preserve">. </w:t>
      </w:r>
      <w:r w:rsidR="00920728">
        <w:t>Salzsäure</w:t>
      </w:r>
      <w:r w:rsidR="00DB341E">
        <w:t xml:space="preserve"> zu der Lösung getropft. </w:t>
      </w:r>
    </w:p>
    <w:p w:rsidR="00EB376A" w:rsidRDefault="00941A2F" w:rsidP="00534A90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 w:rsidR="00D8091A">
        <w:t>Nach der Zugabe von Wasser bildet sich eine milchig</w:t>
      </w:r>
      <w:r w:rsidR="004D3039">
        <w:t xml:space="preserve"> </w:t>
      </w:r>
      <w:r w:rsidR="00D8091A">
        <w:t xml:space="preserve">weiße Emulsion. </w:t>
      </w:r>
      <w:r w:rsidR="005471A5">
        <w:t>Nach Zugabe von Wasser in einem der Reagenzgläser, entsteht eine klare Lösung, welche d</w:t>
      </w:r>
      <w:r w:rsidR="00D8091A">
        <w:t xml:space="preserve">as </w:t>
      </w:r>
      <w:r w:rsidR="00534A90">
        <w:t>I</w:t>
      </w:r>
      <w:r w:rsidR="00D8091A">
        <w:t>ndikatorpapier rot</w:t>
      </w:r>
      <w:r w:rsidR="004D3039">
        <w:t xml:space="preserve"> </w:t>
      </w:r>
      <w:r w:rsidR="005471A5">
        <w:t>färbt</w:t>
      </w:r>
      <w:r w:rsidR="004B7231">
        <w:t xml:space="preserve"> (siehe Abb. 5)</w:t>
      </w:r>
      <w:r>
        <w:t>.</w:t>
      </w:r>
      <w:r w:rsidR="00D8091A">
        <w:t xml:space="preserve"> Nach Zugabe der Na</w:t>
      </w:r>
      <w:r w:rsidR="00D8091A">
        <w:t>t</w:t>
      </w:r>
      <w:r w:rsidR="00D8091A">
        <w:t xml:space="preserve">ronlauge bildet sich </w:t>
      </w:r>
      <w:r w:rsidR="00FA36E9">
        <w:t xml:space="preserve">ebenfalls </w:t>
      </w:r>
      <w:r w:rsidR="00D8091A">
        <w:t xml:space="preserve">eine klare Lösung. Nach Zugabe der </w:t>
      </w:r>
      <w:proofErr w:type="spellStart"/>
      <w:r w:rsidR="00640EF6">
        <w:t>konz</w:t>
      </w:r>
      <w:proofErr w:type="spellEnd"/>
      <w:r w:rsidR="00640EF6">
        <w:t>. Salzsäure</w:t>
      </w:r>
      <w:r w:rsidR="00D8091A">
        <w:t xml:space="preserve"> tritt erneut eine deutliche Trübung </w:t>
      </w:r>
      <w:r w:rsidR="003F1AF6">
        <w:t xml:space="preserve">der Lösung </w:t>
      </w:r>
      <w:r w:rsidR="00D8091A">
        <w:t>ein</w:t>
      </w:r>
      <w:r w:rsidR="004B7231">
        <w:t xml:space="preserve"> (siehe Abb. </w:t>
      </w:r>
      <w:r w:rsidR="00470DA5">
        <w:t>6</w:t>
      </w:r>
      <w:r w:rsidR="004B7231">
        <w:t>)</w:t>
      </w:r>
      <w:r w:rsidR="00D8091A">
        <w:t>.</w:t>
      </w:r>
    </w:p>
    <w:p w:rsidR="00141722" w:rsidRDefault="00141722" w:rsidP="00534A90">
      <w:pPr>
        <w:tabs>
          <w:tab w:val="left" w:pos="1701"/>
          <w:tab w:val="left" w:pos="1985"/>
        </w:tabs>
        <w:ind w:left="1980" w:hanging="1980"/>
      </w:pPr>
    </w:p>
    <w:p w:rsidR="00141722" w:rsidRDefault="00141722" w:rsidP="00534A90">
      <w:pPr>
        <w:tabs>
          <w:tab w:val="left" w:pos="1701"/>
          <w:tab w:val="left" w:pos="1985"/>
        </w:tabs>
        <w:ind w:left="1980" w:hanging="1980"/>
      </w:pPr>
    </w:p>
    <w:p w:rsidR="00141722" w:rsidRDefault="00141722" w:rsidP="00534A90">
      <w:pPr>
        <w:tabs>
          <w:tab w:val="left" w:pos="1701"/>
          <w:tab w:val="left" w:pos="1985"/>
        </w:tabs>
        <w:ind w:left="1980" w:hanging="1980"/>
      </w:pPr>
    </w:p>
    <w:p w:rsidR="00141722" w:rsidRDefault="00141722" w:rsidP="00534A90">
      <w:pPr>
        <w:tabs>
          <w:tab w:val="left" w:pos="1701"/>
          <w:tab w:val="left" w:pos="1985"/>
        </w:tabs>
        <w:ind w:left="1980" w:hanging="1980"/>
      </w:pPr>
    </w:p>
    <w:p w:rsidR="00141722" w:rsidRDefault="00141722" w:rsidP="00534A90">
      <w:pPr>
        <w:tabs>
          <w:tab w:val="left" w:pos="1701"/>
          <w:tab w:val="left" w:pos="1985"/>
        </w:tabs>
        <w:ind w:left="1980" w:hanging="1980"/>
      </w:pPr>
    </w:p>
    <w:p w:rsidR="00EB376A" w:rsidRDefault="005C4207" w:rsidP="008D0A25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31750</wp:posOffset>
            </wp:positionV>
            <wp:extent cx="869950" cy="1793875"/>
            <wp:effectExtent l="19050" t="0" r="6350" b="0"/>
            <wp:wrapTight wrapText="bothSides">
              <wp:wrapPolygon edited="0">
                <wp:start x="-473" y="0"/>
                <wp:lineTo x="-473" y="21332"/>
                <wp:lineTo x="21758" y="21332"/>
                <wp:lineTo x="21758" y="0"/>
                <wp:lineTo x="-473" y="0"/>
              </wp:wrapPolygon>
            </wp:wrapTight>
            <wp:docPr id="66" name="Bild 31" descr="F:\DCIM\100SSCAM\S630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SSCAM\S63084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A25">
        <w:rPr>
          <w:noProof/>
          <w:lang w:eastAsia="de-DE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31750</wp:posOffset>
            </wp:positionV>
            <wp:extent cx="645160" cy="1793875"/>
            <wp:effectExtent l="19050" t="0" r="2540" b="0"/>
            <wp:wrapTight wrapText="bothSides">
              <wp:wrapPolygon edited="0">
                <wp:start x="-638" y="0"/>
                <wp:lineTo x="-638" y="21332"/>
                <wp:lineTo x="21685" y="21332"/>
                <wp:lineTo x="21685" y="0"/>
                <wp:lineTo x="-638" y="0"/>
              </wp:wrapPolygon>
            </wp:wrapTight>
            <wp:docPr id="67" name="Bild 32" descr="F:\DCIM\100SSCAM\S630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SSCAM\S63084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95D">
        <w:rPr>
          <w:noProof/>
          <w:lang w:eastAsia="de-DE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22860</wp:posOffset>
            </wp:positionV>
            <wp:extent cx="653415" cy="1802765"/>
            <wp:effectExtent l="19050" t="0" r="0" b="0"/>
            <wp:wrapTight wrapText="bothSides">
              <wp:wrapPolygon edited="0">
                <wp:start x="-630" y="0"/>
                <wp:lineTo x="-630" y="21455"/>
                <wp:lineTo x="21411" y="21455"/>
                <wp:lineTo x="21411" y="0"/>
                <wp:lineTo x="-630" y="0"/>
              </wp:wrapPolygon>
            </wp:wrapTight>
            <wp:docPr id="68" name="Bild 33" descr="F:\DCIM\100SSCAM\S630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0SSCAM\S63084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1BF">
        <w:rPr>
          <w:noProof/>
          <w:lang w:eastAsia="de-DE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31750</wp:posOffset>
            </wp:positionV>
            <wp:extent cx="1019810" cy="1795145"/>
            <wp:effectExtent l="19050" t="0" r="8890" b="0"/>
            <wp:wrapTight wrapText="bothSides">
              <wp:wrapPolygon edited="0">
                <wp:start x="-403" y="0"/>
                <wp:lineTo x="-403" y="21317"/>
                <wp:lineTo x="21788" y="21317"/>
                <wp:lineTo x="21788" y="0"/>
                <wp:lineTo x="-403" y="0"/>
              </wp:wrapPolygon>
            </wp:wrapTight>
            <wp:docPr id="65" name="Bild 30" descr="F:\DCIM\100SSCAM\S630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SSCAM\S63084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A2F" w:rsidRDefault="00941A2F" w:rsidP="00B80CCE">
      <w:pPr>
        <w:keepNext/>
        <w:tabs>
          <w:tab w:val="left" w:pos="1701"/>
          <w:tab w:val="left" w:pos="1985"/>
        </w:tabs>
        <w:ind w:left="1980" w:hanging="1980"/>
      </w:pPr>
    </w:p>
    <w:p w:rsidR="00941A2F" w:rsidRDefault="00941A2F" w:rsidP="00941A2F">
      <w:pPr>
        <w:pStyle w:val="Beschriftung"/>
        <w:jc w:val="left"/>
      </w:pPr>
    </w:p>
    <w:p w:rsidR="00941A2F" w:rsidRDefault="00941A2F" w:rsidP="00941A2F">
      <w:pPr>
        <w:pStyle w:val="Beschriftung"/>
        <w:jc w:val="left"/>
        <w:rPr>
          <w:bCs w:val="0"/>
          <w:color w:val="1D1B11" w:themeColor="background2" w:themeShade="1A"/>
          <w:sz w:val="22"/>
          <w:szCs w:val="22"/>
        </w:rPr>
      </w:pPr>
    </w:p>
    <w:p w:rsidR="00EB376A" w:rsidRDefault="00EB376A" w:rsidP="00EB376A"/>
    <w:p w:rsidR="00EB376A" w:rsidRPr="00EB376A" w:rsidRDefault="00EB376A" w:rsidP="00EB376A">
      <w:pPr>
        <w:rPr>
          <w:sz w:val="4"/>
          <w:szCs w:val="4"/>
        </w:rPr>
      </w:pPr>
    </w:p>
    <w:p w:rsidR="00941A2F" w:rsidRPr="001A4EF3" w:rsidRDefault="00941A2F" w:rsidP="00941A2F">
      <w:pPr>
        <w:pStyle w:val="Beschriftung"/>
        <w:jc w:val="left"/>
        <w:rPr>
          <w:sz w:val="4"/>
          <w:szCs w:val="4"/>
        </w:rPr>
      </w:pPr>
    </w:p>
    <w:p w:rsidR="001A4EF3" w:rsidRDefault="001A4EF3" w:rsidP="00EB376A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t xml:space="preserve">Abb. </w:t>
      </w:r>
      <w:r w:rsidR="00EB376A">
        <w:t>5</w:t>
      </w:r>
      <w:r>
        <w:t xml:space="preserve"> - </w:t>
      </w:r>
      <w:r>
        <w:rPr>
          <w:noProof/>
        </w:rPr>
        <w:t xml:space="preserve">Emulsion aus Wasser und Phenol (links), </w:t>
      </w:r>
      <w:r>
        <w:rPr>
          <w:noProof/>
        </w:rPr>
        <w:tab/>
      </w:r>
      <w:r>
        <w:t xml:space="preserve">Abb. </w:t>
      </w:r>
      <w:r w:rsidR="00EB376A">
        <w:t>6</w:t>
      </w:r>
      <w:r>
        <w:t xml:space="preserve"> - </w:t>
      </w:r>
      <w:r>
        <w:rPr>
          <w:noProof/>
        </w:rPr>
        <w:t xml:space="preserve">Klare Lösung nach </w:t>
      </w:r>
    </w:p>
    <w:p w:rsidR="001A4EF3" w:rsidRDefault="001A4EF3" w:rsidP="001A4EF3">
      <w:pPr>
        <w:pStyle w:val="Beschriftung"/>
        <w:tabs>
          <w:tab w:val="left" w:pos="1985"/>
          <w:tab w:val="left" w:pos="4536"/>
        </w:tabs>
        <w:spacing w:after="0"/>
        <w:ind w:left="1979"/>
        <w:jc w:val="left"/>
        <w:rPr>
          <w:noProof/>
        </w:rPr>
      </w:pPr>
      <w:r>
        <w:rPr>
          <w:noProof/>
        </w:rPr>
        <w:t>mit Wasser verdünnte Emulsion und darin einge-                Zugabe der Natronlauge</w:t>
      </w:r>
      <w:r w:rsidR="0084184F">
        <w:rPr>
          <w:noProof/>
        </w:rPr>
        <w:t xml:space="preserve"> (links),</w:t>
      </w:r>
    </w:p>
    <w:p w:rsidR="0084184F" w:rsidRDefault="001A4EF3" w:rsidP="0084184F">
      <w:pPr>
        <w:pStyle w:val="Beschriftung"/>
        <w:tabs>
          <w:tab w:val="left" w:pos="1985"/>
          <w:tab w:val="left" w:pos="4536"/>
        </w:tabs>
        <w:spacing w:after="0"/>
        <w:ind w:left="1985" w:hanging="6"/>
        <w:jc w:val="left"/>
        <w:rPr>
          <w:noProof/>
        </w:rPr>
      </w:pPr>
      <w:r>
        <w:rPr>
          <w:noProof/>
        </w:rPr>
        <w:t>ta</w:t>
      </w:r>
      <w:r w:rsidR="0084184F">
        <w:rPr>
          <w:noProof/>
        </w:rPr>
        <w:t xml:space="preserve">uchtes Universalindikatorpapier </w:t>
      </w:r>
      <w:r>
        <w:rPr>
          <w:noProof/>
        </w:rPr>
        <w:t>(rechts).</w:t>
      </w:r>
      <w:r w:rsidR="0084184F">
        <w:rPr>
          <w:noProof/>
        </w:rPr>
        <w:tab/>
      </w:r>
      <w:r w:rsidR="0084184F">
        <w:rPr>
          <w:noProof/>
        </w:rPr>
        <w:tab/>
        <w:t>Trübung der Lösung nach Zugabe</w:t>
      </w:r>
    </w:p>
    <w:p w:rsidR="001A4EF3" w:rsidRDefault="0084184F" w:rsidP="0084184F">
      <w:pPr>
        <w:pStyle w:val="Beschriftung"/>
        <w:tabs>
          <w:tab w:val="left" w:pos="1985"/>
          <w:tab w:val="left" w:pos="4536"/>
        </w:tabs>
        <w:spacing w:after="0"/>
        <w:ind w:left="1985" w:hanging="6"/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von verd. Essigsäure</w:t>
      </w:r>
    </w:p>
    <w:p w:rsidR="001A4EF3" w:rsidRPr="00964714" w:rsidRDefault="001A4EF3" w:rsidP="001A4EF3">
      <w:pPr>
        <w:pStyle w:val="Beschriftung"/>
        <w:ind w:left="1985"/>
        <w:rPr>
          <w:sz w:val="12"/>
          <w:szCs w:val="12"/>
        </w:rPr>
      </w:pPr>
    </w:p>
    <w:p w:rsidR="00EA3453" w:rsidRDefault="00EA3453" w:rsidP="007D284A">
      <w:pPr>
        <w:tabs>
          <w:tab w:val="left" w:pos="1701"/>
          <w:tab w:val="left" w:pos="1985"/>
        </w:tabs>
        <w:ind w:left="1985" w:hanging="1985"/>
      </w:pPr>
      <w:r>
        <w:rPr>
          <w:noProof/>
          <w:lang w:eastAsia="de-DE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1007745</wp:posOffset>
            </wp:positionV>
            <wp:extent cx="2621915" cy="862330"/>
            <wp:effectExtent l="19050" t="0" r="6985" b="0"/>
            <wp:wrapTight wrapText="bothSides">
              <wp:wrapPolygon edited="0">
                <wp:start x="-157" y="0"/>
                <wp:lineTo x="-157" y="20996"/>
                <wp:lineTo x="21658" y="20996"/>
                <wp:lineTo x="21658" y="0"/>
                <wp:lineTo x="-157" y="0"/>
              </wp:wrapPolygon>
            </wp:wrapTight>
            <wp:docPr id="8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A2F">
        <w:t>Deutung:</w:t>
      </w:r>
      <w:r w:rsidR="00941A2F">
        <w:tab/>
      </w:r>
      <w:r w:rsidR="00941A2F">
        <w:tab/>
      </w:r>
      <w:r>
        <w:t xml:space="preserve">Beim Lösen von Phenol in Wasser findet eine Deprotonierung der </w:t>
      </w:r>
      <w:proofErr w:type="spellStart"/>
      <w:r>
        <w:t>Hydroxidgruppe</w:t>
      </w:r>
      <w:proofErr w:type="spellEnd"/>
      <w:r>
        <w:t xml:space="preserve"> statt. Die Lösung ist dabei zunächst trüb, da das Phenol schwerlöslich ist und nicht vollständig deprotoniert wird. Es läuft dabei folgende Reaktion ab: </w:t>
      </w:r>
    </w:p>
    <w:p w:rsidR="00EA3453" w:rsidRDefault="00EA3453" w:rsidP="00754EDE">
      <w:pPr>
        <w:tabs>
          <w:tab w:val="left" w:pos="1701"/>
          <w:tab w:val="left" w:pos="1985"/>
        </w:tabs>
        <w:ind w:left="1985" w:hanging="1985"/>
        <w:rPr>
          <w:rFonts w:eastAsiaTheme="minorEastAsia"/>
        </w:rPr>
      </w:pPr>
    </w:p>
    <w:p w:rsidR="00EA3453" w:rsidRPr="00267168" w:rsidRDefault="00EA3453" w:rsidP="00754EDE">
      <w:pPr>
        <w:tabs>
          <w:tab w:val="left" w:pos="1701"/>
          <w:tab w:val="left" w:pos="1985"/>
        </w:tabs>
        <w:ind w:left="1985" w:hanging="1985"/>
        <w:rPr>
          <w:rFonts w:eastAsiaTheme="minorEastAsia"/>
          <w:sz w:val="12"/>
          <w:szCs w:val="12"/>
        </w:rPr>
      </w:pPr>
    </w:p>
    <w:p w:rsidR="00EA3453" w:rsidRPr="000910A6" w:rsidRDefault="00EA3453" w:rsidP="00754EDE">
      <w:pPr>
        <w:tabs>
          <w:tab w:val="left" w:pos="1701"/>
          <w:tab w:val="left" w:pos="1985"/>
        </w:tabs>
        <w:ind w:left="1985" w:hanging="1985"/>
        <w:rPr>
          <w:rFonts w:eastAsiaTheme="minorEastAsia"/>
          <w:sz w:val="20"/>
          <w:szCs w:val="20"/>
        </w:rPr>
      </w:pPr>
    </w:p>
    <w:p w:rsidR="000873B0" w:rsidRDefault="00EA3453" w:rsidP="00754EDE">
      <w:pPr>
        <w:tabs>
          <w:tab w:val="left" w:pos="1701"/>
          <w:tab w:val="left" w:pos="1985"/>
        </w:tabs>
        <w:ind w:left="1985" w:hanging="1985"/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t xml:space="preserve">Durch Verdünnen der Lösung mit Wasser </w:t>
      </w:r>
      <w:r w:rsidR="00A07912">
        <w:t>wird das Gleichgewicht auf die rechte Seite ver</w:t>
      </w:r>
      <w:r w:rsidR="00892E31">
        <w:t xml:space="preserve">schoben, Phenol liegt hier also </w:t>
      </w:r>
      <w:r w:rsidR="00A07912">
        <w:t xml:space="preserve">deprotoniert vor. </w:t>
      </w:r>
      <w:r w:rsidR="000910A6">
        <w:t xml:space="preserve">Das </w:t>
      </w:r>
      <w:proofErr w:type="spellStart"/>
      <w:r w:rsidR="000910A6">
        <w:t>Phenolat</w:t>
      </w:r>
      <w:proofErr w:type="spellEnd"/>
      <w:r w:rsidR="000910A6">
        <w:t xml:space="preserve">-Ion ist im Gegensatz zum Phenol in Wasser löslich. </w:t>
      </w:r>
      <w:r w:rsidR="00A07912">
        <w:t xml:space="preserve">Gleichzeitig entstehen </w:t>
      </w:r>
      <w:proofErr w:type="spellStart"/>
      <w:r w:rsidR="00A07912">
        <w:t>Hydronium</w:t>
      </w:r>
      <w:proofErr w:type="spellEnd"/>
      <w:r w:rsidR="00A07912">
        <w:t>-Ionen, die dafür verantwortlich sind, dass das Ind</w:t>
      </w:r>
      <w:r w:rsidR="00A07912">
        <w:t>i</w:t>
      </w:r>
      <w:r w:rsidR="00A07912">
        <w:t>katorpapier sich rot färbt.</w:t>
      </w:r>
    </w:p>
    <w:p w:rsidR="000873B0" w:rsidRDefault="00267168" w:rsidP="007D284A">
      <w:pPr>
        <w:tabs>
          <w:tab w:val="left" w:pos="1701"/>
          <w:tab w:val="left" w:pos="1985"/>
        </w:tabs>
        <w:ind w:left="1985" w:hanging="1985"/>
      </w:pPr>
      <w:r>
        <w:rPr>
          <w:noProof/>
          <w:lang w:eastAsia="de-DE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750570</wp:posOffset>
            </wp:positionV>
            <wp:extent cx="3163570" cy="956945"/>
            <wp:effectExtent l="19050" t="0" r="0" b="0"/>
            <wp:wrapTight wrapText="bothSides">
              <wp:wrapPolygon edited="0">
                <wp:start x="15868" y="860"/>
                <wp:lineTo x="-130" y="1290"/>
                <wp:lineTo x="-130" y="20640"/>
                <wp:lineTo x="21591" y="20640"/>
                <wp:lineTo x="21591" y="16770"/>
                <wp:lineTo x="21331" y="14620"/>
                <wp:lineTo x="21591" y="14620"/>
                <wp:lineTo x="21591" y="1720"/>
                <wp:lineTo x="16909" y="860"/>
                <wp:lineTo x="15868" y="860"/>
              </wp:wrapPolygon>
            </wp:wrapTight>
            <wp:docPr id="87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3B0">
        <w:tab/>
      </w:r>
      <w:r w:rsidR="000873B0">
        <w:tab/>
        <w:t xml:space="preserve">Wird zur Phenollösung Natronlauge hinzugegeben, wird Phenol </w:t>
      </w:r>
      <w:r w:rsidR="000910A6">
        <w:t xml:space="preserve">ähnlich wie beim Verdünnen mit Wasser </w:t>
      </w:r>
      <w:r w:rsidR="000873B0">
        <w:t xml:space="preserve">vollständig deprotoniert. Es findet dabei folgende Reaktion statt: </w:t>
      </w:r>
    </w:p>
    <w:p w:rsidR="00EA3453" w:rsidRDefault="000873B0" w:rsidP="00452744">
      <w:pPr>
        <w:tabs>
          <w:tab w:val="left" w:pos="1701"/>
          <w:tab w:val="left" w:pos="1985"/>
        </w:tabs>
        <w:ind w:left="1985" w:hanging="1985"/>
      </w:pPr>
      <w:r>
        <w:tab/>
      </w:r>
      <w:r>
        <w:tab/>
      </w:r>
      <w:r w:rsidR="00A07912">
        <w:t xml:space="preserve"> </w:t>
      </w:r>
    </w:p>
    <w:p w:rsidR="000873B0" w:rsidRDefault="000873B0" w:rsidP="00754EDE">
      <w:pPr>
        <w:tabs>
          <w:tab w:val="left" w:pos="1701"/>
          <w:tab w:val="left" w:pos="1985"/>
        </w:tabs>
        <w:ind w:left="1985" w:hanging="1985"/>
      </w:pPr>
    </w:p>
    <w:p w:rsidR="000873B0" w:rsidRPr="000910A6" w:rsidRDefault="000873B0" w:rsidP="00754EDE">
      <w:pPr>
        <w:tabs>
          <w:tab w:val="left" w:pos="1701"/>
          <w:tab w:val="left" w:pos="1985"/>
        </w:tabs>
        <w:ind w:left="1985" w:hanging="1985"/>
        <w:rPr>
          <w:rFonts w:eastAsiaTheme="minorEastAsia"/>
          <w:sz w:val="16"/>
          <w:szCs w:val="16"/>
        </w:rPr>
      </w:pPr>
    </w:p>
    <w:p w:rsidR="003558EF" w:rsidRDefault="00267168" w:rsidP="00B75249">
      <w:pPr>
        <w:tabs>
          <w:tab w:val="left" w:pos="1701"/>
          <w:tab w:val="left" w:pos="1985"/>
        </w:tabs>
        <w:ind w:left="1985" w:hanging="1985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452744">
        <w:rPr>
          <w:rFonts w:eastAsiaTheme="minorEastAsia"/>
        </w:rPr>
        <w:t xml:space="preserve">Das </w:t>
      </w:r>
      <w:proofErr w:type="spellStart"/>
      <w:r w:rsidR="00452744">
        <w:rPr>
          <w:rFonts w:eastAsiaTheme="minorEastAsia"/>
        </w:rPr>
        <w:t>Phenolat</w:t>
      </w:r>
      <w:proofErr w:type="spellEnd"/>
      <w:r w:rsidR="000910A6">
        <w:rPr>
          <w:rFonts w:eastAsiaTheme="minorEastAsia"/>
        </w:rPr>
        <w:t>-I</w:t>
      </w:r>
      <w:r w:rsidR="00452744">
        <w:rPr>
          <w:rFonts w:eastAsiaTheme="minorEastAsia"/>
        </w:rPr>
        <w:t xml:space="preserve">on </w:t>
      </w:r>
      <w:r w:rsidR="00892E31">
        <w:rPr>
          <w:rFonts w:eastAsiaTheme="minorEastAsia"/>
        </w:rPr>
        <w:t xml:space="preserve">ist in Wasser leicht löslich. Es </w:t>
      </w:r>
      <w:r w:rsidR="00452744">
        <w:rPr>
          <w:rFonts w:eastAsiaTheme="minorEastAsia"/>
        </w:rPr>
        <w:t xml:space="preserve">wird </w:t>
      </w:r>
      <w:r w:rsidR="00892E31">
        <w:rPr>
          <w:rFonts w:eastAsiaTheme="minorEastAsia"/>
        </w:rPr>
        <w:t>wie das Phenolmol</w:t>
      </w:r>
      <w:r w:rsidR="00892E31">
        <w:rPr>
          <w:rFonts w:eastAsiaTheme="minorEastAsia"/>
        </w:rPr>
        <w:t>e</w:t>
      </w:r>
      <w:r w:rsidR="00892E31">
        <w:rPr>
          <w:rFonts w:eastAsiaTheme="minorEastAsia"/>
        </w:rPr>
        <w:t xml:space="preserve">kül </w:t>
      </w:r>
      <w:proofErr w:type="spellStart"/>
      <w:r w:rsidR="00452744">
        <w:rPr>
          <w:rFonts w:eastAsiaTheme="minorEastAsia"/>
        </w:rPr>
        <w:t>mesomeri</w:t>
      </w:r>
      <w:r w:rsidR="00724E6C">
        <w:rPr>
          <w:rFonts w:eastAsiaTheme="minorEastAsia"/>
        </w:rPr>
        <w:t>e</w:t>
      </w:r>
      <w:r w:rsidR="001470E7">
        <w:rPr>
          <w:rFonts w:eastAsiaTheme="minorEastAsia"/>
        </w:rPr>
        <w:t>stabilisert</w:t>
      </w:r>
      <w:proofErr w:type="spellEnd"/>
      <w:r w:rsidR="001470E7">
        <w:rPr>
          <w:rFonts w:eastAsiaTheme="minorEastAsia"/>
        </w:rPr>
        <w:t>, weshalb es dazu neigt, das gebundene Proton a</w:t>
      </w:r>
      <w:r w:rsidR="001470E7">
        <w:rPr>
          <w:rFonts w:eastAsiaTheme="minorEastAsia"/>
        </w:rPr>
        <w:t>b</w:t>
      </w:r>
      <w:r w:rsidR="001470E7">
        <w:rPr>
          <w:rFonts w:eastAsiaTheme="minorEastAsia"/>
        </w:rPr>
        <w:t xml:space="preserve">zugeben. </w:t>
      </w:r>
      <w:r w:rsidR="00452744">
        <w:rPr>
          <w:rFonts w:eastAsiaTheme="minorEastAsia"/>
        </w:rPr>
        <w:t xml:space="preserve">Die negative Ladung wird </w:t>
      </w:r>
      <w:r w:rsidR="00892E31">
        <w:rPr>
          <w:rFonts w:eastAsiaTheme="minorEastAsia"/>
        </w:rPr>
        <w:t xml:space="preserve">dabei </w:t>
      </w:r>
      <w:r w:rsidR="00452744">
        <w:rPr>
          <w:rFonts w:eastAsiaTheme="minorEastAsia"/>
        </w:rPr>
        <w:t xml:space="preserve">über das </w:t>
      </w:r>
      <w:r w:rsidR="00892E31">
        <w:rPr>
          <w:rFonts w:eastAsiaTheme="minorEastAsia"/>
        </w:rPr>
        <w:t xml:space="preserve">ganze </w:t>
      </w:r>
      <w:r w:rsidR="00452744">
        <w:rPr>
          <w:rFonts w:eastAsiaTheme="minorEastAsia"/>
        </w:rPr>
        <w:t>Molekül</w:t>
      </w:r>
      <w:r w:rsidR="00B75249">
        <w:rPr>
          <w:rFonts w:eastAsiaTheme="minorEastAsia"/>
        </w:rPr>
        <w:t xml:space="preserve"> verteilt</w:t>
      </w:r>
      <w:r w:rsidR="00892E31">
        <w:rPr>
          <w:rFonts w:eastAsiaTheme="minorEastAsia"/>
        </w:rPr>
        <w:t>, so dass sein realer Zustand zwischen den folgenden Grenzformeln liegt:</w:t>
      </w:r>
      <w:r w:rsidR="00452744">
        <w:rPr>
          <w:rFonts w:eastAsiaTheme="minorEastAsia"/>
        </w:rPr>
        <w:tab/>
      </w:r>
      <w:r w:rsidR="00452744">
        <w:rPr>
          <w:rFonts w:eastAsiaTheme="minorEastAsia"/>
        </w:rPr>
        <w:tab/>
      </w:r>
    </w:p>
    <w:p w:rsidR="00EA3453" w:rsidRDefault="00141722" w:rsidP="007D284A">
      <w:pPr>
        <w:tabs>
          <w:tab w:val="left" w:pos="1701"/>
          <w:tab w:val="left" w:pos="1985"/>
        </w:tabs>
        <w:ind w:left="1985" w:hanging="1985"/>
        <w:rPr>
          <w:rFonts w:eastAsiaTheme="minorEastAsia"/>
          <w:sz w:val="16"/>
          <w:szCs w:val="16"/>
        </w:rPr>
      </w:pPr>
      <w:r>
        <w:rPr>
          <w:rFonts w:eastAsiaTheme="minorEastAsia"/>
          <w:noProof/>
          <w:sz w:val="16"/>
          <w:szCs w:val="16"/>
          <w:lang w:eastAsia="de-DE"/>
        </w:rPr>
        <w:lastRenderedPageBreak/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-20320</wp:posOffset>
            </wp:positionV>
            <wp:extent cx="4009390" cy="939800"/>
            <wp:effectExtent l="19050" t="0" r="0" b="0"/>
            <wp:wrapTight wrapText="bothSides">
              <wp:wrapPolygon edited="0">
                <wp:start x="-103" y="0"/>
                <wp:lineTo x="-103" y="21016"/>
                <wp:lineTo x="21552" y="21016"/>
                <wp:lineTo x="21552" y="0"/>
                <wp:lineTo x="-103" y="0"/>
              </wp:wrapPolygon>
            </wp:wrapTight>
            <wp:docPr id="4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E31" w:rsidRDefault="00892E31" w:rsidP="00452744">
      <w:pPr>
        <w:tabs>
          <w:tab w:val="left" w:pos="1701"/>
          <w:tab w:val="left" w:pos="1985"/>
        </w:tabs>
        <w:ind w:left="1985" w:hanging="1985"/>
        <w:rPr>
          <w:rFonts w:eastAsiaTheme="minorEastAsia"/>
          <w:sz w:val="16"/>
          <w:szCs w:val="16"/>
        </w:rPr>
      </w:pPr>
    </w:p>
    <w:p w:rsidR="00141722" w:rsidRDefault="00141722" w:rsidP="00452744">
      <w:pPr>
        <w:tabs>
          <w:tab w:val="left" w:pos="1701"/>
          <w:tab w:val="left" w:pos="1985"/>
        </w:tabs>
        <w:ind w:left="1985" w:hanging="1985"/>
        <w:rPr>
          <w:rFonts w:eastAsiaTheme="minorEastAsia"/>
          <w:sz w:val="16"/>
          <w:szCs w:val="16"/>
        </w:rPr>
      </w:pPr>
    </w:p>
    <w:p w:rsidR="00B75249" w:rsidRPr="00141722" w:rsidRDefault="00B75249" w:rsidP="00C23492">
      <w:pPr>
        <w:tabs>
          <w:tab w:val="left" w:pos="1701"/>
          <w:tab w:val="left" w:pos="1985"/>
        </w:tabs>
        <w:rPr>
          <w:rFonts w:eastAsiaTheme="minorEastAsia"/>
          <w:sz w:val="12"/>
          <w:szCs w:val="12"/>
        </w:rPr>
      </w:pPr>
    </w:p>
    <w:p w:rsidR="00D601C2" w:rsidRDefault="00452744" w:rsidP="007D284A">
      <w:pPr>
        <w:tabs>
          <w:tab w:val="left" w:pos="1701"/>
          <w:tab w:val="left" w:pos="1985"/>
        </w:tabs>
        <w:ind w:left="1985"/>
        <w:rPr>
          <w:rFonts w:eastAsiaTheme="minorEastAsia"/>
        </w:rPr>
      </w:pPr>
      <w:r>
        <w:rPr>
          <w:rFonts w:eastAsiaTheme="minorEastAsia"/>
          <w:noProof/>
          <w:lang w:eastAsia="de-DE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786765</wp:posOffset>
            </wp:positionV>
            <wp:extent cx="3551555" cy="1000125"/>
            <wp:effectExtent l="19050" t="0" r="0" b="0"/>
            <wp:wrapTight wrapText="bothSides">
              <wp:wrapPolygon edited="0">
                <wp:start x="-116" y="0"/>
                <wp:lineTo x="-116" y="21394"/>
                <wp:lineTo x="21550" y="21394"/>
                <wp:lineTo x="21550" y="0"/>
                <wp:lineTo x="-116" y="0"/>
              </wp:wrapPolygon>
            </wp:wrapTight>
            <wp:docPr id="89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20000"/>
                    </a:blip>
                    <a:srcRect l="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1C2">
        <w:rPr>
          <w:rFonts w:eastAsiaTheme="minorEastAsia"/>
        </w:rPr>
        <w:t>Da Phenol nur eine schwache Säure ist, wird sie durch Zugabe von Salzsä</w:t>
      </w:r>
      <w:r w:rsidR="00D601C2">
        <w:rPr>
          <w:rFonts w:eastAsiaTheme="minorEastAsia"/>
        </w:rPr>
        <w:t>u</w:t>
      </w:r>
      <w:r w:rsidR="00D601C2">
        <w:rPr>
          <w:rFonts w:eastAsiaTheme="minorEastAsia"/>
        </w:rPr>
        <w:t xml:space="preserve">re </w:t>
      </w:r>
      <w:r w:rsidR="006D3AB3">
        <w:rPr>
          <w:rFonts w:eastAsiaTheme="minorEastAsia"/>
        </w:rPr>
        <w:t>wieder protoniert</w:t>
      </w:r>
      <w:r w:rsidR="00CA08DB">
        <w:rPr>
          <w:rFonts w:eastAsiaTheme="minorEastAsia"/>
        </w:rPr>
        <w:t>, wodurch</w:t>
      </w:r>
      <w:r w:rsidR="00D601C2">
        <w:rPr>
          <w:rFonts w:eastAsiaTheme="minorEastAsia"/>
        </w:rPr>
        <w:t xml:space="preserve"> das schwerer lösliche Phenol</w:t>
      </w:r>
      <w:r w:rsidR="00CA08DB" w:rsidRPr="00CA08DB">
        <w:rPr>
          <w:rFonts w:eastAsiaTheme="minorEastAsia"/>
        </w:rPr>
        <w:t xml:space="preserve"> </w:t>
      </w:r>
      <w:r w:rsidR="00CA08DB">
        <w:rPr>
          <w:rFonts w:eastAsiaTheme="minorEastAsia"/>
        </w:rPr>
        <w:t>entsteht</w:t>
      </w:r>
      <w:r w:rsidR="00D601C2">
        <w:rPr>
          <w:rFonts w:eastAsiaTheme="minorEastAsia"/>
        </w:rPr>
        <w:t>, we</w:t>
      </w:r>
      <w:r w:rsidR="00D601C2">
        <w:rPr>
          <w:rFonts w:eastAsiaTheme="minorEastAsia"/>
        </w:rPr>
        <w:t>l</w:t>
      </w:r>
      <w:r w:rsidR="00D601C2">
        <w:rPr>
          <w:rFonts w:eastAsiaTheme="minorEastAsia"/>
        </w:rPr>
        <w:t>ches zur einer Trübung der Lösung führt.</w:t>
      </w:r>
    </w:p>
    <w:p w:rsidR="00D601C2" w:rsidRDefault="00D601C2" w:rsidP="00D601C2">
      <w:pPr>
        <w:tabs>
          <w:tab w:val="left" w:pos="1701"/>
          <w:tab w:val="left" w:pos="1985"/>
        </w:tabs>
        <w:ind w:left="1985" w:hanging="1985"/>
        <w:rPr>
          <w:rFonts w:eastAsiaTheme="minorEastAsia"/>
        </w:rPr>
      </w:pPr>
    </w:p>
    <w:p w:rsidR="00D601C2" w:rsidRDefault="00D601C2" w:rsidP="00D601C2">
      <w:pPr>
        <w:tabs>
          <w:tab w:val="left" w:pos="1701"/>
          <w:tab w:val="left" w:pos="1985"/>
        </w:tabs>
        <w:ind w:left="1985" w:hanging="1985"/>
        <w:rPr>
          <w:rFonts w:eastAsiaTheme="minorEastAsia"/>
        </w:rPr>
      </w:pPr>
    </w:p>
    <w:p w:rsidR="000873B0" w:rsidRDefault="000873B0" w:rsidP="00452744">
      <w:pPr>
        <w:tabs>
          <w:tab w:val="left" w:pos="1701"/>
          <w:tab w:val="left" w:pos="1985"/>
        </w:tabs>
        <w:rPr>
          <w:rFonts w:eastAsiaTheme="minorEastAsia"/>
        </w:rPr>
      </w:pPr>
    </w:p>
    <w:p w:rsidR="00941A2F" w:rsidRDefault="00941A2F" w:rsidP="00D601C2">
      <w:pPr>
        <w:ind w:left="1985" w:hanging="1985"/>
        <w:jc w:val="left"/>
        <w:rPr>
          <w:color w:val="auto"/>
        </w:rPr>
      </w:pPr>
      <w:r>
        <w:t>Entsorgung:</w:t>
      </w:r>
      <w:r>
        <w:tab/>
      </w:r>
      <w:r w:rsidR="00641C76">
        <w:t xml:space="preserve">Die Natronlauge und </w:t>
      </w:r>
      <w:r w:rsidR="00D601C2">
        <w:t>Salz</w:t>
      </w:r>
      <w:r w:rsidR="00641C76">
        <w:t>säure werden im Säure-Base-Abfall entsorgt. Die Phenollösungen werden im organischen Abfall entsorgt</w:t>
      </w:r>
      <w:r w:rsidRPr="00F120DC">
        <w:rPr>
          <w:color w:val="auto"/>
        </w:rPr>
        <w:t>.</w:t>
      </w:r>
    </w:p>
    <w:p w:rsidR="000750F6" w:rsidRPr="000750F6" w:rsidRDefault="00941A2F" w:rsidP="000750F6">
      <w:pPr>
        <w:ind w:left="1985" w:hanging="1985"/>
        <w:rPr>
          <w:color w:val="auto"/>
        </w:rPr>
      </w:pPr>
      <w:r>
        <w:rPr>
          <w:color w:val="auto"/>
        </w:rPr>
        <w:t>Literatur:</w:t>
      </w:r>
      <w:r>
        <w:rPr>
          <w:color w:val="auto"/>
        </w:rPr>
        <w:tab/>
      </w:r>
      <w:r w:rsidR="000750F6">
        <w:t xml:space="preserve">H. Friesen, Professor </w:t>
      </w:r>
      <w:proofErr w:type="spellStart"/>
      <w:r w:rsidR="000750F6">
        <w:t>Blumes</w:t>
      </w:r>
      <w:proofErr w:type="spellEnd"/>
      <w:r w:rsidR="000750F6">
        <w:t xml:space="preserve"> Bildungsserver für Chemie, </w:t>
      </w:r>
      <w:hyperlink r:id="rId49" w:history="1">
        <w:r w:rsidR="000750F6" w:rsidRPr="005E266F">
          <w:rPr>
            <w:rStyle w:val="Hyperlink"/>
            <w:color w:val="auto"/>
            <w:u w:val="none"/>
          </w:rPr>
          <w:t>http://www.chemieunterricht.de/dc2/phenol/v02.htm</w:t>
        </w:r>
      </w:hyperlink>
      <w:r w:rsidR="000750F6" w:rsidRPr="005E266F">
        <w:rPr>
          <w:color w:val="auto"/>
        </w:rPr>
        <w:t xml:space="preserve">, </w:t>
      </w:r>
      <w:r w:rsidR="000750F6">
        <w:rPr>
          <w:rFonts w:asciiTheme="majorHAnsi" w:hAnsiTheme="majorHAnsi"/>
        </w:rPr>
        <w:t>14.12.2004</w:t>
      </w:r>
      <w:r w:rsidR="000750F6" w:rsidRPr="00B937A2">
        <w:rPr>
          <w:rFonts w:asciiTheme="majorHAnsi" w:hAnsiTheme="majorHAnsi"/>
        </w:rPr>
        <w:t xml:space="preserve"> (</w:t>
      </w:r>
      <w:r w:rsidR="000750F6">
        <w:rPr>
          <w:rFonts w:asciiTheme="majorHAnsi" w:hAnsiTheme="majorHAnsi"/>
        </w:rPr>
        <w:t>Z</w:t>
      </w:r>
      <w:r w:rsidR="000750F6">
        <w:rPr>
          <w:rFonts w:asciiTheme="majorHAnsi" w:hAnsiTheme="majorHAnsi"/>
        </w:rPr>
        <w:t>u</w:t>
      </w:r>
      <w:r w:rsidR="000750F6">
        <w:rPr>
          <w:rFonts w:asciiTheme="majorHAnsi" w:hAnsiTheme="majorHAnsi"/>
        </w:rPr>
        <w:t>letzt abgerufen am 14</w:t>
      </w:r>
      <w:r w:rsidR="000750F6" w:rsidRPr="00B937A2">
        <w:rPr>
          <w:rFonts w:asciiTheme="majorHAnsi" w:hAnsiTheme="majorHAnsi"/>
        </w:rPr>
        <w:t>.</w:t>
      </w:r>
      <w:r w:rsidR="000750F6">
        <w:rPr>
          <w:rFonts w:asciiTheme="majorHAnsi" w:hAnsiTheme="majorHAnsi"/>
        </w:rPr>
        <w:t>08</w:t>
      </w:r>
      <w:r w:rsidR="000750F6" w:rsidRPr="00B937A2">
        <w:rPr>
          <w:rFonts w:asciiTheme="majorHAnsi" w:hAnsiTheme="majorHAnsi"/>
        </w:rPr>
        <w:t>.201</w:t>
      </w:r>
      <w:r w:rsidR="000750F6">
        <w:rPr>
          <w:rFonts w:asciiTheme="majorHAnsi" w:hAnsiTheme="majorHAnsi"/>
        </w:rPr>
        <w:t>5</w:t>
      </w:r>
      <w:r w:rsidR="000750F6" w:rsidRPr="00B937A2">
        <w:rPr>
          <w:rFonts w:asciiTheme="majorHAnsi" w:hAnsiTheme="majorHAnsi"/>
        </w:rPr>
        <w:t xml:space="preserve"> </w:t>
      </w:r>
      <w:r w:rsidR="000750F6">
        <w:rPr>
          <w:rFonts w:asciiTheme="majorHAnsi" w:hAnsiTheme="majorHAnsi"/>
        </w:rPr>
        <w:t>um 08:24 Uhr)</w:t>
      </w:r>
      <w:r w:rsidR="000750F6">
        <w:t>.</w:t>
      </w:r>
    </w:p>
    <w:p w:rsidR="000750F6" w:rsidRDefault="00164306" w:rsidP="00754EDE">
      <w:pPr>
        <w:ind w:left="1985" w:hanging="1985"/>
        <w:rPr>
          <w:color w:val="auto"/>
        </w:rPr>
      </w:pPr>
      <w:r w:rsidRPr="00164306">
        <w:pict>
          <v:shape id="_x0000_s1217" type="#_x0000_t202" style="width:453pt;height:66.35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217">
              <w:txbxContent>
                <w:p w:rsidR="00CB6150" w:rsidRPr="00E34C5E" w:rsidRDefault="00CB6150" w:rsidP="00F17AAE">
                  <w:pPr>
                    <w:rPr>
                      <w:bCs/>
                      <w:color w:val="auto"/>
                    </w:rPr>
                  </w:pPr>
                  <w:r>
                    <w:rPr>
                      <w:bCs/>
                      <w:color w:val="auto"/>
                    </w:rPr>
                    <w:t xml:space="preserve">Der Versuch kann im Unterricht eingesetzt werden, um zu verdeutlichen, dass Phenol im Vergleich zu verwandten Verbindungen wie den Alkoholen aufgrund der </w:t>
                  </w:r>
                  <w:proofErr w:type="spellStart"/>
                  <w:r>
                    <w:rPr>
                      <w:bCs/>
                      <w:color w:val="auto"/>
                    </w:rPr>
                    <w:t>mesomeren</w:t>
                  </w:r>
                  <w:proofErr w:type="spellEnd"/>
                  <w:r>
                    <w:rPr>
                      <w:bCs/>
                      <w:color w:val="auto"/>
                    </w:rPr>
                    <w:t xml:space="preserve"> Gren</w:t>
                  </w:r>
                  <w:r>
                    <w:rPr>
                      <w:bCs/>
                      <w:color w:val="auto"/>
                    </w:rPr>
                    <w:t>z</w:t>
                  </w:r>
                  <w:r>
                    <w:rPr>
                      <w:bCs/>
                      <w:color w:val="auto"/>
                    </w:rPr>
                    <w:t xml:space="preserve">formeln des </w:t>
                  </w:r>
                  <w:proofErr w:type="spellStart"/>
                  <w:r>
                    <w:rPr>
                      <w:bCs/>
                      <w:color w:val="auto"/>
                    </w:rPr>
                    <w:t>Phenolat</w:t>
                  </w:r>
                  <w:proofErr w:type="spellEnd"/>
                  <w:r>
                    <w:rPr>
                      <w:bCs/>
                      <w:color w:val="auto"/>
                    </w:rPr>
                    <w:t xml:space="preserve">-Ions eine schwache Säure ist. </w:t>
                  </w:r>
                </w:p>
              </w:txbxContent>
            </v:textbox>
            <w10:wrap type="none"/>
            <w10:anchorlock/>
          </v:shape>
        </w:pict>
      </w:r>
    </w:p>
    <w:p w:rsidR="00A0582F" w:rsidRPr="00F74A95" w:rsidRDefault="00A0582F" w:rsidP="00A0582F">
      <w:pPr>
        <w:rPr>
          <w:color w:val="1F497D" w:themeColor="text2"/>
        </w:rPr>
        <w:sectPr w:rsidR="00A0582F" w:rsidRPr="00F74A95" w:rsidSect="003558EF">
          <w:pgSz w:w="11906" w:h="16838"/>
          <w:pgMar w:top="1417" w:right="1417" w:bottom="709" w:left="1417" w:header="708" w:footer="708" w:gutter="0"/>
          <w:pgNumType w:start="0"/>
          <w:cols w:space="708"/>
          <w:titlePg/>
          <w:docGrid w:linePitch="360"/>
        </w:sectPr>
      </w:pPr>
    </w:p>
    <w:p w:rsidR="00ED0C19" w:rsidRDefault="00A0582F" w:rsidP="00835BF5">
      <w:pPr>
        <w:tabs>
          <w:tab w:val="left" w:pos="1701"/>
          <w:tab w:val="left" w:pos="1985"/>
        </w:tabs>
        <w:rPr>
          <w:color w:val="auto"/>
        </w:rPr>
      </w:pPr>
      <w:r>
        <w:rPr>
          <w:b/>
          <w:sz w:val="28"/>
        </w:rPr>
        <w:lastRenderedPageBreak/>
        <w:t xml:space="preserve">Arbeitsblatt – </w:t>
      </w:r>
      <w:r w:rsidR="00CD275C">
        <w:rPr>
          <w:b/>
          <w:sz w:val="28"/>
        </w:rPr>
        <w:t xml:space="preserve">Bromierung </w:t>
      </w:r>
      <w:r w:rsidR="00835BF5">
        <w:rPr>
          <w:b/>
          <w:sz w:val="28"/>
        </w:rPr>
        <w:t>der Seitenkette des Toluols</w:t>
      </w:r>
    </w:p>
    <w:p w:rsidR="00B4559C" w:rsidRDefault="001323FE" w:rsidP="00B4559C">
      <w:pPr>
        <w:tabs>
          <w:tab w:val="left" w:leader="underscore" w:pos="142"/>
          <w:tab w:val="right" w:leader="underscore" w:pos="9072"/>
        </w:tabs>
        <w:rPr>
          <w:color w:val="auto"/>
        </w:rPr>
      </w:pPr>
      <w:r w:rsidRPr="004F11DA">
        <w:rPr>
          <w:b/>
          <w:bCs/>
          <w:color w:val="auto"/>
        </w:rPr>
        <w:t>Aufgabe 1</w:t>
      </w:r>
      <w:r>
        <w:rPr>
          <w:color w:val="auto"/>
        </w:rPr>
        <w:t xml:space="preserve"> –</w:t>
      </w:r>
      <w:r w:rsidR="00B4559C">
        <w:rPr>
          <w:color w:val="auto"/>
        </w:rPr>
        <w:t xml:space="preserve"> Zeichnen Sie die Strukturformeln der alkylsubstituierten Aromaten Toluol, </w:t>
      </w:r>
      <w:proofErr w:type="spellStart"/>
      <w:r w:rsidR="00B4559C">
        <w:rPr>
          <w:color w:val="auto"/>
        </w:rPr>
        <w:t>Ethylbenzol</w:t>
      </w:r>
      <w:proofErr w:type="spellEnd"/>
      <w:r w:rsidR="00B4559C">
        <w:rPr>
          <w:color w:val="auto"/>
        </w:rPr>
        <w:t xml:space="preserve"> und Xylol.</w:t>
      </w:r>
    </w:p>
    <w:p w:rsidR="001A2FB9" w:rsidRDefault="00164306" w:rsidP="00B4559C">
      <w:pPr>
        <w:tabs>
          <w:tab w:val="left" w:leader="underscore" w:pos="142"/>
          <w:tab w:val="right" w:leader="underscore" w:pos="9072"/>
        </w:tabs>
        <w:rPr>
          <w:color w:val="auto"/>
        </w:rPr>
      </w:pPr>
      <w:r>
        <w:rPr>
          <w:noProof/>
          <w:color w:val="auto"/>
          <w:lang w:eastAsia="de-DE"/>
        </w:rPr>
        <w:pict>
          <v:shape id="_x0000_s1207" type="#_x0000_t202" style="position:absolute;left:0;text-align:left;margin-left:.5pt;margin-top:52.55pt;width:453pt;height:537.05pt;z-index:251920384;mso-width-relative:margin;mso-height-relative:margin" fillcolor="white [3201]" strokecolor="#4bacc6 [3208]" strokeweight="1pt">
            <v:stroke dashstyle="dash"/>
            <v:shadow color="#868686"/>
            <v:textbox style="mso-next-textbox:#_x0000_s1207">
              <w:txbxContent>
                <w:p w:rsidR="00CB6150" w:rsidRPr="00C01985" w:rsidRDefault="00CB6150" w:rsidP="006D16B4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Cambria" w:hAnsi="Cambria"/>
                    </w:rPr>
                  </w:pPr>
                  <w:r w:rsidRPr="006D16B4">
                    <w:rPr>
                      <w:rFonts w:ascii="Cambria" w:hAnsi="Cambria"/>
                      <w:u w:val="single"/>
                    </w:rPr>
                    <w:t>Initiationsschritt:</w:t>
                  </w:r>
                </w:p>
                <w:p w:rsidR="00CB6150" w:rsidRDefault="00CB6150" w:rsidP="00C01985">
                  <w:pPr>
                    <w:pStyle w:val="Listenabsatz"/>
                    <w:ind w:left="405"/>
                    <w:rPr>
                      <w:rFonts w:ascii="Cambria" w:hAnsi="Cambria"/>
                      <w:u w:val="single"/>
                    </w:rPr>
                  </w:pPr>
                </w:p>
                <w:p w:rsidR="00CB6150" w:rsidRPr="006D16B4" w:rsidRDefault="00CB6150" w:rsidP="00C01985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</w:p>
                <w:p w:rsidR="00CB6150" w:rsidRDefault="00CB6150" w:rsidP="006D16B4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</w:p>
                <w:p w:rsidR="00CB6150" w:rsidRPr="006D16B4" w:rsidRDefault="00CB6150" w:rsidP="006D16B4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</w:p>
                <w:p w:rsidR="00CB6150" w:rsidRPr="006D16B4" w:rsidRDefault="00CB6150" w:rsidP="006D16B4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Cambria" w:hAnsi="Cambria"/>
                    </w:rPr>
                  </w:pPr>
                  <w:r w:rsidRPr="006D16B4">
                    <w:rPr>
                      <w:rFonts w:ascii="Cambria" w:hAnsi="Cambria"/>
                      <w:u w:val="single"/>
                    </w:rPr>
                    <w:t>Kettenfortpflanzungsschritt:</w:t>
                  </w:r>
                </w:p>
                <w:p w:rsidR="00CB6150" w:rsidRDefault="00CB6150" w:rsidP="00226854"/>
                <w:p w:rsidR="00CB6150" w:rsidRPr="00226854" w:rsidRDefault="00CB6150" w:rsidP="00226854"/>
                <w:p w:rsidR="00CB6150" w:rsidRDefault="00CB6150" w:rsidP="006D16B4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</w:p>
                <w:p w:rsidR="00CB6150" w:rsidRDefault="00CB6150" w:rsidP="00F360C3">
                  <w:pPr>
                    <w:pStyle w:val="Listenabsatz"/>
                    <w:ind w:left="2694"/>
                    <w:rPr>
                      <w:rFonts w:ascii="Cambria" w:hAnsi="Cambria"/>
                    </w:rPr>
                  </w:pPr>
                  <w:r w:rsidRPr="00F360C3">
                    <w:rPr>
                      <w:rFonts w:ascii="Cambria" w:hAnsi="Cambria"/>
                      <w:noProof/>
                      <w:lang w:eastAsia="de-DE"/>
                    </w:rPr>
                    <w:drawing>
                      <wp:inline distT="0" distB="0" distL="0" distR="0">
                        <wp:extent cx="1041999" cy="836762"/>
                        <wp:effectExtent l="19050" t="0" r="5751" b="0"/>
                        <wp:docPr id="19" name="Bild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 l="46006" t="17845" r="27778" b="48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999" cy="836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6150" w:rsidRPr="00F240A5" w:rsidRDefault="00CB6150" w:rsidP="00F360C3">
                  <w:pPr>
                    <w:pStyle w:val="Listenabsatz"/>
                    <w:ind w:left="2694"/>
                    <w:rPr>
                      <w:rFonts w:ascii="Cambria" w:hAnsi="Cambria"/>
                      <w:sz w:val="8"/>
                      <w:szCs w:val="8"/>
                    </w:rPr>
                  </w:pPr>
                </w:p>
                <w:p w:rsidR="00CB6150" w:rsidRDefault="00CB6150" w:rsidP="006D16B4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ab/>
                  </w:r>
                  <w:r>
                    <w:rPr>
                      <w:rFonts w:ascii="Cambria" w:hAnsi="Cambria"/>
                    </w:rPr>
                    <w:tab/>
                  </w:r>
                  <w:r>
                    <w:rPr>
                      <w:rFonts w:ascii="Cambria" w:hAnsi="Cambria"/>
                    </w:rPr>
                    <w:tab/>
                  </w:r>
                  <w:r>
                    <w:rPr>
                      <w:rFonts w:ascii="Cambria" w:hAnsi="Cambria"/>
                    </w:rPr>
                    <w:tab/>
                  </w:r>
                  <w:r>
                    <w:rPr>
                      <w:rFonts w:ascii="Cambria" w:hAnsi="Cambria"/>
                    </w:rPr>
                    <w:tab/>
                  </w:r>
                  <w:proofErr w:type="spellStart"/>
                  <w:r>
                    <w:rPr>
                      <w:rFonts w:ascii="Cambria" w:hAnsi="Cambria"/>
                    </w:rPr>
                    <w:t>Benzylbromid</w:t>
                  </w:r>
                  <w:proofErr w:type="spellEnd"/>
                </w:p>
                <w:p w:rsidR="00CB6150" w:rsidRPr="006D16B4" w:rsidRDefault="00CB6150" w:rsidP="006D16B4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</w:p>
                <w:p w:rsidR="00CB6150" w:rsidRPr="00226854" w:rsidRDefault="00CB6150" w:rsidP="006D16B4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Cambria" w:hAnsi="Cambria"/>
                    </w:rPr>
                  </w:pPr>
                  <w:proofErr w:type="spellStart"/>
                  <w:r w:rsidRPr="006D16B4">
                    <w:rPr>
                      <w:rFonts w:ascii="Cambria" w:hAnsi="Cambria"/>
                      <w:u w:val="single"/>
                    </w:rPr>
                    <w:t>Terminationsschritt</w:t>
                  </w:r>
                  <w:proofErr w:type="spellEnd"/>
                  <w:r w:rsidRPr="006D16B4">
                    <w:rPr>
                      <w:rFonts w:ascii="Cambria" w:hAnsi="Cambria"/>
                      <w:u w:val="single"/>
                    </w:rPr>
                    <w:t>:</w:t>
                  </w:r>
                </w:p>
                <w:p w:rsidR="00CB6150" w:rsidRDefault="00CB6150" w:rsidP="00226854">
                  <w:pPr>
                    <w:pStyle w:val="Listenabsatz"/>
                    <w:ind w:left="405"/>
                    <w:rPr>
                      <w:rFonts w:ascii="Cambria" w:hAnsi="Cambria"/>
                      <w:u w:val="single"/>
                    </w:rPr>
                  </w:pPr>
                </w:p>
                <w:p w:rsidR="00CB6150" w:rsidRDefault="00CB6150" w:rsidP="00226854">
                  <w:pPr>
                    <w:pStyle w:val="Listenabsatz"/>
                    <w:ind w:left="405"/>
                    <w:rPr>
                      <w:rFonts w:ascii="Cambria" w:hAnsi="Cambria"/>
                      <w:u w:val="single"/>
                    </w:rPr>
                  </w:pPr>
                </w:p>
                <w:p w:rsidR="00CB6150" w:rsidRPr="006D16B4" w:rsidRDefault="00CB6150" w:rsidP="00226854">
                  <w:pPr>
                    <w:pStyle w:val="Listenabsatz"/>
                    <w:ind w:left="405"/>
                    <w:rPr>
                      <w:rFonts w:ascii="Cambria" w:hAnsi="Cambria"/>
                    </w:rPr>
                  </w:pPr>
                </w:p>
              </w:txbxContent>
            </v:textbox>
            <w10:wrap type="square"/>
          </v:shape>
        </w:pict>
      </w:r>
      <w:r w:rsidR="00F43CCA" w:rsidRPr="004F11DA">
        <w:rPr>
          <w:b/>
          <w:bCs/>
          <w:color w:val="auto"/>
        </w:rPr>
        <w:t>Aufgabe 2</w:t>
      </w:r>
      <w:r w:rsidR="00DD2CC0">
        <w:rPr>
          <w:color w:val="auto"/>
        </w:rPr>
        <w:t xml:space="preserve"> – </w:t>
      </w:r>
      <w:r w:rsidR="005D35B5">
        <w:rPr>
          <w:color w:val="auto"/>
        </w:rPr>
        <w:t xml:space="preserve">Die </w:t>
      </w:r>
      <w:r w:rsidR="00D341D4">
        <w:rPr>
          <w:color w:val="auto"/>
        </w:rPr>
        <w:t>Bromierung von Toluol</w:t>
      </w:r>
      <w:r w:rsidR="005D35B5">
        <w:rPr>
          <w:color w:val="auto"/>
        </w:rPr>
        <w:t xml:space="preserve"> ist eine radikalische Substitutionsreaktion. Zeichne</w:t>
      </w:r>
      <w:r w:rsidR="003459CA">
        <w:rPr>
          <w:color w:val="auto"/>
        </w:rPr>
        <w:t>n Sie</w:t>
      </w:r>
      <w:r w:rsidR="005D35B5">
        <w:rPr>
          <w:color w:val="auto"/>
        </w:rPr>
        <w:t xml:space="preserve"> den</w:t>
      </w:r>
      <w:r w:rsidR="00840F77">
        <w:rPr>
          <w:color w:val="auto"/>
        </w:rPr>
        <w:t xml:space="preserve"> Reaktions</w:t>
      </w:r>
      <w:r w:rsidR="005D35B5">
        <w:rPr>
          <w:color w:val="auto"/>
        </w:rPr>
        <w:t>mechanismus</w:t>
      </w:r>
      <w:r w:rsidR="00840F77">
        <w:rPr>
          <w:color w:val="auto"/>
        </w:rPr>
        <w:t>.</w:t>
      </w:r>
      <w:r w:rsidR="003274B6">
        <w:rPr>
          <w:color w:val="auto"/>
        </w:rPr>
        <w:t xml:space="preserve"> </w:t>
      </w:r>
      <w:r w:rsidR="001D72CB">
        <w:rPr>
          <w:color w:val="auto"/>
        </w:rPr>
        <w:t>Gebe</w:t>
      </w:r>
      <w:r w:rsidR="003459CA">
        <w:rPr>
          <w:color w:val="auto"/>
        </w:rPr>
        <w:t>n Sie</w:t>
      </w:r>
      <w:r w:rsidR="001D72CB">
        <w:rPr>
          <w:color w:val="auto"/>
        </w:rPr>
        <w:t xml:space="preserve"> dabei die einzelnen Schritte einer Kettenreaktion an.</w:t>
      </w:r>
    </w:p>
    <w:p w:rsidR="009A7CB5" w:rsidRPr="009A7CB5" w:rsidRDefault="009A7CB5" w:rsidP="009A7CB5">
      <w:pPr>
        <w:tabs>
          <w:tab w:val="left" w:leader="underscore" w:pos="142"/>
          <w:tab w:val="right" w:leader="underscore" w:pos="9072"/>
        </w:tabs>
        <w:rPr>
          <w:color w:val="auto"/>
          <w:sz w:val="16"/>
          <w:szCs w:val="16"/>
        </w:rPr>
      </w:pPr>
    </w:p>
    <w:p w:rsidR="00395E6B" w:rsidRDefault="001323FE" w:rsidP="00887340">
      <w:pPr>
        <w:tabs>
          <w:tab w:val="left" w:leader="underscore" w:pos="0"/>
          <w:tab w:val="right" w:leader="underscore" w:pos="9072"/>
        </w:tabs>
        <w:rPr>
          <w:color w:val="auto"/>
        </w:rPr>
      </w:pPr>
      <w:r w:rsidRPr="004F11DA">
        <w:rPr>
          <w:b/>
          <w:bCs/>
          <w:color w:val="auto"/>
        </w:rPr>
        <w:t>Aufgabe</w:t>
      </w:r>
      <w:r w:rsidR="00C353E1">
        <w:rPr>
          <w:b/>
          <w:bCs/>
          <w:color w:val="auto"/>
        </w:rPr>
        <w:t> 3</w:t>
      </w:r>
      <w:r>
        <w:rPr>
          <w:color w:val="auto"/>
        </w:rPr>
        <w:t xml:space="preserve"> –</w:t>
      </w:r>
      <w:r w:rsidR="000470CA">
        <w:rPr>
          <w:color w:val="auto"/>
        </w:rPr>
        <w:t xml:space="preserve"> </w:t>
      </w:r>
      <w:r w:rsidR="00F74171">
        <w:rPr>
          <w:color w:val="auto"/>
        </w:rPr>
        <w:t>Begründe</w:t>
      </w:r>
      <w:r w:rsidR="006938E0">
        <w:rPr>
          <w:color w:val="auto"/>
        </w:rPr>
        <w:t>n Sie</w:t>
      </w:r>
      <w:r w:rsidR="00F74171">
        <w:rPr>
          <w:color w:val="auto"/>
        </w:rPr>
        <w:t xml:space="preserve">, warum </w:t>
      </w:r>
      <w:r w:rsidR="00887340">
        <w:rPr>
          <w:color w:val="auto"/>
        </w:rPr>
        <w:t>auf</w:t>
      </w:r>
      <w:r w:rsidR="00F74171">
        <w:rPr>
          <w:color w:val="auto"/>
        </w:rPr>
        <w:t xml:space="preserve"> die </w:t>
      </w:r>
      <w:r w:rsidR="00CA2C79">
        <w:rPr>
          <w:color w:val="auto"/>
        </w:rPr>
        <w:t>Bromierung von</w:t>
      </w:r>
      <w:r w:rsidR="005F0D70">
        <w:rPr>
          <w:color w:val="auto"/>
        </w:rPr>
        <w:t xml:space="preserve"> Toluol die SSS-Regel </w:t>
      </w:r>
      <w:r w:rsidR="00887340">
        <w:rPr>
          <w:color w:val="auto"/>
        </w:rPr>
        <w:t>zutrifft</w:t>
      </w:r>
      <w:r w:rsidR="00F74171">
        <w:rPr>
          <w:color w:val="auto"/>
        </w:rPr>
        <w:t xml:space="preserve">.  </w:t>
      </w:r>
      <w:r w:rsidR="00AE57A1">
        <w:rPr>
          <w:color w:val="auto"/>
        </w:rPr>
        <w:t xml:space="preserve"> </w:t>
      </w:r>
    </w:p>
    <w:p w:rsidR="00FB3D74" w:rsidRDefault="00480FD0" w:rsidP="00AA612B">
      <w:pPr>
        <w:pStyle w:val="berschrift1"/>
      </w:pPr>
      <w:bookmarkStart w:id="4" w:name="_Toc364325848"/>
      <w:r>
        <w:lastRenderedPageBreak/>
        <w:t>Didaktischer Kommentar zum Schülera</w:t>
      </w:r>
      <w:r w:rsidR="00AA612B">
        <w:t>rbeitsblatt</w:t>
      </w:r>
      <w:bookmarkEnd w:id="4"/>
    </w:p>
    <w:p w:rsidR="00EA3696" w:rsidRDefault="006204E0" w:rsidP="00EA3696">
      <w:pPr>
        <w:rPr>
          <w:color w:val="auto"/>
        </w:rPr>
      </w:pPr>
      <w:r>
        <w:rPr>
          <w:color w:val="auto"/>
        </w:rPr>
        <w:t xml:space="preserve">Das </w:t>
      </w:r>
      <w:r w:rsidR="00835BF5">
        <w:rPr>
          <w:color w:val="auto"/>
        </w:rPr>
        <w:t xml:space="preserve">folgende Arbeitsblatt behandelt die Bromierung der Seitenkette des Toluols. Es kann daher unterstützend zum </w:t>
      </w:r>
      <w:r w:rsidR="000359F9">
        <w:rPr>
          <w:color w:val="auto"/>
        </w:rPr>
        <w:t>Lehrer</w:t>
      </w:r>
      <w:r w:rsidR="00787803">
        <w:rPr>
          <w:color w:val="auto"/>
        </w:rPr>
        <w:t>versuch</w:t>
      </w:r>
      <w:r w:rsidR="00C5267B">
        <w:rPr>
          <w:color w:val="auto"/>
        </w:rPr>
        <w:t xml:space="preserve"> </w:t>
      </w:r>
      <w:r w:rsidR="000359F9">
        <w:rPr>
          <w:color w:val="auto"/>
        </w:rPr>
        <w:t>„Bromierung der Seitenkette des Toluol</w:t>
      </w:r>
      <w:r w:rsidR="00835BF5">
        <w:rPr>
          <w:color w:val="auto"/>
        </w:rPr>
        <w:t>s</w:t>
      </w:r>
      <w:r w:rsidR="000359F9">
        <w:rPr>
          <w:color w:val="auto"/>
        </w:rPr>
        <w:t xml:space="preserve">“ </w:t>
      </w:r>
      <w:r w:rsidR="00835BF5">
        <w:rPr>
          <w:color w:val="auto"/>
        </w:rPr>
        <w:t>zur Auswertung im Chemieunterricht verwendet werden</w:t>
      </w:r>
      <w:r w:rsidR="00540037">
        <w:rPr>
          <w:color w:val="auto"/>
        </w:rPr>
        <w:t xml:space="preserve">. </w:t>
      </w:r>
      <w:r w:rsidR="008D3090">
        <w:rPr>
          <w:color w:val="auto"/>
        </w:rPr>
        <w:t xml:space="preserve">Wie im Versuch bereits beschrieben </w:t>
      </w:r>
      <w:r w:rsidR="007E300B">
        <w:rPr>
          <w:color w:val="auto"/>
        </w:rPr>
        <w:t>kann</w:t>
      </w:r>
      <w:r w:rsidR="008D3090">
        <w:rPr>
          <w:color w:val="auto"/>
        </w:rPr>
        <w:t xml:space="preserve"> er</w:t>
      </w:r>
      <w:r w:rsidR="007E300B">
        <w:rPr>
          <w:color w:val="auto"/>
        </w:rPr>
        <w:t xml:space="preserve"> im Unterricht zur Thematisierung der </w:t>
      </w:r>
      <w:proofErr w:type="spellStart"/>
      <w:r w:rsidR="007E300B">
        <w:rPr>
          <w:color w:val="auto"/>
        </w:rPr>
        <w:t>radikalischen</w:t>
      </w:r>
      <w:proofErr w:type="spellEnd"/>
      <w:r w:rsidR="007E300B">
        <w:rPr>
          <w:color w:val="auto"/>
        </w:rPr>
        <w:t xml:space="preserve"> Substitution </w:t>
      </w:r>
      <w:r w:rsidR="00A40F66">
        <w:rPr>
          <w:color w:val="auto"/>
        </w:rPr>
        <w:t xml:space="preserve">und der SSS-Regel </w:t>
      </w:r>
      <w:r w:rsidR="007E300B">
        <w:rPr>
          <w:color w:val="auto"/>
        </w:rPr>
        <w:t>eingesetzt werden</w:t>
      </w:r>
      <w:r w:rsidR="00CF5B16">
        <w:rPr>
          <w:color w:val="auto"/>
        </w:rPr>
        <w:t xml:space="preserve">, </w:t>
      </w:r>
      <w:r w:rsidR="00CF5B16">
        <w:rPr>
          <w:bCs/>
          <w:color w:val="auto"/>
        </w:rPr>
        <w:t>nac</w:t>
      </w:r>
      <w:r w:rsidR="00CF5B16">
        <w:rPr>
          <w:bCs/>
          <w:color w:val="auto"/>
        </w:rPr>
        <w:t>h</w:t>
      </w:r>
      <w:r w:rsidR="00CF5B16">
        <w:rPr>
          <w:bCs/>
          <w:color w:val="auto"/>
        </w:rPr>
        <w:t xml:space="preserve">dem die </w:t>
      </w:r>
      <w:proofErr w:type="spellStart"/>
      <w:r w:rsidR="00CF5B16">
        <w:rPr>
          <w:bCs/>
          <w:color w:val="auto"/>
        </w:rPr>
        <w:t>SuS</w:t>
      </w:r>
      <w:proofErr w:type="spellEnd"/>
      <w:r w:rsidR="00CF5B16">
        <w:rPr>
          <w:bCs/>
          <w:color w:val="auto"/>
        </w:rPr>
        <w:t xml:space="preserve"> erkannt haben, dass Toluol im Vergleich zu Cyclohexen nicht ohne weiteres mit Brom bzw. Baeyer-Reagenz reagiert (siehe hierzu den Versuch V2 des Kurzprotokolls).</w:t>
      </w:r>
      <w:r w:rsidR="002C413D">
        <w:rPr>
          <w:bCs/>
          <w:color w:val="auto"/>
        </w:rPr>
        <w:t xml:space="preserve"> Als Vo</w:t>
      </w:r>
      <w:r w:rsidR="002C413D">
        <w:rPr>
          <w:bCs/>
          <w:color w:val="auto"/>
        </w:rPr>
        <w:t>r</w:t>
      </w:r>
      <w:r w:rsidR="002C413D">
        <w:rPr>
          <w:bCs/>
          <w:color w:val="auto"/>
        </w:rPr>
        <w:t xml:space="preserve">wissen für den Versuch sollten </w:t>
      </w:r>
      <w:r w:rsidR="002C413D">
        <w:rPr>
          <w:color w:val="auto"/>
        </w:rPr>
        <w:t xml:space="preserve">den </w:t>
      </w:r>
      <w:proofErr w:type="spellStart"/>
      <w:r w:rsidR="002C413D">
        <w:rPr>
          <w:color w:val="auto"/>
        </w:rPr>
        <w:t>SuS</w:t>
      </w:r>
      <w:proofErr w:type="spellEnd"/>
      <w:r w:rsidR="002C413D">
        <w:rPr>
          <w:color w:val="auto"/>
        </w:rPr>
        <w:t xml:space="preserve"> </w:t>
      </w:r>
      <w:r w:rsidR="00AB0CE9">
        <w:rPr>
          <w:color w:val="auto"/>
        </w:rPr>
        <w:t xml:space="preserve">radikalische </w:t>
      </w:r>
      <w:r w:rsidR="002C413D">
        <w:rPr>
          <w:color w:val="auto"/>
        </w:rPr>
        <w:t xml:space="preserve">Substitutionsreaktionen (z. B. </w:t>
      </w:r>
      <w:r w:rsidR="008E0CD5">
        <w:rPr>
          <w:color w:val="auto"/>
        </w:rPr>
        <w:t>der Alkane</w:t>
      </w:r>
      <w:r w:rsidR="002C413D">
        <w:rPr>
          <w:color w:val="auto"/>
        </w:rPr>
        <w:t>) bekannt sein. Außerdem sollten sie über ein gewisses Grundwissen über Aromaten verfügen.</w:t>
      </w:r>
      <w:r w:rsidR="00063FD3">
        <w:rPr>
          <w:color w:val="auto"/>
        </w:rPr>
        <w:t xml:space="preserve"> </w:t>
      </w:r>
      <w:r w:rsidR="000262C6">
        <w:rPr>
          <w:color w:val="auto"/>
        </w:rPr>
        <w:t xml:space="preserve">Für Aufgabe </w:t>
      </w:r>
      <w:r w:rsidR="00EA3696">
        <w:rPr>
          <w:color w:val="auto"/>
        </w:rPr>
        <w:t>2</w:t>
      </w:r>
      <w:r w:rsidR="000262C6">
        <w:rPr>
          <w:color w:val="auto"/>
        </w:rPr>
        <w:t xml:space="preserve"> der Auswertung werden Hilfskärtchen zur Verfügung gestellt</w:t>
      </w:r>
      <w:r w:rsidR="00F66441">
        <w:rPr>
          <w:color w:val="auto"/>
        </w:rPr>
        <w:t>, die von leistung</w:t>
      </w:r>
      <w:r w:rsidR="00F66441">
        <w:rPr>
          <w:color w:val="auto"/>
        </w:rPr>
        <w:t>s</w:t>
      </w:r>
      <w:r w:rsidR="00F66441">
        <w:rPr>
          <w:color w:val="auto"/>
        </w:rPr>
        <w:t xml:space="preserve">schwächeren </w:t>
      </w:r>
      <w:proofErr w:type="spellStart"/>
      <w:r w:rsidR="00F66441">
        <w:rPr>
          <w:color w:val="auto"/>
        </w:rPr>
        <w:t>SuS</w:t>
      </w:r>
      <w:proofErr w:type="spellEnd"/>
      <w:r w:rsidR="00F66441">
        <w:rPr>
          <w:color w:val="auto"/>
        </w:rPr>
        <w:t xml:space="preserve"> zur Aufgabenlösung genutzt werden können. Dabei werden folgende Hilfeste</w:t>
      </w:r>
      <w:r w:rsidR="00F66441">
        <w:rPr>
          <w:color w:val="auto"/>
        </w:rPr>
        <w:t>l</w:t>
      </w:r>
      <w:r w:rsidR="00F66441">
        <w:rPr>
          <w:color w:val="auto"/>
        </w:rPr>
        <w:t xml:space="preserve">lungen gegeben: </w:t>
      </w:r>
    </w:p>
    <w:p w:rsidR="000E32E1" w:rsidRPr="007578CE" w:rsidRDefault="000E32E1" w:rsidP="000E32E1">
      <w:pPr>
        <w:pStyle w:val="Listenabsatz"/>
        <w:numPr>
          <w:ilvl w:val="0"/>
          <w:numId w:val="26"/>
        </w:numPr>
        <w:spacing w:line="360" w:lineRule="auto"/>
        <w:rPr>
          <w:rFonts w:asciiTheme="majorHAnsi" w:hAnsiTheme="majorHAnsi"/>
          <w:color w:val="auto"/>
        </w:rPr>
      </w:pPr>
      <w:bookmarkStart w:id="5" w:name="_Toc364325849"/>
      <w:r w:rsidRPr="007578CE">
        <w:rPr>
          <w:rFonts w:asciiTheme="majorHAnsi" w:hAnsiTheme="majorHAnsi"/>
          <w:b/>
          <w:color w:val="auto"/>
        </w:rPr>
        <w:t>Kärtchen:</w:t>
      </w:r>
      <w:r w:rsidRPr="007578CE">
        <w:rPr>
          <w:rFonts w:asciiTheme="majorHAnsi" w:hAnsiTheme="majorHAnsi"/>
          <w:color w:val="auto"/>
        </w:rPr>
        <w:t xml:space="preserve"> Initiationsschritt: Brom wird durch Lichtenergie </w:t>
      </w:r>
      <w:proofErr w:type="spellStart"/>
      <w:r w:rsidRPr="007578CE">
        <w:rPr>
          <w:rFonts w:asciiTheme="majorHAnsi" w:hAnsiTheme="majorHAnsi"/>
          <w:color w:val="auto"/>
        </w:rPr>
        <w:t>homolytisch</w:t>
      </w:r>
      <w:proofErr w:type="spellEnd"/>
      <w:r w:rsidRPr="007578CE">
        <w:rPr>
          <w:rFonts w:asciiTheme="majorHAnsi" w:hAnsiTheme="majorHAnsi"/>
          <w:color w:val="auto"/>
        </w:rPr>
        <w:t xml:space="preserve"> gespalten,</w:t>
      </w:r>
    </w:p>
    <w:p w:rsidR="000E32E1" w:rsidRPr="007578CE" w:rsidRDefault="000E32E1" w:rsidP="000E32E1">
      <w:pPr>
        <w:pStyle w:val="Listenabsatz"/>
        <w:numPr>
          <w:ilvl w:val="0"/>
          <w:numId w:val="26"/>
        </w:numPr>
        <w:spacing w:line="360" w:lineRule="auto"/>
        <w:rPr>
          <w:rFonts w:asciiTheme="majorHAnsi" w:hAnsiTheme="majorHAnsi"/>
          <w:color w:val="auto"/>
        </w:rPr>
      </w:pPr>
      <w:r w:rsidRPr="007578CE">
        <w:rPr>
          <w:rFonts w:asciiTheme="majorHAnsi" w:hAnsiTheme="majorHAnsi"/>
          <w:b/>
          <w:color w:val="auto"/>
        </w:rPr>
        <w:t>Kärtchen:</w:t>
      </w:r>
      <w:r w:rsidRPr="007578CE">
        <w:rPr>
          <w:rFonts w:asciiTheme="majorHAnsi" w:hAnsiTheme="majorHAnsi"/>
          <w:color w:val="auto"/>
        </w:rPr>
        <w:t xml:space="preserve"> Kettenfortpflanzungsschritt: Ein Bromradikal entreißt dem </w:t>
      </w:r>
      <w:proofErr w:type="spellStart"/>
      <w:r w:rsidRPr="007578CE">
        <w:rPr>
          <w:rFonts w:asciiTheme="majorHAnsi" w:hAnsiTheme="majorHAnsi"/>
          <w:color w:val="auto"/>
        </w:rPr>
        <w:t>Toluolmolekül</w:t>
      </w:r>
      <w:proofErr w:type="spellEnd"/>
      <w:r w:rsidRPr="007578CE">
        <w:rPr>
          <w:rFonts w:asciiTheme="majorHAnsi" w:hAnsiTheme="majorHAnsi"/>
          <w:color w:val="auto"/>
        </w:rPr>
        <w:t xml:space="preserve"> ein Wasserstoffatom, </w:t>
      </w:r>
    </w:p>
    <w:p w:rsidR="000E32E1" w:rsidRPr="007578CE" w:rsidRDefault="000E32E1" w:rsidP="000E32E1">
      <w:pPr>
        <w:pStyle w:val="Listenabsatz"/>
        <w:numPr>
          <w:ilvl w:val="0"/>
          <w:numId w:val="26"/>
        </w:numPr>
        <w:spacing w:line="360" w:lineRule="auto"/>
        <w:rPr>
          <w:rFonts w:asciiTheme="majorHAnsi" w:hAnsiTheme="majorHAnsi"/>
          <w:color w:val="auto"/>
        </w:rPr>
      </w:pPr>
      <w:r w:rsidRPr="007578CE">
        <w:rPr>
          <w:rFonts w:asciiTheme="majorHAnsi" w:hAnsiTheme="majorHAnsi"/>
          <w:b/>
          <w:color w:val="auto"/>
        </w:rPr>
        <w:t>Kärtchen:</w:t>
      </w:r>
      <w:r w:rsidRPr="007578CE">
        <w:rPr>
          <w:rFonts w:asciiTheme="majorHAnsi" w:hAnsiTheme="majorHAnsi"/>
          <w:color w:val="auto"/>
        </w:rPr>
        <w:t xml:space="preserve"> Kettenfortpflanzungsschritt: Es entsteht ein </w:t>
      </w:r>
      <w:proofErr w:type="spellStart"/>
      <w:r w:rsidRPr="007578CE">
        <w:rPr>
          <w:rFonts w:asciiTheme="majorHAnsi" w:hAnsiTheme="majorHAnsi"/>
          <w:color w:val="auto"/>
        </w:rPr>
        <w:t>Benzylradikal</w:t>
      </w:r>
      <w:proofErr w:type="spellEnd"/>
      <w:r w:rsidRPr="007578CE">
        <w:rPr>
          <w:rFonts w:asciiTheme="majorHAnsi" w:hAnsiTheme="majorHAnsi"/>
          <w:color w:val="auto"/>
        </w:rPr>
        <w:t xml:space="preserve"> und ..., </w:t>
      </w:r>
    </w:p>
    <w:p w:rsidR="000E32E1" w:rsidRPr="007578CE" w:rsidRDefault="000E32E1" w:rsidP="000E32E1">
      <w:pPr>
        <w:pStyle w:val="Listenabsatz"/>
        <w:numPr>
          <w:ilvl w:val="0"/>
          <w:numId w:val="26"/>
        </w:numPr>
        <w:spacing w:line="360" w:lineRule="auto"/>
        <w:rPr>
          <w:rFonts w:asciiTheme="majorHAnsi" w:hAnsiTheme="majorHAnsi"/>
          <w:color w:val="auto"/>
        </w:rPr>
      </w:pPr>
      <w:r w:rsidRPr="007578CE">
        <w:rPr>
          <w:rFonts w:asciiTheme="majorHAnsi" w:hAnsiTheme="majorHAnsi"/>
          <w:b/>
          <w:color w:val="auto"/>
        </w:rPr>
        <w:t>Kärtchen:</w:t>
      </w:r>
      <w:r w:rsidRPr="007578CE">
        <w:rPr>
          <w:rFonts w:asciiTheme="majorHAnsi" w:hAnsiTheme="majorHAnsi"/>
          <w:color w:val="auto"/>
        </w:rPr>
        <w:t xml:space="preserve"> Das </w:t>
      </w:r>
      <w:proofErr w:type="spellStart"/>
      <w:r w:rsidRPr="007578CE">
        <w:rPr>
          <w:rFonts w:asciiTheme="majorHAnsi" w:hAnsiTheme="majorHAnsi"/>
          <w:color w:val="auto"/>
        </w:rPr>
        <w:t>Benzylradikal</w:t>
      </w:r>
      <w:proofErr w:type="spellEnd"/>
      <w:r w:rsidRPr="007578CE">
        <w:rPr>
          <w:rFonts w:asciiTheme="majorHAnsi" w:hAnsiTheme="majorHAnsi"/>
          <w:color w:val="auto"/>
        </w:rPr>
        <w:t xml:space="preserve"> entreißt einem Brommolekül ein </w:t>
      </w:r>
      <w:proofErr w:type="spellStart"/>
      <w:r w:rsidRPr="007578CE">
        <w:rPr>
          <w:rFonts w:asciiTheme="majorHAnsi" w:hAnsiTheme="majorHAnsi"/>
          <w:color w:val="auto"/>
        </w:rPr>
        <w:t>Bromatom</w:t>
      </w:r>
      <w:proofErr w:type="spellEnd"/>
      <w:r w:rsidRPr="007578CE">
        <w:rPr>
          <w:rFonts w:asciiTheme="majorHAnsi" w:hAnsiTheme="majorHAnsi"/>
          <w:color w:val="auto"/>
        </w:rPr>
        <w:t xml:space="preserve">, </w:t>
      </w:r>
    </w:p>
    <w:p w:rsidR="000E32E1" w:rsidRPr="007578CE" w:rsidRDefault="000E32E1" w:rsidP="000E32E1">
      <w:pPr>
        <w:pStyle w:val="Listenabsatz"/>
        <w:numPr>
          <w:ilvl w:val="0"/>
          <w:numId w:val="26"/>
        </w:numPr>
        <w:spacing w:line="360" w:lineRule="auto"/>
        <w:rPr>
          <w:rFonts w:asciiTheme="majorHAnsi" w:hAnsiTheme="majorHAnsi"/>
          <w:color w:val="auto"/>
        </w:rPr>
      </w:pPr>
      <w:r w:rsidRPr="007578CE">
        <w:rPr>
          <w:rFonts w:asciiTheme="majorHAnsi" w:hAnsiTheme="majorHAnsi"/>
          <w:b/>
          <w:color w:val="auto"/>
        </w:rPr>
        <w:t>Kärtchen:</w:t>
      </w:r>
      <w:r w:rsidRPr="007578CE">
        <w:rPr>
          <w:rFonts w:asciiTheme="majorHAnsi" w:hAnsiTheme="majorHAnsi"/>
          <w:color w:val="auto"/>
        </w:rPr>
        <w:t xml:space="preserve"> </w:t>
      </w:r>
      <w:proofErr w:type="spellStart"/>
      <w:r w:rsidRPr="007578CE">
        <w:rPr>
          <w:rFonts w:asciiTheme="majorHAnsi" w:hAnsiTheme="majorHAnsi"/>
          <w:color w:val="auto"/>
        </w:rPr>
        <w:t>Terminationsschritt</w:t>
      </w:r>
      <w:proofErr w:type="spellEnd"/>
      <w:r w:rsidRPr="007578CE">
        <w:rPr>
          <w:rFonts w:asciiTheme="majorHAnsi" w:hAnsiTheme="majorHAnsi"/>
          <w:color w:val="auto"/>
        </w:rPr>
        <w:t>: Es kommt zum Abbruch der Kettenreaktion durch die Verbindung zweier beliebige Radikale in der Reaktionsmischung, wobei ein Molekül g</w:t>
      </w:r>
      <w:r w:rsidRPr="007578CE">
        <w:rPr>
          <w:rFonts w:asciiTheme="majorHAnsi" w:hAnsiTheme="majorHAnsi"/>
          <w:color w:val="auto"/>
        </w:rPr>
        <w:t>e</w:t>
      </w:r>
      <w:r w:rsidRPr="007578CE">
        <w:rPr>
          <w:rFonts w:asciiTheme="majorHAnsi" w:hAnsiTheme="majorHAnsi"/>
          <w:color w:val="auto"/>
        </w:rPr>
        <w:t>bildet wird, in dem alle Elektronen gepaart sind. Es gibt hier drei verschiedene Möglic</w:t>
      </w:r>
      <w:r w:rsidRPr="007578CE">
        <w:rPr>
          <w:rFonts w:asciiTheme="majorHAnsi" w:hAnsiTheme="majorHAnsi"/>
          <w:color w:val="auto"/>
        </w:rPr>
        <w:t>h</w:t>
      </w:r>
      <w:r w:rsidRPr="007578CE">
        <w:rPr>
          <w:rFonts w:asciiTheme="majorHAnsi" w:hAnsiTheme="majorHAnsi"/>
          <w:color w:val="auto"/>
        </w:rPr>
        <w:t>keiten.,</w:t>
      </w:r>
    </w:p>
    <w:p w:rsidR="000E32E1" w:rsidRPr="007578CE" w:rsidRDefault="000E32E1" w:rsidP="000E32E1">
      <w:pPr>
        <w:pStyle w:val="Listenabsatz"/>
        <w:numPr>
          <w:ilvl w:val="0"/>
          <w:numId w:val="26"/>
        </w:numPr>
        <w:spacing w:line="360" w:lineRule="auto"/>
        <w:rPr>
          <w:rFonts w:asciiTheme="majorHAnsi" w:hAnsiTheme="majorHAnsi"/>
          <w:color w:val="auto"/>
        </w:rPr>
      </w:pPr>
      <w:r w:rsidRPr="007578CE">
        <w:rPr>
          <w:rFonts w:asciiTheme="majorHAnsi" w:hAnsiTheme="majorHAnsi"/>
          <w:b/>
          <w:color w:val="auto"/>
        </w:rPr>
        <w:t>Kärtchen:</w:t>
      </w:r>
      <w:r w:rsidRPr="007578CE">
        <w:rPr>
          <w:rFonts w:asciiTheme="majorHAnsi" w:hAnsiTheme="majorHAnsi"/>
          <w:color w:val="auto"/>
        </w:rPr>
        <w:t xml:space="preserve"> Es kommt zum Abbruch der Kettenreaktion durch das Ausbilden einer kov</w:t>
      </w:r>
      <w:r w:rsidRPr="007578CE">
        <w:rPr>
          <w:rFonts w:asciiTheme="majorHAnsi" w:hAnsiTheme="majorHAnsi"/>
          <w:color w:val="auto"/>
        </w:rPr>
        <w:t>a</w:t>
      </w:r>
      <w:r w:rsidRPr="007578CE">
        <w:rPr>
          <w:rFonts w:asciiTheme="majorHAnsi" w:hAnsiTheme="majorHAnsi"/>
          <w:color w:val="auto"/>
        </w:rPr>
        <w:t xml:space="preserve">lenten Bindung zwischen 1. zwei </w:t>
      </w:r>
      <w:proofErr w:type="spellStart"/>
      <w:r w:rsidRPr="007578CE">
        <w:rPr>
          <w:rFonts w:asciiTheme="majorHAnsi" w:hAnsiTheme="majorHAnsi"/>
          <w:color w:val="auto"/>
        </w:rPr>
        <w:t>Benzylradikalen</w:t>
      </w:r>
      <w:proofErr w:type="spellEnd"/>
      <w:r w:rsidRPr="007578CE">
        <w:rPr>
          <w:rFonts w:asciiTheme="majorHAnsi" w:hAnsiTheme="majorHAnsi"/>
          <w:color w:val="auto"/>
        </w:rPr>
        <w:t xml:space="preserve">, 2. zwei Bromradikalen und 3. einem </w:t>
      </w:r>
      <w:proofErr w:type="spellStart"/>
      <w:r w:rsidRPr="007578CE">
        <w:rPr>
          <w:rFonts w:asciiTheme="majorHAnsi" w:hAnsiTheme="majorHAnsi"/>
          <w:color w:val="auto"/>
        </w:rPr>
        <w:t>Benzylradikal</w:t>
      </w:r>
      <w:proofErr w:type="spellEnd"/>
      <w:r w:rsidRPr="007578CE">
        <w:rPr>
          <w:rFonts w:asciiTheme="majorHAnsi" w:hAnsiTheme="majorHAnsi"/>
          <w:color w:val="auto"/>
        </w:rPr>
        <w:t xml:space="preserve"> und einem Bromradikal. </w:t>
      </w:r>
    </w:p>
    <w:p w:rsidR="00C364B2" w:rsidRDefault="00C364B2" w:rsidP="00C364B2">
      <w:pPr>
        <w:pStyle w:val="berschrift2"/>
      </w:pPr>
      <w:r>
        <w:t>Erwartungshorizont</w:t>
      </w:r>
      <w:r w:rsidR="006968E6">
        <w:t xml:space="preserve"> (Kerncurriculum)</w:t>
      </w:r>
      <w:bookmarkEnd w:id="5"/>
    </w:p>
    <w:p w:rsidR="001E117D" w:rsidRDefault="00D32A7F" w:rsidP="009F4089">
      <w:pPr>
        <w:tabs>
          <w:tab w:val="left" w:pos="0"/>
          <w:tab w:val="left" w:pos="2552"/>
        </w:tabs>
        <w:ind w:left="2552" w:hanging="2552"/>
        <w:rPr>
          <w:color w:val="auto"/>
        </w:rPr>
      </w:pPr>
      <w:r>
        <w:rPr>
          <w:color w:val="auto"/>
        </w:rPr>
        <w:t>Fachwissen:</w:t>
      </w:r>
      <w:r>
        <w:rPr>
          <w:color w:val="auto"/>
        </w:rPr>
        <w:tab/>
      </w:r>
      <w:r w:rsidR="0010337E">
        <w:rPr>
          <w:color w:val="auto"/>
        </w:rPr>
        <w:t xml:space="preserve">Die </w:t>
      </w:r>
      <w:proofErr w:type="spellStart"/>
      <w:r w:rsidR="0010337E">
        <w:rPr>
          <w:color w:val="auto"/>
        </w:rPr>
        <w:t>SuS</w:t>
      </w:r>
      <w:proofErr w:type="spellEnd"/>
      <w:r w:rsidR="0010337E">
        <w:rPr>
          <w:color w:val="auto"/>
        </w:rPr>
        <w:t xml:space="preserve"> beschreiben den Reaktionsmechanismus der </w:t>
      </w:r>
      <w:proofErr w:type="spellStart"/>
      <w:r w:rsidR="0010337E">
        <w:rPr>
          <w:color w:val="auto"/>
        </w:rPr>
        <w:t>radikalischen</w:t>
      </w:r>
      <w:proofErr w:type="spellEnd"/>
      <w:r w:rsidR="0010337E">
        <w:rPr>
          <w:color w:val="auto"/>
        </w:rPr>
        <w:t xml:space="preserve"> Substitution</w:t>
      </w:r>
      <w:r w:rsidR="00A15BA6">
        <w:rPr>
          <w:color w:val="auto"/>
        </w:rPr>
        <w:t xml:space="preserve"> (Aufgabe 2)</w:t>
      </w:r>
      <w:r w:rsidR="0010337E">
        <w:rPr>
          <w:color w:val="auto"/>
        </w:rPr>
        <w:t xml:space="preserve">. </w:t>
      </w:r>
    </w:p>
    <w:p w:rsidR="0010337E" w:rsidRDefault="0010337E" w:rsidP="0010337E">
      <w:pPr>
        <w:tabs>
          <w:tab w:val="left" w:pos="0"/>
          <w:tab w:val="left" w:pos="2552"/>
        </w:tabs>
        <w:ind w:left="2552" w:hanging="2552"/>
        <w:rPr>
          <w:color w:val="auto"/>
        </w:rPr>
      </w:pPr>
      <w:r>
        <w:rPr>
          <w:color w:val="auto"/>
        </w:rPr>
        <w:tab/>
        <w:t xml:space="preserve">Die </w:t>
      </w:r>
      <w:proofErr w:type="spellStart"/>
      <w:r>
        <w:rPr>
          <w:color w:val="auto"/>
        </w:rPr>
        <w:t>SuS</w:t>
      </w:r>
      <w:proofErr w:type="spellEnd"/>
      <w:r>
        <w:rPr>
          <w:color w:val="auto"/>
        </w:rPr>
        <w:t xml:space="preserve">  zwischen </w:t>
      </w:r>
      <w:proofErr w:type="spellStart"/>
      <w:r>
        <w:rPr>
          <w:color w:val="auto"/>
        </w:rPr>
        <w:t>homolytischer</w:t>
      </w:r>
      <w:proofErr w:type="spellEnd"/>
      <w:r>
        <w:rPr>
          <w:color w:val="auto"/>
        </w:rPr>
        <w:t xml:space="preserve"> und </w:t>
      </w:r>
      <w:proofErr w:type="spellStart"/>
      <w:r>
        <w:rPr>
          <w:color w:val="auto"/>
        </w:rPr>
        <w:t>heterolytischer</w:t>
      </w:r>
      <w:proofErr w:type="spellEnd"/>
      <w:r>
        <w:rPr>
          <w:color w:val="auto"/>
        </w:rPr>
        <w:t xml:space="preserve"> Bindungsspa</w:t>
      </w:r>
      <w:r>
        <w:rPr>
          <w:color w:val="auto"/>
        </w:rPr>
        <w:t>l</w:t>
      </w:r>
      <w:r>
        <w:rPr>
          <w:color w:val="auto"/>
        </w:rPr>
        <w:t>tung</w:t>
      </w:r>
      <w:r w:rsidR="00A15BA6">
        <w:rPr>
          <w:color w:val="auto"/>
        </w:rPr>
        <w:t xml:space="preserve"> (Aufgabe 2)</w:t>
      </w:r>
      <w:r>
        <w:rPr>
          <w:color w:val="auto"/>
        </w:rPr>
        <w:t>.</w:t>
      </w:r>
    </w:p>
    <w:p w:rsidR="0010337E" w:rsidRDefault="00D32A7F" w:rsidP="0010337E">
      <w:pPr>
        <w:tabs>
          <w:tab w:val="left" w:pos="0"/>
          <w:tab w:val="left" w:pos="2552"/>
        </w:tabs>
        <w:ind w:left="2550" w:hanging="2550"/>
        <w:rPr>
          <w:color w:val="auto"/>
        </w:rPr>
      </w:pPr>
      <w:r>
        <w:rPr>
          <w:color w:val="auto"/>
        </w:rPr>
        <w:t>Erkenntnisgewinnung:</w:t>
      </w:r>
      <w:r w:rsidR="005E7169">
        <w:rPr>
          <w:color w:val="auto"/>
        </w:rPr>
        <w:tab/>
      </w:r>
      <w:r w:rsidR="0010337E">
        <w:rPr>
          <w:color w:val="auto"/>
        </w:rPr>
        <w:t xml:space="preserve">Die </w:t>
      </w:r>
      <w:proofErr w:type="spellStart"/>
      <w:r w:rsidR="0010337E">
        <w:rPr>
          <w:color w:val="auto"/>
        </w:rPr>
        <w:t>SuS</w:t>
      </w:r>
      <w:proofErr w:type="spellEnd"/>
      <w:r w:rsidR="0010337E">
        <w:rPr>
          <w:color w:val="auto"/>
        </w:rPr>
        <w:t xml:space="preserve"> leiten die Reaktionsmechanismen aus experimentellen Daten ab</w:t>
      </w:r>
      <w:r w:rsidR="00A15BA6">
        <w:rPr>
          <w:color w:val="auto"/>
        </w:rPr>
        <w:t xml:space="preserve"> (Aufgabe 2)</w:t>
      </w:r>
      <w:r w:rsidR="0010337E">
        <w:rPr>
          <w:color w:val="auto"/>
        </w:rPr>
        <w:t>.</w:t>
      </w:r>
    </w:p>
    <w:p w:rsidR="0010337E" w:rsidRDefault="00D32A7F" w:rsidP="0010337E">
      <w:pPr>
        <w:tabs>
          <w:tab w:val="left" w:pos="0"/>
          <w:tab w:val="left" w:pos="2552"/>
        </w:tabs>
        <w:ind w:left="2550" w:hanging="2550"/>
        <w:rPr>
          <w:color w:val="auto"/>
        </w:rPr>
      </w:pPr>
      <w:r>
        <w:rPr>
          <w:color w:val="auto"/>
        </w:rPr>
        <w:t>Kommunikation:</w:t>
      </w:r>
      <w:r>
        <w:rPr>
          <w:color w:val="auto"/>
        </w:rPr>
        <w:tab/>
      </w:r>
      <w:r w:rsidR="0010337E">
        <w:rPr>
          <w:color w:val="auto"/>
        </w:rPr>
        <w:tab/>
        <w:t xml:space="preserve">Die </w:t>
      </w:r>
      <w:proofErr w:type="spellStart"/>
      <w:r w:rsidR="0010337E">
        <w:rPr>
          <w:color w:val="auto"/>
        </w:rPr>
        <w:t>SuS</w:t>
      </w:r>
      <w:proofErr w:type="spellEnd"/>
      <w:r w:rsidR="0010337E">
        <w:rPr>
          <w:color w:val="auto"/>
        </w:rPr>
        <w:t xml:space="preserve"> argumentieren sachlogisch und begründen die entstehenden Produkte schlüssig</w:t>
      </w:r>
      <w:r w:rsidR="00A15BA6">
        <w:rPr>
          <w:color w:val="auto"/>
        </w:rPr>
        <w:t xml:space="preserve"> (Aufgabe 2)</w:t>
      </w:r>
      <w:r w:rsidR="0010337E">
        <w:rPr>
          <w:color w:val="auto"/>
        </w:rPr>
        <w:t>.</w:t>
      </w:r>
    </w:p>
    <w:p w:rsidR="00E244B1" w:rsidRDefault="00140CE6" w:rsidP="00B10127">
      <w:pPr>
        <w:tabs>
          <w:tab w:val="left" w:pos="0"/>
          <w:tab w:val="left" w:pos="2552"/>
        </w:tabs>
        <w:rPr>
          <w:color w:val="auto"/>
        </w:rPr>
      </w:pPr>
      <w:r>
        <w:rPr>
          <w:color w:val="auto"/>
        </w:rPr>
        <w:lastRenderedPageBreak/>
        <w:t xml:space="preserve">Bei Aufgabe 1 des Arbeitsblattes handelt es sich um eine Aufgabe im Anforderungsbereich I, da </w:t>
      </w:r>
      <w:r w:rsidR="00673DEB">
        <w:rPr>
          <w:color w:val="auto"/>
        </w:rPr>
        <w:t xml:space="preserve">hier </w:t>
      </w:r>
      <w:r w:rsidR="004B6DA0">
        <w:rPr>
          <w:color w:val="auto"/>
        </w:rPr>
        <w:t xml:space="preserve">lediglich </w:t>
      </w:r>
      <w:r w:rsidR="00B10127">
        <w:rPr>
          <w:color w:val="auto"/>
        </w:rPr>
        <w:t>Strukturformeln</w:t>
      </w:r>
      <w:r w:rsidR="00D95DDA">
        <w:rPr>
          <w:color w:val="auto"/>
        </w:rPr>
        <w:t xml:space="preserve"> </w:t>
      </w:r>
      <w:r w:rsidR="00CB20D1">
        <w:rPr>
          <w:color w:val="auto"/>
        </w:rPr>
        <w:t xml:space="preserve">von alkylsubstituierten Aromaten </w:t>
      </w:r>
      <w:r w:rsidR="00673DEB">
        <w:rPr>
          <w:color w:val="auto"/>
        </w:rPr>
        <w:t>wiedergegeben werden soll</w:t>
      </w:r>
      <w:r w:rsidR="006918BE">
        <w:rPr>
          <w:color w:val="auto"/>
        </w:rPr>
        <w:t>en</w:t>
      </w:r>
      <w:r w:rsidR="00673DEB">
        <w:rPr>
          <w:color w:val="auto"/>
        </w:rPr>
        <w:t>.</w:t>
      </w:r>
      <w:r w:rsidR="001A0CBD">
        <w:rPr>
          <w:color w:val="auto"/>
        </w:rPr>
        <w:t xml:space="preserve"> </w:t>
      </w:r>
    </w:p>
    <w:p w:rsidR="00A13E8C" w:rsidRDefault="00D3555A" w:rsidP="009F4089">
      <w:pPr>
        <w:tabs>
          <w:tab w:val="left" w:pos="0"/>
          <w:tab w:val="left" w:pos="2552"/>
        </w:tabs>
        <w:rPr>
          <w:color w:val="auto"/>
        </w:rPr>
      </w:pPr>
      <w:r>
        <w:rPr>
          <w:color w:val="auto"/>
        </w:rPr>
        <w:t xml:space="preserve">Aufgabe </w:t>
      </w:r>
      <w:r w:rsidR="003474F5">
        <w:rPr>
          <w:color w:val="auto"/>
        </w:rPr>
        <w:t>2</w:t>
      </w:r>
      <w:r w:rsidR="00A13E8C">
        <w:rPr>
          <w:color w:val="auto"/>
        </w:rPr>
        <w:t xml:space="preserve"> </w:t>
      </w:r>
      <w:r>
        <w:rPr>
          <w:color w:val="auto"/>
        </w:rPr>
        <w:t xml:space="preserve">ist </w:t>
      </w:r>
      <w:r w:rsidR="00A13E8C">
        <w:rPr>
          <w:color w:val="auto"/>
        </w:rPr>
        <w:t xml:space="preserve">eine Aufgabe des Anforderungsbereichs </w:t>
      </w:r>
      <w:r w:rsidR="0039758C">
        <w:rPr>
          <w:color w:val="auto"/>
        </w:rPr>
        <w:t xml:space="preserve">II, da </w:t>
      </w:r>
      <w:r w:rsidR="004871A3">
        <w:rPr>
          <w:color w:val="auto"/>
        </w:rPr>
        <w:t xml:space="preserve">die </w:t>
      </w:r>
      <w:proofErr w:type="spellStart"/>
      <w:r w:rsidR="004871A3">
        <w:rPr>
          <w:color w:val="auto"/>
        </w:rPr>
        <w:t>SuS</w:t>
      </w:r>
      <w:proofErr w:type="spellEnd"/>
      <w:r w:rsidR="004871A3">
        <w:rPr>
          <w:color w:val="auto"/>
        </w:rPr>
        <w:t xml:space="preserve"> </w:t>
      </w:r>
      <w:r w:rsidR="009F4089">
        <w:rPr>
          <w:color w:val="auto"/>
        </w:rPr>
        <w:t>den Versuch auswerten so</w:t>
      </w:r>
      <w:r w:rsidR="009F4089">
        <w:rPr>
          <w:color w:val="auto"/>
        </w:rPr>
        <w:t>l</w:t>
      </w:r>
      <w:r w:rsidR="009F4089">
        <w:rPr>
          <w:color w:val="auto"/>
        </w:rPr>
        <w:t>len</w:t>
      </w:r>
      <w:r w:rsidR="007208DC">
        <w:rPr>
          <w:color w:val="auto"/>
        </w:rPr>
        <w:t>.</w:t>
      </w:r>
    </w:p>
    <w:p w:rsidR="00E244B1" w:rsidRPr="00D32A7F" w:rsidRDefault="00A13E8C" w:rsidP="005311A5">
      <w:pPr>
        <w:tabs>
          <w:tab w:val="left" w:pos="0"/>
          <w:tab w:val="left" w:pos="2552"/>
        </w:tabs>
        <w:rPr>
          <w:color w:val="auto"/>
        </w:rPr>
      </w:pPr>
      <w:r w:rsidRPr="00EB53AF">
        <w:rPr>
          <w:color w:val="auto"/>
        </w:rPr>
        <w:t xml:space="preserve">Bei Aufgabe </w:t>
      </w:r>
      <w:r w:rsidR="009F4089" w:rsidRPr="00EB53AF">
        <w:rPr>
          <w:color w:val="auto"/>
        </w:rPr>
        <w:t xml:space="preserve">3 </w:t>
      </w:r>
      <w:r w:rsidRPr="00EB53AF">
        <w:rPr>
          <w:color w:val="auto"/>
        </w:rPr>
        <w:t xml:space="preserve">handelt es sich um eine Aufgabe im Anforderungsbereich </w:t>
      </w:r>
      <w:r w:rsidR="00662F40" w:rsidRPr="00EB53AF">
        <w:rPr>
          <w:color w:val="auto"/>
        </w:rPr>
        <w:t xml:space="preserve">III, da </w:t>
      </w:r>
      <w:r w:rsidR="009F4089" w:rsidRPr="00EB53AF">
        <w:rPr>
          <w:color w:val="auto"/>
        </w:rPr>
        <w:t xml:space="preserve">die </w:t>
      </w:r>
      <w:proofErr w:type="spellStart"/>
      <w:r w:rsidR="009F4089" w:rsidRPr="00EB53AF">
        <w:rPr>
          <w:color w:val="auto"/>
        </w:rPr>
        <w:t>SuS</w:t>
      </w:r>
      <w:proofErr w:type="spellEnd"/>
      <w:r w:rsidR="009F4089" w:rsidRPr="00EB53AF">
        <w:rPr>
          <w:color w:val="auto"/>
        </w:rPr>
        <w:t xml:space="preserve"> </w:t>
      </w:r>
      <w:r w:rsidR="006F196F" w:rsidRPr="00EB53AF">
        <w:rPr>
          <w:color w:val="auto"/>
        </w:rPr>
        <w:t>komplexe Gedanken argumentierend entwickeln und im Zusammenhang darstellen</w:t>
      </w:r>
      <w:r w:rsidR="00662F40" w:rsidRPr="00EB53AF">
        <w:rPr>
          <w:color w:val="auto"/>
        </w:rPr>
        <w:t>.</w:t>
      </w:r>
      <w:r w:rsidR="00662F40">
        <w:rPr>
          <w:color w:val="auto"/>
        </w:rPr>
        <w:t xml:space="preserve"> </w:t>
      </w:r>
    </w:p>
    <w:p w:rsidR="006968E6" w:rsidRDefault="006968E6" w:rsidP="006968E6">
      <w:pPr>
        <w:pStyle w:val="berschrift2"/>
      </w:pPr>
      <w:bookmarkStart w:id="6" w:name="_Toc364325850"/>
      <w:r>
        <w:t>Erwartungshorizont (Inhaltlich)</w:t>
      </w:r>
      <w:bookmarkEnd w:id="6"/>
    </w:p>
    <w:p w:rsidR="007E16A6" w:rsidRDefault="00164306" w:rsidP="005F0D70">
      <w:pPr>
        <w:tabs>
          <w:tab w:val="left" w:leader="underscore" w:pos="142"/>
          <w:tab w:val="right" w:leader="underscore" w:pos="9072"/>
        </w:tabs>
        <w:rPr>
          <w:color w:val="auto"/>
        </w:rPr>
      </w:pPr>
      <w:r>
        <w:rPr>
          <w:noProof/>
          <w:color w:val="auto"/>
          <w:lang w:eastAsia="de-DE"/>
        </w:rPr>
        <w:pict>
          <v:shape id="_x0000_s1216" type="#_x0000_t202" style="position:absolute;left:0;text-align:left;margin-left:-1.75pt;margin-top:53.45pt;width:453pt;height:120.25pt;z-index:251929600;mso-width-relative:margin;mso-height-relative:margin" fillcolor="white [3201]" strokecolor="#4bacc6 [3208]" strokeweight="1pt">
            <v:stroke dashstyle="dash"/>
            <v:shadow color="#868686"/>
            <v:textbox style="mso-next-textbox:#_x0000_s1216">
              <w:txbxContent>
                <w:p w:rsidR="007E16A6" w:rsidRDefault="007E16A6" w:rsidP="005871DA">
                  <w:pPr>
                    <w:tabs>
                      <w:tab w:val="left" w:leader="underscore" w:pos="142"/>
                    </w:tabs>
                    <w:rPr>
                      <w:color w:val="auto"/>
                    </w:rPr>
                  </w:pPr>
                  <w:r w:rsidRPr="007E16A6">
                    <w:rPr>
                      <w:color w:val="auto"/>
                      <w:u w:val="single"/>
                    </w:rPr>
                    <w:t>Toluol</w:t>
                  </w:r>
                  <w:r>
                    <w:rPr>
                      <w:color w:val="auto"/>
                      <w:u w:val="single"/>
                    </w:rPr>
                    <w:t>:</w:t>
                  </w:r>
                  <w:r>
                    <w:rPr>
                      <w:color w:val="auto"/>
                    </w:rPr>
                    <w:tab/>
                  </w:r>
                  <w:r>
                    <w:rPr>
                      <w:color w:val="auto"/>
                    </w:rPr>
                    <w:tab/>
                  </w:r>
                  <w:r w:rsidR="005871DA">
                    <w:rPr>
                      <w:color w:val="auto"/>
                    </w:rPr>
                    <w:t xml:space="preserve">     </w:t>
                  </w:r>
                  <w:proofErr w:type="spellStart"/>
                  <w:r w:rsidRPr="007E16A6">
                    <w:rPr>
                      <w:color w:val="auto"/>
                      <w:u w:val="single"/>
                    </w:rPr>
                    <w:t>Ethylbenzol</w:t>
                  </w:r>
                  <w:proofErr w:type="spellEnd"/>
                  <w:r>
                    <w:rPr>
                      <w:color w:val="auto"/>
                      <w:u w:val="single"/>
                    </w:rPr>
                    <w:t>:</w:t>
                  </w:r>
                  <w:r>
                    <w:rPr>
                      <w:color w:val="auto"/>
                    </w:rPr>
                    <w:tab/>
                  </w:r>
                  <w:r w:rsidR="005871DA">
                    <w:rPr>
                      <w:color w:val="auto"/>
                    </w:rPr>
                    <w:t xml:space="preserve">      </w:t>
                  </w:r>
                  <w:r w:rsidR="005871DA" w:rsidRPr="005871DA">
                    <w:rPr>
                      <w:i/>
                      <w:iCs/>
                      <w:color w:val="auto"/>
                      <w:u w:val="single"/>
                    </w:rPr>
                    <w:t>o</w:t>
                  </w:r>
                  <w:r w:rsidR="005871DA" w:rsidRPr="005871DA">
                    <w:rPr>
                      <w:color w:val="auto"/>
                      <w:u w:val="single"/>
                    </w:rPr>
                    <w:t>-</w:t>
                  </w:r>
                  <w:r w:rsidRPr="007E16A6">
                    <w:rPr>
                      <w:color w:val="auto"/>
                      <w:u w:val="single"/>
                    </w:rPr>
                    <w:t>Xylol</w:t>
                  </w:r>
                  <w:r>
                    <w:rPr>
                      <w:color w:val="auto"/>
                      <w:u w:val="single"/>
                    </w:rPr>
                    <w:t>:</w:t>
                  </w:r>
                  <w:r w:rsidR="005871DA" w:rsidRPr="005871DA">
                    <w:rPr>
                      <w:i/>
                      <w:iCs/>
                      <w:color w:val="auto"/>
                    </w:rPr>
                    <w:tab/>
                  </w:r>
                  <w:r w:rsidR="005871DA">
                    <w:rPr>
                      <w:i/>
                      <w:iCs/>
                      <w:color w:val="auto"/>
                    </w:rPr>
                    <w:t xml:space="preserve">             </w:t>
                  </w:r>
                  <w:r w:rsidR="005871DA">
                    <w:rPr>
                      <w:i/>
                      <w:iCs/>
                      <w:color w:val="auto"/>
                      <w:u w:val="single"/>
                    </w:rPr>
                    <w:t>m</w:t>
                  </w:r>
                  <w:r w:rsidR="005871DA" w:rsidRPr="005871DA">
                    <w:rPr>
                      <w:color w:val="auto"/>
                      <w:u w:val="single"/>
                    </w:rPr>
                    <w:t>-</w:t>
                  </w:r>
                  <w:r w:rsidR="005871DA" w:rsidRPr="007E16A6">
                    <w:rPr>
                      <w:color w:val="auto"/>
                      <w:u w:val="single"/>
                    </w:rPr>
                    <w:t>Xylol</w:t>
                  </w:r>
                  <w:r w:rsidR="005871DA">
                    <w:rPr>
                      <w:color w:val="auto"/>
                      <w:u w:val="single"/>
                    </w:rPr>
                    <w:t>:</w:t>
                  </w:r>
                  <w:r w:rsidR="005871DA" w:rsidRPr="005871DA">
                    <w:rPr>
                      <w:color w:val="auto"/>
                    </w:rPr>
                    <w:tab/>
                  </w:r>
                  <w:r w:rsidR="005871DA">
                    <w:rPr>
                      <w:color w:val="auto"/>
                    </w:rPr>
                    <w:t xml:space="preserve">                   </w:t>
                  </w:r>
                  <w:r w:rsidR="005871DA" w:rsidRPr="005871DA">
                    <w:rPr>
                      <w:i/>
                      <w:iCs/>
                      <w:color w:val="auto"/>
                      <w:u w:val="single"/>
                    </w:rPr>
                    <w:t>p</w:t>
                  </w:r>
                  <w:r w:rsidR="005871DA">
                    <w:rPr>
                      <w:color w:val="auto"/>
                      <w:u w:val="single"/>
                    </w:rPr>
                    <w:t>-Xylol:</w:t>
                  </w:r>
                  <w:r>
                    <w:rPr>
                      <w:color w:val="auto"/>
                    </w:rPr>
                    <w:tab/>
                  </w:r>
                </w:p>
                <w:p w:rsidR="007E16A6" w:rsidRPr="00C35E37" w:rsidRDefault="007E16A6" w:rsidP="007E16A6">
                  <w:r>
                    <w:rPr>
                      <w:noProof/>
                      <w:color w:val="auto"/>
                      <w:lang w:eastAsia="de-DE"/>
                    </w:rPr>
                    <w:drawing>
                      <wp:inline distT="0" distB="0" distL="0" distR="0">
                        <wp:extent cx="386080" cy="706755"/>
                        <wp:effectExtent l="19050" t="0" r="0" b="0"/>
                        <wp:docPr id="51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trukturformel von Tolu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" cy="706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 w:rsidR="005871DA">
                    <w:t xml:space="preserve">     </w:t>
                  </w:r>
                  <w:r w:rsidRPr="007E16A6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17855" cy="888365"/>
                        <wp:effectExtent l="0" t="0" r="0" b="0"/>
                        <wp:docPr id="57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trukturformel von Ethylbenz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855" cy="88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 w:rsidR="005871DA">
                    <w:t xml:space="preserve">    </w:t>
                  </w:r>
                  <w:r>
                    <w:t xml:space="preserve"> </w:t>
                  </w:r>
                  <w:r w:rsidRPr="007E16A6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57947" cy="706529"/>
                        <wp:effectExtent l="19050" t="0" r="4053" b="0"/>
                        <wp:docPr id="58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Ortho-Xylol - ortho-xylene 2.s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381" cy="71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871DA">
                    <w:t xml:space="preserve">             </w:t>
                  </w:r>
                  <w:r w:rsidR="005871DA" w:rsidRPr="005871DA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33245" cy="755383"/>
                        <wp:effectExtent l="19050" t="0" r="0" b="0"/>
                        <wp:docPr id="69" name="Bild 20" descr="Meta-Xylol - meta-xylene 2.sv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eta-Xylol - meta-xylene 2.s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089" cy="764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871DA">
                    <w:t xml:space="preserve">              </w:t>
                  </w:r>
                  <w:r w:rsidR="005871DA" w:rsidRPr="005871DA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67135" cy="940279"/>
                        <wp:effectExtent l="19050" t="0" r="0" b="0"/>
                        <wp:docPr id="70" name="Bild 23" descr="Para-Xylol - para-xylene 2.sv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Para-Xylol - para-xylene 2.s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104" cy="950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A4BB5" w:rsidRPr="004F11DA">
        <w:rPr>
          <w:b/>
          <w:bCs/>
          <w:color w:val="auto"/>
        </w:rPr>
        <w:t>Aufgabe 1</w:t>
      </w:r>
      <w:r w:rsidR="00FA4BB5">
        <w:rPr>
          <w:color w:val="auto"/>
        </w:rPr>
        <w:t xml:space="preserve"> –</w:t>
      </w:r>
      <w:r>
        <w:rPr>
          <w:noProof/>
          <w:color w:val="auto"/>
        </w:rPr>
        <w:pict>
          <v:shape id="_x0000_s1179" type="#_x0000_t202" style="position:absolute;left:0;text-align:left;margin-left:-195pt;margin-top:8.4pt;width:9.6pt;height:13.7pt;z-index:251848704;mso-position-horizontal-relative:text;mso-position-vertical-relative:text;mso-width-relative:margin;mso-height-relative:margin" fillcolor="#92d050" stroked="f">
            <v:textbox style="mso-next-textbox:#_x0000_s1179">
              <w:txbxContent>
                <w:p w:rsidR="00CB6150" w:rsidRDefault="00CB6150" w:rsidP="000146D2">
                  <w:r>
                    <w:t xml:space="preserve">   </w:t>
                  </w:r>
                </w:p>
              </w:txbxContent>
            </v:textbox>
          </v:shape>
        </w:pict>
      </w:r>
      <w:r>
        <w:rPr>
          <w:noProof/>
          <w:color w:val="auto"/>
          <w:lang w:eastAsia="de-DE"/>
        </w:rPr>
        <w:pict>
          <v:shape id="_x0000_s1180" type="#_x0000_t202" style="position:absolute;left:0;text-align:left;margin-left:-165.35pt;margin-top:2.5pt;width:9.6pt;height:19.6pt;z-index:251849728;mso-position-horizontal-relative:text;mso-position-vertical-relative:text;mso-width-relative:margin;mso-height-relative:margin" fillcolor="#92d050" stroked="f">
            <v:textbox style="mso-next-textbox:#_x0000_s1180">
              <w:txbxContent>
                <w:p w:rsidR="00CB6150" w:rsidRDefault="00CB6150" w:rsidP="000146D2">
                  <w:r>
                    <w:t xml:space="preserve">   </w:t>
                  </w:r>
                </w:p>
              </w:txbxContent>
            </v:textbox>
          </v:shape>
        </w:pict>
      </w:r>
      <w:r w:rsidR="00866400">
        <w:rPr>
          <w:color w:val="auto"/>
        </w:rPr>
        <w:t xml:space="preserve"> </w:t>
      </w:r>
      <w:r w:rsidR="007E03F5">
        <w:rPr>
          <w:color w:val="auto"/>
        </w:rPr>
        <w:t xml:space="preserve">Zeichnen Sie die Strukturformeln </w:t>
      </w:r>
      <w:r w:rsidR="00B4559C">
        <w:rPr>
          <w:color w:val="auto"/>
        </w:rPr>
        <w:t>der</w:t>
      </w:r>
      <w:r w:rsidR="007E03F5">
        <w:rPr>
          <w:color w:val="auto"/>
        </w:rPr>
        <w:t xml:space="preserve"> alkylsubstituierten Aromaten Toluol, </w:t>
      </w:r>
      <w:proofErr w:type="spellStart"/>
      <w:r w:rsidR="007E03F5">
        <w:rPr>
          <w:color w:val="auto"/>
        </w:rPr>
        <w:t>Ethylbenzol</w:t>
      </w:r>
      <w:proofErr w:type="spellEnd"/>
      <w:r w:rsidR="007E03F5">
        <w:rPr>
          <w:color w:val="auto"/>
        </w:rPr>
        <w:t xml:space="preserve"> und Xylol.</w:t>
      </w:r>
    </w:p>
    <w:p w:rsidR="007E16A6" w:rsidRPr="007E16A6" w:rsidRDefault="007E16A6" w:rsidP="007E16A6">
      <w:pPr>
        <w:tabs>
          <w:tab w:val="left" w:leader="underscore" w:pos="142"/>
          <w:tab w:val="right" w:leader="underscore" w:pos="9072"/>
        </w:tabs>
        <w:rPr>
          <w:color w:val="auto"/>
          <w:sz w:val="4"/>
          <w:szCs w:val="4"/>
        </w:rPr>
      </w:pPr>
    </w:p>
    <w:p w:rsidR="007E16A6" w:rsidRDefault="007E16A6" w:rsidP="007E16A6">
      <w:pPr>
        <w:tabs>
          <w:tab w:val="left" w:leader="underscore" w:pos="142"/>
        </w:tabs>
        <w:rPr>
          <w:color w:val="auto"/>
        </w:rPr>
      </w:pPr>
    </w:p>
    <w:p w:rsidR="007E16A6" w:rsidRDefault="007E16A6" w:rsidP="007E16A6">
      <w:pPr>
        <w:tabs>
          <w:tab w:val="left" w:leader="underscore" w:pos="142"/>
        </w:tabs>
        <w:rPr>
          <w:color w:val="auto"/>
        </w:rPr>
      </w:pPr>
    </w:p>
    <w:p w:rsidR="007E16A6" w:rsidRDefault="007E16A6" w:rsidP="007E16A6">
      <w:pPr>
        <w:tabs>
          <w:tab w:val="left" w:leader="underscore" w:pos="142"/>
        </w:tabs>
        <w:rPr>
          <w:color w:val="auto"/>
        </w:rPr>
      </w:pPr>
    </w:p>
    <w:p w:rsidR="007E16A6" w:rsidRDefault="007E16A6" w:rsidP="007E16A6">
      <w:pPr>
        <w:tabs>
          <w:tab w:val="left" w:leader="underscore" w:pos="142"/>
        </w:tabs>
        <w:rPr>
          <w:color w:val="auto"/>
        </w:rPr>
      </w:pPr>
    </w:p>
    <w:p w:rsidR="007E16A6" w:rsidRDefault="007E16A6" w:rsidP="007E16A6">
      <w:pPr>
        <w:tabs>
          <w:tab w:val="left" w:leader="underscore" w:pos="142"/>
        </w:tabs>
        <w:rPr>
          <w:color w:val="auto"/>
        </w:rPr>
      </w:pPr>
    </w:p>
    <w:p w:rsidR="007E16A6" w:rsidRDefault="007E16A6" w:rsidP="007E16A6">
      <w:pPr>
        <w:tabs>
          <w:tab w:val="left" w:leader="underscore" w:pos="142"/>
        </w:tabs>
        <w:rPr>
          <w:color w:val="auto"/>
        </w:rPr>
      </w:pPr>
    </w:p>
    <w:p w:rsidR="00113C85" w:rsidRDefault="00164306" w:rsidP="00D57567">
      <w:pPr>
        <w:tabs>
          <w:tab w:val="left" w:leader="underscore" w:pos="142"/>
          <w:tab w:val="right" w:leader="underscore" w:pos="9072"/>
        </w:tabs>
        <w:rPr>
          <w:color w:val="auto"/>
        </w:rPr>
      </w:pPr>
      <w:r>
        <w:rPr>
          <w:noProof/>
          <w:color w:val="auto"/>
          <w:lang w:eastAsia="de-DE"/>
        </w:rPr>
        <w:lastRenderedPageBreak/>
        <w:pict>
          <v:shape id="_x0000_s1211" type="#_x0000_t202" style="position:absolute;left:0;text-align:left;margin-left:-1.8pt;margin-top:54.15pt;width:453pt;height:666.3pt;z-index:251923456;mso-width-relative:margin;mso-height-relative:margin" fillcolor="white [3201]" strokecolor="#4bacc6 [3208]" strokeweight="1pt">
            <v:stroke dashstyle="dash"/>
            <v:shadow color="#868686"/>
            <v:textbox style="mso-next-textbox:#_x0000_s1211">
              <w:txbxContent>
                <w:p w:rsidR="00CB6150" w:rsidRPr="00254234" w:rsidRDefault="00CB6150" w:rsidP="00254234">
                  <w:pPr>
                    <w:pStyle w:val="Listenabsatz"/>
                    <w:numPr>
                      <w:ilvl w:val="0"/>
                      <w:numId w:val="23"/>
                    </w:num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 w:hanging="284"/>
                    <w:rPr>
                      <w:rFonts w:ascii="Cambria" w:hAnsi="Cambria"/>
                      <w:u w:val="single"/>
                    </w:rPr>
                  </w:pPr>
                  <w:r w:rsidRPr="00385440">
                    <w:rPr>
                      <w:rFonts w:ascii="Cambria" w:hAnsi="Cambria"/>
                      <w:u w:val="single"/>
                    </w:rPr>
                    <w:t>Initiationsschritt:</w:t>
                  </w:r>
                  <w:r w:rsidRPr="002F632E">
                    <w:rPr>
                      <w:rFonts w:ascii="Cambria" w:hAnsi="Cambria"/>
                    </w:rPr>
                    <w:t xml:space="preserve"> </w:t>
                  </w:r>
                  <w:proofErr w:type="spellStart"/>
                  <w:r w:rsidRPr="002F632E">
                    <w:rPr>
                      <w:rFonts w:ascii="Cambria" w:hAnsi="Cambria"/>
                    </w:rPr>
                    <w:t>Homolytische</w:t>
                  </w:r>
                  <w:proofErr w:type="spellEnd"/>
                  <w:r w:rsidRPr="002F632E">
                    <w:rPr>
                      <w:rFonts w:ascii="Cambria" w:hAnsi="Cambria"/>
                    </w:rPr>
                    <w:t xml:space="preserve"> Spaltung von Brom in zwei Bromradikale</w:t>
                  </w:r>
                </w:p>
                <w:p w:rsidR="00A45DD5" w:rsidRDefault="00164306" w:rsidP="00A45DD5">
                  <w:pPr>
                    <w:tabs>
                      <w:tab w:val="left" w:pos="284"/>
                      <w:tab w:val="left" w:pos="1701"/>
                    </w:tabs>
                    <w:spacing w:before="200" w:after="0" w:line="240" w:lineRule="auto"/>
                    <w:ind w:left="284"/>
                    <w:rPr>
                      <w:rFonts w:eastAsiaTheme="minorEastAsia"/>
                      <w:iCs/>
                      <w:sz w:val="40"/>
                      <w:szCs w:val="40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</m:t>
                    </m:r>
                    <m:box>
                      <m:boxPr>
                        <m:opEmu m:val="on"/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boxPr>
                      <m:e>
                        <m:groupChr>
                          <m:groupChrPr>
                            <m:chr m:val="→"/>
                            <m:vertJc m:val="bot"/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groupCh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h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</w:rPr>
                              <m:t>v</m:t>
                            </m:r>
                          </m:e>
                        </m:groupChr>
                      </m:e>
                    </m:box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2 Br</m:t>
                    </m:r>
                  </m:oMath>
                  <w:r w:rsidR="00A45DD5">
                    <w:rPr>
                      <w:rFonts w:eastAsiaTheme="minorEastAsia"/>
                      <w:iCs/>
                    </w:rPr>
                    <w:t xml:space="preserve"> </w:t>
                  </w:r>
                  <m:oMath>
                    <m:r>
                      <w:rPr>
                        <w:rFonts w:ascii="Cambria Math" w:eastAsiaTheme="minorEastAsia" w:hAnsi="Cambria Math"/>
                        <w:sz w:val="40"/>
                        <w:szCs w:val="40"/>
                      </w:rPr>
                      <m:t>∙</m:t>
                    </m:r>
                  </m:oMath>
                </w:p>
                <w:p w:rsidR="0044568F" w:rsidRPr="0044568F" w:rsidRDefault="0044568F" w:rsidP="00A45DD5">
                  <w:pPr>
                    <w:tabs>
                      <w:tab w:val="left" w:pos="284"/>
                      <w:tab w:val="left" w:pos="1701"/>
                    </w:tabs>
                    <w:spacing w:before="200" w:after="0" w:line="240" w:lineRule="auto"/>
                    <w:ind w:left="284"/>
                    <w:rPr>
                      <w:iCs/>
                      <w:sz w:val="8"/>
                      <w:szCs w:val="8"/>
                    </w:rPr>
                  </w:pPr>
                </w:p>
                <w:p w:rsidR="00CB6150" w:rsidRDefault="00CB6150" w:rsidP="00F6363E">
                  <w:pPr>
                    <w:pStyle w:val="Listenabsatz"/>
                    <w:numPr>
                      <w:ilvl w:val="0"/>
                      <w:numId w:val="23"/>
                    </w:num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 w:hanging="284"/>
                    <w:rPr>
                      <w:rFonts w:ascii="Cambria" w:hAnsi="Cambria"/>
                      <w:u w:val="single"/>
                    </w:rPr>
                  </w:pPr>
                  <w:r w:rsidRPr="00385440">
                    <w:rPr>
                      <w:rFonts w:ascii="Cambria" w:hAnsi="Cambria"/>
                      <w:u w:val="single"/>
                    </w:rPr>
                    <w:t>Kettenfortpflanzungsschritt:</w:t>
                  </w:r>
                </w:p>
                <w:p w:rsidR="00CB6150" w:rsidRPr="001C6A2F" w:rsidRDefault="00CB6150" w:rsidP="00F6363E">
                  <w:pPr>
                    <w:pStyle w:val="Listenabsatz"/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rFonts w:ascii="Cambria" w:hAnsi="Cambria"/>
                      <w:sz w:val="20"/>
                      <w:szCs w:val="20"/>
                      <w:u w:val="single"/>
                    </w:rPr>
                  </w:pPr>
                </w:p>
                <w:p w:rsidR="00CB6150" w:rsidRPr="003C636F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1979" w:hanging="1695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361840" cy="855066"/>
                        <wp:effectExtent l="19050" t="0" r="360" b="0"/>
                        <wp:docPr id="20" name="Bild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l="16609" t="51796" r="23219" b="131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2094" cy="858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</w:pPr>
                  <w:r>
                    <w:t xml:space="preserve"> Toluol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</w:t>
                  </w:r>
                  <w:proofErr w:type="spellStart"/>
                  <w:r>
                    <w:t>Benzylradikal</w:t>
                  </w:r>
                  <w:proofErr w:type="spellEnd"/>
                </w:p>
                <w:p w:rsidR="00CB6150" w:rsidRPr="00F6363E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sz w:val="12"/>
                      <w:szCs w:val="12"/>
                    </w:rPr>
                  </w:pP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706897" cy="833388"/>
                        <wp:effectExtent l="19050" t="0" r="0" b="0"/>
                        <wp:docPr id="38" name="Bild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 l="17007" t="17845" r="14980" b="48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05" cy="834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</w:pPr>
                  <w:r>
                    <w:t xml:space="preserve"> </w:t>
                  </w:r>
                  <w:proofErr w:type="spellStart"/>
                  <w:r>
                    <w:t>Benzylradikal</w:t>
                  </w:r>
                  <w:proofErr w:type="spellEnd"/>
                  <w:r>
                    <w:tab/>
                  </w:r>
                  <w:r>
                    <w:tab/>
                  </w:r>
                  <w:r>
                    <w:tab/>
                    <w:t xml:space="preserve">              </w:t>
                  </w:r>
                  <w:proofErr w:type="spellStart"/>
                  <w:r>
                    <w:t>Benzylbromid</w:t>
                  </w:r>
                  <w:proofErr w:type="spellEnd"/>
                </w:p>
                <w:p w:rsidR="00CB6150" w:rsidRPr="00396717" w:rsidRDefault="00CB6150" w:rsidP="00457187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rPr>
                      <w:sz w:val="8"/>
                      <w:szCs w:val="8"/>
                    </w:rPr>
                  </w:pPr>
                </w:p>
                <w:p w:rsidR="00CB6150" w:rsidRDefault="00CB6150" w:rsidP="00457187">
                  <w:pPr>
                    <w:pStyle w:val="Listenabsatz"/>
                    <w:numPr>
                      <w:ilvl w:val="0"/>
                      <w:numId w:val="23"/>
                    </w:num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 w:hanging="284"/>
                    <w:rPr>
                      <w:rFonts w:ascii="Cambria" w:hAnsi="Cambria"/>
                      <w:u w:val="single"/>
                    </w:rPr>
                  </w:pPr>
                  <w:proofErr w:type="spellStart"/>
                  <w:r w:rsidRPr="006A0B93">
                    <w:rPr>
                      <w:rFonts w:ascii="Cambria" w:hAnsi="Cambria"/>
                      <w:u w:val="single"/>
                    </w:rPr>
                    <w:t>Terminationsschritt</w:t>
                  </w:r>
                  <w:proofErr w:type="spellEnd"/>
                  <w:r w:rsidRPr="006A0B93">
                    <w:rPr>
                      <w:rFonts w:ascii="Cambria" w:hAnsi="Cambria"/>
                      <w:u w:val="single"/>
                    </w:rPr>
                    <w:t>:</w:t>
                  </w:r>
                </w:p>
                <w:p w:rsidR="00CB6150" w:rsidRPr="00ED1AA2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</w:pPr>
                  <w:r>
                    <w:t xml:space="preserve">Abbruch durch das Aufeinandertreffen zweier </w:t>
                  </w:r>
                  <w:proofErr w:type="spellStart"/>
                  <w:r>
                    <w:t>Benzylradikale</w:t>
                  </w:r>
                  <w:proofErr w:type="spellEnd"/>
                  <w:r>
                    <w:t>:</w:t>
                  </w: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086459" cy="957532"/>
                        <wp:effectExtent l="19050" t="0" r="0" b="0"/>
                        <wp:docPr id="23" name="Bild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 l="16441" t="25186" r="6918" b="366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459" cy="957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</w:p>
                <w:p w:rsidR="00CB6150" w:rsidRPr="00396717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sz w:val="2"/>
                      <w:szCs w:val="2"/>
                    </w:rPr>
                  </w:pPr>
                </w:p>
                <w:p w:rsidR="00CB6150" w:rsidRPr="00ED1AA2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Abbruch durch das Aufeinandertreffen zweier Bromradikale:</w:t>
                  </w: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eastAsia="de-DE"/>
                    </w:rPr>
                    <w:drawing>
                      <wp:inline distT="0" distB="0" distL="0" distR="0">
                        <wp:extent cx="1913267" cy="239624"/>
                        <wp:effectExtent l="19050" t="0" r="0" b="0"/>
                        <wp:docPr id="25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 l="16744" t="20655" r="42679" b="712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335" cy="242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Theme="minorEastAsia"/>
                    </w:rPr>
                    <w:tab/>
                  </w:r>
                  <w:r>
                    <w:rPr>
                      <w:rFonts w:eastAsiaTheme="minorEastAsia"/>
                    </w:rPr>
                    <w:tab/>
                  </w:r>
                </w:p>
                <w:p w:rsidR="00CB6150" w:rsidRPr="00396717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rFonts w:eastAsiaTheme="minorEastAsia"/>
                      <w:sz w:val="2"/>
                      <w:szCs w:val="2"/>
                    </w:rPr>
                  </w:pP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Abbruch durch das Aufeinandertreffen eines </w:t>
                  </w:r>
                  <w:proofErr w:type="spellStart"/>
                  <w:r>
                    <w:rPr>
                      <w:rFonts w:eastAsiaTheme="minorEastAsia"/>
                    </w:rPr>
                    <w:t>Benzylradikals</w:t>
                  </w:r>
                  <w:proofErr w:type="spellEnd"/>
                  <w:r>
                    <w:rPr>
                      <w:rFonts w:eastAsiaTheme="minorEastAsia"/>
                    </w:rPr>
                    <w:t xml:space="preserve"> und eines Bromradikals:</w:t>
                  </w:r>
                </w:p>
                <w:p w:rsidR="00CB6150" w:rsidRDefault="00CB6150" w:rsidP="00E12160">
                  <w:pPr>
                    <w:tabs>
                      <w:tab w:val="left" w:pos="1701"/>
                      <w:tab w:val="left" w:pos="1985"/>
                    </w:tabs>
                    <w:spacing w:before="200" w:line="240" w:lineRule="auto"/>
                    <w:ind w:left="284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eastAsia="de-DE"/>
                    </w:rPr>
                    <w:drawing>
                      <wp:inline distT="0" distB="0" distL="0" distR="0">
                        <wp:extent cx="2018581" cy="960412"/>
                        <wp:effectExtent l="19050" t="0" r="719" b="0"/>
                        <wp:docPr id="28" name="Bild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 l="16890" t="46523" r="34455" b="16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581" cy="960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Theme="minorEastAsia"/>
                    </w:rPr>
                    <w:tab/>
                  </w:r>
                  <w:r>
                    <w:rPr>
                      <w:rFonts w:eastAsiaTheme="minorEastAsia"/>
                    </w:rPr>
                    <w:tab/>
                  </w:r>
                </w:p>
                <w:p w:rsidR="00CB6150" w:rsidRDefault="00CB6150" w:rsidP="003C636F">
                  <w:pPr>
                    <w:tabs>
                      <w:tab w:val="left" w:pos="1701"/>
                      <w:tab w:val="left" w:pos="1985"/>
                    </w:tabs>
                    <w:spacing w:before="200"/>
                    <w:ind w:left="1979" w:hanging="1979"/>
                    <w:rPr>
                      <w:rFonts w:eastAsiaTheme="minorEastAsia"/>
                    </w:rPr>
                  </w:pPr>
                </w:p>
                <w:p w:rsidR="00CB6150" w:rsidRDefault="00CB6150" w:rsidP="003C636F">
                  <w:pPr>
                    <w:tabs>
                      <w:tab w:val="left" w:pos="1701"/>
                      <w:tab w:val="left" w:pos="1985"/>
                    </w:tabs>
                    <w:spacing w:before="200"/>
                    <w:ind w:left="1979" w:hanging="1979"/>
                    <w:rPr>
                      <w:rFonts w:eastAsiaTheme="minorEastAsia"/>
                    </w:rPr>
                  </w:pPr>
                </w:p>
                <w:p w:rsidR="00CB6150" w:rsidRDefault="00CB6150" w:rsidP="003C636F">
                  <w:pPr>
                    <w:tabs>
                      <w:tab w:val="left" w:pos="1985"/>
                    </w:tabs>
                    <w:spacing w:before="200"/>
                    <w:rPr>
                      <w:rFonts w:eastAsiaTheme="minorEastAsia"/>
                    </w:rPr>
                  </w:pPr>
                </w:p>
                <w:p w:rsidR="00CB6150" w:rsidRPr="00C35E37" w:rsidRDefault="00CB6150" w:rsidP="003C636F"/>
              </w:txbxContent>
            </v:textbox>
            <w10:wrap type="square"/>
          </v:shape>
        </w:pict>
      </w:r>
      <w:r w:rsidR="00B33532" w:rsidRPr="004F11DA">
        <w:rPr>
          <w:b/>
          <w:bCs/>
          <w:color w:val="auto"/>
        </w:rPr>
        <w:t>Aufgabe 2</w:t>
      </w:r>
      <w:r w:rsidR="00B33532">
        <w:rPr>
          <w:color w:val="auto"/>
        </w:rPr>
        <w:t xml:space="preserve"> – </w:t>
      </w:r>
      <w:r w:rsidR="00113C85">
        <w:rPr>
          <w:color w:val="auto"/>
        </w:rPr>
        <w:t xml:space="preserve">Die </w:t>
      </w:r>
      <w:r w:rsidR="000D4AE8">
        <w:rPr>
          <w:color w:val="auto"/>
        </w:rPr>
        <w:t>Bromierung von Toluol</w:t>
      </w:r>
      <w:r w:rsidR="00113C85">
        <w:rPr>
          <w:color w:val="auto"/>
        </w:rPr>
        <w:t xml:space="preserve"> ist eine radikalische Substitutionsreaktion. Zeichne</w:t>
      </w:r>
      <w:r w:rsidR="000C01FF">
        <w:rPr>
          <w:color w:val="auto"/>
        </w:rPr>
        <w:t>n Sie</w:t>
      </w:r>
      <w:r w:rsidR="00113C85">
        <w:rPr>
          <w:color w:val="auto"/>
        </w:rPr>
        <w:t xml:space="preserve"> den Reaktionsmechanismus. Gebe</w:t>
      </w:r>
      <w:r w:rsidR="000C01FF">
        <w:rPr>
          <w:color w:val="auto"/>
        </w:rPr>
        <w:t>n Sie</w:t>
      </w:r>
      <w:r w:rsidR="00113C85">
        <w:rPr>
          <w:color w:val="auto"/>
        </w:rPr>
        <w:t xml:space="preserve"> </w:t>
      </w:r>
      <w:r w:rsidR="00D57567">
        <w:rPr>
          <w:color w:val="auto"/>
        </w:rPr>
        <w:t>dabei</w:t>
      </w:r>
      <w:r w:rsidR="00113C85">
        <w:rPr>
          <w:color w:val="auto"/>
        </w:rPr>
        <w:t xml:space="preserve"> die einzelnen Schritte einer Kettenreaktion an.</w:t>
      </w:r>
    </w:p>
    <w:p w:rsidR="00AA2524" w:rsidRDefault="00FA4BB5" w:rsidP="00887340">
      <w:pPr>
        <w:tabs>
          <w:tab w:val="left" w:leader="underscore" w:pos="142"/>
          <w:tab w:val="right" w:leader="underscore" w:pos="9072"/>
        </w:tabs>
        <w:rPr>
          <w:color w:val="auto"/>
        </w:rPr>
      </w:pPr>
      <w:r w:rsidRPr="004F11DA">
        <w:rPr>
          <w:b/>
          <w:bCs/>
          <w:color w:val="auto"/>
        </w:rPr>
        <w:lastRenderedPageBreak/>
        <w:t xml:space="preserve">Aufgabe </w:t>
      </w:r>
      <w:r w:rsidR="005C3F25">
        <w:rPr>
          <w:b/>
          <w:bCs/>
          <w:color w:val="auto"/>
        </w:rPr>
        <w:t>3</w:t>
      </w:r>
      <w:r>
        <w:rPr>
          <w:color w:val="auto"/>
        </w:rPr>
        <w:t xml:space="preserve"> – </w:t>
      </w:r>
      <w:r w:rsidR="00F74171">
        <w:rPr>
          <w:color w:val="auto"/>
        </w:rPr>
        <w:t>Begründe</w:t>
      </w:r>
      <w:r w:rsidR="00CA2C79">
        <w:rPr>
          <w:color w:val="auto"/>
        </w:rPr>
        <w:t>n Sie</w:t>
      </w:r>
      <w:r w:rsidR="00AA2524">
        <w:rPr>
          <w:color w:val="auto"/>
        </w:rPr>
        <w:t xml:space="preserve">, </w:t>
      </w:r>
      <w:r w:rsidR="00CA2C79">
        <w:rPr>
          <w:color w:val="auto"/>
        </w:rPr>
        <w:t>warum</w:t>
      </w:r>
      <w:r w:rsidR="00F74171">
        <w:rPr>
          <w:color w:val="auto"/>
        </w:rPr>
        <w:t xml:space="preserve"> </w:t>
      </w:r>
      <w:r w:rsidR="00887340">
        <w:rPr>
          <w:color w:val="auto"/>
        </w:rPr>
        <w:t>auf</w:t>
      </w:r>
      <w:r w:rsidR="00F74171">
        <w:rPr>
          <w:color w:val="auto"/>
        </w:rPr>
        <w:t xml:space="preserve"> die </w:t>
      </w:r>
      <w:r w:rsidR="00CA2C79">
        <w:rPr>
          <w:color w:val="auto"/>
        </w:rPr>
        <w:t>Bromierung von Toluol</w:t>
      </w:r>
      <w:r w:rsidR="00AA2524">
        <w:rPr>
          <w:color w:val="auto"/>
        </w:rPr>
        <w:t xml:space="preserve"> </w:t>
      </w:r>
      <w:r w:rsidR="00F74171">
        <w:rPr>
          <w:color w:val="auto"/>
        </w:rPr>
        <w:t xml:space="preserve">die SSS-Regel </w:t>
      </w:r>
      <w:r w:rsidR="00887340">
        <w:rPr>
          <w:color w:val="auto"/>
        </w:rPr>
        <w:t>zutrifft</w:t>
      </w:r>
      <w:r w:rsidR="00AA2524">
        <w:rPr>
          <w:color w:val="auto"/>
        </w:rPr>
        <w:t xml:space="preserve">. </w:t>
      </w:r>
    </w:p>
    <w:p w:rsidR="00DF326B" w:rsidRPr="00B745F5" w:rsidRDefault="007211D8" w:rsidP="00B745F5">
      <w:pPr>
        <w:tabs>
          <w:tab w:val="left" w:pos="0"/>
          <w:tab w:val="left" w:pos="1701"/>
        </w:tabs>
        <w:rPr>
          <w:color w:val="auto"/>
        </w:rPr>
      </w:pPr>
      <w:r>
        <w:rPr>
          <w:color w:val="auto"/>
        </w:rPr>
        <w:t>A</w:t>
      </w:r>
      <w:r w:rsidR="00887340">
        <w:rPr>
          <w:color w:val="auto"/>
        </w:rPr>
        <w:t xml:space="preserve">uf die Bromierung von Toluol </w:t>
      </w:r>
      <w:r>
        <w:rPr>
          <w:color w:val="auto"/>
        </w:rPr>
        <w:t xml:space="preserve">trifft die SSS-Regel </w:t>
      </w:r>
      <w:r w:rsidR="00887340">
        <w:rPr>
          <w:color w:val="auto"/>
        </w:rPr>
        <w:t xml:space="preserve">zu, da </w:t>
      </w:r>
      <w:r>
        <w:rPr>
          <w:color w:val="auto"/>
        </w:rPr>
        <w:t xml:space="preserve">Toluol erst unter Lichteinwirkung mit Brom reagiert. Außerdem findet bei der Bromierung </w:t>
      </w:r>
      <w:r w:rsidR="00294F58">
        <w:rPr>
          <w:color w:val="auto"/>
        </w:rPr>
        <w:t xml:space="preserve">von Toluol </w:t>
      </w:r>
      <w:r>
        <w:rPr>
          <w:color w:val="auto"/>
        </w:rPr>
        <w:t xml:space="preserve">die Substitution eines H-Atoms durch ein </w:t>
      </w:r>
      <w:proofErr w:type="spellStart"/>
      <w:r>
        <w:rPr>
          <w:color w:val="auto"/>
        </w:rPr>
        <w:t>Bromatom</w:t>
      </w:r>
      <w:proofErr w:type="spellEnd"/>
      <w:r>
        <w:rPr>
          <w:color w:val="auto"/>
        </w:rPr>
        <w:t xml:space="preserve"> an der Methylgruppe, also an der Seitenkette und nicht am </w:t>
      </w:r>
      <w:r w:rsidR="00AC70A1">
        <w:rPr>
          <w:color w:val="auto"/>
        </w:rPr>
        <w:t>aromatischen Ring (Kern)</w:t>
      </w:r>
      <w:r>
        <w:rPr>
          <w:color w:val="auto"/>
        </w:rPr>
        <w:t xml:space="preserve"> statt. </w:t>
      </w:r>
    </w:p>
    <w:sectPr w:rsidR="00DF326B" w:rsidRPr="00B745F5" w:rsidSect="001F65BC">
      <w:headerReference w:type="default" r:id="rId59"/>
      <w:pgSz w:w="11906" w:h="16838"/>
      <w:pgMar w:top="1417" w:right="1417" w:bottom="709" w:left="1417" w:header="708" w:footer="708" w:gutter="0"/>
      <w:pgNumType w:start="1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3D4" w:rsidRDefault="00EF23D4" w:rsidP="0086227B">
      <w:pPr>
        <w:spacing w:after="0" w:line="240" w:lineRule="auto"/>
      </w:pPr>
      <w:r>
        <w:separator/>
      </w:r>
    </w:p>
  </w:endnote>
  <w:endnote w:type="continuationSeparator" w:id="0">
    <w:p w:rsidR="00EF23D4" w:rsidRDefault="00EF23D4" w:rsidP="0086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3D4" w:rsidRDefault="00EF23D4" w:rsidP="0086227B">
      <w:pPr>
        <w:spacing w:after="0" w:line="240" w:lineRule="auto"/>
      </w:pPr>
      <w:r>
        <w:separator/>
      </w:r>
    </w:p>
  </w:footnote>
  <w:footnote w:type="continuationSeparator" w:id="0">
    <w:p w:rsidR="00EF23D4" w:rsidRDefault="00EF23D4" w:rsidP="0086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0"/>
        <w:szCs w:val="20"/>
      </w:rPr>
      <w:id w:val="84343485"/>
      <w:docPartObj>
        <w:docPartGallery w:val="Page Numbers (Top of Page)"/>
        <w:docPartUnique/>
      </w:docPartObj>
    </w:sdtPr>
    <w:sdtContent>
      <w:p w:rsidR="00CB6150" w:rsidRPr="0080101C" w:rsidRDefault="00164306" w:rsidP="003643E0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fldSimple w:instr=" STYLEREF  &quot;Überschrift 1&quot; \n  \* MERGEFORMAT ">
          <w:r w:rsidR="00FF5CDD" w:rsidRPr="00FF5CDD">
            <w:rPr>
              <w:rFonts w:hint="cs"/>
              <w:b/>
              <w:bCs/>
              <w:noProof/>
              <w:sz w:val="20"/>
              <w:cs/>
            </w:rPr>
            <w:t>‎</w:t>
          </w:r>
          <w:r w:rsidR="00FF5CDD">
            <w:rPr>
              <w:noProof/>
            </w:rPr>
            <w:t>4</w:t>
          </w:r>
        </w:fldSimple>
        <w:r w:rsidR="00CB6150">
          <w:t xml:space="preserve"> </w:t>
        </w:r>
        <w:fldSimple w:instr=" STYLEREF  &quot;Überschrift 1&quot;  \* MERGEFORMAT ">
          <w:r w:rsidR="00FF5CDD">
            <w:rPr>
              <w:noProof/>
            </w:rPr>
            <w:t>Schülerversuch V 2 – Säurewirkung von Phenol</w:t>
          </w:r>
        </w:fldSimple>
        <w:r w:rsidR="00CB6150">
          <w:rPr>
            <w:rFonts w:asciiTheme="majorHAnsi" w:hAnsiTheme="majorHAnsi"/>
            <w:sz w:val="20"/>
            <w:szCs w:val="20"/>
          </w:rPr>
          <w:tab/>
          <w:t xml:space="preserve"> </w:t>
        </w:r>
        <w:r w:rsidRPr="0080101C">
          <w:rPr>
            <w:rFonts w:asciiTheme="majorHAnsi" w:hAnsiTheme="majorHAnsi"/>
            <w:sz w:val="20"/>
            <w:szCs w:val="20"/>
          </w:rPr>
          <w:fldChar w:fldCharType="begin"/>
        </w:r>
        <w:r w:rsidR="00CB6150" w:rsidRPr="0080101C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80101C">
          <w:rPr>
            <w:rFonts w:asciiTheme="majorHAnsi" w:hAnsiTheme="majorHAnsi"/>
            <w:sz w:val="20"/>
            <w:szCs w:val="20"/>
          </w:rPr>
          <w:fldChar w:fldCharType="separate"/>
        </w:r>
        <w:r w:rsidR="00FF5CDD">
          <w:rPr>
            <w:rFonts w:asciiTheme="majorHAnsi" w:hAnsiTheme="majorHAnsi"/>
            <w:noProof/>
            <w:sz w:val="20"/>
            <w:szCs w:val="20"/>
          </w:rPr>
          <w:t>6</w:t>
        </w:r>
        <w:r w:rsidRPr="0080101C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CB6150" w:rsidRPr="00337B69" w:rsidRDefault="00164306" w:rsidP="00337B69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3.35pt;margin-top:3.05pt;width:462pt;height:.05pt;flip:x;z-index:251657216" o:connectortype="straigh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0"/>
        <w:szCs w:val="20"/>
      </w:rPr>
      <w:id w:val="5340720"/>
      <w:docPartObj>
        <w:docPartGallery w:val="Page Numbers (Top of Page)"/>
        <w:docPartUnique/>
      </w:docPartObj>
    </w:sdtPr>
    <w:sdtContent>
      <w:p w:rsidR="00CB6150" w:rsidRPr="0080101C" w:rsidRDefault="00164306" w:rsidP="00337B69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fldSimple w:instr=" STYLEREF  &quot;Überschrift 1&quot; \n  \* MERGEFORMAT ">
          <w:r w:rsidR="00FF5CDD" w:rsidRPr="00FF5CDD">
            <w:rPr>
              <w:rFonts w:hint="cs"/>
              <w:b/>
              <w:bCs/>
              <w:noProof/>
              <w:sz w:val="20"/>
              <w:cs/>
            </w:rPr>
            <w:t>‎</w:t>
          </w:r>
          <w:r w:rsidR="00FF5CDD">
            <w:rPr>
              <w:noProof/>
            </w:rPr>
            <w:t>5</w:t>
          </w:r>
        </w:fldSimple>
        <w:r w:rsidR="00CB6150"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fldSimple w:instr=" STYLEREF  &quot;Überschrift 1&quot;  \* MERGEFORMAT ">
          <w:r w:rsidR="00FF5CDD">
            <w:rPr>
              <w:noProof/>
            </w:rPr>
            <w:t>Didaktischer Kommentar zum Schülerarbeitsblatt</w:t>
          </w:r>
        </w:fldSimple>
        <w:r w:rsidR="00CB6150">
          <w:rPr>
            <w:rFonts w:asciiTheme="majorHAnsi" w:hAnsiTheme="majorHAnsi"/>
            <w:sz w:val="20"/>
            <w:szCs w:val="20"/>
          </w:rPr>
          <w:tab/>
        </w:r>
        <w:r w:rsidRPr="0080101C">
          <w:rPr>
            <w:rFonts w:asciiTheme="majorHAnsi" w:hAnsiTheme="majorHAnsi"/>
            <w:sz w:val="20"/>
            <w:szCs w:val="20"/>
          </w:rPr>
          <w:fldChar w:fldCharType="begin"/>
        </w:r>
        <w:r w:rsidR="00CB6150" w:rsidRPr="0080101C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80101C">
          <w:rPr>
            <w:rFonts w:asciiTheme="majorHAnsi" w:hAnsiTheme="majorHAnsi"/>
            <w:sz w:val="20"/>
            <w:szCs w:val="20"/>
          </w:rPr>
          <w:fldChar w:fldCharType="separate"/>
        </w:r>
        <w:r w:rsidR="00FF5CDD">
          <w:rPr>
            <w:rFonts w:asciiTheme="majorHAnsi" w:hAnsiTheme="majorHAnsi"/>
            <w:noProof/>
            <w:sz w:val="20"/>
            <w:szCs w:val="20"/>
          </w:rPr>
          <w:t>14</w:t>
        </w:r>
        <w:r w:rsidRPr="0080101C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CB6150" w:rsidRPr="00337B69" w:rsidRDefault="00164306" w:rsidP="00337B69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-3.35pt;margin-top:3.05pt;width:462pt;height:.05pt;flip:x;z-index:251658240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12.3pt;height:172.55pt;visibility:visible;mso-wrap-style:square" o:bullet="t">
        <v:imagedata r:id="rId1" o:title="" croptop="7031f" cropbottom="50692f" cropleft="25161f" cropright="34785f"/>
      </v:shape>
    </w:pict>
  </w:numPicBullet>
  <w:numPicBullet w:numPicBulletId="1">
    <w:pict>
      <v:shape id="_x0000_i1033" type="#_x0000_t75" style="width:15.6pt;height:8.85pt;visibility:visible;mso-wrap-style:square" o:bullet="t">
        <v:imagedata r:id="rId2" o:title=""/>
      </v:shape>
    </w:pict>
  </w:numPicBullet>
  <w:abstractNum w:abstractNumId="0">
    <w:nsid w:val="09150BA5"/>
    <w:multiLevelType w:val="hybridMultilevel"/>
    <w:tmpl w:val="9048BE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571E8"/>
    <w:multiLevelType w:val="hybridMultilevel"/>
    <w:tmpl w:val="6560B12C"/>
    <w:lvl w:ilvl="0" w:tplc="B810F786">
      <w:numFmt w:val="bullet"/>
      <w:lvlText w:val="&gt;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52D0B"/>
    <w:multiLevelType w:val="hybridMultilevel"/>
    <w:tmpl w:val="81148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E397A"/>
    <w:multiLevelType w:val="hybridMultilevel"/>
    <w:tmpl w:val="63508132"/>
    <w:lvl w:ilvl="0" w:tplc="2B9A07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314E2D20"/>
    <w:multiLevelType w:val="multilevel"/>
    <w:tmpl w:val="D64E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7307FA"/>
    <w:multiLevelType w:val="hybridMultilevel"/>
    <w:tmpl w:val="276CD5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185"/>
    <w:multiLevelType w:val="hybridMultilevel"/>
    <w:tmpl w:val="7BBEAB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42227"/>
    <w:multiLevelType w:val="hybridMultilevel"/>
    <w:tmpl w:val="C1C88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106B9"/>
    <w:multiLevelType w:val="hybridMultilevel"/>
    <w:tmpl w:val="1C8A56C0"/>
    <w:lvl w:ilvl="0" w:tplc="49F23CA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B8B6790"/>
    <w:multiLevelType w:val="hybridMultilevel"/>
    <w:tmpl w:val="2396AC88"/>
    <w:lvl w:ilvl="0" w:tplc="7A64C5D6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060" w:hanging="360"/>
      </w:pPr>
    </w:lvl>
    <w:lvl w:ilvl="2" w:tplc="0407001B" w:tentative="1">
      <w:start w:val="1"/>
      <w:numFmt w:val="lowerRoman"/>
      <w:lvlText w:val="%3."/>
      <w:lvlJc w:val="right"/>
      <w:pPr>
        <w:ind w:left="3780" w:hanging="180"/>
      </w:pPr>
    </w:lvl>
    <w:lvl w:ilvl="3" w:tplc="0407000F" w:tentative="1">
      <w:start w:val="1"/>
      <w:numFmt w:val="decimal"/>
      <w:lvlText w:val="%4."/>
      <w:lvlJc w:val="left"/>
      <w:pPr>
        <w:ind w:left="4500" w:hanging="360"/>
      </w:pPr>
    </w:lvl>
    <w:lvl w:ilvl="4" w:tplc="04070019" w:tentative="1">
      <w:start w:val="1"/>
      <w:numFmt w:val="lowerLetter"/>
      <w:lvlText w:val="%5."/>
      <w:lvlJc w:val="left"/>
      <w:pPr>
        <w:ind w:left="5220" w:hanging="360"/>
      </w:pPr>
    </w:lvl>
    <w:lvl w:ilvl="5" w:tplc="0407001B" w:tentative="1">
      <w:start w:val="1"/>
      <w:numFmt w:val="lowerRoman"/>
      <w:lvlText w:val="%6."/>
      <w:lvlJc w:val="right"/>
      <w:pPr>
        <w:ind w:left="5940" w:hanging="180"/>
      </w:pPr>
    </w:lvl>
    <w:lvl w:ilvl="6" w:tplc="0407000F" w:tentative="1">
      <w:start w:val="1"/>
      <w:numFmt w:val="decimal"/>
      <w:lvlText w:val="%7."/>
      <w:lvlJc w:val="left"/>
      <w:pPr>
        <w:ind w:left="6660" w:hanging="360"/>
      </w:pPr>
    </w:lvl>
    <w:lvl w:ilvl="7" w:tplc="04070019" w:tentative="1">
      <w:start w:val="1"/>
      <w:numFmt w:val="lowerLetter"/>
      <w:lvlText w:val="%8."/>
      <w:lvlJc w:val="left"/>
      <w:pPr>
        <w:ind w:left="7380" w:hanging="360"/>
      </w:pPr>
    </w:lvl>
    <w:lvl w:ilvl="8" w:tplc="0407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5A007895"/>
    <w:multiLevelType w:val="hybridMultilevel"/>
    <w:tmpl w:val="3A58D326"/>
    <w:lvl w:ilvl="0" w:tplc="CF800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56AB2"/>
    <w:multiLevelType w:val="hybridMultilevel"/>
    <w:tmpl w:val="D382DCD6"/>
    <w:lvl w:ilvl="0" w:tplc="A29CB3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4D1AAA"/>
    <w:multiLevelType w:val="hybridMultilevel"/>
    <w:tmpl w:val="F246F1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47034"/>
    <w:multiLevelType w:val="hybridMultilevel"/>
    <w:tmpl w:val="9D040D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67C76"/>
    <w:multiLevelType w:val="hybridMultilevel"/>
    <w:tmpl w:val="9942017A"/>
    <w:lvl w:ilvl="0" w:tplc="910283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A86FDD"/>
    <w:multiLevelType w:val="multilevel"/>
    <w:tmpl w:val="9F3E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6"/>
  </w:num>
  <w:num w:numId="12">
    <w:abstractNumId w:val="0"/>
  </w:num>
  <w:num w:numId="13">
    <w:abstractNumId w:val="8"/>
  </w:num>
  <w:num w:numId="14">
    <w:abstractNumId w:val="7"/>
  </w:num>
  <w:num w:numId="15">
    <w:abstractNumId w:val="12"/>
  </w:num>
  <w:num w:numId="16">
    <w:abstractNumId w:val="1"/>
  </w:num>
  <w:num w:numId="17">
    <w:abstractNumId w:val="15"/>
  </w:num>
  <w:num w:numId="18">
    <w:abstractNumId w:val="2"/>
  </w:num>
  <w:num w:numId="19">
    <w:abstractNumId w:val="4"/>
  </w:num>
  <w:num w:numId="20">
    <w:abstractNumId w:val="16"/>
  </w:num>
  <w:num w:numId="21">
    <w:abstractNumId w:val="5"/>
  </w:num>
  <w:num w:numId="22">
    <w:abstractNumId w:val="14"/>
  </w:num>
  <w:num w:numId="23">
    <w:abstractNumId w:val="10"/>
  </w:num>
  <w:num w:numId="24">
    <w:abstractNumId w:val="3"/>
  </w:num>
  <w:num w:numId="25">
    <w:abstractNumId w:val="13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7042">
      <o:colormru v:ext="edit" colors="#fae2f8,#e2a700,#f6b600,#d2c8de,#ddc7df,#f3b3ee,#f5bdf1,#f8d4f5"/>
      <o:colormenu v:ext="edit" fillcolor="#fae2f8" strokecolor="none"/>
    </o:shapedefaults>
    <o:shapelayout v:ext="edit">
      <o:idmap v:ext="edit" data="2"/>
      <o:rules v:ext="edit">
        <o:r id="V:Rule3" type="connector" idref="#_x0000_s2055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6227B"/>
    <w:rsid w:val="00000F0C"/>
    <w:rsid w:val="00001315"/>
    <w:rsid w:val="000059AE"/>
    <w:rsid w:val="00005ABD"/>
    <w:rsid w:val="00005E90"/>
    <w:rsid w:val="00006A63"/>
    <w:rsid w:val="000070B6"/>
    <w:rsid w:val="00007E3F"/>
    <w:rsid w:val="00010A43"/>
    <w:rsid w:val="0001114B"/>
    <w:rsid w:val="000111AE"/>
    <w:rsid w:val="00011800"/>
    <w:rsid w:val="00012144"/>
    <w:rsid w:val="0001237A"/>
    <w:rsid w:val="000137A3"/>
    <w:rsid w:val="000138FB"/>
    <w:rsid w:val="000146D2"/>
    <w:rsid w:val="00014E7D"/>
    <w:rsid w:val="00015F87"/>
    <w:rsid w:val="00016FA1"/>
    <w:rsid w:val="000173B4"/>
    <w:rsid w:val="00020026"/>
    <w:rsid w:val="00020CAC"/>
    <w:rsid w:val="000216B2"/>
    <w:rsid w:val="00021867"/>
    <w:rsid w:val="00021A3E"/>
    <w:rsid w:val="00022871"/>
    <w:rsid w:val="00022B08"/>
    <w:rsid w:val="00023FF3"/>
    <w:rsid w:val="00024704"/>
    <w:rsid w:val="00025101"/>
    <w:rsid w:val="0002513C"/>
    <w:rsid w:val="000262C6"/>
    <w:rsid w:val="00026AD5"/>
    <w:rsid w:val="00026EC4"/>
    <w:rsid w:val="00026F73"/>
    <w:rsid w:val="00027BD0"/>
    <w:rsid w:val="000308CF"/>
    <w:rsid w:val="000314BA"/>
    <w:rsid w:val="000318CE"/>
    <w:rsid w:val="00031C0E"/>
    <w:rsid w:val="00033154"/>
    <w:rsid w:val="00033F21"/>
    <w:rsid w:val="0003475A"/>
    <w:rsid w:val="000359F9"/>
    <w:rsid w:val="00036E00"/>
    <w:rsid w:val="000371B4"/>
    <w:rsid w:val="00040B2C"/>
    <w:rsid w:val="00041562"/>
    <w:rsid w:val="00042B17"/>
    <w:rsid w:val="00044CB4"/>
    <w:rsid w:val="000464B0"/>
    <w:rsid w:val="000466D3"/>
    <w:rsid w:val="000467D9"/>
    <w:rsid w:val="00046A68"/>
    <w:rsid w:val="00046C91"/>
    <w:rsid w:val="00046D37"/>
    <w:rsid w:val="00046DF0"/>
    <w:rsid w:val="000470CA"/>
    <w:rsid w:val="0005070A"/>
    <w:rsid w:val="00050BBC"/>
    <w:rsid w:val="00051DED"/>
    <w:rsid w:val="00052328"/>
    <w:rsid w:val="0005373B"/>
    <w:rsid w:val="00054EDF"/>
    <w:rsid w:val="000554B5"/>
    <w:rsid w:val="00055622"/>
    <w:rsid w:val="00055F81"/>
    <w:rsid w:val="000561D1"/>
    <w:rsid w:val="00056344"/>
    <w:rsid w:val="00056798"/>
    <w:rsid w:val="00056E7A"/>
    <w:rsid w:val="00056F41"/>
    <w:rsid w:val="00057109"/>
    <w:rsid w:val="00057A0A"/>
    <w:rsid w:val="00060B62"/>
    <w:rsid w:val="00061CBC"/>
    <w:rsid w:val="0006287D"/>
    <w:rsid w:val="00062CCD"/>
    <w:rsid w:val="00063FD3"/>
    <w:rsid w:val="00065137"/>
    <w:rsid w:val="0006615B"/>
    <w:rsid w:val="0006684E"/>
    <w:rsid w:val="000668D5"/>
    <w:rsid w:val="00066DE1"/>
    <w:rsid w:val="00067554"/>
    <w:rsid w:val="00067AEC"/>
    <w:rsid w:val="00070B34"/>
    <w:rsid w:val="000711E7"/>
    <w:rsid w:val="00071748"/>
    <w:rsid w:val="00071E3B"/>
    <w:rsid w:val="00072812"/>
    <w:rsid w:val="000750F6"/>
    <w:rsid w:val="0007729E"/>
    <w:rsid w:val="0007771A"/>
    <w:rsid w:val="00077F49"/>
    <w:rsid w:val="00077F77"/>
    <w:rsid w:val="000800A1"/>
    <w:rsid w:val="000814E6"/>
    <w:rsid w:val="00082598"/>
    <w:rsid w:val="0008268A"/>
    <w:rsid w:val="00082B89"/>
    <w:rsid w:val="000849D0"/>
    <w:rsid w:val="00085B38"/>
    <w:rsid w:val="00085BF6"/>
    <w:rsid w:val="0008647C"/>
    <w:rsid w:val="000866A6"/>
    <w:rsid w:val="00086B9F"/>
    <w:rsid w:val="000873B0"/>
    <w:rsid w:val="00087C5F"/>
    <w:rsid w:val="00087D86"/>
    <w:rsid w:val="000905BE"/>
    <w:rsid w:val="000910A6"/>
    <w:rsid w:val="00091858"/>
    <w:rsid w:val="0009251B"/>
    <w:rsid w:val="00092581"/>
    <w:rsid w:val="00092AD0"/>
    <w:rsid w:val="00092B3C"/>
    <w:rsid w:val="000938D1"/>
    <w:rsid w:val="00093963"/>
    <w:rsid w:val="0009565F"/>
    <w:rsid w:val="00096124"/>
    <w:rsid w:val="0009636A"/>
    <w:rsid w:val="00096C01"/>
    <w:rsid w:val="00096C3D"/>
    <w:rsid w:val="000972FF"/>
    <w:rsid w:val="00097D0B"/>
    <w:rsid w:val="00097F68"/>
    <w:rsid w:val="000A1702"/>
    <w:rsid w:val="000A1A87"/>
    <w:rsid w:val="000A29F0"/>
    <w:rsid w:val="000A39B1"/>
    <w:rsid w:val="000A46A7"/>
    <w:rsid w:val="000A5680"/>
    <w:rsid w:val="000A56EB"/>
    <w:rsid w:val="000A571C"/>
    <w:rsid w:val="000A5858"/>
    <w:rsid w:val="000A60E0"/>
    <w:rsid w:val="000A637A"/>
    <w:rsid w:val="000A7FED"/>
    <w:rsid w:val="000B0303"/>
    <w:rsid w:val="000B3759"/>
    <w:rsid w:val="000B39BE"/>
    <w:rsid w:val="000B3CB1"/>
    <w:rsid w:val="000B3F0D"/>
    <w:rsid w:val="000B41B9"/>
    <w:rsid w:val="000B445A"/>
    <w:rsid w:val="000B4DDD"/>
    <w:rsid w:val="000C01FF"/>
    <w:rsid w:val="000C14DD"/>
    <w:rsid w:val="000C245B"/>
    <w:rsid w:val="000C24A4"/>
    <w:rsid w:val="000C35B3"/>
    <w:rsid w:val="000C3E65"/>
    <w:rsid w:val="000C4339"/>
    <w:rsid w:val="000C4540"/>
    <w:rsid w:val="000C4960"/>
    <w:rsid w:val="000C4EB4"/>
    <w:rsid w:val="000C57EA"/>
    <w:rsid w:val="000D10FB"/>
    <w:rsid w:val="000D14BE"/>
    <w:rsid w:val="000D1626"/>
    <w:rsid w:val="000D183E"/>
    <w:rsid w:val="000D197E"/>
    <w:rsid w:val="000D43A9"/>
    <w:rsid w:val="000D4AE8"/>
    <w:rsid w:val="000D5963"/>
    <w:rsid w:val="000D6546"/>
    <w:rsid w:val="000D6FF7"/>
    <w:rsid w:val="000D6FFE"/>
    <w:rsid w:val="000D7381"/>
    <w:rsid w:val="000E053F"/>
    <w:rsid w:val="000E0C2B"/>
    <w:rsid w:val="000E0C6B"/>
    <w:rsid w:val="000E0EBE"/>
    <w:rsid w:val="000E1524"/>
    <w:rsid w:val="000E192C"/>
    <w:rsid w:val="000E21A7"/>
    <w:rsid w:val="000E2EEF"/>
    <w:rsid w:val="000E32E1"/>
    <w:rsid w:val="000E3555"/>
    <w:rsid w:val="000E4079"/>
    <w:rsid w:val="000E54DF"/>
    <w:rsid w:val="000E55EE"/>
    <w:rsid w:val="000E6151"/>
    <w:rsid w:val="000E635D"/>
    <w:rsid w:val="000E7D45"/>
    <w:rsid w:val="000E7DB1"/>
    <w:rsid w:val="000E7F9A"/>
    <w:rsid w:val="000F0694"/>
    <w:rsid w:val="000F072A"/>
    <w:rsid w:val="000F11D5"/>
    <w:rsid w:val="000F1A09"/>
    <w:rsid w:val="000F214C"/>
    <w:rsid w:val="000F3069"/>
    <w:rsid w:val="000F3A60"/>
    <w:rsid w:val="000F5360"/>
    <w:rsid w:val="000F5EEC"/>
    <w:rsid w:val="000F6835"/>
    <w:rsid w:val="001010E3"/>
    <w:rsid w:val="001014CF"/>
    <w:rsid w:val="00101573"/>
    <w:rsid w:val="001022B4"/>
    <w:rsid w:val="0010337E"/>
    <w:rsid w:val="00103531"/>
    <w:rsid w:val="00103AD8"/>
    <w:rsid w:val="001045BB"/>
    <w:rsid w:val="001047C1"/>
    <w:rsid w:val="0010537D"/>
    <w:rsid w:val="00105A59"/>
    <w:rsid w:val="00105FC4"/>
    <w:rsid w:val="00106290"/>
    <w:rsid w:val="00110517"/>
    <w:rsid w:val="00111875"/>
    <w:rsid w:val="00111ABC"/>
    <w:rsid w:val="00113C85"/>
    <w:rsid w:val="001168B7"/>
    <w:rsid w:val="00117337"/>
    <w:rsid w:val="00117428"/>
    <w:rsid w:val="00121711"/>
    <w:rsid w:val="0012277D"/>
    <w:rsid w:val="0012316A"/>
    <w:rsid w:val="0012481E"/>
    <w:rsid w:val="00124D0F"/>
    <w:rsid w:val="00124F37"/>
    <w:rsid w:val="00125AB3"/>
    <w:rsid w:val="00125D34"/>
    <w:rsid w:val="00126447"/>
    <w:rsid w:val="001272B6"/>
    <w:rsid w:val="00127794"/>
    <w:rsid w:val="00130B9A"/>
    <w:rsid w:val="00130BDA"/>
    <w:rsid w:val="001314AE"/>
    <w:rsid w:val="00131951"/>
    <w:rsid w:val="001323FE"/>
    <w:rsid w:val="0013265F"/>
    <w:rsid w:val="00133B92"/>
    <w:rsid w:val="00134B2E"/>
    <w:rsid w:val="00135D30"/>
    <w:rsid w:val="001361AF"/>
    <w:rsid w:val="0013621E"/>
    <w:rsid w:val="001363F9"/>
    <w:rsid w:val="00140CE6"/>
    <w:rsid w:val="0014106E"/>
    <w:rsid w:val="00141722"/>
    <w:rsid w:val="00141779"/>
    <w:rsid w:val="00142226"/>
    <w:rsid w:val="001427B7"/>
    <w:rsid w:val="0014384B"/>
    <w:rsid w:val="0014467A"/>
    <w:rsid w:val="00144BDC"/>
    <w:rsid w:val="00146CD4"/>
    <w:rsid w:val="001470E7"/>
    <w:rsid w:val="0015095D"/>
    <w:rsid w:val="00150D90"/>
    <w:rsid w:val="001522A4"/>
    <w:rsid w:val="001530A9"/>
    <w:rsid w:val="0015354B"/>
    <w:rsid w:val="00153DB4"/>
    <w:rsid w:val="00153EA8"/>
    <w:rsid w:val="00154F78"/>
    <w:rsid w:val="0015527B"/>
    <w:rsid w:val="00155D30"/>
    <w:rsid w:val="00155D3D"/>
    <w:rsid w:val="00156992"/>
    <w:rsid w:val="00157B6E"/>
    <w:rsid w:val="00157BED"/>
    <w:rsid w:val="00157DCD"/>
    <w:rsid w:val="00157F3D"/>
    <w:rsid w:val="00164306"/>
    <w:rsid w:val="001645E1"/>
    <w:rsid w:val="0016572E"/>
    <w:rsid w:val="00165BA8"/>
    <w:rsid w:val="00166075"/>
    <w:rsid w:val="0016634A"/>
    <w:rsid w:val="001701D2"/>
    <w:rsid w:val="001702F5"/>
    <w:rsid w:val="00170468"/>
    <w:rsid w:val="0017115D"/>
    <w:rsid w:val="00171F4A"/>
    <w:rsid w:val="001720BD"/>
    <w:rsid w:val="001720DB"/>
    <w:rsid w:val="00172719"/>
    <w:rsid w:val="001739C8"/>
    <w:rsid w:val="00173B2A"/>
    <w:rsid w:val="00173FE1"/>
    <w:rsid w:val="00174023"/>
    <w:rsid w:val="0017468F"/>
    <w:rsid w:val="00174AB1"/>
    <w:rsid w:val="00175A17"/>
    <w:rsid w:val="00180E6C"/>
    <w:rsid w:val="001819C2"/>
    <w:rsid w:val="00181C77"/>
    <w:rsid w:val="00182D60"/>
    <w:rsid w:val="001830E4"/>
    <w:rsid w:val="00183E9D"/>
    <w:rsid w:val="00184043"/>
    <w:rsid w:val="00184B17"/>
    <w:rsid w:val="0018563D"/>
    <w:rsid w:val="00185FF6"/>
    <w:rsid w:val="001871C9"/>
    <w:rsid w:val="00187A6C"/>
    <w:rsid w:val="00187EF8"/>
    <w:rsid w:val="00191BF3"/>
    <w:rsid w:val="00191E58"/>
    <w:rsid w:val="00194F6E"/>
    <w:rsid w:val="001966A0"/>
    <w:rsid w:val="0019693D"/>
    <w:rsid w:val="00196AF5"/>
    <w:rsid w:val="00196AFB"/>
    <w:rsid w:val="00196EE6"/>
    <w:rsid w:val="001972F4"/>
    <w:rsid w:val="00197723"/>
    <w:rsid w:val="001A01D1"/>
    <w:rsid w:val="001A07D4"/>
    <w:rsid w:val="001A0B95"/>
    <w:rsid w:val="001A0CBD"/>
    <w:rsid w:val="001A0D61"/>
    <w:rsid w:val="001A1D47"/>
    <w:rsid w:val="001A2FB9"/>
    <w:rsid w:val="001A352C"/>
    <w:rsid w:val="001A3E84"/>
    <w:rsid w:val="001A4EF3"/>
    <w:rsid w:val="001A5A65"/>
    <w:rsid w:val="001A6B61"/>
    <w:rsid w:val="001A7524"/>
    <w:rsid w:val="001A780A"/>
    <w:rsid w:val="001B289D"/>
    <w:rsid w:val="001B28D8"/>
    <w:rsid w:val="001B2C5C"/>
    <w:rsid w:val="001B4047"/>
    <w:rsid w:val="001B69A7"/>
    <w:rsid w:val="001B6F01"/>
    <w:rsid w:val="001B7349"/>
    <w:rsid w:val="001B7C6E"/>
    <w:rsid w:val="001C08DA"/>
    <w:rsid w:val="001C0C92"/>
    <w:rsid w:val="001C0E25"/>
    <w:rsid w:val="001C14E8"/>
    <w:rsid w:val="001C1E9F"/>
    <w:rsid w:val="001C283D"/>
    <w:rsid w:val="001C37EF"/>
    <w:rsid w:val="001C3FF2"/>
    <w:rsid w:val="001C4057"/>
    <w:rsid w:val="001C4E6D"/>
    <w:rsid w:val="001C4E9B"/>
    <w:rsid w:val="001C57D0"/>
    <w:rsid w:val="001C57FA"/>
    <w:rsid w:val="001C5EFC"/>
    <w:rsid w:val="001C6A2F"/>
    <w:rsid w:val="001C6BB3"/>
    <w:rsid w:val="001C78DB"/>
    <w:rsid w:val="001D0A7B"/>
    <w:rsid w:val="001D1509"/>
    <w:rsid w:val="001D1562"/>
    <w:rsid w:val="001D1DC8"/>
    <w:rsid w:val="001D20EC"/>
    <w:rsid w:val="001D2CD2"/>
    <w:rsid w:val="001D34C8"/>
    <w:rsid w:val="001D36DA"/>
    <w:rsid w:val="001D3773"/>
    <w:rsid w:val="001D3888"/>
    <w:rsid w:val="001D3BD3"/>
    <w:rsid w:val="001D40D5"/>
    <w:rsid w:val="001D465F"/>
    <w:rsid w:val="001D47AC"/>
    <w:rsid w:val="001D4A76"/>
    <w:rsid w:val="001D4FCD"/>
    <w:rsid w:val="001D54FE"/>
    <w:rsid w:val="001D5D11"/>
    <w:rsid w:val="001D6447"/>
    <w:rsid w:val="001D69EA"/>
    <w:rsid w:val="001D6FD6"/>
    <w:rsid w:val="001D72CB"/>
    <w:rsid w:val="001D7B76"/>
    <w:rsid w:val="001E117D"/>
    <w:rsid w:val="001E1EA6"/>
    <w:rsid w:val="001E23D8"/>
    <w:rsid w:val="001E46D0"/>
    <w:rsid w:val="001E47DD"/>
    <w:rsid w:val="001E5443"/>
    <w:rsid w:val="001E5CCF"/>
    <w:rsid w:val="001E69C5"/>
    <w:rsid w:val="001E69DD"/>
    <w:rsid w:val="001E7309"/>
    <w:rsid w:val="001E79DC"/>
    <w:rsid w:val="001F02B4"/>
    <w:rsid w:val="001F1027"/>
    <w:rsid w:val="001F1BC3"/>
    <w:rsid w:val="001F2EC5"/>
    <w:rsid w:val="001F32A4"/>
    <w:rsid w:val="001F3553"/>
    <w:rsid w:val="001F3943"/>
    <w:rsid w:val="001F4B6C"/>
    <w:rsid w:val="001F5A65"/>
    <w:rsid w:val="001F632D"/>
    <w:rsid w:val="001F65BC"/>
    <w:rsid w:val="001F7515"/>
    <w:rsid w:val="001F78F5"/>
    <w:rsid w:val="001F7A2A"/>
    <w:rsid w:val="002002B9"/>
    <w:rsid w:val="0020080C"/>
    <w:rsid w:val="00200CC3"/>
    <w:rsid w:val="00202BC7"/>
    <w:rsid w:val="00203143"/>
    <w:rsid w:val="00203B88"/>
    <w:rsid w:val="00204F2A"/>
    <w:rsid w:val="00206110"/>
    <w:rsid w:val="002066BA"/>
    <w:rsid w:val="00206D6B"/>
    <w:rsid w:val="00207D58"/>
    <w:rsid w:val="00210DE5"/>
    <w:rsid w:val="0021229D"/>
    <w:rsid w:val="00212F8F"/>
    <w:rsid w:val="0021394B"/>
    <w:rsid w:val="002153CB"/>
    <w:rsid w:val="00215503"/>
    <w:rsid w:val="00215AEC"/>
    <w:rsid w:val="0021644D"/>
    <w:rsid w:val="00216550"/>
    <w:rsid w:val="00217E53"/>
    <w:rsid w:val="002201E5"/>
    <w:rsid w:val="00220DDC"/>
    <w:rsid w:val="002220B7"/>
    <w:rsid w:val="0022252B"/>
    <w:rsid w:val="00222B32"/>
    <w:rsid w:val="0022361D"/>
    <w:rsid w:val="002242A8"/>
    <w:rsid w:val="00224E5C"/>
    <w:rsid w:val="002259CA"/>
    <w:rsid w:val="00225DBC"/>
    <w:rsid w:val="00226411"/>
    <w:rsid w:val="00226854"/>
    <w:rsid w:val="002271FB"/>
    <w:rsid w:val="00227457"/>
    <w:rsid w:val="002274FB"/>
    <w:rsid w:val="0023241F"/>
    <w:rsid w:val="00232508"/>
    <w:rsid w:val="002336D4"/>
    <w:rsid w:val="0023585D"/>
    <w:rsid w:val="0023636A"/>
    <w:rsid w:val="002375EF"/>
    <w:rsid w:val="00240E8D"/>
    <w:rsid w:val="00241DF7"/>
    <w:rsid w:val="0024241B"/>
    <w:rsid w:val="00243438"/>
    <w:rsid w:val="002446C6"/>
    <w:rsid w:val="00244A05"/>
    <w:rsid w:val="00244DF2"/>
    <w:rsid w:val="0024521D"/>
    <w:rsid w:val="002455EA"/>
    <w:rsid w:val="002475C1"/>
    <w:rsid w:val="0024779A"/>
    <w:rsid w:val="002478B8"/>
    <w:rsid w:val="002479F5"/>
    <w:rsid w:val="002506F5"/>
    <w:rsid w:val="00251B3D"/>
    <w:rsid w:val="0025284D"/>
    <w:rsid w:val="00253220"/>
    <w:rsid w:val="00253EC4"/>
    <w:rsid w:val="00254234"/>
    <w:rsid w:val="00254402"/>
    <w:rsid w:val="00254E0A"/>
    <w:rsid w:val="00254F3F"/>
    <w:rsid w:val="00255554"/>
    <w:rsid w:val="00255D97"/>
    <w:rsid w:val="00256B0F"/>
    <w:rsid w:val="00256B2D"/>
    <w:rsid w:val="00256F05"/>
    <w:rsid w:val="00260223"/>
    <w:rsid w:val="0026101E"/>
    <w:rsid w:val="002619B8"/>
    <w:rsid w:val="00261D93"/>
    <w:rsid w:val="00261F6E"/>
    <w:rsid w:val="00263B76"/>
    <w:rsid w:val="00264F81"/>
    <w:rsid w:val="00265572"/>
    <w:rsid w:val="002658E1"/>
    <w:rsid w:val="00265DBA"/>
    <w:rsid w:val="00266083"/>
    <w:rsid w:val="002669C2"/>
    <w:rsid w:val="00266CC6"/>
    <w:rsid w:val="00267168"/>
    <w:rsid w:val="00267F41"/>
    <w:rsid w:val="0027080A"/>
    <w:rsid w:val="0027082C"/>
    <w:rsid w:val="00271B71"/>
    <w:rsid w:val="00273B80"/>
    <w:rsid w:val="00273C10"/>
    <w:rsid w:val="00274B4E"/>
    <w:rsid w:val="00274C2C"/>
    <w:rsid w:val="00275786"/>
    <w:rsid w:val="00276461"/>
    <w:rsid w:val="00276778"/>
    <w:rsid w:val="00276E3F"/>
    <w:rsid w:val="00277B25"/>
    <w:rsid w:val="00280544"/>
    <w:rsid w:val="00280666"/>
    <w:rsid w:val="0028080E"/>
    <w:rsid w:val="0028144F"/>
    <w:rsid w:val="00281D58"/>
    <w:rsid w:val="00282E2E"/>
    <w:rsid w:val="00284E04"/>
    <w:rsid w:val="0028542B"/>
    <w:rsid w:val="00285E5B"/>
    <w:rsid w:val="00286358"/>
    <w:rsid w:val="00287FC4"/>
    <w:rsid w:val="0029120D"/>
    <w:rsid w:val="00291CA6"/>
    <w:rsid w:val="0029212A"/>
    <w:rsid w:val="00292E6C"/>
    <w:rsid w:val="00293956"/>
    <w:rsid w:val="00293C51"/>
    <w:rsid w:val="002944CF"/>
    <w:rsid w:val="002945B0"/>
    <w:rsid w:val="00294DC8"/>
    <w:rsid w:val="00294F58"/>
    <w:rsid w:val="0029760F"/>
    <w:rsid w:val="00297698"/>
    <w:rsid w:val="002A0190"/>
    <w:rsid w:val="002A024C"/>
    <w:rsid w:val="002A04B7"/>
    <w:rsid w:val="002A1767"/>
    <w:rsid w:val="002A1768"/>
    <w:rsid w:val="002A1880"/>
    <w:rsid w:val="002A23AB"/>
    <w:rsid w:val="002A2481"/>
    <w:rsid w:val="002A2522"/>
    <w:rsid w:val="002A2B78"/>
    <w:rsid w:val="002A4F4D"/>
    <w:rsid w:val="002A5792"/>
    <w:rsid w:val="002A716F"/>
    <w:rsid w:val="002A72CB"/>
    <w:rsid w:val="002A79F2"/>
    <w:rsid w:val="002B0AF8"/>
    <w:rsid w:val="002B0B14"/>
    <w:rsid w:val="002B1B47"/>
    <w:rsid w:val="002B22E1"/>
    <w:rsid w:val="002B26AA"/>
    <w:rsid w:val="002B31AD"/>
    <w:rsid w:val="002B41B5"/>
    <w:rsid w:val="002B47F6"/>
    <w:rsid w:val="002B4850"/>
    <w:rsid w:val="002B62D2"/>
    <w:rsid w:val="002B63B2"/>
    <w:rsid w:val="002C08C8"/>
    <w:rsid w:val="002C09B5"/>
    <w:rsid w:val="002C1084"/>
    <w:rsid w:val="002C1648"/>
    <w:rsid w:val="002C413D"/>
    <w:rsid w:val="002C4165"/>
    <w:rsid w:val="002C57C0"/>
    <w:rsid w:val="002C581E"/>
    <w:rsid w:val="002C621F"/>
    <w:rsid w:val="002C7567"/>
    <w:rsid w:val="002D013B"/>
    <w:rsid w:val="002D01E3"/>
    <w:rsid w:val="002D0589"/>
    <w:rsid w:val="002D096F"/>
    <w:rsid w:val="002D3109"/>
    <w:rsid w:val="002D47BC"/>
    <w:rsid w:val="002D4878"/>
    <w:rsid w:val="002D5CAA"/>
    <w:rsid w:val="002D6708"/>
    <w:rsid w:val="002D6A35"/>
    <w:rsid w:val="002D7B5F"/>
    <w:rsid w:val="002D7B96"/>
    <w:rsid w:val="002E0F34"/>
    <w:rsid w:val="002E2DD3"/>
    <w:rsid w:val="002E3067"/>
    <w:rsid w:val="002E38A0"/>
    <w:rsid w:val="002E46F0"/>
    <w:rsid w:val="002E482E"/>
    <w:rsid w:val="002E4A7F"/>
    <w:rsid w:val="002E5663"/>
    <w:rsid w:val="002E5FCC"/>
    <w:rsid w:val="002E714D"/>
    <w:rsid w:val="002E7A05"/>
    <w:rsid w:val="002F01C2"/>
    <w:rsid w:val="002F1B1D"/>
    <w:rsid w:val="002F1B44"/>
    <w:rsid w:val="002F29DB"/>
    <w:rsid w:val="002F38EE"/>
    <w:rsid w:val="002F3B9C"/>
    <w:rsid w:val="002F518D"/>
    <w:rsid w:val="002F56A6"/>
    <w:rsid w:val="002F632E"/>
    <w:rsid w:val="002F69B0"/>
    <w:rsid w:val="00300593"/>
    <w:rsid w:val="00301CFB"/>
    <w:rsid w:val="00302CAF"/>
    <w:rsid w:val="00302E52"/>
    <w:rsid w:val="00303C1C"/>
    <w:rsid w:val="00304C9A"/>
    <w:rsid w:val="00305641"/>
    <w:rsid w:val="0030702A"/>
    <w:rsid w:val="00307C9B"/>
    <w:rsid w:val="00311132"/>
    <w:rsid w:val="003113C7"/>
    <w:rsid w:val="0031203C"/>
    <w:rsid w:val="0031203F"/>
    <w:rsid w:val="00312A0D"/>
    <w:rsid w:val="00312F6B"/>
    <w:rsid w:val="00313A73"/>
    <w:rsid w:val="00314088"/>
    <w:rsid w:val="00314556"/>
    <w:rsid w:val="00314D34"/>
    <w:rsid w:val="00316C6B"/>
    <w:rsid w:val="00316E87"/>
    <w:rsid w:val="00317518"/>
    <w:rsid w:val="00317836"/>
    <w:rsid w:val="00322676"/>
    <w:rsid w:val="003228EB"/>
    <w:rsid w:val="003242BF"/>
    <w:rsid w:val="003244A0"/>
    <w:rsid w:val="003274B6"/>
    <w:rsid w:val="00327EBA"/>
    <w:rsid w:val="003317C1"/>
    <w:rsid w:val="00331C4D"/>
    <w:rsid w:val="00331C81"/>
    <w:rsid w:val="00332010"/>
    <w:rsid w:val="00332D76"/>
    <w:rsid w:val="00332F78"/>
    <w:rsid w:val="00333140"/>
    <w:rsid w:val="003332FD"/>
    <w:rsid w:val="00333B98"/>
    <w:rsid w:val="00333CF8"/>
    <w:rsid w:val="00334330"/>
    <w:rsid w:val="00334359"/>
    <w:rsid w:val="0033493A"/>
    <w:rsid w:val="00334A07"/>
    <w:rsid w:val="00335B5B"/>
    <w:rsid w:val="00335E1A"/>
    <w:rsid w:val="003364CB"/>
    <w:rsid w:val="003366FD"/>
    <w:rsid w:val="0033677B"/>
    <w:rsid w:val="00336B3B"/>
    <w:rsid w:val="00336CBD"/>
    <w:rsid w:val="00337A13"/>
    <w:rsid w:val="00337B69"/>
    <w:rsid w:val="00337E28"/>
    <w:rsid w:val="003407E4"/>
    <w:rsid w:val="00341F97"/>
    <w:rsid w:val="0034279D"/>
    <w:rsid w:val="00343853"/>
    <w:rsid w:val="003438E8"/>
    <w:rsid w:val="00343BDA"/>
    <w:rsid w:val="00344BB7"/>
    <w:rsid w:val="00345293"/>
    <w:rsid w:val="003459CA"/>
    <w:rsid w:val="00345F54"/>
    <w:rsid w:val="003474F5"/>
    <w:rsid w:val="00347BFC"/>
    <w:rsid w:val="00350A72"/>
    <w:rsid w:val="00350D79"/>
    <w:rsid w:val="003531DD"/>
    <w:rsid w:val="0035381C"/>
    <w:rsid w:val="003545F7"/>
    <w:rsid w:val="003558EF"/>
    <w:rsid w:val="00355A3D"/>
    <w:rsid w:val="00355ABC"/>
    <w:rsid w:val="00357655"/>
    <w:rsid w:val="00357735"/>
    <w:rsid w:val="0035775C"/>
    <w:rsid w:val="00357976"/>
    <w:rsid w:val="00357BE2"/>
    <w:rsid w:val="0036026D"/>
    <w:rsid w:val="0036039E"/>
    <w:rsid w:val="003607E2"/>
    <w:rsid w:val="003632BF"/>
    <w:rsid w:val="00363796"/>
    <w:rsid w:val="003643E0"/>
    <w:rsid w:val="00365CA8"/>
    <w:rsid w:val="003672E2"/>
    <w:rsid w:val="003676CB"/>
    <w:rsid w:val="00367F36"/>
    <w:rsid w:val="00373931"/>
    <w:rsid w:val="00373F88"/>
    <w:rsid w:val="003749FB"/>
    <w:rsid w:val="0037631D"/>
    <w:rsid w:val="003778E5"/>
    <w:rsid w:val="00377EE9"/>
    <w:rsid w:val="003800ED"/>
    <w:rsid w:val="00380820"/>
    <w:rsid w:val="00382125"/>
    <w:rsid w:val="0038284A"/>
    <w:rsid w:val="00382C77"/>
    <w:rsid w:val="003837C2"/>
    <w:rsid w:val="00383FE2"/>
    <w:rsid w:val="00384042"/>
    <w:rsid w:val="00384682"/>
    <w:rsid w:val="00385440"/>
    <w:rsid w:val="00385A61"/>
    <w:rsid w:val="003861D6"/>
    <w:rsid w:val="0038690F"/>
    <w:rsid w:val="00386D2C"/>
    <w:rsid w:val="0039106B"/>
    <w:rsid w:val="00391DB0"/>
    <w:rsid w:val="00393053"/>
    <w:rsid w:val="00394000"/>
    <w:rsid w:val="003940E7"/>
    <w:rsid w:val="00395E6B"/>
    <w:rsid w:val="003962FD"/>
    <w:rsid w:val="00396717"/>
    <w:rsid w:val="0039709E"/>
    <w:rsid w:val="0039758C"/>
    <w:rsid w:val="003A1EA5"/>
    <w:rsid w:val="003A22C2"/>
    <w:rsid w:val="003A28A4"/>
    <w:rsid w:val="003A2F0B"/>
    <w:rsid w:val="003A3DBF"/>
    <w:rsid w:val="003A4FA5"/>
    <w:rsid w:val="003A4FFF"/>
    <w:rsid w:val="003A7411"/>
    <w:rsid w:val="003A7AA1"/>
    <w:rsid w:val="003B1186"/>
    <w:rsid w:val="003B15A8"/>
    <w:rsid w:val="003B1BE3"/>
    <w:rsid w:val="003B1F14"/>
    <w:rsid w:val="003B1F5C"/>
    <w:rsid w:val="003B3154"/>
    <w:rsid w:val="003B367D"/>
    <w:rsid w:val="003B3AA3"/>
    <w:rsid w:val="003B3AE7"/>
    <w:rsid w:val="003B49C6"/>
    <w:rsid w:val="003B69CC"/>
    <w:rsid w:val="003B6A58"/>
    <w:rsid w:val="003B6AF0"/>
    <w:rsid w:val="003B6B9F"/>
    <w:rsid w:val="003C0C18"/>
    <w:rsid w:val="003C10ED"/>
    <w:rsid w:val="003C1AB3"/>
    <w:rsid w:val="003C3842"/>
    <w:rsid w:val="003C552D"/>
    <w:rsid w:val="003C5747"/>
    <w:rsid w:val="003C636F"/>
    <w:rsid w:val="003C6522"/>
    <w:rsid w:val="003C6CDD"/>
    <w:rsid w:val="003C6CDE"/>
    <w:rsid w:val="003C7AFD"/>
    <w:rsid w:val="003C7C11"/>
    <w:rsid w:val="003C7D77"/>
    <w:rsid w:val="003D083B"/>
    <w:rsid w:val="003D281F"/>
    <w:rsid w:val="003D44B4"/>
    <w:rsid w:val="003D4785"/>
    <w:rsid w:val="003D529E"/>
    <w:rsid w:val="003E0B5F"/>
    <w:rsid w:val="003E0C2D"/>
    <w:rsid w:val="003E11E3"/>
    <w:rsid w:val="003E2060"/>
    <w:rsid w:val="003E29A8"/>
    <w:rsid w:val="003E4699"/>
    <w:rsid w:val="003E59D7"/>
    <w:rsid w:val="003E69AB"/>
    <w:rsid w:val="003E7067"/>
    <w:rsid w:val="003E7AE9"/>
    <w:rsid w:val="003F05E4"/>
    <w:rsid w:val="003F117A"/>
    <w:rsid w:val="003F1246"/>
    <w:rsid w:val="003F1A19"/>
    <w:rsid w:val="003F1AF6"/>
    <w:rsid w:val="003F28A5"/>
    <w:rsid w:val="003F4068"/>
    <w:rsid w:val="003F464A"/>
    <w:rsid w:val="003F495B"/>
    <w:rsid w:val="003F58F4"/>
    <w:rsid w:val="003F7F9B"/>
    <w:rsid w:val="00400C39"/>
    <w:rsid w:val="004016AB"/>
    <w:rsid w:val="00401750"/>
    <w:rsid w:val="0040204F"/>
    <w:rsid w:val="00405020"/>
    <w:rsid w:val="0040534E"/>
    <w:rsid w:val="00405AB9"/>
    <w:rsid w:val="00405CB1"/>
    <w:rsid w:val="00405F87"/>
    <w:rsid w:val="004060C1"/>
    <w:rsid w:val="004102B8"/>
    <w:rsid w:val="00410D47"/>
    <w:rsid w:val="0041174C"/>
    <w:rsid w:val="004124CB"/>
    <w:rsid w:val="00412FD2"/>
    <w:rsid w:val="00414AFF"/>
    <w:rsid w:val="0041565C"/>
    <w:rsid w:val="0042044A"/>
    <w:rsid w:val="00420FE3"/>
    <w:rsid w:val="00422330"/>
    <w:rsid w:val="00422EE7"/>
    <w:rsid w:val="0042334D"/>
    <w:rsid w:val="004238BB"/>
    <w:rsid w:val="00424B72"/>
    <w:rsid w:val="00425A48"/>
    <w:rsid w:val="00426178"/>
    <w:rsid w:val="0042672C"/>
    <w:rsid w:val="0043302F"/>
    <w:rsid w:val="004335E6"/>
    <w:rsid w:val="004337C0"/>
    <w:rsid w:val="00433881"/>
    <w:rsid w:val="00433985"/>
    <w:rsid w:val="00433AC5"/>
    <w:rsid w:val="004342B2"/>
    <w:rsid w:val="0043483A"/>
    <w:rsid w:val="00434D4E"/>
    <w:rsid w:val="00434F30"/>
    <w:rsid w:val="00435EA8"/>
    <w:rsid w:val="0043632C"/>
    <w:rsid w:val="00437FA8"/>
    <w:rsid w:val="00440622"/>
    <w:rsid w:val="0044073D"/>
    <w:rsid w:val="00440B89"/>
    <w:rsid w:val="004413A0"/>
    <w:rsid w:val="004413A9"/>
    <w:rsid w:val="00441C24"/>
    <w:rsid w:val="00441EEA"/>
    <w:rsid w:val="00442EB1"/>
    <w:rsid w:val="004430AC"/>
    <w:rsid w:val="00443C74"/>
    <w:rsid w:val="00444A64"/>
    <w:rsid w:val="0044568F"/>
    <w:rsid w:val="004460CF"/>
    <w:rsid w:val="00447024"/>
    <w:rsid w:val="004473B5"/>
    <w:rsid w:val="00447762"/>
    <w:rsid w:val="00447CBF"/>
    <w:rsid w:val="00452744"/>
    <w:rsid w:val="00453462"/>
    <w:rsid w:val="00453B13"/>
    <w:rsid w:val="00453F1D"/>
    <w:rsid w:val="0045579F"/>
    <w:rsid w:val="00455929"/>
    <w:rsid w:val="00455E1F"/>
    <w:rsid w:val="00456F73"/>
    <w:rsid w:val="00456FE3"/>
    <w:rsid w:val="00457187"/>
    <w:rsid w:val="0045744E"/>
    <w:rsid w:val="004579CC"/>
    <w:rsid w:val="004600A9"/>
    <w:rsid w:val="00460E94"/>
    <w:rsid w:val="004615A2"/>
    <w:rsid w:val="00461E5C"/>
    <w:rsid w:val="00462741"/>
    <w:rsid w:val="004632B0"/>
    <w:rsid w:val="004640A2"/>
    <w:rsid w:val="0046436C"/>
    <w:rsid w:val="0046456E"/>
    <w:rsid w:val="0046535F"/>
    <w:rsid w:val="00470693"/>
    <w:rsid w:val="00470A1A"/>
    <w:rsid w:val="00470DA5"/>
    <w:rsid w:val="00471101"/>
    <w:rsid w:val="004713A9"/>
    <w:rsid w:val="004719A7"/>
    <w:rsid w:val="00472C1A"/>
    <w:rsid w:val="00472E70"/>
    <w:rsid w:val="0047300A"/>
    <w:rsid w:val="0047339A"/>
    <w:rsid w:val="0047366F"/>
    <w:rsid w:val="00475081"/>
    <w:rsid w:val="00475802"/>
    <w:rsid w:val="00475C90"/>
    <w:rsid w:val="0047609D"/>
    <w:rsid w:val="00476BEB"/>
    <w:rsid w:val="00476CDD"/>
    <w:rsid w:val="00480FD0"/>
    <w:rsid w:val="00481B6A"/>
    <w:rsid w:val="00482284"/>
    <w:rsid w:val="00483B0C"/>
    <w:rsid w:val="00483B57"/>
    <w:rsid w:val="00484016"/>
    <w:rsid w:val="004845C5"/>
    <w:rsid w:val="00484B48"/>
    <w:rsid w:val="00484B72"/>
    <w:rsid w:val="00484D70"/>
    <w:rsid w:val="00485775"/>
    <w:rsid w:val="00485A2B"/>
    <w:rsid w:val="00485E52"/>
    <w:rsid w:val="0048657C"/>
    <w:rsid w:val="00486C9F"/>
    <w:rsid w:val="004871A3"/>
    <w:rsid w:val="004877F7"/>
    <w:rsid w:val="00487A6E"/>
    <w:rsid w:val="0049087A"/>
    <w:rsid w:val="00490E66"/>
    <w:rsid w:val="00491914"/>
    <w:rsid w:val="00493772"/>
    <w:rsid w:val="004937D6"/>
    <w:rsid w:val="00493BDE"/>
    <w:rsid w:val="00493C4E"/>
    <w:rsid w:val="0049412D"/>
    <w:rsid w:val="004944F3"/>
    <w:rsid w:val="004948F3"/>
    <w:rsid w:val="00494D2C"/>
    <w:rsid w:val="0049520D"/>
    <w:rsid w:val="00497B6F"/>
    <w:rsid w:val="004A0663"/>
    <w:rsid w:val="004A093E"/>
    <w:rsid w:val="004A135F"/>
    <w:rsid w:val="004A45DE"/>
    <w:rsid w:val="004A6006"/>
    <w:rsid w:val="004A6187"/>
    <w:rsid w:val="004A76DD"/>
    <w:rsid w:val="004A7C69"/>
    <w:rsid w:val="004B05D7"/>
    <w:rsid w:val="004B1948"/>
    <w:rsid w:val="004B1B6F"/>
    <w:rsid w:val="004B1B7E"/>
    <w:rsid w:val="004B200E"/>
    <w:rsid w:val="004B2819"/>
    <w:rsid w:val="004B2BFE"/>
    <w:rsid w:val="004B3E0E"/>
    <w:rsid w:val="004B417E"/>
    <w:rsid w:val="004B45BF"/>
    <w:rsid w:val="004B4E3A"/>
    <w:rsid w:val="004B4E9B"/>
    <w:rsid w:val="004B5884"/>
    <w:rsid w:val="004B6081"/>
    <w:rsid w:val="004B61AC"/>
    <w:rsid w:val="004B675E"/>
    <w:rsid w:val="004B6DA0"/>
    <w:rsid w:val="004B7231"/>
    <w:rsid w:val="004B72DC"/>
    <w:rsid w:val="004B7390"/>
    <w:rsid w:val="004B7A56"/>
    <w:rsid w:val="004B7C46"/>
    <w:rsid w:val="004C0722"/>
    <w:rsid w:val="004C0EFA"/>
    <w:rsid w:val="004C2094"/>
    <w:rsid w:val="004C24CB"/>
    <w:rsid w:val="004C2A62"/>
    <w:rsid w:val="004C3049"/>
    <w:rsid w:val="004C37CE"/>
    <w:rsid w:val="004C407B"/>
    <w:rsid w:val="004C4E37"/>
    <w:rsid w:val="004C5573"/>
    <w:rsid w:val="004C64A6"/>
    <w:rsid w:val="004C7498"/>
    <w:rsid w:val="004C77C9"/>
    <w:rsid w:val="004D0105"/>
    <w:rsid w:val="004D0B8A"/>
    <w:rsid w:val="004D1391"/>
    <w:rsid w:val="004D23CE"/>
    <w:rsid w:val="004D253D"/>
    <w:rsid w:val="004D2994"/>
    <w:rsid w:val="004D3039"/>
    <w:rsid w:val="004D467F"/>
    <w:rsid w:val="004D6E51"/>
    <w:rsid w:val="004D70CA"/>
    <w:rsid w:val="004D79C9"/>
    <w:rsid w:val="004E0D88"/>
    <w:rsid w:val="004E1C17"/>
    <w:rsid w:val="004E24CC"/>
    <w:rsid w:val="004E2D57"/>
    <w:rsid w:val="004E42F1"/>
    <w:rsid w:val="004E4F2C"/>
    <w:rsid w:val="004E53F4"/>
    <w:rsid w:val="004E54A7"/>
    <w:rsid w:val="004E6425"/>
    <w:rsid w:val="004E650B"/>
    <w:rsid w:val="004E752D"/>
    <w:rsid w:val="004E7BDA"/>
    <w:rsid w:val="004F11DA"/>
    <w:rsid w:val="004F1764"/>
    <w:rsid w:val="004F1A17"/>
    <w:rsid w:val="004F2FE2"/>
    <w:rsid w:val="004F3035"/>
    <w:rsid w:val="004F3C50"/>
    <w:rsid w:val="004F4057"/>
    <w:rsid w:val="004F418B"/>
    <w:rsid w:val="004F43FB"/>
    <w:rsid w:val="004F4F41"/>
    <w:rsid w:val="004F53B8"/>
    <w:rsid w:val="004F580F"/>
    <w:rsid w:val="004F5AF0"/>
    <w:rsid w:val="004F7412"/>
    <w:rsid w:val="005018F4"/>
    <w:rsid w:val="00501EAC"/>
    <w:rsid w:val="00502E89"/>
    <w:rsid w:val="00503C6A"/>
    <w:rsid w:val="00505C6E"/>
    <w:rsid w:val="005069F1"/>
    <w:rsid w:val="005070E5"/>
    <w:rsid w:val="00507CD5"/>
    <w:rsid w:val="00507FBA"/>
    <w:rsid w:val="005115B1"/>
    <w:rsid w:val="00511B2E"/>
    <w:rsid w:val="0051295A"/>
    <w:rsid w:val="005131C3"/>
    <w:rsid w:val="005137C3"/>
    <w:rsid w:val="0051492F"/>
    <w:rsid w:val="00515164"/>
    <w:rsid w:val="00515C4A"/>
    <w:rsid w:val="00517A43"/>
    <w:rsid w:val="0052027C"/>
    <w:rsid w:val="00520F21"/>
    <w:rsid w:val="005228A9"/>
    <w:rsid w:val="005240F8"/>
    <w:rsid w:val="005240FE"/>
    <w:rsid w:val="005243A2"/>
    <w:rsid w:val="005245BD"/>
    <w:rsid w:val="00525A7E"/>
    <w:rsid w:val="00526F69"/>
    <w:rsid w:val="00526FEA"/>
    <w:rsid w:val="00527D12"/>
    <w:rsid w:val="0053053A"/>
    <w:rsid w:val="00530A18"/>
    <w:rsid w:val="005311A5"/>
    <w:rsid w:val="00531D71"/>
    <w:rsid w:val="00533092"/>
    <w:rsid w:val="0053379C"/>
    <w:rsid w:val="00533A47"/>
    <w:rsid w:val="00534A90"/>
    <w:rsid w:val="00534EF4"/>
    <w:rsid w:val="00535A57"/>
    <w:rsid w:val="00540037"/>
    <w:rsid w:val="00540B30"/>
    <w:rsid w:val="005421A8"/>
    <w:rsid w:val="00542EC4"/>
    <w:rsid w:val="00543029"/>
    <w:rsid w:val="00543963"/>
    <w:rsid w:val="00544922"/>
    <w:rsid w:val="005449C9"/>
    <w:rsid w:val="005449DB"/>
    <w:rsid w:val="00544AB1"/>
    <w:rsid w:val="00545BDD"/>
    <w:rsid w:val="00545D9E"/>
    <w:rsid w:val="00545FC8"/>
    <w:rsid w:val="00546144"/>
    <w:rsid w:val="00546591"/>
    <w:rsid w:val="005471A5"/>
    <w:rsid w:val="00547A9C"/>
    <w:rsid w:val="00547D42"/>
    <w:rsid w:val="00550636"/>
    <w:rsid w:val="005509C3"/>
    <w:rsid w:val="00550B27"/>
    <w:rsid w:val="00550C77"/>
    <w:rsid w:val="00552A36"/>
    <w:rsid w:val="00552FA0"/>
    <w:rsid w:val="00553740"/>
    <w:rsid w:val="00554B41"/>
    <w:rsid w:val="005557A6"/>
    <w:rsid w:val="00555F28"/>
    <w:rsid w:val="00556D7D"/>
    <w:rsid w:val="005576B7"/>
    <w:rsid w:val="00557B72"/>
    <w:rsid w:val="005601F6"/>
    <w:rsid w:val="00563A59"/>
    <w:rsid w:val="005650D4"/>
    <w:rsid w:val="0056555A"/>
    <w:rsid w:val="005669B2"/>
    <w:rsid w:val="0056757C"/>
    <w:rsid w:val="005702DC"/>
    <w:rsid w:val="00570CBA"/>
    <w:rsid w:val="00571DEA"/>
    <w:rsid w:val="005735AE"/>
    <w:rsid w:val="00573704"/>
    <w:rsid w:val="00573981"/>
    <w:rsid w:val="00574063"/>
    <w:rsid w:val="005745F8"/>
    <w:rsid w:val="00574731"/>
    <w:rsid w:val="00574800"/>
    <w:rsid w:val="00575303"/>
    <w:rsid w:val="0057596C"/>
    <w:rsid w:val="00575C60"/>
    <w:rsid w:val="00575DC6"/>
    <w:rsid w:val="00575F6E"/>
    <w:rsid w:val="005774E9"/>
    <w:rsid w:val="00577C53"/>
    <w:rsid w:val="00577FA1"/>
    <w:rsid w:val="00577FA8"/>
    <w:rsid w:val="00580DCF"/>
    <w:rsid w:val="00580E7F"/>
    <w:rsid w:val="00582880"/>
    <w:rsid w:val="00582D8D"/>
    <w:rsid w:val="00584A1B"/>
    <w:rsid w:val="0058523B"/>
    <w:rsid w:val="005867C0"/>
    <w:rsid w:val="005871DA"/>
    <w:rsid w:val="005874F1"/>
    <w:rsid w:val="00591DF2"/>
    <w:rsid w:val="005926C5"/>
    <w:rsid w:val="00592B30"/>
    <w:rsid w:val="00594C6E"/>
    <w:rsid w:val="00595177"/>
    <w:rsid w:val="00595492"/>
    <w:rsid w:val="005954A2"/>
    <w:rsid w:val="005969CC"/>
    <w:rsid w:val="005978FA"/>
    <w:rsid w:val="00597C8F"/>
    <w:rsid w:val="005A0487"/>
    <w:rsid w:val="005A0568"/>
    <w:rsid w:val="005A16C1"/>
    <w:rsid w:val="005A2E89"/>
    <w:rsid w:val="005A40D7"/>
    <w:rsid w:val="005A417E"/>
    <w:rsid w:val="005A41EC"/>
    <w:rsid w:val="005A4808"/>
    <w:rsid w:val="005A67A0"/>
    <w:rsid w:val="005A6DD0"/>
    <w:rsid w:val="005A7F4B"/>
    <w:rsid w:val="005B00AD"/>
    <w:rsid w:val="005B04A3"/>
    <w:rsid w:val="005B093F"/>
    <w:rsid w:val="005B0FE5"/>
    <w:rsid w:val="005B23FC"/>
    <w:rsid w:val="005B2744"/>
    <w:rsid w:val="005B31CF"/>
    <w:rsid w:val="005B33C9"/>
    <w:rsid w:val="005B426A"/>
    <w:rsid w:val="005B460E"/>
    <w:rsid w:val="005B4675"/>
    <w:rsid w:val="005B5608"/>
    <w:rsid w:val="005B56F7"/>
    <w:rsid w:val="005B5B82"/>
    <w:rsid w:val="005B5FF5"/>
    <w:rsid w:val="005B60E3"/>
    <w:rsid w:val="005B70ED"/>
    <w:rsid w:val="005B73BF"/>
    <w:rsid w:val="005C029E"/>
    <w:rsid w:val="005C0705"/>
    <w:rsid w:val="005C135F"/>
    <w:rsid w:val="005C2142"/>
    <w:rsid w:val="005C2DC7"/>
    <w:rsid w:val="005C324B"/>
    <w:rsid w:val="005C3667"/>
    <w:rsid w:val="005C3F25"/>
    <w:rsid w:val="005C4207"/>
    <w:rsid w:val="005C49FB"/>
    <w:rsid w:val="005C5778"/>
    <w:rsid w:val="005C6896"/>
    <w:rsid w:val="005C71B2"/>
    <w:rsid w:val="005C7506"/>
    <w:rsid w:val="005D0315"/>
    <w:rsid w:val="005D0FA2"/>
    <w:rsid w:val="005D161D"/>
    <w:rsid w:val="005D35B5"/>
    <w:rsid w:val="005D4A9A"/>
    <w:rsid w:val="005D4DAD"/>
    <w:rsid w:val="005D5B64"/>
    <w:rsid w:val="005D6157"/>
    <w:rsid w:val="005D615F"/>
    <w:rsid w:val="005D6845"/>
    <w:rsid w:val="005D6895"/>
    <w:rsid w:val="005D77E1"/>
    <w:rsid w:val="005E02E4"/>
    <w:rsid w:val="005E1939"/>
    <w:rsid w:val="005E193E"/>
    <w:rsid w:val="005E212B"/>
    <w:rsid w:val="005E266F"/>
    <w:rsid w:val="005E2E2A"/>
    <w:rsid w:val="005E3970"/>
    <w:rsid w:val="005E3A06"/>
    <w:rsid w:val="005E6262"/>
    <w:rsid w:val="005E6463"/>
    <w:rsid w:val="005E7169"/>
    <w:rsid w:val="005E757D"/>
    <w:rsid w:val="005F0519"/>
    <w:rsid w:val="005F07E2"/>
    <w:rsid w:val="005F0D70"/>
    <w:rsid w:val="005F16C3"/>
    <w:rsid w:val="005F2176"/>
    <w:rsid w:val="005F2A70"/>
    <w:rsid w:val="005F36A5"/>
    <w:rsid w:val="005F4CEB"/>
    <w:rsid w:val="005F542B"/>
    <w:rsid w:val="005F6298"/>
    <w:rsid w:val="005F62A6"/>
    <w:rsid w:val="005F750C"/>
    <w:rsid w:val="006002AB"/>
    <w:rsid w:val="00600846"/>
    <w:rsid w:val="0060101E"/>
    <w:rsid w:val="00601236"/>
    <w:rsid w:val="006012AC"/>
    <w:rsid w:val="00601B90"/>
    <w:rsid w:val="00602AA7"/>
    <w:rsid w:val="00603D63"/>
    <w:rsid w:val="00605258"/>
    <w:rsid w:val="00606FAB"/>
    <w:rsid w:val="00607064"/>
    <w:rsid w:val="006072A8"/>
    <w:rsid w:val="00610A77"/>
    <w:rsid w:val="00610D86"/>
    <w:rsid w:val="00611943"/>
    <w:rsid w:val="00612332"/>
    <w:rsid w:val="006125DE"/>
    <w:rsid w:val="00612C6D"/>
    <w:rsid w:val="00614117"/>
    <w:rsid w:val="00616239"/>
    <w:rsid w:val="00616265"/>
    <w:rsid w:val="006163D6"/>
    <w:rsid w:val="006204E0"/>
    <w:rsid w:val="006216AF"/>
    <w:rsid w:val="00621DC2"/>
    <w:rsid w:val="00622A71"/>
    <w:rsid w:val="00622B4F"/>
    <w:rsid w:val="0062360D"/>
    <w:rsid w:val="00624130"/>
    <w:rsid w:val="0062429F"/>
    <w:rsid w:val="006242B7"/>
    <w:rsid w:val="00625060"/>
    <w:rsid w:val="00625330"/>
    <w:rsid w:val="00625656"/>
    <w:rsid w:val="00625E2A"/>
    <w:rsid w:val="00626874"/>
    <w:rsid w:val="00630447"/>
    <w:rsid w:val="0063063F"/>
    <w:rsid w:val="00630987"/>
    <w:rsid w:val="0063160B"/>
    <w:rsid w:val="00631D7F"/>
    <w:rsid w:val="00631F0F"/>
    <w:rsid w:val="006325B7"/>
    <w:rsid w:val="0063306A"/>
    <w:rsid w:val="00633388"/>
    <w:rsid w:val="00633496"/>
    <w:rsid w:val="00635AF4"/>
    <w:rsid w:val="00635BA4"/>
    <w:rsid w:val="00636497"/>
    <w:rsid w:val="0063654E"/>
    <w:rsid w:val="00636807"/>
    <w:rsid w:val="00636989"/>
    <w:rsid w:val="00637086"/>
    <w:rsid w:val="00637239"/>
    <w:rsid w:val="00637B76"/>
    <w:rsid w:val="00637D77"/>
    <w:rsid w:val="00640EF6"/>
    <w:rsid w:val="006412EA"/>
    <w:rsid w:val="00641C76"/>
    <w:rsid w:val="00641DA3"/>
    <w:rsid w:val="006432E5"/>
    <w:rsid w:val="00644598"/>
    <w:rsid w:val="006445B1"/>
    <w:rsid w:val="006449D7"/>
    <w:rsid w:val="00644B6F"/>
    <w:rsid w:val="00645E27"/>
    <w:rsid w:val="006472A9"/>
    <w:rsid w:val="00650BF1"/>
    <w:rsid w:val="00651EC3"/>
    <w:rsid w:val="006523DD"/>
    <w:rsid w:val="00653628"/>
    <w:rsid w:val="00653710"/>
    <w:rsid w:val="00654117"/>
    <w:rsid w:val="006543CC"/>
    <w:rsid w:val="00654870"/>
    <w:rsid w:val="00654B39"/>
    <w:rsid w:val="006553AA"/>
    <w:rsid w:val="00655C6F"/>
    <w:rsid w:val="00655D32"/>
    <w:rsid w:val="006570D3"/>
    <w:rsid w:val="00657281"/>
    <w:rsid w:val="006572AD"/>
    <w:rsid w:val="00657403"/>
    <w:rsid w:val="006579AD"/>
    <w:rsid w:val="00660AE8"/>
    <w:rsid w:val="00662F40"/>
    <w:rsid w:val="00663EDD"/>
    <w:rsid w:val="00663FB5"/>
    <w:rsid w:val="006643CA"/>
    <w:rsid w:val="00665ADF"/>
    <w:rsid w:val="00665C19"/>
    <w:rsid w:val="0066735B"/>
    <w:rsid w:val="006675D7"/>
    <w:rsid w:val="00667785"/>
    <w:rsid w:val="00667F3C"/>
    <w:rsid w:val="00672281"/>
    <w:rsid w:val="00673DEB"/>
    <w:rsid w:val="00674684"/>
    <w:rsid w:val="00676D64"/>
    <w:rsid w:val="00676EE5"/>
    <w:rsid w:val="00677E63"/>
    <w:rsid w:val="00681739"/>
    <w:rsid w:val="006819AD"/>
    <w:rsid w:val="006821B9"/>
    <w:rsid w:val="006822AD"/>
    <w:rsid w:val="0068280A"/>
    <w:rsid w:val="00682F1D"/>
    <w:rsid w:val="006848D1"/>
    <w:rsid w:val="00684D09"/>
    <w:rsid w:val="00685BBD"/>
    <w:rsid w:val="00686398"/>
    <w:rsid w:val="00687655"/>
    <w:rsid w:val="00690534"/>
    <w:rsid w:val="00690807"/>
    <w:rsid w:val="006918BE"/>
    <w:rsid w:val="006931D0"/>
    <w:rsid w:val="006938E0"/>
    <w:rsid w:val="00693FC5"/>
    <w:rsid w:val="006942BD"/>
    <w:rsid w:val="006943C9"/>
    <w:rsid w:val="006943D4"/>
    <w:rsid w:val="00695B77"/>
    <w:rsid w:val="006968E6"/>
    <w:rsid w:val="006A0B93"/>
    <w:rsid w:val="006A0E43"/>
    <w:rsid w:val="006A0F35"/>
    <w:rsid w:val="006A1385"/>
    <w:rsid w:val="006A18B8"/>
    <w:rsid w:val="006A1B30"/>
    <w:rsid w:val="006A2EC4"/>
    <w:rsid w:val="006A2FDF"/>
    <w:rsid w:val="006A3405"/>
    <w:rsid w:val="006A3ADE"/>
    <w:rsid w:val="006A3C00"/>
    <w:rsid w:val="006A3FE7"/>
    <w:rsid w:val="006A50AF"/>
    <w:rsid w:val="006A5BC2"/>
    <w:rsid w:val="006A60A5"/>
    <w:rsid w:val="006A7020"/>
    <w:rsid w:val="006A7D26"/>
    <w:rsid w:val="006B2F86"/>
    <w:rsid w:val="006B3EC2"/>
    <w:rsid w:val="006B64CE"/>
    <w:rsid w:val="006B6B7C"/>
    <w:rsid w:val="006B6B9D"/>
    <w:rsid w:val="006B7A2E"/>
    <w:rsid w:val="006B7C4E"/>
    <w:rsid w:val="006C0D38"/>
    <w:rsid w:val="006C1189"/>
    <w:rsid w:val="006C2528"/>
    <w:rsid w:val="006C32BD"/>
    <w:rsid w:val="006C3C5A"/>
    <w:rsid w:val="006C5B0D"/>
    <w:rsid w:val="006C6113"/>
    <w:rsid w:val="006C6511"/>
    <w:rsid w:val="006C65F3"/>
    <w:rsid w:val="006C7B24"/>
    <w:rsid w:val="006C7DDB"/>
    <w:rsid w:val="006C7EFB"/>
    <w:rsid w:val="006D0EC5"/>
    <w:rsid w:val="006D0FD6"/>
    <w:rsid w:val="006D16B4"/>
    <w:rsid w:val="006D1775"/>
    <w:rsid w:val="006D23FE"/>
    <w:rsid w:val="006D2E02"/>
    <w:rsid w:val="006D3AB3"/>
    <w:rsid w:val="006D4789"/>
    <w:rsid w:val="006D5559"/>
    <w:rsid w:val="006D685F"/>
    <w:rsid w:val="006E01C5"/>
    <w:rsid w:val="006E092A"/>
    <w:rsid w:val="006E0E95"/>
    <w:rsid w:val="006E15F5"/>
    <w:rsid w:val="006E1A7A"/>
    <w:rsid w:val="006E287B"/>
    <w:rsid w:val="006E300C"/>
    <w:rsid w:val="006E32AF"/>
    <w:rsid w:val="006E4F9A"/>
    <w:rsid w:val="006E6F44"/>
    <w:rsid w:val="006F0396"/>
    <w:rsid w:val="006F0769"/>
    <w:rsid w:val="006F0D07"/>
    <w:rsid w:val="006F196F"/>
    <w:rsid w:val="006F2837"/>
    <w:rsid w:val="006F2F59"/>
    <w:rsid w:val="006F4715"/>
    <w:rsid w:val="006F4DB8"/>
    <w:rsid w:val="006F614A"/>
    <w:rsid w:val="006F6586"/>
    <w:rsid w:val="0070146E"/>
    <w:rsid w:val="00702E8F"/>
    <w:rsid w:val="007041DC"/>
    <w:rsid w:val="007054E1"/>
    <w:rsid w:val="00707392"/>
    <w:rsid w:val="00707EDB"/>
    <w:rsid w:val="0071035D"/>
    <w:rsid w:val="0071057C"/>
    <w:rsid w:val="0071122A"/>
    <w:rsid w:val="0071181E"/>
    <w:rsid w:val="00712CB7"/>
    <w:rsid w:val="00713DC7"/>
    <w:rsid w:val="00713ECE"/>
    <w:rsid w:val="0071767E"/>
    <w:rsid w:val="007208DC"/>
    <w:rsid w:val="007211D8"/>
    <w:rsid w:val="0072123D"/>
    <w:rsid w:val="00721E06"/>
    <w:rsid w:val="00723F1B"/>
    <w:rsid w:val="007242FF"/>
    <w:rsid w:val="00724B7D"/>
    <w:rsid w:val="00724DC8"/>
    <w:rsid w:val="00724E6C"/>
    <w:rsid w:val="00725080"/>
    <w:rsid w:val="00725F6D"/>
    <w:rsid w:val="00726CE3"/>
    <w:rsid w:val="00726D8D"/>
    <w:rsid w:val="00730EF2"/>
    <w:rsid w:val="00731277"/>
    <w:rsid w:val="00731D9D"/>
    <w:rsid w:val="007335E6"/>
    <w:rsid w:val="00733F99"/>
    <w:rsid w:val="00735306"/>
    <w:rsid w:val="0073553D"/>
    <w:rsid w:val="0073629E"/>
    <w:rsid w:val="007364F4"/>
    <w:rsid w:val="007369BE"/>
    <w:rsid w:val="0073785E"/>
    <w:rsid w:val="00737D05"/>
    <w:rsid w:val="00740486"/>
    <w:rsid w:val="007404BD"/>
    <w:rsid w:val="00740999"/>
    <w:rsid w:val="00740AB6"/>
    <w:rsid w:val="00741466"/>
    <w:rsid w:val="00741B38"/>
    <w:rsid w:val="007429E8"/>
    <w:rsid w:val="0074355A"/>
    <w:rsid w:val="0074356E"/>
    <w:rsid w:val="00744A38"/>
    <w:rsid w:val="00744FDA"/>
    <w:rsid w:val="007460AF"/>
    <w:rsid w:val="007461E0"/>
    <w:rsid w:val="00746773"/>
    <w:rsid w:val="00746F6E"/>
    <w:rsid w:val="00747013"/>
    <w:rsid w:val="007504BA"/>
    <w:rsid w:val="00750867"/>
    <w:rsid w:val="00750E3E"/>
    <w:rsid w:val="00753EDD"/>
    <w:rsid w:val="00754EDE"/>
    <w:rsid w:val="00755C55"/>
    <w:rsid w:val="00760602"/>
    <w:rsid w:val="00760B5F"/>
    <w:rsid w:val="00761DF2"/>
    <w:rsid w:val="00762502"/>
    <w:rsid w:val="00765AB0"/>
    <w:rsid w:val="00765EDA"/>
    <w:rsid w:val="00766BBE"/>
    <w:rsid w:val="00766EED"/>
    <w:rsid w:val="00770D2E"/>
    <w:rsid w:val="007716E2"/>
    <w:rsid w:val="00771729"/>
    <w:rsid w:val="00771CD5"/>
    <w:rsid w:val="0077209C"/>
    <w:rsid w:val="00772EE8"/>
    <w:rsid w:val="00773A7B"/>
    <w:rsid w:val="00773D34"/>
    <w:rsid w:val="00774F68"/>
    <w:rsid w:val="00775EEC"/>
    <w:rsid w:val="00776688"/>
    <w:rsid w:val="0077761D"/>
    <w:rsid w:val="0078008C"/>
    <w:rsid w:val="0078071E"/>
    <w:rsid w:val="00782BE8"/>
    <w:rsid w:val="00782C83"/>
    <w:rsid w:val="00783D46"/>
    <w:rsid w:val="0078439F"/>
    <w:rsid w:val="0078445E"/>
    <w:rsid w:val="00784DC8"/>
    <w:rsid w:val="007868FF"/>
    <w:rsid w:val="00786C3B"/>
    <w:rsid w:val="00787803"/>
    <w:rsid w:val="0079013B"/>
    <w:rsid w:val="0079095A"/>
    <w:rsid w:val="00790B40"/>
    <w:rsid w:val="00790D3B"/>
    <w:rsid w:val="00792189"/>
    <w:rsid w:val="00795A4C"/>
    <w:rsid w:val="00796BBB"/>
    <w:rsid w:val="007975C9"/>
    <w:rsid w:val="007A0757"/>
    <w:rsid w:val="007A0AD8"/>
    <w:rsid w:val="007A0C61"/>
    <w:rsid w:val="007A22EE"/>
    <w:rsid w:val="007A3EF5"/>
    <w:rsid w:val="007A6165"/>
    <w:rsid w:val="007A62DE"/>
    <w:rsid w:val="007A63AD"/>
    <w:rsid w:val="007A7D82"/>
    <w:rsid w:val="007A7FA8"/>
    <w:rsid w:val="007B057D"/>
    <w:rsid w:val="007B08ED"/>
    <w:rsid w:val="007B107C"/>
    <w:rsid w:val="007B1577"/>
    <w:rsid w:val="007B4773"/>
    <w:rsid w:val="007B5E99"/>
    <w:rsid w:val="007B69B7"/>
    <w:rsid w:val="007B73BA"/>
    <w:rsid w:val="007B7BEB"/>
    <w:rsid w:val="007C08AD"/>
    <w:rsid w:val="007C1544"/>
    <w:rsid w:val="007C1D2A"/>
    <w:rsid w:val="007C22C1"/>
    <w:rsid w:val="007C2ED2"/>
    <w:rsid w:val="007C3208"/>
    <w:rsid w:val="007C574B"/>
    <w:rsid w:val="007C5DC8"/>
    <w:rsid w:val="007C67E2"/>
    <w:rsid w:val="007C7BD6"/>
    <w:rsid w:val="007D09AD"/>
    <w:rsid w:val="007D0B7D"/>
    <w:rsid w:val="007D1FBE"/>
    <w:rsid w:val="007D284A"/>
    <w:rsid w:val="007D29F2"/>
    <w:rsid w:val="007D3363"/>
    <w:rsid w:val="007D344A"/>
    <w:rsid w:val="007D38A1"/>
    <w:rsid w:val="007D53FF"/>
    <w:rsid w:val="007D5D8A"/>
    <w:rsid w:val="007D68CF"/>
    <w:rsid w:val="007D7497"/>
    <w:rsid w:val="007D7A30"/>
    <w:rsid w:val="007D7BDB"/>
    <w:rsid w:val="007E0190"/>
    <w:rsid w:val="007E02B1"/>
    <w:rsid w:val="007E03F5"/>
    <w:rsid w:val="007E1482"/>
    <w:rsid w:val="007E16A6"/>
    <w:rsid w:val="007E2461"/>
    <w:rsid w:val="007E2F92"/>
    <w:rsid w:val="007E300B"/>
    <w:rsid w:val="007E4766"/>
    <w:rsid w:val="007E4E0F"/>
    <w:rsid w:val="007E54C0"/>
    <w:rsid w:val="007E586C"/>
    <w:rsid w:val="007E6ABD"/>
    <w:rsid w:val="007E7412"/>
    <w:rsid w:val="007F1196"/>
    <w:rsid w:val="007F1FF7"/>
    <w:rsid w:val="007F2059"/>
    <w:rsid w:val="007F25CB"/>
    <w:rsid w:val="007F3B86"/>
    <w:rsid w:val="007F430C"/>
    <w:rsid w:val="007F653E"/>
    <w:rsid w:val="007F6B39"/>
    <w:rsid w:val="007F7CBB"/>
    <w:rsid w:val="00800F9D"/>
    <w:rsid w:val="008013F6"/>
    <w:rsid w:val="00801678"/>
    <w:rsid w:val="00801876"/>
    <w:rsid w:val="00801B02"/>
    <w:rsid w:val="008038D3"/>
    <w:rsid w:val="008042F5"/>
    <w:rsid w:val="00804807"/>
    <w:rsid w:val="008050C1"/>
    <w:rsid w:val="00805F32"/>
    <w:rsid w:val="00805F60"/>
    <w:rsid w:val="00806503"/>
    <w:rsid w:val="0080651D"/>
    <w:rsid w:val="00806CBD"/>
    <w:rsid w:val="008077CF"/>
    <w:rsid w:val="008078E8"/>
    <w:rsid w:val="00811038"/>
    <w:rsid w:val="00812433"/>
    <w:rsid w:val="008125EA"/>
    <w:rsid w:val="00812D83"/>
    <w:rsid w:val="00814A80"/>
    <w:rsid w:val="00815FB9"/>
    <w:rsid w:val="00816059"/>
    <w:rsid w:val="00817EE8"/>
    <w:rsid w:val="00820901"/>
    <w:rsid w:val="0082200B"/>
    <w:rsid w:val="00822231"/>
    <w:rsid w:val="0082230A"/>
    <w:rsid w:val="0082329B"/>
    <w:rsid w:val="00823B2E"/>
    <w:rsid w:val="008241AD"/>
    <w:rsid w:val="008242E6"/>
    <w:rsid w:val="00824811"/>
    <w:rsid w:val="0082526D"/>
    <w:rsid w:val="00826D05"/>
    <w:rsid w:val="00830E37"/>
    <w:rsid w:val="008314AB"/>
    <w:rsid w:val="0083196B"/>
    <w:rsid w:val="008323D1"/>
    <w:rsid w:val="00832A18"/>
    <w:rsid w:val="00832DCA"/>
    <w:rsid w:val="00833A20"/>
    <w:rsid w:val="008345D3"/>
    <w:rsid w:val="00835BF5"/>
    <w:rsid w:val="008362E7"/>
    <w:rsid w:val="00836510"/>
    <w:rsid w:val="00836B60"/>
    <w:rsid w:val="00836E67"/>
    <w:rsid w:val="00837114"/>
    <w:rsid w:val="0083794C"/>
    <w:rsid w:val="0084026F"/>
    <w:rsid w:val="0084043D"/>
    <w:rsid w:val="00840E92"/>
    <w:rsid w:val="00840F77"/>
    <w:rsid w:val="0084184F"/>
    <w:rsid w:val="00842409"/>
    <w:rsid w:val="0084320D"/>
    <w:rsid w:val="00844245"/>
    <w:rsid w:val="0084626F"/>
    <w:rsid w:val="00847B91"/>
    <w:rsid w:val="00850223"/>
    <w:rsid w:val="0085057B"/>
    <w:rsid w:val="00851C8E"/>
    <w:rsid w:val="00852D8C"/>
    <w:rsid w:val="00853364"/>
    <w:rsid w:val="00853603"/>
    <w:rsid w:val="00855C1C"/>
    <w:rsid w:val="00855FB6"/>
    <w:rsid w:val="00855FE1"/>
    <w:rsid w:val="00857CDA"/>
    <w:rsid w:val="008604CC"/>
    <w:rsid w:val="008615E1"/>
    <w:rsid w:val="0086227B"/>
    <w:rsid w:val="008626CE"/>
    <w:rsid w:val="0086288A"/>
    <w:rsid w:val="008629B7"/>
    <w:rsid w:val="008647A0"/>
    <w:rsid w:val="00864B3F"/>
    <w:rsid w:val="008658B6"/>
    <w:rsid w:val="008660A9"/>
    <w:rsid w:val="00866400"/>
    <w:rsid w:val="008664DF"/>
    <w:rsid w:val="0087056E"/>
    <w:rsid w:val="00871AED"/>
    <w:rsid w:val="00872BE4"/>
    <w:rsid w:val="00873265"/>
    <w:rsid w:val="00873439"/>
    <w:rsid w:val="0087403A"/>
    <w:rsid w:val="0087403D"/>
    <w:rsid w:val="008740A9"/>
    <w:rsid w:val="00875079"/>
    <w:rsid w:val="0087570B"/>
    <w:rsid w:val="00875E5B"/>
    <w:rsid w:val="008762AD"/>
    <w:rsid w:val="008773F2"/>
    <w:rsid w:val="00877DEB"/>
    <w:rsid w:val="0088047B"/>
    <w:rsid w:val="00881CDD"/>
    <w:rsid w:val="00882A6A"/>
    <w:rsid w:val="0088451A"/>
    <w:rsid w:val="00886DE1"/>
    <w:rsid w:val="00887340"/>
    <w:rsid w:val="00890111"/>
    <w:rsid w:val="008910DA"/>
    <w:rsid w:val="00892C1D"/>
    <w:rsid w:val="00892E31"/>
    <w:rsid w:val="00893575"/>
    <w:rsid w:val="0089412A"/>
    <w:rsid w:val="00894667"/>
    <w:rsid w:val="00895244"/>
    <w:rsid w:val="008956A8"/>
    <w:rsid w:val="00895AC2"/>
    <w:rsid w:val="0089660E"/>
    <w:rsid w:val="0089673C"/>
    <w:rsid w:val="0089677F"/>
    <w:rsid w:val="00896D5A"/>
    <w:rsid w:val="00896EDC"/>
    <w:rsid w:val="00897C6D"/>
    <w:rsid w:val="008A1203"/>
    <w:rsid w:val="008A14A5"/>
    <w:rsid w:val="008A20C7"/>
    <w:rsid w:val="008A25D4"/>
    <w:rsid w:val="008A2836"/>
    <w:rsid w:val="008A2CEA"/>
    <w:rsid w:val="008A3367"/>
    <w:rsid w:val="008A3754"/>
    <w:rsid w:val="008A3EFC"/>
    <w:rsid w:val="008A4091"/>
    <w:rsid w:val="008A4666"/>
    <w:rsid w:val="008A4BFC"/>
    <w:rsid w:val="008A55BA"/>
    <w:rsid w:val="008A5D98"/>
    <w:rsid w:val="008A79D1"/>
    <w:rsid w:val="008B0C93"/>
    <w:rsid w:val="008B0D0D"/>
    <w:rsid w:val="008B1843"/>
    <w:rsid w:val="008B5C95"/>
    <w:rsid w:val="008B6008"/>
    <w:rsid w:val="008B6F0C"/>
    <w:rsid w:val="008B7777"/>
    <w:rsid w:val="008B7FD6"/>
    <w:rsid w:val="008C0274"/>
    <w:rsid w:val="008C2A49"/>
    <w:rsid w:val="008C31DC"/>
    <w:rsid w:val="008C38C2"/>
    <w:rsid w:val="008C4722"/>
    <w:rsid w:val="008C4A64"/>
    <w:rsid w:val="008C50C1"/>
    <w:rsid w:val="008C57BC"/>
    <w:rsid w:val="008C59B6"/>
    <w:rsid w:val="008C6AFC"/>
    <w:rsid w:val="008C71EE"/>
    <w:rsid w:val="008D06CB"/>
    <w:rsid w:val="008D0A25"/>
    <w:rsid w:val="008D17DB"/>
    <w:rsid w:val="008D198A"/>
    <w:rsid w:val="008D202F"/>
    <w:rsid w:val="008D2C8F"/>
    <w:rsid w:val="008D3090"/>
    <w:rsid w:val="008D329E"/>
    <w:rsid w:val="008D40B1"/>
    <w:rsid w:val="008D435E"/>
    <w:rsid w:val="008D525B"/>
    <w:rsid w:val="008D64E5"/>
    <w:rsid w:val="008D67B2"/>
    <w:rsid w:val="008D6832"/>
    <w:rsid w:val="008D68D3"/>
    <w:rsid w:val="008D7066"/>
    <w:rsid w:val="008E0C2D"/>
    <w:rsid w:val="008E0CD5"/>
    <w:rsid w:val="008E12F8"/>
    <w:rsid w:val="008E1727"/>
    <w:rsid w:val="008E1A08"/>
    <w:rsid w:val="008E1A25"/>
    <w:rsid w:val="008E345D"/>
    <w:rsid w:val="008E42FF"/>
    <w:rsid w:val="008E509A"/>
    <w:rsid w:val="008E5A2C"/>
    <w:rsid w:val="008E5C0B"/>
    <w:rsid w:val="008E5EBB"/>
    <w:rsid w:val="008E6714"/>
    <w:rsid w:val="008F0C66"/>
    <w:rsid w:val="008F12DA"/>
    <w:rsid w:val="008F13C4"/>
    <w:rsid w:val="008F2231"/>
    <w:rsid w:val="008F32A1"/>
    <w:rsid w:val="008F3C9F"/>
    <w:rsid w:val="008F4876"/>
    <w:rsid w:val="008F4BB4"/>
    <w:rsid w:val="008F6208"/>
    <w:rsid w:val="008F6850"/>
    <w:rsid w:val="009016DD"/>
    <w:rsid w:val="00903ADB"/>
    <w:rsid w:val="00904D1E"/>
    <w:rsid w:val="00905459"/>
    <w:rsid w:val="00905BCE"/>
    <w:rsid w:val="009066F9"/>
    <w:rsid w:val="0090672E"/>
    <w:rsid w:val="009069E1"/>
    <w:rsid w:val="0090765C"/>
    <w:rsid w:val="0091184A"/>
    <w:rsid w:val="00911EAE"/>
    <w:rsid w:val="00913D97"/>
    <w:rsid w:val="00913DDB"/>
    <w:rsid w:val="009145E3"/>
    <w:rsid w:val="009152DA"/>
    <w:rsid w:val="00916B83"/>
    <w:rsid w:val="00917483"/>
    <w:rsid w:val="009174EA"/>
    <w:rsid w:val="00920728"/>
    <w:rsid w:val="00920E69"/>
    <w:rsid w:val="00921636"/>
    <w:rsid w:val="00922AA2"/>
    <w:rsid w:val="00924B5C"/>
    <w:rsid w:val="00924CCB"/>
    <w:rsid w:val="00924E1D"/>
    <w:rsid w:val="00924FCA"/>
    <w:rsid w:val="00925299"/>
    <w:rsid w:val="00925BBD"/>
    <w:rsid w:val="00926454"/>
    <w:rsid w:val="0092700A"/>
    <w:rsid w:val="00927227"/>
    <w:rsid w:val="00927C0A"/>
    <w:rsid w:val="00927DB1"/>
    <w:rsid w:val="00927DD6"/>
    <w:rsid w:val="0093004B"/>
    <w:rsid w:val="00930081"/>
    <w:rsid w:val="009302EF"/>
    <w:rsid w:val="00930850"/>
    <w:rsid w:val="00931158"/>
    <w:rsid w:val="00932868"/>
    <w:rsid w:val="00933271"/>
    <w:rsid w:val="0093493E"/>
    <w:rsid w:val="00936FD1"/>
    <w:rsid w:val="009410D7"/>
    <w:rsid w:val="009415C0"/>
    <w:rsid w:val="00941A2F"/>
    <w:rsid w:val="00942295"/>
    <w:rsid w:val="009428CD"/>
    <w:rsid w:val="00942E28"/>
    <w:rsid w:val="0094350A"/>
    <w:rsid w:val="00944B6A"/>
    <w:rsid w:val="00944D5A"/>
    <w:rsid w:val="00945255"/>
    <w:rsid w:val="00945CF7"/>
    <w:rsid w:val="00945FBE"/>
    <w:rsid w:val="00946F4E"/>
    <w:rsid w:val="009500F4"/>
    <w:rsid w:val="00951573"/>
    <w:rsid w:val="00951AB5"/>
    <w:rsid w:val="00951C57"/>
    <w:rsid w:val="00951ED9"/>
    <w:rsid w:val="009521B3"/>
    <w:rsid w:val="00953F4F"/>
    <w:rsid w:val="00954DC8"/>
    <w:rsid w:val="00955D8E"/>
    <w:rsid w:val="00956400"/>
    <w:rsid w:val="0095672D"/>
    <w:rsid w:val="0095694C"/>
    <w:rsid w:val="00956A2C"/>
    <w:rsid w:val="00956CA0"/>
    <w:rsid w:val="00957D28"/>
    <w:rsid w:val="00957EE5"/>
    <w:rsid w:val="00961A29"/>
    <w:rsid w:val="00962906"/>
    <w:rsid w:val="00963019"/>
    <w:rsid w:val="00963663"/>
    <w:rsid w:val="00963B0A"/>
    <w:rsid w:val="00964714"/>
    <w:rsid w:val="00964784"/>
    <w:rsid w:val="00964981"/>
    <w:rsid w:val="00964D31"/>
    <w:rsid w:val="00966389"/>
    <w:rsid w:val="009675D2"/>
    <w:rsid w:val="009700CE"/>
    <w:rsid w:val="009705B4"/>
    <w:rsid w:val="00971E91"/>
    <w:rsid w:val="00972C79"/>
    <w:rsid w:val="009735A3"/>
    <w:rsid w:val="00973F3F"/>
    <w:rsid w:val="0097476F"/>
    <w:rsid w:val="0097517B"/>
    <w:rsid w:val="00976781"/>
    <w:rsid w:val="009775D7"/>
    <w:rsid w:val="009779BC"/>
    <w:rsid w:val="00977A68"/>
    <w:rsid w:val="00977ED8"/>
    <w:rsid w:val="00980B54"/>
    <w:rsid w:val="0098168E"/>
    <w:rsid w:val="00981802"/>
    <w:rsid w:val="00981953"/>
    <w:rsid w:val="0098219D"/>
    <w:rsid w:val="009833E8"/>
    <w:rsid w:val="0098530F"/>
    <w:rsid w:val="009864F5"/>
    <w:rsid w:val="0098675C"/>
    <w:rsid w:val="00987763"/>
    <w:rsid w:val="0099056F"/>
    <w:rsid w:val="009928F9"/>
    <w:rsid w:val="00993407"/>
    <w:rsid w:val="00993459"/>
    <w:rsid w:val="00994634"/>
    <w:rsid w:val="00994700"/>
    <w:rsid w:val="009955DD"/>
    <w:rsid w:val="00995DFE"/>
    <w:rsid w:val="00995E45"/>
    <w:rsid w:val="00996F2C"/>
    <w:rsid w:val="00997035"/>
    <w:rsid w:val="009A032C"/>
    <w:rsid w:val="009A06F5"/>
    <w:rsid w:val="009A1458"/>
    <w:rsid w:val="009A3591"/>
    <w:rsid w:val="009A35D7"/>
    <w:rsid w:val="009A4054"/>
    <w:rsid w:val="009A4C90"/>
    <w:rsid w:val="009A786B"/>
    <w:rsid w:val="009A7CB5"/>
    <w:rsid w:val="009A7F7C"/>
    <w:rsid w:val="009B0D3A"/>
    <w:rsid w:val="009B0D3F"/>
    <w:rsid w:val="009B19B8"/>
    <w:rsid w:val="009B2975"/>
    <w:rsid w:val="009B42E6"/>
    <w:rsid w:val="009B65DF"/>
    <w:rsid w:val="009B70D4"/>
    <w:rsid w:val="009B7BAE"/>
    <w:rsid w:val="009C001A"/>
    <w:rsid w:val="009C04FB"/>
    <w:rsid w:val="009C2D15"/>
    <w:rsid w:val="009C2D79"/>
    <w:rsid w:val="009C40DB"/>
    <w:rsid w:val="009C42E9"/>
    <w:rsid w:val="009C498D"/>
    <w:rsid w:val="009C4F5D"/>
    <w:rsid w:val="009C59F4"/>
    <w:rsid w:val="009C6C01"/>
    <w:rsid w:val="009C6E25"/>
    <w:rsid w:val="009C6F21"/>
    <w:rsid w:val="009C7501"/>
    <w:rsid w:val="009C7687"/>
    <w:rsid w:val="009C79C8"/>
    <w:rsid w:val="009C7C75"/>
    <w:rsid w:val="009D057C"/>
    <w:rsid w:val="009D0A76"/>
    <w:rsid w:val="009D150C"/>
    <w:rsid w:val="009D16E6"/>
    <w:rsid w:val="009D1B1A"/>
    <w:rsid w:val="009D1CA5"/>
    <w:rsid w:val="009D2376"/>
    <w:rsid w:val="009D27B2"/>
    <w:rsid w:val="009D3447"/>
    <w:rsid w:val="009D3C22"/>
    <w:rsid w:val="009D47E5"/>
    <w:rsid w:val="009D4BD9"/>
    <w:rsid w:val="009D531A"/>
    <w:rsid w:val="009D5411"/>
    <w:rsid w:val="009D5C30"/>
    <w:rsid w:val="009D60F7"/>
    <w:rsid w:val="009D73FD"/>
    <w:rsid w:val="009D783B"/>
    <w:rsid w:val="009D7D23"/>
    <w:rsid w:val="009D7DFB"/>
    <w:rsid w:val="009D7F8C"/>
    <w:rsid w:val="009E1240"/>
    <w:rsid w:val="009E205C"/>
    <w:rsid w:val="009E240B"/>
    <w:rsid w:val="009E296B"/>
    <w:rsid w:val="009E3CEB"/>
    <w:rsid w:val="009E3FEF"/>
    <w:rsid w:val="009E429F"/>
    <w:rsid w:val="009E4637"/>
    <w:rsid w:val="009E4D87"/>
    <w:rsid w:val="009E578D"/>
    <w:rsid w:val="009E6AFC"/>
    <w:rsid w:val="009E6B42"/>
    <w:rsid w:val="009E6E93"/>
    <w:rsid w:val="009F0790"/>
    <w:rsid w:val="009F0B5E"/>
    <w:rsid w:val="009F0CE9"/>
    <w:rsid w:val="009F0FC5"/>
    <w:rsid w:val="009F14CF"/>
    <w:rsid w:val="009F21F8"/>
    <w:rsid w:val="009F25AB"/>
    <w:rsid w:val="009F3964"/>
    <w:rsid w:val="009F3AA7"/>
    <w:rsid w:val="009F4089"/>
    <w:rsid w:val="009F5170"/>
    <w:rsid w:val="009F52D8"/>
    <w:rsid w:val="009F5478"/>
    <w:rsid w:val="009F5835"/>
    <w:rsid w:val="009F5A39"/>
    <w:rsid w:val="009F5EA7"/>
    <w:rsid w:val="009F61D4"/>
    <w:rsid w:val="009F7E8C"/>
    <w:rsid w:val="00A006C3"/>
    <w:rsid w:val="00A00795"/>
    <w:rsid w:val="00A007C8"/>
    <w:rsid w:val="00A01640"/>
    <w:rsid w:val="00A023E1"/>
    <w:rsid w:val="00A0249C"/>
    <w:rsid w:val="00A033B8"/>
    <w:rsid w:val="00A03AA0"/>
    <w:rsid w:val="00A0582F"/>
    <w:rsid w:val="00A05C2F"/>
    <w:rsid w:val="00A06647"/>
    <w:rsid w:val="00A07912"/>
    <w:rsid w:val="00A110F1"/>
    <w:rsid w:val="00A117E2"/>
    <w:rsid w:val="00A12664"/>
    <w:rsid w:val="00A13E8C"/>
    <w:rsid w:val="00A14C72"/>
    <w:rsid w:val="00A15863"/>
    <w:rsid w:val="00A15BA6"/>
    <w:rsid w:val="00A174C3"/>
    <w:rsid w:val="00A17A89"/>
    <w:rsid w:val="00A17B26"/>
    <w:rsid w:val="00A20628"/>
    <w:rsid w:val="00A2136F"/>
    <w:rsid w:val="00A22392"/>
    <w:rsid w:val="00A2301A"/>
    <w:rsid w:val="00A230D4"/>
    <w:rsid w:val="00A23123"/>
    <w:rsid w:val="00A2396E"/>
    <w:rsid w:val="00A24652"/>
    <w:rsid w:val="00A24DB8"/>
    <w:rsid w:val="00A2598C"/>
    <w:rsid w:val="00A31DE6"/>
    <w:rsid w:val="00A320EB"/>
    <w:rsid w:val="00A32449"/>
    <w:rsid w:val="00A32740"/>
    <w:rsid w:val="00A32C52"/>
    <w:rsid w:val="00A32DAE"/>
    <w:rsid w:val="00A32FBD"/>
    <w:rsid w:val="00A345DF"/>
    <w:rsid w:val="00A348B9"/>
    <w:rsid w:val="00A3684A"/>
    <w:rsid w:val="00A372ED"/>
    <w:rsid w:val="00A37E46"/>
    <w:rsid w:val="00A402F8"/>
    <w:rsid w:val="00A404F2"/>
    <w:rsid w:val="00A40F66"/>
    <w:rsid w:val="00A42626"/>
    <w:rsid w:val="00A426F9"/>
    <w:rsid w:val="00A42894"/>
    <w:rsid w:val="00A437C8"/>
    <w:rsid w:val="00A4440C"/>
    <w:rsid w:val="00A4491F"/>
    <w:rsid w:val="00A451C3"/>
    <w:rsid w:val="00A45C5F"/>
    <w:rsid w:val="00A45DD5"/>
    <w:rsid w:val="00A46F19"/>
    <w:rsid w:val="00A51270"/>
    <w:rsid w:val="00A51F35"/>
    <w:rsid w:val="00A52560"/>
    <w:rsid w:val="00A541BE"/>
    <w:rsid w:val="00A54763"/>
    <w:rsid w:val="00A54AB9"/>
    <w:rsid w:val="00A55B7F"/>
    <w:rsid w:val="00A56357"/>
    <w:rsid w:val="00A57075"/>
    <w:rsid w:val="00A6097B"/>
    <w:rsid w:val="00A61671"/>
    <w:rsid w:val="00A61933"/>
    <w:rsid w:val="00A61F00"/>
    <w:rsid w:val="00A63344"/>
    <w:rsid w:val="00A6414D"/>
    <w:rsid w:val="00A659F1"/>
    <w:rsid w:val="00A66899"/>
    <w:rsid w:val="00A70375"/>
    <w:rsid w:val="00A7046C"/>
    <w:rsid w:val="00A704A6"/>
    <w:rsid w:val="00A70855"/>
    <w:rsid w:val="00A708E5"/>
    <w:rsid w:val="00A70AFF"/>
    <w:rsid w:val="00A70C86"/>
    <w:rsid w:val="00A734ED"/>
    <w:rsid w:val="00A75F0A"/>
    <w:rsid w:val="00A76495"/>
    <w:rsid w:val="00A76560"/>
    <w:rsid w:val="00A7663E"/>
    <w:rsid w:val="00A770B8"/>
    <w:rsid w:val="00A778C9"/>
    <w:rsid w:val="00A77BF3"/>
    <w:rsid w:val="00A77F5E"/>
    <w:rsid w:val="00A80980"/>
    <w:rsid w:val="00A80C50"/>
    <w:rsid w:val="00A81AC1"/>
    <w:rsid w:val="00A81E53"/>
    <w:rsid w:val="00A82100"/>
    <w:rsid w:val="00A84424"/>
    <w:rsid w:val="00A84E80"/>
    <w:rsid w:val="00A861A0"/>
    <w:rsid w:val="00A86624"/>
    <w:rsid w:val="00A86A91"/>
    <w:rsid w:val="00A9054E"/>
    <w:rsid w:val="00A90566"/>
    <w:rsid w:val="00A90BD6"/>
    <w:rsid w:val="00A91BFC"/>
    <w:rsid w:val="00A9233D"/>
    <w:rsid w:val="00A92681"/>
    <w:rsid w:val="00A94048"/>
    <w:rsid w:val="00A95B80"/>
    <w:rsid w:val="00A96F0D"/>
    <w:rsid w:val="00A96F52"/>
    <w:rsid w:val="00A97570"/>
    <w:rsid w:val="00A97DB9"/>
    <w:rsid w:val="00AA0108"/>
    <w:rsid w:val="00AA17A8"/>
    <w:rsid w:val="00AA2524"/>
    <w:rsid w:val="00AA39EC"/>
    <w:rsid w:val="00AA3FA1"/>
    <w:rsid w:val="00AA4277"/>
    <w:rsid w:val="00AA429B"/>
    <w:rsid w:val="00AA4CBB"/>
    <w:rsid w:val="00AA5905"/>
    <w:rsid w:val="00AA5DA2"/>
    <w:rsid w:val="00AA604B"/>
    <w:rsid w:val="00AA612B"/>
    <w:rsid w:val="00AA6265"/>
    <w:rsid w:val="00AA62F0"/>
    <w:rsid w:val="00AB0070"/>
    <w:rsid w:val="00AB087B"/>
    <w:rsid w:val="00AB0CE9"/>
    <w:rsid w:val="00AB12F1"/>
    <w:rsid w:val="00AB1A21"/>
    <w:rsid w:val="00AB21B7"/>
    <w:rsid w:val="00AB256D"/>
    <w:rsid w:val="00AB2F73"/>
    <w:rsid w:val="00AB39D4"/>
    <w:rsid w:val="00AB3D1C"/>
    <w:rsid w:val="00AB4831"/>
    <w:rsid w:val="00AB5582"/>
    <w:rsid w:val="00AB5AFC"/>
    <w:rsid w:val="00AB5DEC"/>
    <w:rsid w:val="00AB5FBB"/>
    <w:rsid w:val="00AB6FFD"/>
    <w:rsid w:val="00AB76E9"/>
    <w:rsid w:val="00AB7F5D"/>
    <w:rsid w:val="00AC01D0"/>
    <w:rsid w:val="00AC34BF"/>
    <w:rsid w:val="00AC405A"/>
    <w:rsid w:val="00AC51A8"/>
    <w:rsid w:val="00AC6743"/>
    <w:rsid w:val="00AC6EF5"/>
    <w:rsid w:val="00AC70A1"/>
    <w:rsid w:val="00AC74B7"/>
    <w:rsid w:val="00AC7631"/>
    <w:rsid w:val="00AD0C24"/>
    <w:rsid w:val="00AD30A4"/>
    <w:rsid w:val="00AD30BA"/>
    <w:rsid w:val="00AD3F44"/>
    <w:rsid w:val="00AD7D1F"/>
    <w:rsid w:val="00AE1230"/>
    <w:rsid w:val="00AE151B"/>
    <w:rsid w:val="00AE17C7"/>
    <w:rsid w:val="00AE290E"/>
    <w:rsid w:val="00AE3F86"/>
    <w:rsid w:val="00AE450E"/>
    <w:rsid w:val="00AE4A52"/>
    <w:rsid w:val="00AE57A1"/>
    <w:rsid w:val="00AE5A4B"/>
    <w:rsid w:val="00AE5C46"/>
    <w:rsid w:val="00AE6584"/>
    <w:rsid w:val="00AE75BA"/>
    <w:rsid w:val="00AE778C"/>
    <w:rsid w:val="00AE7BFE"/>
    <w:rsid w:val="00AF08DA"/>
    <w:rsid w:val="00AF11D4"/>
    <w:rsid w:val="00AF1CB6"/>
    <w:rsid w:val="00AF1D92"/>
    <w:rsid w:val="00AF1E31"/>
    <w:rsid w:val="00AF22E6"/>
    <w:rsid w:val="00AF3FC4"/>
    <w:rsid w:val="00AF428B"/>
    <w:rsid w:val="00AF5663"/>
    <w:rsid w:val="00AF65A9"/>
    <w:rsid w:val="00B00B52"/>
    <w:rsid w:val="00B00B8B"/>
    <w:rsid w:val="00B00CA1"/>
    <w:rsid w:val="00B00CF7"/>
    <w:rsid w:val="00B01230"/>
    <w:rsid w:val="00B02829"/>
    <w:rsid w:val="00B032FC"/>
    <w:rsid w:val="00B03444"/>
    <w:rsid w:val="00B0349E"/>
    <w:rsid w:val="00B04769"/>
    <w:rsid w:val="00B04962"/>
    <w:rsid w:val="00B05772"/>
    <w:rsid w:val="00B057C6"/>
    <w:rsid w:val="00B05B3E"/>
    <w:rsid w:val="00B05D0A"/>
    <w:rsid w:val="00B07F8D"/>
    <w:rsid w:val="00B10127"/>
    <w:rsid w:val="00B13029"/>
    <w:rsid w:val="00B139FC"/>
    <w:rsid w:val="00B14D95"/>
    <w:rsid w:val="00B154F4"/>
    <w:rsid w:val="00B15AF6"/>
    <w:rsid w:val="00B16AFF"/>
    <w:rsid w:val="00B17CEA"/>
    <w:rsid w:val="00B20866"/>
    <w:rsid w:val="00B209A9"/>
    <w:rsid w:val="00B21F20"/>
    <w:rsid w:val="00B22454"/>
    <w:rsid w:val="00B2268D"/>
    <w:rsid w:val="00B23467"/>
    <w:rsid w:val="00B241DE"/>
    <w:rsid w:val="00B256FE"/>
    <w:rsid w:val="00B2648F"/>
    <w:rsid w:val="00B26A9A"/>
    <w:rsid w:val="00B27763"/>
    <w:rsid w:val="00B305E5"/>
    <w:rsid w:val="00B30715"/>
    <w:rsid w:val="00B307E0"/>
    <w:rsid w:val="00B312E4"/>
    <w:rsid w:val="00B33090"/>
    <w:rsid w:val="00B33532"/>
    <w:rsid w:val="00B33856"/>
    <w:rsid w:val="00B3415D"/>
    <w:rsid w:val="00B34A94"/>
    <w:rsid w:val="00B35A36"/>
    <w:rsid w:val="00B37050"/>
    <w:rsid w:val="00B400C6"/>
    <w:rsid w:val="00B400F2"/>
    <w:rsid w:val="00B413D5"/>
    <w:rsid w:val="00B433C0"/>
    <w:rsid w:val="00B43C4E"/>
    <w:rsid w:val="00B44A22"/>
    <w:rsid w:val="00B4559C"/>
    <w:rsid w:val="00B46A44"/>
    <w:rsid w:val="00B47EDE"/>
    <w:rsid w:val="00B50353"/>
    <w:rsid w:val="00B507D0"/>
    <w:rsid w:val="00B509DE"/>
    <w:rsid w:val="00B50B97"/>
    <w:rsid w:val="00B50F58"/>
    <w:rsid w:val="00B51643"/>
    <w:rsid w:val="00B51B39"/>
    <w:rsid w:val="00B52353"/>
    <w:rsid w:val="00B536C8"/>
    <w:rsid w:val="00B536D7"/>
    <w:rsid w:val="00B538DB"/>
    <w:rsid w:val="00B53A5D"/>
    <w:rsid w:val="00B54F32"/>
    <w:rsid w:val="00B558DF"/>
    <w:rsid w:val="00B571E6"/>
    <w:rsid w:val="00B57E57"/>
    <w:rsid w:val="00B60ED3"/>
    <w:rsid w:val="00B619BB"/>
    <w:rsid w:val="00B61F7E"/>
    <w:rsid w:val="00B62640"/>
    <w:rsid w:val="00B63559"/>
    <w:rsid w:val="00B637FF"/>
    <w:rsid w:val="00B640C1"/>
    <w:rsid w:val="00B64487"/>
    <w:rsid w:val="00B64D9E"/>
    <w:rsid w:val="00B655D1"/>
    <w:rsid w:val="00B661FE"/>
    <w:rsid w:val="00B667EA"/>
    <w:rsid w:val="00B66C04"/>
    <w:rsid w:val="00B67330"/>
    <w:rsid w:val="00B67A83"/>
    <w:rsid w:val="00B67B52"/>
    <w:rsid w:val="00B70790"/>
    <w:rsid w:val="00B708E1"/>
    <w:rsid w:val="00B70F98"/>
    <w:rsid w:val="00B7164A"/>
    <w:rsid w:val="00B71735"/>
    <w:rsid w:val="00B724FE"/>
    <w:rsid w:val="00B725E7"/>
    <w:rsid w:val="00B7296A"/>
    <w:rsid w:val="00B72B5F"/>
    <w:rsid w:val="00B73778"/>
    <w:rsid w:val="00B745F5"/>
    <w:rsid w:val="00B75249"/>
    <w:rsid w:val="00B7556C"/>
    <w:rsid w:val="00B764B9"/>
    <w:rsid w:val="00B764CE"/>
    <w:rsid w:val="00B76B81"/>
    <w:rsid w:val="00B76C56"/>
    <w:rsid w:val="00B7720D"/>
    <w:rsid w:val="00B776EE"/>
    <w:rsid w:val="00B80901"/>
    <w:rsid w:val="00B80CCE"/>
    <w:rsid w:val="00B80E3A"/>
    <w:rsid w:val="00B816E4"/>
    <w:rsid w:val="00B81C67"/>
    <w:rsid w:val="00B82350"/>
    <w:rsid w:val="00B82419"/>
    <w:rsid w:val="00B82625"/>
    <w:rsid w:val="00B835EB"/>
    <w:rsid w:val="00B8387B"/>
    <w:rsid w:val="00B838BE"/>
    <w:rsid w:val="00B901F6"/>
    <w:rsid w:val="00B90808"/>
    <w:rsid w:val="00B90968"/>
    <w:rsid w:val="00B9148D"/>
    <w:rsid w:val="00B91CF0"/>
    <w:rsid w:val="00B91ECF"/>
    <w:rsid w:val="00B91F42"/>
    <w:rsid w:val="00B9216D"/>
    <w:rsid w:val="00B925E2"/>
    <w:rsid w:val="00B9345D"/>
    <w:rsid w:val="00B93BBF"/>
    <w:rsid w:val="00B95430"/>
    <w:rsid w:val="00B95651"/>
    <w:rsid w:val="00B95AB1"/>
    <w:rsid w:val="00B95F4E"/>
    <w:rsid w:val="00B966ED"/>
    <w:rsid w:val="00B96C3C"/>
    <w:rsid w:val="00B97710"/>
    <w:rsid w:val="00BA02B7"/>
    <w:rsid w:val="00BA0960"/>
    <w:rsid w:val="00BA0D5D"/>
    <w:rsid w:val="00BA0E9B"/>
    <w:rsid w:val="00BA193A"/>
    <w:rsid w:val="00BA1CCC"/>
    <w:rsid w:val="00BA2CA1"/>
    <w:rsid w:val="00BA2DAC"/>
    <w:rsid w:val="00BA2E99"/>
    <w:rsid w:val="00BA3009"/>
    <w:rsid w:val="00BA3B2B"/>
    <w:rsid w:val="00BA3EE5"/>
    <w:rsid w:val="00BA3EF0"/>
    <w:rsid w:val="00BA5503"/>
    <w:rsid w:val="00BA6F1B"/>
    <w:rsid w:val="00BA780A"/>
    <w:rsid w:val="00BA7F8A"/>
    <w:rsid w:val="00BB04EC"/>
    <w:rsid w:val="00BB0C5D"/>
    <w:rsid w:val="00BB0F9E"/>
    <w:rsid w:val="00BB248B"/>
    <w:rsid w:val="00BB2AA5"/>
    <w:rsid w:val="00BB2B6D"/>
    <w:rsid w:val="00BB6FEF"/>
    <w:rsid w:val="00BB7773"/>
    <w:rsid w:val="00BC073D"/>
    <w:rsid w:val="00BC1089"/>
    <w:rsid w:val="00BC1371"/>
    <w:rsid w:val="00BC3F5A"/>
    <w:rsid w:val="00BC41AB"/>
    <w:rsid w:val="00BC4F56"/>
    <w:rsid w:val="00BC553F"/>
    <w:rsid w:val="00BD0006"/>
    <w:rsid w:val="00BD019A"/>
    <w:rsid w:val="00BD02A9"/>
    <w:rsid w:val="00BD18D0"/>
    <w:rsid w:val="00BD1D31"/>
    <w:rsid w:val="00BD209F"/>
    <w:rsid w:val="00BD2505"/>
    <w:rsid w:val="00BD250C"/>
    <w:rsid w:val="00BD2538"/>
    <w:rsid w:val="00BD3137"/>
    <w:rsid w:val="00BD324A"/>
    <w:rsid w:val="00BD32D6"/>
    <w:rsid w:val="00BD42E0"/>
    <w:rsid w:val="00BD43B1"/>
    <w:rsid w:val="00BD5E01"/>
    <w:rsid w:val="00BE0B9B"/>
    <w:rsid w:val="00BE1C2B"/>
    <w:rsid w:val="00BE2FE6"/>
    <w:rsid w:val="00BE305E"/>
    <w:rsid w:val="00BE3E0A"/>
    <w:rsid w:val="00BE44E5"/>
    <w:rsid w:val="00BE4E26"/>
    <w:rsid w:val="00BE4EA3"/>
    <w:rsid w:val="00BE7B6C"/>
    <w:rsid w:val="00BE7DEA"/>
    <w:rsid w:val="00BF17FB"/>
    <w:rsid w:val="00BF1DA9"/>
    <w:rsid w:val="00BF24F0"/>
    <w:rsid w:val="00BF2E3A"/>
    <w:rsid w:val="00BF2EE7"/>
    <w:rsid w:val="00BF3A73"/>
    <w:rsid w:val="00BF3E41"/>
    <w:rsid w:val="00BF41E8"/>
    <w:rsid w:val="00BF455A"/>
    <w:rsid w:val="00BF5E3B"/>
    <w:rsid w:val="00BF5E87"/>
    <w:rsid w:val="00BF7B08"/>
    <w:rsid w:val="00BF7B9A"/>
    <w:rsid w:val="00BF7BDA"/>
    <w:rsid w:val="00C01856"/>
    <w:rsid w:val="00C01985"/>
    <w:rsid w:val="00C01B21"/>
    <w:rsid w:val="00C040A9"/>
    <w:rsid w:val="00C048F6"/>
    <w:rsid w:val="00C04B55"/>
    <w:rsid w:val="00C054D0"/>
    <w:rsid w:val="00C05B51"/>
    <w:rsid w:val="00C06320"/>
    <w:rsid w:val="00C07231"/>
    <w:rsid w:val="00C0748F"/>
    <w:rsid w:val="00C07540"/>
    <w:rsid w:val="00C10217"/>
    <w:rsid w:val="00C10E22"/>
    <w:rsid w:val="00C114A6"/>
    <w:rsid w:val="00C12650"/>
    <w:rsid w:val="00C13D3E"/>
    <w:rsid w:val="00C155EA"/>
    <w:rsid w:val="00C1680E"/>
    <w:rsid w:val="00C202EE"/>
    <w:rsid w:val="00C20DA2"/>
    <w:rsid w:val="00C21654"/>
    <w:rsid w:val="00C223DF"/>
    <w:rsid w:val="00C230B9"/>
    <w:rsid w:val="00C23319"/>
    <w:rsid w:val="00C23492"/>
    <w:rsid w:val="00C246B1"/>
    <w:rsid w:val="00C24934"/>
    <w:rsid w:val="00C25C34"/>
    <w:rsid w:val="00C25FC3"/>
    <w:rsid w:val="00C25FEA"/>
    <w:rsid w:val="00C26495"/>
    <w:rsid w:val="00C26556"/>
    <w:rsid w:val="00C2797C"/>
    <w:rsid w:val="00C30438"/>
    <w:rsid w:val="00C306C8"/>
    <w:rsid w:val="00C3180B"/>
    <w:rsid w:val="00C32ACD"/>
    <w:rsid w:val="00C339F4"/>
    <w:rsid w:val="00C33ECA"/>
    <w:rsid w:val="00C3400E"/>
    <w:rsid w:val="00C34839"/>
    <w:rsid w:val="00C34924"/>
    <w:rsid w:val="00C353E1"/>
    <w:rsid w:val="00C35E37"/>
    <w:rsid w:val="00C364B2"/>
    <w:rsid w:val="00C37835"/>
    <w:rsid w:val="00C40392"/>
    <w:rsid w:val="00C40439"/>
    <w:rsid w:val="00C41181"/>
    <w:rsid w:val="00C41797"/>
    <w:rsid w:val="00C417F3"/>
    <w:rsid w:val="00C420DF"/>
    <w:rsid w:val="00C42754"/>
    <w:rsid w:val="00C428C7"/>
    <w:rsid w:val="00C42FC9"/>
    <w:rsid w:val="00C44E45"/>
    <w:rsid w:val="00C450E3"/>
    <w:rsid w:val="00C45A3A"/>
    <w:rsid w:val="00C460EB"/>
    <w:rsid w:val="00C46430"/>
    <w:rsid w:val="00C47272"/>
    <w:rsid w:val="00C473A8"/>
    <w:rsid w:val="00C47DEB"/>
    <w:rsid w:val="00C50242"/>
    <w:rsid w:val="00C51D56"/>
    <w:rsid w:val="00C52173"/>
    <w:rsid w:val="00C5267B"/>
    <w:rsid w:val="00C52DB6"/>
    <w:rsid w:val="00C53407"/>
    <w:rsid w:val="00C536ED"/>
    <w:rsid w:val="00C55DA9"/>
    <w:rsid w:val="00C56384"/>
    <w:rsid w:val="00C5668A"/>
    <w:rsid w:val="00C56A49"/>
    <w:rsid w:val="00C57742"/>
    <w:rsid w:val="00C579AE"/>
    <w:rsid w:val="00C60124"/>
    <w:rsid w:val="00C60BD4"/>
    <w:rsid w:val="00C61425"/>
    <w:rsid w:val="00C61483"/>
    <w:rsid w:val="00C61EC4"/>
    <w:rsid w:val="00C633D7"/>
    <w:rsid w:val="00C640AF"/>
    <w:rsid w:val="00C6449C"/>
    <w:rsid w:val="00C64C82"/>
    <w:rsid w:val="00C65349"/>
    <w:rsid w:val="00C664E5"/>
    <w:rsid w:val="00C66D91"/>
    <w:rsid w:val="00C67575"/>
    <w:rsid w:val="00C67E17"/>
    <w:rsid w:val="00C7045C"/>
    <w:rsid w:val="00C709DF"/>
    <w:rsid w:val="00C70EA2"/>
    <w:rsid w:val="00C72509"/>
    <w:rsid w:val="00C73B37"/>
    <w:rsid w:val="00C74717"/>
    <w:rsid w:val="00C758D6"/>
    <w:rsid w:val="00C75960"/>
    <w:rsid w:val="00C76F6E"/>
    <w:rsid w:val="00C77746"/>
    <w:rsid w:val="00C77BB5"/>
    <w:rsid w:val="00C80814"/>
    <w:rsid w:val="00C811F2"/>
    <w:rsid w:val="00C81A46"/>
    <w:rsid w:val="00C82BA5"/>
    <w:rsid w:val="00C83ABE"/>
    <w:rsid w:val="00C84B3B"/>
    <w:rsid w:val="00C84F82"/>
    <w:rsid w:val="00C85A61"/>
    <w:rsid w:val="00C8701A"/>
    <w:rsid w:val="00C87AD9"/>
    <w:rsid w:val="00C9123E"/>
    <w:rsid w:val="00C916D8"/>
    <w:rsid w:val="00C922BB"/>
    <w:rsid w:val="00C92693"/>
    <w:rsid w:val="00C927B9"/>
    <w:rsid w:val="00C92D6A"/>
    <w:rsid w:val="00C92FAB"/>
    <w:rsid w:val="00C94193"/>
    <w:rsid w:val="00C95364"/>
    <w:rsid w:val="00C9541B"/>
    <w:rsid w:val="00C95F57"/>
    <w:rsid w:val="00CA01CB"/>
    <w:rsid w:val="00CA02DE"/>
    <w:rsid w:val="00CA08DB"/>
    <w:rsid w:val="00CA2C79"/>
    <w:rsid w:val="00CA3D1D"/>
    <w:rsid w:val="00CA4A84"/>
    <w:rsid w:val="00CA5821"/>
    <w:rsid w:val="00CA6231"/>
    <w:rsid w:val="00CB07AF"/>
    <w:rsid w:val="00CB20D1"/>
    <w:rsid w:val="00CB290D"/>
    <w:rsid w:val="00CB3102"/>
    <w:rsid w:val="00CB3925"/>
    <w:rsid w:val="00CB6150"/>
    <w:rsid w:val="00CB6EF3"/>
    <w:rsid w:val="00CC0701"/>
    <w:rsid w:val="00CC1F27"/>
    <w:rsid w:val="00CC515D"/>
    <w:rsid w:val="00CC6F24"/>
    <w:rsid w:val="00CC7B82"/>
    <w:rsid w:val="00CC7C6C"/>
    <w:rsid w:val="00CD07DF"/>
    <w:rsid w:val="00CD2055"/>
    <w:rsid w:val="00CD275C"/>
    <w:rsid w:val="00CD27B8"/>
    <w:rsid w:val="00CD3429"/>
    <w:rsid w:val="00CD3BE3"/>
    <w:rsid w:val="00CD63D0"/>
    <w:rsid w:val="00CD6847"/>
    <w:rsid w:val="00CD6B1A"/>
    <w:rsid w:val="00CD715A"/>
    <w:rsid w:val="00CD71D3"/>
    <w:rsid w:val="00CE09F3"/>
    <w:rsid w:val="00CE0D0A"/>
    <w:rsid w:val="00CE132B"/>
    <w:rsid w:val="00CE1F14"/>
    <w:rsid w:val="00CE2870"/>
    <w:rsid w:val="00CE2FBE"/>
    <w:rsid w:val="00CE39EC"/>
    <w:rsid w:val="00CE41A0"/>
    <w:rsid w:val="00CE4757"/>
    <w:rsid w:val="00CE7CC7"/>
    <w:rsid w:val="00CF0526"/>
    <w:rsid w:val="00CF055A"/>
    <w:rsid w:val="00CF0B16"/>
    <w:rsid w:val="00CF0B61"/>
    <w:rsid w:val="00CF1CA4"/>
    <w:rsid w:val="00CF217A"/>
    <w:rsid w:val="00CF21D8"/>
    <w:rsid w:val="00CF26BA"/>
    <w:rsid w:val="00CF2F49"/>
    <w:rsid w:val="00CF379B"/>
    <w:rsid w:val="00CF5122"/>
    <w:rsid w:val="00CF57DA"/>
    <w:rsid w:val="00CF5B16"/>
    <w:rsid w:val="00CF6BE4"/>
    <w:rsid w:val="00CF6F92"/>
    <w:rsid w:val="00CF79FE"/>
    <w:rsid w:val="00D00077"/>
    <w:rsid w:val="00D00588"/>
    <w:rsid w:val="00D01694"/>
    <w:rsid w:val="00D02E41"/>
    <w:rsid w:val="00D0360F"/>
    <w:rsid w:val="00D0382F"/>
    <w:rsid w:val="00D03868"/>
    <w:rsid w:val="00D04896"/>
    <w:rsid w:val="00D04E34"/>
    <w:rsid w:val="00D04F13"/>
    <w:rsid w:val="00D069A2"/>
    <w:rsid w:val="00D100E6"/>
    <w:rsid w:val="00D10326"/>
    <w:rsid w:val="00D10A06"/>
    <w:rsid w:val="00D10CB6"/>
    <w:rsid w:val="00D1194E"/>
    <w:rsid w:val="00D1342B"/>
    <w:rsid w:val="00D13D4D"/>
    <w:rsid w:val="00D13F24"/>
    <w:rsid w:val="00D143E1"/>
    <w:rsid w:val="00D144E5"/>
    <w:rsid w:val="00D15D99"/>
    <w:rsid w:val="00D17AC8"/>
    <w:rsid w:val="00D2196C"/>
    <w:rsid w:val="00D23474"/>
    <w:rsid w:val="00D238A5"/>
    <w:rsid w:val="00D25A2B"/>
    <w:rsid w:val="00D25BDD"/>
    <w:rsid w:val="00D26460"/>
    <w:rsid w:val="00D26EF2"/>
    <w:rsid w:val="00D26FC0"/>
    <w:rsid w:val="00D27B5D"/>
    <w:rsid w:val="00D305B0"/>
    <w:rsid w:val="00D30804"/>
    <w:rsid w:val="00D3083A"/>
    <w:rsid w:val="00D310A8"/>
    <w:rsid w:val="00D313CD"/>
    <w:rsid w:val="00D32A7F"/>
    <w:rsid w:val="00D32E3F"/>
    <w:rsid w:val="00D341D4"/>
    <w:rsid w:val="00D35234"/>
    <w:rsid w:val="00D3555A"/>
    <w:rsid w:val="00D35A1F"/>
    <w:rsid w:val="00D407E8"/>
    <w:rsid w:val="00D4118F"/>
    <w:rsid w:val="00D41F70"/>
    <w:rsid w:val="00D43EB3"/>
    <w:rsid w:val="00D4494C"/>
    <w:rsid w:val="00D4548D"/>
    <w:rsid w:val="00D45C0C"/>
    <w:rsid w:val="00D462A6"/>
    <w:rsid w:val="00D47CC3"/>
    <w:rsid w:val="00D502F6"/>
    <w:rsid w:val="00D50D25"/>
    <w:rsid w:val="00D514B9"/>
    <w:rsid w:val="00D51D4A"/>
    <w:rsid w:val="00D54289"/>
    <w:rsid w:val="00D5496E"/>
    <w:rsid w:val="00D54F83"/>
    <w:rsid w:val="00D553A4"/>
    <w:rsid w:val="00D57567"/>
    <w:rsid w:val="00D5762C"/>
    <w:rsid w:val="00D5769D"/>
    <w:rsid w:val="00D578B3"/>
    <w:rsid w:val="00D60010"/>
    <w:rsid w:val="00D601C2"/>
    <w:rsid w:val="00D60FE7"/>
    <w:rsid w:val="00D61B3A"/>
    <w:rsid w:val="00D629A0"/>
    <w:rsid w:val="00D638DB"/>
    <w:rsid w:val="00D63936"/>
    <w:rsid w:val="00D64C8D"/>
    <w:rsid w:val="00D64D0C"/>
    <w:rsid w:val="00D650B0"/>
    <w:rsid w:val="00D65838"/>
    <w:rsid w:val="00D65A9B"/>
    <w:rsid w:val="00D65F46"/>
    <w:rsid w:val="00D67005"/>
    <w:rsid w:val="00D7108A"/>
    <w:rsid w:val="00D766E8"/>
    <w:rsid w:val="00D76BD4"/>
    <w:rsid w:val="00D76EE6"/>
    <w:rsid w:val="00D76F6F"/>
    <w:rsid w:val="00D77277"/>
    <w:rsid w:val="00D77452"/>
    <w:rsid w:val="00D8091A"/>
    <w:rsid w:val="00D825AF"/>
    <w:rsid w:val="00D83D9A"/>
    <w:rsid w:val="00D84D4C"/>
    <w:rsid w:val="00D85AE0"/>
    <w:rsid w:val="00D85D6C"/>
    <w:rsid w:val="00D86FBE"/>
    <w:rsid w:val="00D90927"/>
    <w:rsid w:val="00D90F31"/>
    <w:rsid w:val="00D91530"/>
    <w:rsid w:val="00D91607"/>
    <w:rsid w:val="00D918FE"/>
    <w:rsid w:val="00D92418"/>
    <w:rsid w:val="00D9267E"/>
    <w:rsid w:val="00D92822"/>
    <w:rsid w:val="00D93442"/>
    <w:rsid w:val="00D93B7E"/>
    <w:rsid w:val="00D94FE8"/>
    <w:rsid w:val="00D95DDA"/>
    <w:rsid w:val="00D9754B"/>
    <w:rsid w:val="00DA2928"/>
    <w:rsid w:val="00DA2CA7"/>
    <w:rsid w:val="00DA405B"/>
    <w:rsid w:val="00DA4927"/>
    <w:rsid w:val="00DA4D19"/>
    <w:rsid w:val="00DA5B2E"/>
    <w:rsid w:val="00DA5B77"/>
    <w:rsid w:val="00DA5D61"/>
    <w:rsid w:val="00DA6383"/>
    <w:rsid w:val="00DA76E0"/>
    <w:rsid w:val="00DA7ECA"/>
    <w:rsid w:val="00DB098E"/>
    <w:rsid w:val="00DB1363"/>
    <w:rsid w:val="00DB25F4"/>
    <w:rsid w:val="00DB341E"/>
    <w:rsid w:val="00DB3D01"/>
    <w:rsid w:val="00DB4199"/>
    <w:rsid w:val="00DB5650"/>
    <w:rsid w:val="00DB6245"/>
    <w:rsid w:val="00DB6576"/>
    <w:rsid w:val="00DB7845"/>
    <w:rsid w:val="00DD03E1"/>
    <w:rsid w:val="00DD111C"/>
    <w:rsid w:val="00DD2929"/>
    <w:rsid w:val="00DD2CC0"/>
    <w:rsid w:val="00DD32F2"/>
    <w:rsid w:val="00DD3F8F"/>
    <w:rsid w:val="00DD4BAD"/>
    <w:rsid w:val="00DD5705"/>
    <w:rsid w:val="00DD5EA5"/>
    <w:rsid w:val="00DD7E25"/>
    <w:rsid w:val="00DE12DB"/>
    <w:rsid w:val="00DE18A7"/>
    <w:rsid w:val="00DE2834"/>
    <w:rsid w:val="00DE3CB6"/>
    <w:rsid w:val="00DE4346"/>
    <w:rsid w:val="00DE4C9D"/>
    <w:rsid w:val="00DE55FA"/>
    <w:rsid w:val="00DE5D7E"/>
    <w:rsid w:val="00DE5FCF"/>
    <w:rsid w:val="00DE6EAC"/>
    <w:rsid w:val="00DE78C0"/>
    <w:rsid w:val="00DE7AFB"/>
    <w:rsid w:val="00DF00B4"/>
    <w:rsid w:val="00DF01B5"/>
    <w:rsid w:val="00DF09A8"/>
    <w:rsid w:val="00DF0E7A"/>
    <w:rsid w:val="00DF326B"/>
    <w:rsid w:val="00DF4ED7"/>
    <w:rsid w:val="00DF5044"/>
    <w:rsid w:val="00DF6DF3"/>
    <w:rsid w:val="00DF724E"/>
    <w:rsid w:val="00DF7300"/>
    <w:rsid w:val="00DF78B4"/>
    <w:rsid w:val="00E011FE"/>
    <w:rsid w:val="00E0134F"/>
    <w:rsid w:val="00E02386"/>
    <w:rsid w:val="00E0239B"/>
    <w:rsid w:val="00E0254C"/>
    <w:rsid w:val="00E029EF"/>
    <w:rsid w:val="00E02DBD"/>
    <w:rsid w:val="00E02E11"/>
    <w:rsid w:val="00E0599D"/>
    <w:rsid w:val="00E05F73"/>
    <w:rsid w:val="00E06437"/>
    <w:rsid w:val="00E11516"/>
    <w:rsid w:val="00E12160"/>
    <w:rsid w:val="00E1226D"/>
    <w:rsid w:val="00E136D2"/>
    <w:rsid w:val="00E13BE6"/>
    <w:rsid w:val="00E13F5A"/>
    <w:rsid w:val="00E14762"/>
    <w:rsid w:val="00E169B8"/>
    <w:rsid w:val="00E169D8"/>
    <w:rsid w:val="00E16C8B"/>
    <w:rsid w:val="00E2151D"/>
    <w:rsid w:val="00E21ED0"/>
    <w:rsid w:val="00E22516"/>
    <w:rsid w:val="00E22D23"/>
    <w:rsid w:val="00E244B1"/>
    <w:rsid w:val="00E244BE"/>
    <w:rsid w:val="00E26180"/>
    <w:rsid w:val="00E26921"/>
    <w:rsid w:val="00E27004"/>
    <w:rsid w:val="00E27A8B"/>
    <w:rsid w:val="00E27F54"/>
    <w:rsid w:val="00E31650"/>
    <w:rsid w:val="00E3188A"/>
    <w:rsid w:val="00E31B2D"/>
    <w:rsid w:val="00E31F30"/>
    <w:rsid w:val="00E330B2"/>
    <w:rsid w:val="00E3459B"/>
    <w:rsid w:val="00E34B8B"/>
    <w:rsid w:val="00E34C5E"/>
    <w:rsid w:val="00E34D16"/>
    <w:rsid w:val="00E34DA0"/>
    <w:rsid w:val="00E36EFE"/>
    <w:rsid w:val="00E37CE3"/>
    <w:rsid w:val="00E4289A"/>
    <w:rsid w:val="00E4324E"/>
    <w:rsid w:val="00E44F57"/>
    <w:rsid w:val="00E45472"/>
    <w:rsid w:val="00E45D12"/>
    <w:rsid w:val="00E4618F"/>
    <w:rsid w:val="00E46529"/>
    <w:rsid w:val="00E4671E"/>
    <w:rsid w:val="00E46FB2"/>
    <w:rsid w:val="00E5168E"/>
    <w:rsid w:val="00E51D99"/>
    <w:rsid w:val="00E52854"/>
    <w:rsid w:val="00E53934"/>
    <w:rsid w:val="00E54CEE"/>
    <w:rsid w:val="00E5717C"/>
    <w:rsid w:val="00E578EA"/>
    <w:rsid w:val="00E57EC5"/>
    <w:rsid w:val="00E60CAE"/>
    <w:rsid w:val="00E626D6"/>
    <w:rsid w:val="00E62E33"/>
    <w:rsid w:val="00E6366D"/>
    <w:rsid w:val="00E64180"/>
    <w:rsid w:val="00E667B0"/>
    <w:rsid w:val="00E67F5B"/>
    <w:rsid w:val="00E70140"/>
    <w:rsid w:val="00E702F6"/>
    <w:rsid w:val="00E71247"/>
    <w:rsid w:val="00E72E60"/>
    <w:rsid w:val="00E74402"/>
    <w:rsid w:val="00E74CBE"/>
    <w:rsid w:val="00E75205"/>
    <w:rsid w:val="00E75785"/>
    <w:rsid w:val="00E75D9E"/>
    <w:rsid w:val="00E76C0B"/>
    <w:rsid w:val="00E76F21"/>
    <w:rsid w:val="00E77111"/>
    <w:rsid w:val="00E77AD1"/>
    <w:rsid w:val="00E80E1E"/>
    <w:rsid w:val="00E82159"/>
    <w:rsid w:val="00E82AE4"/>
    <w:rsid w:val="00E84393"/>
    <w:rsid w:val="00E85172"/>
    <w:rsid w:val="00E866D8"/>
    <w:rsid w:val="00E86E49"/>
    <w:rsid w:val="00E87F82"/>
    <w:rsid w:val="00E90B6A"/>
    <w:rsid w:val="00E913F7"/>
    <w:rsid w:val="00E91F32"/>
    <w:rsid w:val="00E924F4"/>
    <w:rsid w:val="00E931D7"/>
    <w:rsid w:val="00E94333"/>
    <w:rsid w:val="00E94335"/>
    <w:rsid w:val="00E9479E"/>
    <w:rsid w:val="00E95B49"/>
    <w:rsid w:val="00E95CA7"/>
    <w:rsid w:val="00E96AD6"/>
    <w:rsid w:val="00E97425"/>
    <w:rsid w:val="00E976E3"/>
    <w:rsid w:val="00E97D6B"/>
    <w:rsid w:val="00EA1937"/>
    <w:rsid w:val="00EA1995"/>
    <w:rsid w:val="00EA29A3"/>
    <w:rsid w:val="00EA2EE0"/>
    <w:rsid w:val="00EA3453"/>
    <w:rsid w:val="00EA35F1"/>
    <w:rsid w:val="00EA3696"/>
    <w:rsid w:val="00EA501F"/>
    <w:rsid w:val="00EA5465"/>
    <w:rsid w:val="00EA5636"/>
    <w:rsid w:val="00EA6D1B"/>
    <w:rsid w:val="00EA6F91"/>
    <w:rsid w:val="00EA7B40"/>
    <w:rsid w:val="00EB090F"/>
    <w:rsid w:val="00EB0EA1"/>
    <w:rsid w:val="00EB1312"/>
    <w:rsid w:val="00EB1AB3"/>
    <w:rsid w:val="00EB2A18"/>
    <w:rsid w:val="00EB376A"/>
    <w:rsid w:val="00EB3DFE"/>
    <w:rsid w:val="00EB3EA7"/>
    <w:rsid w:val="00EB53AF"/>
    <w:rsid w:val="00EB6DB7"/>
    <w:rsid w:val="00EB6E16"/>
    <w:rsid w:val="00EB6F93"/>
    <w:rsid w:val="00EC0779"/>
    <w:rsid w:val="00EC0B8D"/>
    <w:rsid w:val="00EC1684"/>
    <w:rsid w:val="00EC19F7"/>
    <w:rsid w:val="00EC2112"/>
    <w:rsid w:val="00EC2F35"/>
    <w:rsid w:val="00EC3AC0"/>
    <w:rsid w:val="00EC5B3C"/>
    <w:rsid w:val="00EC5E38"/>
    <w:rsid w:val="00EC6ED7"/>
    <w:rsid w:val="00EC7004"/>
    <w:rsid w:val="00EC704E"/>
    <w:rsid w:val="00EC723B"/>
    <w:rsid w:val="00EC75F0"/>
    <w:rsid w:val="00ED0334"/>
    <w:rsid w:val="00ED07C2"/>
    <w:rsid w:val="00ED0C19"/>
    <w:rsid w:val="00ED12CF"/>
    <w:rsid w:val="00ED1AA2"/>
    <w:rsid w:val="00ED27B1"/>
    <w:rsid w:val="00ED399C"/>
    <w:rsid w:val="00ED3A96"/>
    <w:rsid w:val="00ED42B6"/>
    <w:rsid w:val="00ED4800"/>
    <w:rsid w:val="00ED4AAC"/>
    <w:rsid w:val="00ED52D1"/>
    <w:rsid w:val="00ED56EB"/>
    <w:rsid w:val="00ED5B66"/>
    <w:rsid w:val="00ED5F00"/>
    <w:rsid w:val="00EE07B4"/>
    <w:rsid w:val="00EE10F4"/>
    <w:rsid w:val="00EE1154"/>
    <w:rsid w:val="00EE199D"/>
    <w:rsid w:val="00EE1EFF"/>
    <w:rsid w:val="00EE361A"/>
    <w:rsid w:val="00EE41D1"/>
    <w:rsid w:val="00EE496C"/>
    <w:rsid w:val="00EE4F25"/>
    <w:rsid w:val="00EE4F92"/>
    <w:rsid w:val="00EE5016"/>
    <w:rsid w:val="00EE6544"/>
    <w:rsid w:val="00EE7E20"/>
    <w:rsid w:val="00EF0A45"/>
    <w:rsid w:val="00EF161C"/>
    <w:rsid w:val="00EF1722"/>
    <w:rsid w:val="00EF18F9"/>
    <w:rsid w:val="00EF19E0"/>
    <w:rsid w:val="00EF1B84"/>
    <w:rsid w:val="00EF23D4"/>
    <w:rsid w:val="00EF2DC9"/>
    <w:rsid w:val="00EF3831"/>
    <w:rsid w:val="00EF3B3C"/>
    <w:rsid w:val="00EF524B"/>
    <w:rsid w:val="00EF5479"/>
    <w:rsid w:val="00EF575B"/>
    <w:rsid w:val="00EF7901"/>
    <w:rsid w:val="00F0013B"/>
    <w:rsid w:val="00F02C09"/>
    <w:rsid w:val="00F04275"/>
    <w:rsid w:val="00F04A1F"/>
    <w:rsid w:val="00F05EEA"/>
    <w:rsid w:val="00F06008"/>
    <w:rsid w:val="00F06883"/>
    <w:rsid w:val="00F068FD"/>
    <w:rsid w:val="00F06A02"/>
    <w:rsid w:val="00F07D7F"/>
    <w:rsid w:val="00F10D29"/>
    <w:rsid w:val="00F10E52"/>
    <w:rsid w:val="00F110CC"/>
    <w:rsid w:val="00F11751"/>
    <w:rsid w:val="00F120DC"/>
    <w:rsid w:val="00F127EE"/>
    <w:rsid w:val="00F149C5"/>
    <w:rsid w:val="00F17765"/>
    <w:rsid w:val="00F17797"/>
    <w:rsid w:val="00F17AAE"/>
    <w:rsid w:val="00F215DE"/>
    <w:rsid w:val="00F23074"/>
    <w:rsid w:val="00F23777"/>
    <w:rsid w:val="00F2399A"/>
    <w:rsid w:val="00F240A5"/>
    <w:rsid w:val="00F24789"/>
    <w:rsid w:val="00F24E0F"/>
    <w:rsid w:val="00F25772"/>
    <w:rsid w:val="00F25C54"/>
    <w:rsid w:val="00F2604C"/>
    <w:rsid w:val="00F261F1"/>
    <w:rsid w:val="00F26486"/>
    <w:rsid w:val="00F26CF7"/>
    <w:rsid w:val="00F26FF3"/>
    <w:rsid w:val="00F30DB8"/>
    <w:rsid w:val="00F30EC1"/>
    <w:rsid w:val="00F31FCB"/>
    <w:rsid w:val="00F32693"/>
    <w:rsid w:val="00F3294F"/>
    <w:rsid w:val="00F32972"/>
    <w:rsid w:val="00F32B21"/>
    <w:rsid w:val="00F32DB5"/>
    <w:rsid w:val="00F32EAC"/>
    <w:rsid w:val="00F3487A"/>
    <w:rsid w:val="00F35064"/>
    <w:rsid w:val="00F35941"/>
    <w:rsid w:val="00F360C3"/>
    <w:rsid w:val="00F3622D"/>
    <w:rsid w:val="00F36AF4"/>
    <w:rsid w:val="00F37BFF"/>
    <w:rsid w:val="00F40891"/>
    <w:rsid w:val="00F41330"/>
    <w:rsid w:val="00F41402"/>
    <w:rsid w:val="00F41761"/>
    <w:rsid w:val="00F41992"/>
    <w:rsid w:val="00F421B8"/>
    <w:rsid w:val="00F438EF"/>
    <w:rsid w:val="00F43CCA"/>
    <w:rsid w:val="00F451BF"/>
    <w:rsid w:val="00F463BE"/>
    <w:rsid w:val="00F46AB7"/>
    <w:rsid w:val="00F46BF3"/>
    <w:rsid w:val="00F47F5D"/>
    <w:rsid w:val="00F50F39"/>
    <w:rsid w:val="00F524D6"/>
    <w:rsid w:val="00F53B60"/>
    <w:rsid w:val="00F54EB4"/>
    <w:rsid w:val="00F553B1"/>
    <w:rsid w:val="00F55D9C"/>
    <w:rsid w:val="00F612FB"/>
    <w:rsid w:val="00F6363E"/>
    <w:rsid w:val="00F651BF"/>
    <w:rsid w:val="00F660FC"/>
    <w:rsid w:val="00F66441"/>
    <w:rsid w:val="00F673D2"/>
    <w:rsid w:val="00F677E1"/>
    <w:rsid w:val="00F70231"/>
    <w:rsid w:val="00F71208"/>
    <w:rsid w:val="00F717E0"/>
    <w:rsid w:val="00F71860"/>
    <w:rsid w:val="00F71876"/>
    <w:rsid w:val="00F7205F"/>
    <w:rsid w:val="00F73AA2"/>
    <w:rsid w:val="00F74171"/>
    <w:rsid w:val="00F74A95"/>
    <w:rsid w:val="00F76D4D"/>
    <w:rsid w:val="00F76FC4"/>
    <w:rsid w:val="00F774DA"/>
    <w:rsid w:val="00F807DB"/>
    <w:rsid w:val="00F808EA"/>
    <w:rsid w:val="00F81C76"/>
    <w:rsid w:val="00F84729"/>
    <w:rsid w:val="00F847DA"/>
    <w:rsid w:val="00F849B0"/>
    <w:rsid w:val="00F85698"/>
    <w:rsid w:val="00F856CE"/>
    <w:rsid w:val="00F8597C"/>
    <w:rsid w:val="00F873B6"/>
    <w:rsid w:val="00F91B08"/>
    <w:rsid w:val="00F93BF2"/>
    <w:rsid w:val="00F93F4D"/>
    <w:rsid w:val="00F94391"/>
    <w:rsid w:val="00F946A5"/>
    <w:rsid w:val="00F95141"/>
    <w:rsid w:val="00F95511"/>
    <w:rsid w:val="00F957A3"/>
    <w:rsid w:val="00F96957"/>
    <w:rsid w:val="00F96B5F"/>
    <w:rsid w:val="00F97620"/>
    <w:rsid w:val="00F97E2F"/>
    <w:rsid w:val="00FA2C5C"/>
    <w:rsid w:val="00FA3285"/>
    <w:rsid w:val="00FA34B2"/>
    <w:rsid w:val="00FA36E9"/>
    <w:rsid w:val="00FA3CFF"/>
    <w:rsid w:val="00FA42A4"/>
    <w:rsid w:val="00FA4BB5"/>
    <w:rsid w:val="00FA5501"/>
    <w:rsid w:val="00FA58C5"/>
    <w:rsid w:val="00FA6BE4"/>
    <w:rsid w:val="00FB01AD"/>
    <w:rsid w:val="00FB024B"/>
    <w:rsid w:val="00FB1DA2"/>
    <w:rsid w:val="00FB1EA6"/>
    <w:rsid w:val="00FB20CB"/>
    <w:rsid w:val="00FB275E"/>
    <w:rsid w:val="00FB357A"/>
    <w:rsid w:val="00FB3D74"/>
    <w:rsid w:val="00FB409B"/>
    <w:rsid w:val="00FB4684"/>
    <w:rsid w:val="00FB4F01"/>
    <w:rsid w:val="00FB5276"/>
    <w:rsid w:val="00FB5AD5"/>
    <w:rsid w:val="00FB6C89"/>
    <w:rsid w:val="00FB783A"/>
    <w:rsid w:val="00FC02BE"/>
    <w:rsid w:val="00FC0CC8"/>
    <w:rsid w:val="00FC19D6"/>
    <w:rsid w:val="00FC21CE"/>
    <w:rsid w:val="00FC34D4"/>
    <w:rsid w:val="00FC3D11"/>
    <w:rsid w:val="00FC3F4D"/>
    <w:rsid w:val="00FC4D07"/>
    <w:rsid w:val="00FC559D"/>
    <w:rsid w:val="00FC7B13"/>
    <w:rsid w:val="00FC7D63"/>
    <w:rsid w:val="00FD1038"/>
    <w:rsid w:val="00FD1D22"/>
    <w:rsid w:val="00FD1FDC"/>
    <w:rsid w:val="00FD244C"/>
    <w:rsid w:val="00FD2BC8"/>
    <w:rsid w:val="00FD2EB4"/>
    <w:rsid w:val="00FD377A"/>
    <w:rsid w:val="00FD5F1C"/>
    <w:rsid w:val="00FD60F4"/>
    <w:rsid w:val="00FD644E"/>
    <w:rsid w:val="00FD6F40"/>
    <w:rsid w:val="00FE0572"/>
    <w:rsid w:val="00FE05F2"/>
    <w:rsid w:val="00FE1AA3"/>
    <w:rsid w:val="00FE1D88"/>
    <w:rsid w:val="00FE3011"/>
    <w:rsid w:val="00FE370C"/>
    <w:rsid w:val="00FE4280"/>
    <w:rsid w:val="00FE45D3"/>
    <w:rsid w:val="00FE48E0"/>
    <w:rsid w:val="00FE5429"/>
    <w:rsid w:val="00FE54D8"/>
    <w:rsid w:val="00FE55A2"/>
    <w:rsid w:val="00FE60E9"/>
    <w:rsid w:val="00FE6EBE"/>
    <w:rsid w:val="00FE74B5"/>
    <w:rsid w:val="00FE7DF3"/>
    <w:rsid w:val="00FE7E66"/>
    <w:rsid w:val="00FF01EA"/>
    <w:rsid w:val="00FF0726"/>
    <w:rsid w:val="00FF114F"/>
    <w:rsid w:val="00FF13F6"/>
    <w:rsid w:val="00FF2F52"/>
    <w:rsid w:val="00FF3058"/>
    <w:rsid w:val="00FF309B"/>
    <w:rsid w:val="00FF3822"/>
    <w:rsid w:val="00FF422D"/>
    <w:rsid w:val="00FF451C"/>
    <w:rsid w:val="00FF5CDD"/>
    <w:rsid w:val="00FF6A1D"/>
    <w:rsid w:val="00FF7083"/>
    <w:rsid w:val="00FF70B4"/>
    <w:rsid w:val="00FF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>
      <o:colormru v:ext="edit" colors="#fae2f8,#e2a700,#f6b600,#d2c8de,#ddc7df,#f3b3ee,#f5bdf1,#f8d4f5"/>
      <o:colormenu v:ext="edit" fillcolor="#fae2f8" strokecolor="none"/>
    </o:shapedefaults>
    <o:shapelayout v:ext="edit">
      <o:idmap v:ext="edit" data="1"/>
      <o:rules v:ext="edit">
        <o:r id="V:Rule3" type="connector" idref="#_x0000_s1153"/>
        <o:r id="V:Rule4" type="connector" idref="#_x0000_s1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F31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1E91"/>
    <w:pPr>
      <w:keepNext/>
      <w:keepLines/>
      <w:numPr>
        <w:numId w:val="10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E91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1E91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E91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E91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E91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E91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E91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E91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1E91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64DF"/>
    <w:rPr>
      <w:rFonts w:asciiTheme="majorHAnsi" w:eastAsiaTheme="majorEastAsia" w:hAnsiTheme="majorHAnsi" w:cstheme="majorBidi"/>
      <w:b/>
      <w:bCs/>
      <w:color w:val="1D1B11" w:themeColor="background2" w:themeShade="1A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64DF"/>
    <w:rPr>
      <w:rFonts w:asciiTheme="majorHAnsi" w:eastAsiaTheme="majorEastAsia" w:hAnsiTheme="majorHAnsi" w:cstheme="majorBidi"/>
      <w:b/>
      <w:bCs/>
      <w:i/>
      <w:color w:val="1D1B11" w:themeColor="background2" w:themeShade="1A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64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64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64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E3F"/>
    <w:pPr>
      <w:spacing w:line="240" w:lineRule="auto"/>
    </w:pPr>
    <w:rPr>
      <w:bCs/>
      <w:color w:val="auto"/>
      <w:sz w:val="18"/>
      <w:szCs w:val="18"/>
    </w:rPr>
  </w:style>
  <w:style w:type="paragraph" w:styleId="KeinLeerraum">
    <w:name w:val="No Spacing"/>
    <w:aliases w:val="Quote"/>
    <w:basedOn w:val="Standard"/>
    <w:next w:val="berschrift2"/>
    <w:link w:val="KeinLeerraumZchn"/>
    <w:autoRedefine/>
    <w:uiPriority w:val="1"/>
    <w:qFormat/>
    <w:rsid w:val="00971E91"/>
    <w:pPr>
      <w:spacing w:before="120"/>
      <w:ind w:left="284" w:right="284"/>
    </w:pPr>
    <w:rPr>
      <w:rFonts w:asciiTheme="majorHAnsi" w:hAnsiTheme="majorHAnsi" w:cs="Arial"/>
      <w:sz w:val="20"/>
      <w:lang w:val="fr-FR"/>
    </w:rPr>
  </w:style>
  <w:style w:type="character" w:customStyle="1" w:styleId="KeinLeerraumZchn">
    <w:name w:val="Kein Leerraum Zchn"/>
    <w:aliases w:val="Quote Zchn"/>
    <w:basedOn w:val="Absatz-Standardschriftart"/>
    <w:link w:val="KeinLeerraum"/>
    <w:uiPriority w:val="1"/>
    <w:rsid w:val="00971E91"/>
    <w:rPr>
      <w:rFonts w:asciiTheme="majorHAnsi" w:hAnsiTheme="majorHAnsi" w:cs="Arial"/>
      <w:color w:val="1D1B11" w:themeColor="background2" w:themeShade="1A"/>
      <w:sz w:val="20"/>
      <w:lang w:val="fr-FR"/>
    </w:rPr>
  </w:style>
  <w:style w:type="paragraph" w:styleId="Listenabsatz">
    <w:name w:val="List Paragraph"/>
    <w:basedOn w:val="Standard"/>
    <w:uiPriority w:val="34"/>
    <w:qFormat/>
    <w:rsid w:val="008664DF"/>
    <w:pPr>
      <w:spacing w:line="276" w:lineRule="auto"/>
      <w:ind w:left="720"/>
      <w:contextualSpacing/>
    </w:pPr>
    <w:rPr>
      <w:rFonts w:asciiTheme="minorHAnsi" w:hAnsiTheme="minorHAnsi"/>
      <w:color w:val="00000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64DF"/>
    <w:pPr>
      <w:numPr>
        <w:numId w:val="0"/>
      </w:numPr>
      <w:spacing w:after="0" w:line="276" w:lineRule="auto"/>
      <w:jc w:val="left"/>
      <w:outlineLvl w:val="9"/>
    </w:pPr>
    <w:rPr>
      <w:color w:val="365F91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227B"/>
    <w:rPr>
      <w:rFonts w:ascii="Tahoma" w:hAnsi="Tahoma" w:cs="Tahoma"/>
      <w:color w:val="1D1B11" w:themeColor="background2" w:themeShade="1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C7687"/>
    <w:rPr>
      <w:color w:val="0000FF" w:themeColor="hyperlink"/>
      <w:u w:val="single"/>
    </w:rPr>
  </w:style>
  <w:style w:type="character" w:customStyle="1" w:styleId="ipa">
    <w:name w:val="ipa"/>
    <w:basedOn w:val="Absatz-Standardschriftart"/>
    <w:rsid w:val="00790D3B"/>
  </w:style>
  <w:style w:type="table" w:styleId="Tabellengitternetz">
    <w:name w:val="Table Grid"/>
    <w:basedOn w:val="NormaleTabelle"/>
    <w:uiPriority w:val="59"/>
    <w:rsid w:val="00913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5">
    <w:name w:val="Light Shading Accent 5"/>
    <w:basedOn w:val="NormaleTabelle"/>
    <w:uiPriority w:val="60"/>
    <w:rsid w:val="00E866D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7A7FA8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A7FA8"/>
  </w:style>
  <w:style w:type="character" w:styleId="Platzhaltertext">
    <w:name w:val="Placeholder Text"/>
    <w:basedOn w:val="Absatz-Standardschriftart"/>
    <w:uiPriority w:val="99"/>
    <w:semiHidden/>
    <w:rsid w:val="0072123D"/>
    <w:rPr>
      <w:color w:val="808080"/>
    </w:rPr>
  </w:style>
  <w:style w:type="table" w:customStyle="1" w:styleId="HelleSchattierung-Akzent11">
    <w:name w:val="Helle Schattierung - Akzent 11"/>
    <w:basedOn w:val="NormaleTabelle"/>
    <w:uiPriority w:val="60"/>
    <w:rsid w:val="00486C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AA61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612B"/>
    <w:rPr>
      <w:rFonts w:ascii="Cambria" w:hAnsi="Cambria"/>
      <w:color w:val="1D1B11" w:themeColor="background2" w:themeShade="1A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612B"/>
    <w:rPr>
      <w:vertAlign w:val="superscript"/>
    </w:rPr>
  </w:style>
  <w:style w:type="table" w:styleId="MittlereSchattierung1-Akzent5">
    <w:name w:val="Medium Shading 1 Accent 5"/>
    <w:basedOn w:val="NormaleTabelle"/>
    <w:uiPriority w:val="63"/>
    <w:rsid w:val="00153E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153EA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CA62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434D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C6CDE"/>
    <w:pPr>
      <w:tabs>
        <w:tab w:val="left" w:pos="440"/>
        <w:tab w:val="right" w:leader="dot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6180"/>
    <w:pPr>
      <w:spacing w:after="100"/>
      <w:ind w:left="220"/>
    </w:pPr>
  </w:style>
  <w:style w:type="character" w:customStyle="1" w:styleId="apple-converted-space">
    <w:name w:val="apple-converted-space"/>
    <w:basedOn w:val="Absatz-Standardschriftart"/>
    <w:rsid w:val="006E0E95"/>
  </w:style>
  <w:style w:type="character" w:styleId="Fett">
    <w:name w:val="Strong"/>
    <w:basedOn w:val="Absatz-Standardschriftart"/>
    <w:uiPriority w:val="22"/>
    <w:qFormat/>
    <w:rsid w:val="00FF74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6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de.wikipedia.org/wiki/H-_und_P-S%C3%A4tze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e.wikipedia.org/wiki/H-_und_P-S%C3%A4tze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chids.de/dachs/praktikumsprotokolle/PP0222%20Bromierung_von_Toluol.pdf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://www.chemieunterricht.de/dc2/phenol/v02.htm" TargetMode="External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image" Target="media/image3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de.wikipedia.org/wiki/H-_und_P-S%C3%A4tze" TargetMode="External"/><Relationship Id="rId46" Type="http://schemas.openxmlformats.org/officeDocument/2006/relationships/image" Target="media/image36.png"/><Relationship Id="rId5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Sch111</b:Tag>
    <b:SourceType>Book</b:SourceType>
    <b:Guid>{0A815575-574C-48BD-886F-8834AA84ED39}</b:Guid>
    <b:Author>
      <b:Author>
        <b:NameList>
          <b:Person>
            <b:Last>Schmidkunz</b:Last>
            <b:First>Heinz</b:First>
          </b:Person>
        </b:NameList>
      </b:Author>
    </b:Author>
    <b:Title>Chemische Freihandversuche Band 1</b:Title>
    <b:Year>2011</b:Year>
    <b:City>Hallbergmoos</b:City>
    <b:Publisher>Aulis-Verlag</b:Publisher>
    <b:RefOrder>1</b:RefOrder>
  </b:Source>
  <b:Source>
    <b:Tag>Nor09</b:Tag>
    <b:SourceType>Book</b:SourceType>
    <b:Guid>{4AA0530B-19E0-4FCD-A209-D28A3F109DB3}</b:Guid>
    <b:Title>Skript zum anorganisch-chemischen Grundpraktikum für Lehramtskandidaten</b:Title>
    <b:Year>2009</b:Year>
    <b:Author>
      <b:Author>
        <b:NameList>
          <b:Person>
            <b:Last>Northolz</b:Last>
            <b:First>M.</b:First>
          </b:Person>
          <b:Person>
            <b:Last>Herbst-Irmer</b:Last>
            <b:First>R.</b:First>
          </b:Person>
        </b:NameList>
      </b:Author>
    </b:Author>
    <b:City>Göttingen</b:City>
    <b:Publisher>Universität Göttingen</b:Publisher>
    <b:RefOrder>3</b:RefOrder>
  </b:Source>
  <b:Source>
    <b:Tag>TUD08</b:Tag>
    <b:SourceType>DocumentFromInternetSite</b:SourceType>
    <b:Guid>{FB74C0C3-7B74-4A73-ABE7-B7F8F068AE23}</b:Guid>
    <b:Author>
      <b:Author>
        <b:Corporate>TU Darmstadt, FB Materialwissenschaften</b:Corporate>
      </b:Author>
    </b:Author>
    <b:Title>TU Darmstadt</b:Title>
    <b:Year>2008</b:Year>
    <b:Month>März</b:Month>
    <b:Day>10</b:Day>
    <b:YearAccessed>2011</b:YearAccessed>
    <b:MonthAccessed>September</b:MonthAccessed>
    <b:DayAccessed>07</b:DayAccessed>
    <b:URL>http://www1.tu-darmstadt.de/fb/ms/fg/sf/praktikum/Batterien.pdf</b:URL>
    <b:RefOrder>2</b:RefOrder>
  </b:Source>
  <b:Source>
    <b:Tag>www10</b:Tag>
    <b:SourceType>Misc</b:SourceType>
    <b:Guid>{2BFEAC24-2535-414B-A064-BDB0BE748CEA}</b:Guid>
    <b:Author>
      <b:Author>
        <b:Corporate>www.batterie-info.de</b:Corporate>
      </b:Author>
    </b:Author>
    <b:Title>Knopfzelle</b:Title>
    <b:Year>2010</b:Year>
    <b:Month>Februar</b:Month>
    <b:Day>03</b:Day>
    <b:RefOrder>5</b:RefOrder>
  </b:Source>
  <b:Source>
    <b:Tag>www05</b:Tag>
    <b:SourceType>Misc</b:SourceType>
    <b:Guid>{DE580AC7-712A-4B9A-AF94-C6C46C2675A6}</b:Guid>
    <b:Author>
      <b:Author>
        <b:Corporate>www.4teachers.de</b:Corporate>
      </b:Author>
    </b:Author>
    <b:Title>Erarbeitung des Aufbaus und der Funktionsweise einer Zink-Luft-Batterie als Beispiel für die Umsetzung elektrochemischer Reaktionen in eine technische Anwendung</b:Title>
    <b:Year>2005</b:Year>
    <b:RefOrder>4</b:RefOrder>
  </b:Source>
</b:Sources>
</file>

<file path=customXml/itemProps1.xml><?xml version="1.0" encoding="utf-8"?>
<ds:datastoreItem xmlns:ds="http://schemas.openxmlformats.org/officeDocument/2006/customXml" ds:itemID="{0EAB3B59-958C-4E6B-B32D-A0CAFE18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2241</Words>
  <Characters>14122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</dc:creator>
  <cp:lastModifiedBy>Nadja Felker</cp:lastModifiedBy>
  <cp:revision>13</cp:revision>
  <cp:lastPrinted>2013-07-22T16:07:00Z</cp:lastPrinted>
  <dcterms:created xsi:type="dcterms:W3CDTF">2015-08-27T22:00:00Z</dcterms:created>
  <dcterms:modified xsi:type="dcterms:W3CDTF">2015-08-28T09:33:00Z</dcterms:modified>
</cp:coreProperties>
</file>