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29" w:rsidRPr="00284829" w:rsidRDefault="00284829" w:rsidP="00284829">
      <w:pPr>
        <w:pStyle w:val="berschrift2"/>
        <w:numPr>
          <w:ilvl w:val="0"/>
          <w:numId w:val="0"/>
        </w:numPr>
        <w:ind w:left="576" w:hanging="576"/>
        <w:rPr>
          <w:rFonts w:ascii="Cambria" w:hAnsi="Cambria"/>
          <w:sz w:val="28"/>
        </w:rPr>
      </w:pPr>
      <w:bookmarkStart w:id="0" w:name="_GoBack"/>
      <w:bookmarkEnd w:id="0"/>
      <w:r w:rsidRPr="00284829">
        <w:rPr>
          <w:rFonts w:ascii="Cambria" w:hAnsi="Cambria"/>
          <w:sz w:val="28"/>
        </w:rPr>
        <w:t>Nanoentfärbung mit Titanoxid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84829" w:rsidRPr="00284829" w:rsidTr="00827943">
        <w:tc>
          <w:tcPr>
            <w:tcW w:w="9322" w:type="dxa"/>
            <w:gridSpan w:val="9"/>
            <w:shd w:val="clear" w:color="auto" w:fill="4F81BD"/>
            <w:vAlign w:val="center"/>
          </w:tcPr>
          <w:p w:rsidR="00284829" w:rsidRPr="00284829" w:rsidRDefault="00284829" w:rsidP="00827943">
            <w:pPr>
              <w:spacing w:after="0"/>
              <w:jc w:val="center"/>
              <w:rPr>
                <w:b/>
                <w:bCs/>
                <w:color w:val="FFFFFF"/>
              </w:rPr>
            </w:pPr>
            <w:r w:rsidRPr="00284829">
              <w:rPr>
                <w:b/>
                <w:bCs/>
                <w:color w:val="FFFFFF"/>
              </w:rPr>
              <w:t>Gefahrenstoffe</w:t>
            </w:r>
          </w:p>
        </w:tc>
      </w:tr>
      <w:tr w:rsidR="00284829" w:rsidRPr="00284829" w:rsidTr="00827943">
        <w:trPr>
          <w:trHeight w:val="79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4829" w:rsidRPr="00284829" w:rsidRDefault="00284829" w:rsidP="00827943">
            <w:pPr>
              <w:spacing w:after="0"/>
              <w:jc w:val="center"/>
              <w:rPr>
                <w:bCs/>
              </w:rPr>
            </w:pPr>
            <w:r w:rsidRPr="00284829">
              <w:rPr>
                <w:bCs/>
              </w:rPr>
              <w:t>Methylenblau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4829" w:rsidRPr="00284829" w:rsidRDefault="00284829" w:rsidP="00827943">
            <w:pPr>
              <w:spacing w:after="0"/>
              <w:jc w:val="center"/>
            </w:pPr>
            <w:r w:rsidRPr="00284829">
              <w:t>H: 302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4829" w:rsidRPr="00284829" w:rsidRDefault="00284829" w:rsidP="00827943">
            <w:pPr>
              <w:spacing w:after="0"/>
              <w:jc w:val="center"/>
            </w:pPr>
            <w:r w:rsidRPr="00284829">
              <w:t>P301+312</w:t>
            </w:r>
          </w:p>
        </w:tc>
      </w:tr>
      <w:tr w:rsidR="00284829" w:rsidRPr="00284829" w:rsidTr="0082794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4829" w:rsidRPr="00284829" w:rsidRDefault="00284829" w:rsidP="00827943">
            <w:pPr>
              <w:spacing w:after="0"/>
              <w:jc w:val="center"/>
              <w:rPr>
                <w:b/>
                <w:bCs/>
              </w:rPr>
            </w:pPr>
            <w:r w:rsidRPr="00284829">
              <w:rPr>
                <w:b/>
                <w:noProof/>
                <w:lang w:eastAsia="de-DE"/>
              </w:rPr>
              <w:drawing>
                <wp:inline distT="0" distB="0" distL="0" distR="0" wp14:anchorId="0AA88597" wp14:editId="7E19A22E">
                  <wp:extent cx="504190" cy="504190"/>
                  <wp:effectExtent l="19050" t="0" r="0" b="0"/>
                  <wp:docPr id="32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4829" w:rsidRPr="00284829" w:rsidRDefault="00284829" w:rsidP="00827943">
            <w:pPr>
              <w:spacing w:after="0"/>
              <w:jc w:val="center"/>
            </w:pPr>
            <w:r w:rsidRPr="00284829">
              <w:rPr>
                <w:noProof/>
                <w:lang w:eastAsia="de-DE"/>
              </w:rPr>
              <w:drawing>
                <wp:inline distT="0" distB="0" distL="0" distR="0" wp14:anchorId="386FC4FC" wp14:editId="32E4BE35">
                  <wp:extent cx="504190" cy="504190"/>
                  <wp:effectExtent l="19050" t="0" r="0" b="0"/>
                  <wp:docPr id="33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4829" w:rsidRPr="00284829" w:rsidRDefault="00284829" w:rsidP="00827943">
            <w:pPr>
              <w:spacing w:after="0"/>
              <w:jc w:val="center"/>
            </w:pPr>
            <w:r w:rsidRPr="00284829">
              <w:rPr>
                <w:noProof/>
                <w:lang w:eastAsia="de-DE"/>
              </w:rPr>
              <w:drawing>
                <wp:inline distT="0" distB="0" distL="0" distR="0" wp14:anchorId="0C61B5BF" wp14:editId="1B862699">
                  <wp:extent cx="504190" cy="504190"/>
                  <wp:effectExtent l="19050" t="0" r="0" b="0"/>
                  <wp:docPr id="34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4829" w:rsidRPr="00284829" w:rsidRDefault="00284829" w:rsidP="00827943">
            <w:pPr>
              <w:spacing w:after="0"/>
              <w:jc w:val="center"/>
            </w:pPr>
            <w:r w:rsidRPr="00284829">
              <w:rPr>
                <w:noProof/>
                <w:lang w:eastAsia="de-DE"/>
              </w:rPr>
              <w:drawing>
                <wp:inline distT="0" distB="0" distL="0" distR="0" wp14:anchorId="048376A1" wp14:editId="426AB70F">
                  <wp:extent cx="504190" cy="504190"/>
                  <wp:effectExtent l="0" t="0" r="0" b="0"/>
                  <wp:docPr id="35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4829" w:rsidRPr="00284829" w:rsidRDefault="00284829" w:rsidP="00827943">
            <w:pPr>
              <w:spacing w:after="0"/>
              <w:jc w:val="center"/>
            </w:pPr>
            <w:r w:rsidRPr="00284829">
              <w:rPr>
                <w:noProof/>
                <w:lang w:eastAsia="de-DE"/>
              </w:rPr>
              <w:drawing>
                <wp:inline distT="0" distB="0" distL="0" distR="0" wp14:anchorId="12FD999C" wp14:editId="25FAC360">
                  <wp:extent cx="504190" cy="504190"/>
                  <wp:effectExtent l="0" t="0" r="0" b="0"/>
                  <wp:docPr id="3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4829" w:rsidRPr="00284829" w:rsidRDefault="00284829" w:rsidP="00827943">
            <w:pPr>
              <w:spacing w:after="0"/>
              <w:jc w:val="center"/>
            </w:pPr>
            <w:r w:rsidRPr="00284829">
              <w:rPr>
                <w:noProof/>
                <w:lang w:eastAsia="de-DE"/>
              </w:rPr>
              <w:drawing>
                <wp:inline distT="0" distB="0" distL="0" distR="0" wp14:anchorId="2025FB37" wp14:editId="6C232F71">
                  <wp:extent cx="504190" cy="504190"/>
                  <wp:effectExtent l="0" t="0" r="0" b="0"/>
                  <wp:docPr id="37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4829" w:rsidRPr="00284829" w:rsidRDefault="00284829" w:rsidP="00827943">
            <w:pPr>
              <w:spacing w:after="0"/>
              <w:jc w:val="center"/>
            </w:pPr>
            <w:r w:rsidRPr="00284829">
              <w:rPr>
                <w:noProof/>
                <w:lang w:eastAsia="de-DE"/>
              </w:rPr>
              <w:drawing>
                <wp:inline distT="0" distB="0" distL="0" distR="0" wp14:anchorId="1CDFE050" wp14:editId="53AD2405">
                  <wp:extent cx="504190" cy="504190"/>
                  <wp:effectExtent l="19050" t="0" r="0" b="0"/>
                  <wp:docPr id="38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4829" w:rsidRPr="00284829" w:rsidRDefault="00284829" w:rsidP="00827943">
            <w:pPr>
              <w:spacing w:after="0"/>
              <w:jc w:val="center"/>
            </w:pPr>
            <w:r w:rsidRPr="00284829">
              <w:rPr>
                <w:noProof/>
                <w:lang w:eastAsia="de-DE"/>
              </w:rPr>
              <w:drawing>
                <wp:inline distT="0" distB="0" distL="0" distR="0" wp14:anchorId="344BAE2E" wp14:editId="5665F6CC">
                  <wp:extent cx="504190" cy="504190"/>
                  <wp:effectExtent l="19050" t="0" r="0" b="0"/>
                  <wp:docPr id="39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4829" w:rsidRPr="00284829" w:rsidRDefault="00284829" w:rsidP="00827943">
            <w:pPr>
              <w:spacing w:after="0"/>
              <w:jc w:val="center"/>
            </w:pPr>
            <w:r w:rsidRPr="00284829">
              <w:rPr>
                <w:noProof/>
                <w:lang w:eastAsia="de-DE"/>
              </w:rPr>
              <w:drawing>
                <wp:inline distT="0" distB="0" distL="0" distR="0" wp14:anchorId="20B9D304" wp14:editId="13E1114E">
                  <wp:extent cx="504190" cy="504190"/>
                  <wp:effectExtent l="19050" t="0" r="0" b="0"/>
                  <wp:docPr id="4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4829" w:rsidRPr="00284829" w:rsidRDefault="00284829" w:rsidP="00284829">
      <w:pPr>
        <w:tabs>
          <w:tab w:val="left" w:pos="1701"/>
          <w:tab w:val="left" w:pos="1985"/>
        </w:tabs>
        <w:ind w:left="1980" w:hanging="1980"/>
      </w:pPr>
    </w:p>
    <w:p w:rsidR="00284829" w:rsidRPr="00284829" w:rsidRDefault="00284829" w:rsidP="00284829">
      <w:pPr>
        <w:tabs>
          <w:tab w:val="left" w:pos="1701"/>
          <w:tab w:val="left" w:pos="1985"/>
        </w:tabs>
        <w:ind w:left="1980" w:hanging="1980"/>
      </w:pPr>
      <w:r w:rsidRPr="00284829">
        <w:t xml:space="preserve">Materialien: </w:t>
      </w:r>
      <w:r w:rsidRPr="00284829">
        <w:tab/>
      </w:r>
      <w:r w:rsidRPr="00284829">
        <w:tab/>
        <w:t>UV-Lampe, Stativmaterial , 4 Bechergläser (50 </w:t>
      </w:r>
      <w:proofErr w:type="spellStart"/>
      <w:r w:rsidRPr="00284829">
        <w:t>mL</w:t>
      </w:r>
      <w:proofErr w:type="spellEnd"/>
      <w:r w:rsidRPr="00284829">
        <w:t>), Erlenmeyerkolben (100 </w:t>
      </w:r>
      <w:proofErr w:type="spellStart"/>
      <w:r w:rsidRPr="00284829">
        <w:t>mL</w:t>
      </w:r>
      <w:proofErr w:type="spellEnd"/>
      <w:r w:rsidRPr="00284829">
        <w:t xml:space="preserve">), </w:t>
      </w:r>
      <w:proofErr w:type="spellStart"/>
      <w:r w:rsidRPr="00284829">
        <w:t>Eppendorfpipetten</w:t>
      </w:r>
      <w:proofErr w:type="spellEnd"/>
      <w:r w:rsidRPr="00284829">
        <w:t xml:space="preserve">, 4 Rührfische, </w:t>
      </w:r>
      <w:proofErr w:type="spellStart"/>
      <w:r w:rsidRPr="00284829">
        <w:t>Eppendorfpipetten</w:t>
      </w:r>
      <w:proofErr w:type="spellEnd"/>
      <w:r w:rsidRPr="00284829">
        <w:t>, Magnetrührer</w:t>
      </w:r>
    </w:p>
    <w:p w:rsidR="00284829" w:rsidRPr="00284829" w:rsidRDefault="00284829" w:rsidP="00284829">
      <w:pPr>
        <w:tabs>
          <w:tab w:val="left" w:pos="1701"/>
          <w:tab w:val="left" w:pos="1985"/>
        </w:tabs>
        <w:ind w:left="1980" w:hanging="1980"/>
      </w:pPr>
      <w:r w:rsidRPr="00284829">
        <w:t>Chemikalien:</w:t>
      </w:r>
      <w:r w:rsidRPr="00284829">
        <w:tab/>
      </w:r>
      <w:r w:rsidRPr="00284829">
        <w:tab/>
        <w:t xml:space="preserve">Titandioxid (Nano), Methylenblaulösung (0,05 M), </w:t>
      </w:r>
      <w:proofErr w:type="spellStart"/>
      <w:r w:rsidRPr="00284829">
        <w:t>demin</w:t>
      </w:r>
      <w:proofErr w:type="spellEnd"/>
      <w:r w:rsidRPr="00284829">
        <w:t>. Wasser</w:t>
      </w:r>
    </w:p>
    <w:p w:rsidR="00284829" w:rsidRPr="00284829" w:rsidRDefault="00284829" w:rsidP="00284829">
      <w:pPr>
        <w:tabs>
          <w:tab w:val="left" w:pos="1701"/>
          <w:tab w:val="left" w:pos="1985"/>
        </w:tabs>
        <w:ind w:left="1980" w:hanging="1980"/>
      </w:pPr>
      <w:r w:rsidRPr="00284829">
        <w:t xml:space="preserve">Durchführung: </w:t>
      </w:r>
      <w:r w:rsidRPr="00284829">
        <w:tab/>
      </w:r>
      <w:r w:rsidRPr="00284829">
        <w:tab/>
        <w:t xml:space="preserve">In 200 </w:t>
      </w:r>
      <w:proofErr w:type="spellStart"/>
      <w:r w:rsidRPr="00284829">
        <w:t>mL</w:t>
      </w:r>
      <w:proofErr w:type="spellEnd"/>
      <w:r w:rsidRPr="00284829">
        <w:t xml:space="preserve"> demineralisiertes Wasser wird 1 Tropfen 0,05 M Methylenblaulösung getropft. Diese Lösung wird gleichmäßig auf 4 Bechergläser verteilt. Die Bechergläser werden nach folgender Anleitung zusammengestellt: Becherglas 1 und 2 werden mit UV- Licht bestrahlt, Ansätze 3 und 4 werden im Dunkeln aufbewahrt. 2 der 50 </w:t>
      </w:r>
      <w:proofErr w:type="spellStart"/>
      <w:r w:rsidRPr="00284829">
        <w:t>mL</w:t>
      </w:r>
      <w:proofErr w:type="spellEnd"/>
      <w:r w:rsidRPr="00284829">
        <w:t xml:space="preserve"> Bechergläser werden mit 0,5 g Titandioxid-Nanopartikeln versetzt.</w:t>
      </w:r>
    </w:p>
    <w:p w:rsidR="00284829" w:rsidRPr="00284829" w:rsidRDefault="00284829" w:rsidP="00284829">
      <w:pPr>
        <w:pStyle w:val="Listenabsatz"/>
        <w:numPr>
          <w:ilvl w:val="0"/>
          <w:numId w:val="2"/>
        </w:numPr>
        <w:tabs>
          <w:tab w:val="left" w:pos="1701"/>
          <w:tab w:val="left" w:pos="1985"/>
        </w:tabs>
        <w:spacing w:line="360" w:lineRule="auto"/>
        <w:ind w:left="2336" w:hanging="357"/>
        <w:rPr>
          <w:rFonts w:ascii="Cambria" w:hAnsi="Cambria"/>
        </w:rPr>
      </w:pPr>
      <w:r w:rsidRPr="00284829">
        <w:rPr>
          <w:rFonts w:ascii="Cambria" w:hAnsi="Cambria"/>
        </w:rPr>
        <w:t>UV-Licht + Methylenblaulösung + Titandioxid-Nanopartikel</w:t>
      </w:r>
    </w:p>
    <w:p w:rsidR="00284829" w:rsidRPr="00284829" w:rsidRDefault="00284829" w:rsidP="00284829">
      <w:pPr>
        <w:pStyle w:val="Listenabsatz"/>
        <w:numPr>
          <w:ilvl w:val="0"/>
          <w:numId w:val="2"/>
        </w:numPr>
        <w:tabs>
          <w:tab w:val="left" w:pos="1701"/>
          <w:tab w:val="left" w:pos="1985"/>
        </w:tabs>
        <w:spacing w:line="360" w:lineRule="auto"/>
        <w:ind w:left="2336" w:hanging="357"/>
        <w:rPr>
          <w:rFonts w:ascii="Cambria" w:hAnsi="Cambria"/>
        </w:rPr>
      </w:pPr>
      <w:r w:rsidRPr="00284829">
        <w:rPr>
          <w:rFonts w:ascii="Cambria" w:hAnsi="Cambria"/>
        </w:rPr>
        <w:t>UV- Licht + Methylenblaulösung</w:t>
      </w:r>
    </w:p>
    <w:p w:rsidR="00284829" w:rsidRPr="00284829" w:rsidRDefault="00284829" w:rsidP="00284829">
      <w:pPr>
        <w:pStyle w:val="Listenabsatz"/>
        <w:numPr>
          <w:ilvl w:val="0"/>
          <w:numId w:val="2"/>
        </w:numPr>
        <w:tabs>
          <w:tab w:val="left" w:pos="1701"/>
          <w:tab w:val="left" w:pos="1985"/>
        </w:tabs>
        <w:spacing w:line="360" w:lineRule="auto"/>
        <w:ind w:left="2336" w:hanging="357"/>
        <w:rPr>
          <w:rFonts w:ascii="Cambria" w:hAnsi="Cambria"/>
        </w:rPr>
      </w:pPr>
      <w:r w:rsidRPr="00284829">
        <w:rPr>
          <w:rFonts w:ascii="Cambria" w:hAnsi="Cambria"/>
        </w:rPr>
        <w:t>Methylenblaulösung + Titandioxid-Nanopartikel</w:t>
      </w:r>
    </w:p>
    <w:p w:rsidR="00284829" w:rsidRPr="00284829" w:rsidRDefault="00284829" w:rsidP="00284829">
      <w:pPr>
        <w:pStyle w:val="Listenabsatz"/>
        <w:numPr>
          <w:ilvl w:val="0"/>
          <w:numId w:val="2"/>
        </w:numPr>
        <w:tabs>
          <w:tab w:val="left" w:pos="1701"/>
          <w:tab w:val="left" w:pos="1985"/>
        </w:tabs>
        <w:spacing w:line="360" w:lineRule="auto"/>
        <w:ind w:left="2336" w:hanging="357"/>
        <w:rPr>
          <w:rFonts w:ascii="Cambria" w:hAnsi="Cambria"/>
        </w:rPr>
      </w:pPr>
      <w:r w:rsidRPr="00284829">
        <w:rPr>
          <w:rFonts w:ascii="Cambria" w:hAnsi="Cambria"/>
        </w:rPr>
        <w:t>Methylenblaulösung</w:t>
      </w:r>
    </w:p>
    <w:p w:rsidR="00284829" w:rsidRPr="00284829" w:rsidRDefault="00284829" w:rsidP="00284829">
      <w:pPr>
        <w:tabs>
          <w:tab w:val="left" w:pos="1985"/>
        </w:tabs>
      </w:pPr>
      <w:r w:rsidRPr="00284829">
        <w:tab/>
        <w:t>Der Versuch wird für 10 Minuten unter Rühren (Magnetrührer</w:t>
      </w:r>
      <w:r w:rsidRPr="00284829">
        <w:tab/>
        <w:t>durchgeführt.</w:t>
      </w:r>
    </w:p>
    <w:p w:rsidR="00284829" w:rsidRPr="00284829" w:rsidRDefault="00284829" w:rsidP="00284829">
      <w:pPr>
        <w:tabs>
          <w:tab w:val="left" w:pos="1701"/>
          <w:tab w:val="left" w:pos="1985"/>
        </w:tabs>
        <w:ind w:left="1980" w:hanging="1980"/>
      </w:pPr>
      <w:r w:rsidRPr="00284829">
        <w:t>Beobachtung:</w:t>
      </w:r>
      <w:r w:rsidRPr="00284829">
        <w:tab/>
      </w:r>
      <w:r w:rsidRPr="00284829">
        <w:tab/>
        <w:t>Nach 5 Minuten entfärbt sich Ansatz 1. Ansätze 3-4 sind auch nach 10 Minuten nicht entfärbt (siehe Abbildung 1).</w:t>
      </w:r>
    </w:p>
    <w:p w:rsidR="00284829" w:rsidRPr="00284829" w:rsidRDefault="00284829" w:rsidP="00284829">
      <w:pPr>
        <w:spacing w:line="240" w:lineRule="auto"/>
        <w:jc w:val="center"/>
        <w:rPr>
          <w:sz w:val="18"/>
        </w:rPr>
      </w:pPr>
      <w:r w:rsidRPr="00284829">
        <w:rPr>
          <w:noProof/>
          <w:lang w:eastAsia="de-DE"/>
        </w:rPr>
        <w:lastRenderedPageBreak/>
        <w:drawing>
          <wp:inline distT="0" distB="0" distL="0" distR="0" wp14:anchorId="3C619070" wp14:editId="05EEEDE3">
            <wp:extent cx="5760720" cy="1984375"/>
            <wp:effectExtent l="0" t="0" r="0" b="0"/>
            <wp:docPr id="2" name="Bild 1" descr="C:\Users\Alex\Dropbox\Studium\Master of Education\Chemie SVP\04 Katalysator\IMG_86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C:\Users\Alex\Dropbox\Studium\Master of Education\Chemie SVP\04 Katalysator\IMG_866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4829">
        <w:rPr>
          <w:sz w:val="18"/>
        </w:rPr>
        <w:t xml:space="preserve"> Abbildung 1. Bechergläser nach 5 Minuten unter UV- Licht. Ansätze 1-4 von links nach rechts</w:t>
      </w:r>
    </w:p>
    <w:p w:rsidR="00284829" w:rsidRPr="00284829" w:rsidRDefault="00284829" w:rsidP="00284829">
      <w:pPr>
        <w:tabs>
          <w:tab w:val="left" w:pos="1701"/>
          <w:tab w:val="left" w:pos="1985"/>
        </w:tabs>
        <w:ind w:left="1980" w:hanging="1980"/>
      </w:pPr>
    </w:p>
    <w:p w:rsidR="00284829" w:rsidRPr="00284829" w:rsidRDefault="00284829" w:rsidP="00284829">
      <w:pPr>
        <w:ind w:left="1985" w:hanging="1985"/>
        <w:rPr>
          <w:rFonts w:eastAsia="Times New Roman" w:cs="Times New Roman"/>
          <w:color w:val="auto"/>
          <w:lang w:eastAsia="de-DE"/>
        </w:rPr>
      </w:pPr>
      <w:r w:rsidRPr="00284829">
        <w:t>Deutung:</w:t>
      </w:r>
      <w:r w:rsidRPr="00284829">
        <w:tab/>
        <w:t xml:space="preserve">Titandioxid-Nanopartikel bilden unter UV-Bestrahlung Radikale. Diese greifen den organischen Farbstoff Methylenblau an und zersetzen diesen. Die Lösungen ohne Titandioxid-Nanopartikel besitzen keinen </w:t>
      </w:r>
      <w:proofErr w:type="spellStart"/>
      <w:r w:rsidRPr="00284829">
        <w:t>Photokatalysator</w:t>
      </w:r>
      <w:proofErr w:type="spellEnd"/>
      <w:r w:rsidRPr="00284829">
        <w:t xml:space="preserve"> und die Ansätze im Dunkeln wurden nicht mit UV-Licht bestrahlt, weshalb sich die Lösung nicht entfärbt.</w:t>
      </w:r>
    </w:p>
    <w:p w:rsidR="00284829" w:rsidRPr="00284829" w:rsidRDefault="00284829" w:rsidP="00284829">
      <w:pPr>
        <w:ind w:left="1985" w:hanging="1985"/>
        <w:jc w:val="left"/>
      </w:pPr>
      <w:r w:rsidRPr="00284829">
        <w:t>Entsorgung:</w:t>
      </w:r>
      <w:r w:rsidRPr="00284829">
        <w:tab/>
        <w:t>Die Lösungen werden in den Behälter für anorganische Lösungsmittel mit Schwermetallen gegeben.</w:t>
      </w:r>
    </w:p>
    <w:p w:rsidR="007F7D35" w:rsidRPr="00284829" w:rsidRDefault="007F7D35"/>
    <w:sectPr w:rsidR="007F7D35" w:rsidRPr="002848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A40"/>
    <w:multiLevelType w:val="hybridMultilevel"/>
    <w:tmpl w:val="ADBCB3E6"/>
    <w:lvl w:ilvl="0" w:tplc="7EC4C38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29"/>
    <w:rsid w:val="00284829"/>
    <w:rsid w:val="007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05464-BB6D-44F1-BA88-99714618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4829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482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482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482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482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482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482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482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482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482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4829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4829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4829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48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48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48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48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48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48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284829"/>
    <w:pPr>
      <w:spacing w:line="276" w:lineRule="auto"/>
      <w:ind w:left="720"/>
      <w:contextualSpacing/>
    </w:pPr>
    <w:rPr>
      <w:rFonts w:asciiTheme="minorHAnsi" w:hAnsi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2015-08-27T10:13:00Z</dcterms:created>
  <dcterms:modified xsi:type="dcterms:W3CDTF">2015-08-27T10:14:00Z</dcterms:modified>
</cp:coreProperties>
</file>