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47F" w:rsidRPr="0019247F" w:rsidRDefault="0019247F" w:rsidP="0019247F">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9871557"/>
      <w:r w:rsidRPr="0019247F">
        <w:rPr>
          <w:rFonts w:ascii="Cambria" w:eastAsia="MS Gothic" w:hAnsi="Cambria" w:cs="Times New Roman"/>
          <w:b/>
          <w:bCs/>
          <w:szCs w:val="26"/>
        </w:rPr>
        <w:t>V1 – Iod-Probe</w:t>
      </w:r>
      <w:bookmarkEnd w:id="0"/>
    </w:p>
    <w:p w:rsidR="0019247F" w:rsidRPr="0019247F" w:rsidRDefault="0019247F" w:rsidP="0019247F">
      <w:pPr>
        <w:spacing w:after="200" w:line="360" w:lineRule="auto"/>
        <w:contextualSpacing/>
        <w:jc w:val="both"/>
        <w:rPr>
          <w:rFonts w:ascii="Cambria" w:eastAsia="Calibri" w:hAnsi="Cambria" w:cs="Arial"/>
          <w:i/>
        </w:rPr>
      </w:pPr>
      <w:bookmarkStart w:id="1" w:name="_Toc425776595"/>
      <w:bookmarkStart w:id="2" w:name="_Toc456688591"/>
      <w:bookmarkStart w:id="3" w:name="_Toc456688607"/>
      <w:bookmarkEnd w:id="1"/>
      <w:bookmarkEnd w:id="2"/>
      <w:bookmarkEnd w:id="3"/>
      <w:r w:rsidRPr="0019247F">
        <w:rPr>
          <w:rFonts w:ascii="Cambria" w:eastAsia="Calibri" w:hAnsi="Cambria" w:cs="Arial"/>
          <w:i/>
        </w:rPr>
        <w:t xml:space="preserve">In diesem Versuch wird die Entfärbung des dunkelblauen Iod-Stärke-Komplexes zum Nachweis von reduzierenden Zuckern angewendet. Die </w:t>
      </w:r>
      <w:proofErr w:type="spellStart"/>
      <w:r w:rsidRPr="0019247F">
        <w:rPr>
          <w:rFonts w:ascii="Cambria" w:eastAsia="Calibri" w:hAnsi="Cambria" w:cs="Arial"/>
          <w:i/>
        </w:rPr>
        <w:t>SuS</w:t>
      </w:r>
      <w:proofErr w:type="spellEnd"/>
      <w:r w:rsidRPr="0019247F">
        <w:rPr>
          <w:rFonts w:ascii="Cambria" w:eastAsia="Calibri" w:hAnsi="Cambria" w:cs="Arial"/>
          <w:i/>
        </w:rPr>
        <w:t xml:space="preserve"> benötigen Vorwissen über den Iod-Stärke-Nachweis, Gleichgewichtsreaktionen und Säure-Base-Reaktionen sowie </w:t>
      </w:r>
      <w:proofErr w:type="spellStart"/>
      <w:r w:rsidRPr="0019247F">
        <w:rPr>
          <w:rFonts w:ascii="Cambria" w:eastAsia="Calibri" w:hAnsi="Cambria" w:cs="Arial"/>
          <w:i/>
        </w:rPr>
        <w:t>Redox</w:t>
      </w:r>
      <w:proofErr w:type="spellEnd"/>
      <w:r w:rsidRPr="0019247F">
        <w:rPr>
          <w:rFonts w:ascii="Cambria" w:eastAsia="Calibri" w:hAnsi="Cambria" w:cs="Arial"/>
          <w:i/>
        </w:rPr>
        <w:t>-Reaktionen.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9247F" w:rsidRPr="0019247F" w:rsidTr="0030255D">
        <w:tc>
          <w:tcPr>
            <w:tcW w:w="9322" w:type="dxa"/>
            <w:gridSpan w:val="9"/>
            <w:tcBorders>
              <w:bottom w:val="single" w:sz="8" w:space="0" w:color="4F81BD"/>
            </w:tcBorders>
            <w:shd w:val="clear" w:color="auto" w:fill="4F81BD"/>
            <w:vAlign w:val="center"/>
          </w:tcPr>
          <w:p w:rsidR="0019247F" w:rsidRPr="0019247F" w:rsidRDefault="0019247F" w:rsidP="0019247F">
            <w:pPr>
              <w:spacing w:after="0" w:line="360" w:lineRule="auto"/>
              <w:contextualSpacing/>
              <w:jc w:val="both"/>
              <w:rPr>
                <w:rFonts w:ascii="Cambria" w:eastAsia="Calibri" w:hAnsi="Cambria" w:cs="Arial"/>
                <w:b/>
                <w:bCs/>
                <w:color w:val="FFFFFF"/>
                <w:sz w:val="20"/>
                <w:szCs w:val="20"/>
              </w:rPr>
            </w:pPr>
            <w:r w:rsidRPr="0019247F">
              <w:rPr>
                <w:rFonts w:ascii="Cambria" w:eastAsia="Calibri" w:hAnsi="Cambria" w:cs="Arial"/>
                <w:b/>
                <w:bCs/>
                <w:color w:val="FFFFFF"/>
                <w:sz w:val="20"/>
                <w:szCs w:val="20"/>
              </w:rPr>
              <w:t>Gefahrenstoffe</w:t>
            </w:r>
          </w:p>
        </w:tc>
      </w:tr>
      <w:tr w:rsidR="0019247F" w:rsidRPr="0019247F" w:rsidTr="0030255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9247F" w:rsidRPr="0019247F" w:rsidRDefault="0019247F" w:rsidP="0019247F">
            <w:pPr>
              <w:spacing w:after="0" w:line="276" w:lineRule="auto"/>
              <w:contextualSpacing/>
              <w:jc w:val="both"/>
              <w:rPr>
                <w:rFonts w:ascii="Cambria" w:eastAsia="Calibri" w:hAnsi="Cambria" w:cs="Arial"/>
                <w:b/>
                <w:bCs/>
                <w:color w:val="1D1B11"/>
                <w:sz w:val="20"/>
                <w:szCs w:val="20"/>
              </w:rPr>
            </w:pPr>
            <w:proofErr w:type="spellStart"/>
            <w:r w:rsidRPr="0019247F">
              <w:rPr>
                <w:rFonts w:ascii="Cambria" w:eastAsia="Calibri" w:hAnsi="Cambria" w:cs="Arial"/>
                <w:color w:val="1D1B11"/>
                <w:sz w:val="20"/>
                <w:szCs w:val="20"/>
              </w:rPr>
              <w:t>Lugol´sche</w:t>
            </w:r>
            <w:proofErr w:type="spellEnd"/>
            <w:r w:rsidRPr="0019247F">
              <w:rPr>
                <w:rFonts w:ascii="Cambria" w:eastAsia="Calibri" w:hAnsi="Cambria" w:cs="Arial"/>
                <w:color w:val="1D1B11"/>
                <w:sz w:val="20"/>
                <w:szCs w:val="20"/>
              </w:rPr>
              <w:t xml:space="preserve"> Lösung</w:t>
            </w:r>
          </w:p>
        </w:tc>
        <w:tc>
          <w:tcPr>
            <w:tcW w:w="3177"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360" w:lineRule="auto"/>
              <w:contextualSpacing/>
              <w:jc w:val="both"/>
              <w:rPr>
                <w:rFonts w:ascii="Cambria" w:eastAsia="Calibri" w:hAnsi="Cambria" w:cs="Arial"/>
                <w:color w:val="1D1B11"/>
                <w:sz w:val="20"/>
                <w:szCs w:val="20"/>
              </w:rPr>
            </w:pPr>
            <w:r w:rsidRPr="0019247F">
              <w:rPr>
                <w:rFonts w:ascii="Cambria" w:eastAsia="Calibri" w:hAnsi="Cambria" w:cs="Arial"/>
                <w:color w:val="1D1B11"/>
                <w:sz w:val="20"/>
                <w:szCs w:val="20"/>
              </w:rPr>
              <w:t>H: 373</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9247F" w:rsidRPr="0019247F" w:rsidRDefault="0019247F" w:rsidP="0019247F">
            <w:pPr>
              <w:spacing w:after="0" w:line="360" w:lineRule="auto"/>
              <w:contextualSpacing/>
              <w:jc w:val="both"/>
              <w:rPr>
                <w:rFonts w:ascii="Cambria" w:eastAsia="Calibri" w:hAnsi="Cambria" w:cs="Arial"/>
                <w:color w:val="1D1B11"/>
                <w:sz w:val="20"/>
                <w:szCs w:val="20"/>
              </w:rPr>
            </w:pPr>
            <w:r w:rsidRPr="0019247F">
              <w:rPr>
                <w:rFonts w:ascii="Cambria" w:eastAsia="Calibri" w:hAnsi="Cambria" w:cs="Arial"/>
                <w:color w:val="1D1B11"/>
                <w:sz w:val="20"/>
                <w:szCs w:val="20"/>
              </w:rPr>
              <w:t>P: 260, 314</w:t>
            </w:r>
          </w:p>
        </w:tc>
      </w:tr>
      <w:tr w:rsidR="0019247F" w:rsidRPr="0019247F" w:rsidTr="0030255D">
        <w:trPr>
          <w:trHeight w:val="434"/>
        </w:trPr>
        <w:tc>
          <w:tcPr>
            <w:tcW w:w="3027"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76" w:lineRule="auto"/>
              <w:contextualSpacing/>
              <w:jc w:val="both"/>
              <w:rPr>
                <w:rFonts w:ascii="Cambria" w:eastAsia="Calibri" w:hAnsi="Cambria" w:cs="Arial"/>
                <w:bCs/>
                <w:color w:val="1D1B11"/>
                <w:sz w:val="20"/>
                <w:szCs w:val="20"/>
              </w:rPr>
            </w:pPr>
            <w:r w:rsidRPr="0019247F">
              <w:rPr>
                <w:rFonts w:ascii="Cambria" w:eastAsia="Calibri" w:hAnsi="Cambria" w:cs="Arial"/>
                <w:sz w:val="20"/>
                <w:szCs w:val="20"/>
              </w:rPr>
              <w:t>Stärke</w:t>
            </w:r>
          </w:p>
        </w:tc>
        <w:tc>
          <w:tcPr>
            <w:tcW w:w="3177"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40" w:lineRule="auto"/>
              <w:contextualSpacing/>
              <w:jc w:val="both"/>
              <w:rPr>
                <w:rFonts w:ascii="Cambria" w:eastAsia="Calibri" w:hAnsi="Cambria" w:cs="Arial"/>
                <w:bCs/>
                <w:sz w:val="20"/>
                <w:szCs w:val="20"/>
              </w:rPr>
            </w:pPr>
            <w:r w:rsidRPr="0019247F">
              <w:rPr>
                <w:rFonts w:ascii="Cambria" w:eastAsia="Calibri" w:hAnsi="Cambria" w:cs="Arial"/>
                <w:bCs/>
                <w:sz w:val="20"/>
                <w:szCs w:val="20"/>
              </w:rPr>
              <w:t>-</w:t>
            </w:r>
          </w:p>
        </w:tc>
        <w:tc>
          <w:tcPr>
            <w:tcW w:w="3118"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40" w:lineRule="auto"/>
              <w:contextualSpacing/>
              <w:jc w:val="both"/>
              <w:rPr>
                <w:rFonts w:ascii="Cambria" w:eastAsia="Calibri" w:hAnsi="Cambria" w:cs="Arial"/>
                <w:bCs/>
                <w:sz w:val="20"/>
                <w:szCs w:val="20"/>
              </w:rPr>
            </w:pPr>
            <w:r w:rsidRPr="0019247F">
              <w:rPr>
                <w:rFonts w:ascii="Cambria" w:eastAsia="Calibri" w:hAnsi="Cambria" w:cs="Arial"/>
                <w:bCs/>
                <w:sz w:val="20"/>
                <w:szCs w:val="20"/>
              </w:rPr>
              <w:t>-</w:t>
            </w:r>
          </w:p>
        </w:tc>
      </w:tr>
      <w:tr w:rsidR="0019247F" w:rsidRPr="0019247F" w:rsidTr="0030255D">
        <w:trPr>
          <w:trHeight w:val="434"/>
        </w:trPr>
        <w:tc>
          <w:tcPr>
            <w:tcW w:w="3027"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76" w:lineRule="auto"/>
              <w:contextualSpacing/>
              <w:jc w:val="both"/>
              <w:rPr>
                <w:rFonts w:ascii="Cambria" w:eastAsia="Calibri" w:hAnsi="Cambria" w:cs="Arial"/>
                <w:sz w:val="20"/>
                <w:szCs w:val="20"/>
              </w:rPr>
            </w:pPr>
            <w:r w:rsidRPr="0019247F">
              <w:rPr>
                <w:rFonts w:ascii="Cambria" w:eastAsia="Calibri" w:hAnsi="Cambria" w:cs="Arial"/>
                <w:sz w:val="20"/>
                <w:szCs w:val="20"/>
              </w:rPr>
              <w:t>D-Glucose</w:t>
            </w:r>
          </w:p>
        </w:tc>
        <w:tc>
          <w:tcPr>
            <w:tcW w:w="3177"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40" w:lineRule="auto"/>
              <w:contextualSpacing/>
              <w:jc w:val="both"/>
              <w:rPr>
                <w:rFonts w:ascii="Cambria" w:eastAsia="Calibri" w:hAnsi="Cambria" w:cs="Arial"/>
                <w:bCs/>
                <w:sz w:val="20"/>
                <w:szCs w:val="20"/>
              </w:rPr>
            </w:pPr>
            <w:r w:rsidRPr="0019247F">
              <w:rPr>
                <w:rFonts w:ascii="Cambria" w:eastAsia="Calibri" w:hAnsi="Cambria" w:cs="Arial"/>
                <w:bCs/>
                <w:sz w:val="20"/>
                <w:szCs w:val="20"/>
              </w:rPr>
              <w:t>-</w:t>
            </w:r>
          </w:p>
        </w:tc>
        <w:tc>
          <w:tcPr>
            <w:tcW w:w="3118"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40" w:lineRule="auto"/>
              <w:contextualSpacing/>
              <w:jc w:val="both"/>
              <w:rPr>
                <w:rFonts w:ascii="Cambria" w:eastAsia="Calibri" w:hAnsi="Cambria" w:cs="Arial"/>
                <w:bCs/>
                <w:sz w:val="20"/>
                <w:szCs w:val="20"/>
              </w:rPr>
            </w:pPr>
            <w:r w:rsidRPr="0019247F">
              <w:rPr>
                <w:rFonts w:ascii="Cambria" w:eastAsia="Calibri" w:hAnsi="Cambria" w:cs="Arial"/>
                <w:bCs/>
                <w:sz w:val="20"/>
                <w:szCs w:val="20"/>
              </w:rPr>
              <w:t>-</w:t>
            </w:r>
          </w:p>
        </w:tc>
      </w:tr>
      <w:tr w:rsidR="0019247F" w:rsidRPr="0019247F" w:rsidTr="0030255D">
        <w:trPr>
          <w:trHeight w:val="434"/>
        </w:trPr>
        <w:tc>
          <w:tcPr>
            <w:tcW w:w="3027"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76" w:lineRule="auto"/>
              <w:contextualSpacing/>
              <w:jc w:val="both"/>
              <w:rPr>
                <w:rFonts w:ascii="Cambria" w:eastAsia="Calibri" w:hAnsi="Cambria" w:cs="Arial"/>
                <w:sz w:val="20"/>
                <w:szCs w:val="20"/>
              </w:rPr>
            </w:pPr>
            <w:r w:rsidRPr="0019247F">
              <w:rPr>
                <w:rFonts w:ascii="Cambria" w:eastAsia="Calibri" w:hAnsi="Cambria" w:cs="Arial"/>
                <w:sz w:val="20"/>
                <w:szCs w:val="20"/>
              </w:rPr>
              <w:t>D-Saccharose</w:t>
            </w:r>
          </w:p>
        </w:tc>
        <w:tc>
          <w:tcPr>
            <w:tcW w:w="3177"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40" w:lineRule="auto"/>
              <w:contextualSpacing/>
              <w:jc w:val="both"/>
              <w:rPr>
                <w:rFonts w:ascii="Cambria" w:eastAsia="Calibri" w:hAnsi="Cambria" w:cs="Arial"/>
                <w:bCs/>
                <w:sz w:val="20"/>
                <w:szCs w:val="20"/>
              </w:rPr>
            </w:pPr>
            <w:r w:rsidRPr="0019247F">
              <w:rPr>
                <w:rFonts w:ascii="Cambria" w:eastAsia="Calibri" w:hAnsi="Cambria" w:cs="Arial"/>
                <w:bCs/>
                <w:sz w:val="20"/>
                <w:szCs w:val="20"/>
              </w:rPr>
              <w:t>-</w:t>
            </w:r>
          </w:p>
        </w:tc>
        <w:tc>
          <w:tcPr>
            <w:tcW w:w="3118"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40" w:lineRule="auto"/>
              <w:contextualSpacing/>
              <w:jc w:val="both"/>
              <w:rPr>
                <w:rFonts w:ascii="Cambria" w:eastAsia="Calibri" w:hAnsi="Cambria" w:cs="Arial"/>
                <w:bCs/>
                <w:sz w:val="20"/>
                <w:szCs w:val="20"/>
              </w:rPr>
            </w:pPr>
            <w:r w:rsidRPr="0019247F">
              <w:rPr>
                <w:rFonts w:ascii="Cambria" w:eastAsia="Calibri" w:hAnsi="Cambria" w:cs="Arial"/>
                <w:bCs/>
                <w:sz w:val="20"/>
                <w:szCs w:val="20"/>
              </w:rPr>
              <w:t>-</w:t>
            </w:r>
          </w:p>
        </w:tc>
      </w:tr>
      <w:tr w:rsidR="0019247F" w:rsidRPr="0019247F" w:rsidTr="0030255D">
        <w:trPr>
          <w:trHeight w:val="434"/>
        </w:trPr>
        <w:tc>
          <w:tcPr>
            <w:tcW w:w="3027"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76" w:lineRule="auto"/>
              <w:contextualSpacing/>
              <w:jc w:val="both"/>
              <w:rPr>
                <w:rFonts w:ascii="Cambria" w:eastAsia="Calibri" w:hAnsi="Cambria" w:cs="Arial"/>
                <w:sz w:val="20"/>
                <w:szCs w:val="20"/>
              </w:rPr>
            </w:pPr>
            <w:r w:rsidRPr="0019247F">
              <w:rPr>
                <w:rFonts w:ascii="Cambria" w:eastAsia="Calibri" w:hAnsi="Cambria" w:cs="Arial"/>
                <w:sz w:val="20"/>
                <w:szCs w:val="20"/>
              </w:rPr>
              <w:t>Natriumcarbonat</w:t>
            </w:r>
          </w:p>
        </w:tc>
        <w:tc>
          <w:tcPr>
            <w:tcW w:w="3177"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40" w:lineRule="auto"/>
              <w:contextualSpacing/>
              <w:jc w:val="both"/>
              <w:rPr>
                <w:rFonts w:ascii="Cambria" w:eastAsia="Calibri" w:hAnsi="Cambria" w:cs="Arial"/>
                <w:bCs/>
                <w:sz w:val="20"/>
                <w:szCs w:val="20"/>
              </w:rPr>
            </w:pPr>
            <w:r w:rsidRPr="0019247F">
              <w:rPr>
                <w:rFonts w:ascii="Cambria" w:eastAsia="Calibri" w:hAnsi="Cambria" w:cs="Arial"/>
                <w:bCs/>
                <w:sz w:val="20"/>
                <w:szCs w:val="20"/>
              </w:rPr>
              <w:t>H: 319</w:t>
            </w:r>
          </w:p>
        </w:tc>
        <w:tc>
          <w:tcPr>
            <w:tcW w:w="3118" w:type="dxa"/>
            <w:gridSpan w:val="3"/>
            <w:tcBorders>
              <w:top w:val="single" w:sz="8" w:space="0" w:color="4F81BD"/>
              <w:bottom w:val="single" w:sz="8" w:space="0" w:color="4F81BD"/>
            </w:tcBorders>
            <w:shd w:val="clear" w:color="auto" w:fill="auto"/>
            <w:vAlign w:val="center"/>
          </w:tcPr>
          <w:p w:rsidR="0019247F" w:rsidRPr="0019247F" w:rsidRDefault="0019247F" w:rsidP="0019247F">
            <w:pPr>
              <w:spacing w:after="0" w:line="240" w:lineRule="auto"/>
              <w:contextualSpacing/>
              <w:jc w:val="both"/>
              <w:rPr>
                <w:rFonts w:ascii="Cambria" w:eastAsia="Calibri" w:hAnsi="Cambria" w:cs="Arial"/>
                <w:bCs/>
                <w:sz w:val="20"/>
                <w:szCs w:val="20"/>
              </w:rPr>
            </w:pPr>
            <w:r w:rsidRPr="0019247F">
              <w:rPr>
                <w:rFonts w:ascii="Cambria" w:eastAsia="Calibri" w:hAnsi="Cambria" w:cs="Arial"/>
                <w:bCs/>
                <w:sz w:val="20"/>
                <w:szCs w:val="20"/>
              </w:rPr>
              <w:t>P: 260, 305+351+338</w:t>
            </w:r>
          </w:p>
        </w:tc>
      </w:tr>
      <w:tr w:rsidR="0019247F" w:rsidRPr="0019247F" w:rsidTr="0030255D">
        <w:tc>
          <w:tcPr>
            <w:tcW w:w="1009" w:type="dxa"/>
            <w:tcBorders>
              <w:top w:val="single" w:sz="8" w:space="0" w:color="4F81BD"/>
              <w:left w:val="single" w:sz="8" w:space="0" w:color="4F81BD"/>
              <w:bottom w:val="single" w:sz="8" w:space="0" w:color="4F81BD"/>
            </w:tcBorders>
            <w:shd w:val="clear" w:color="auto" w:fill="auto"/>
            <w:vAlign w:val="center"/>
          </w:tcPr>
          <w:p w:rsidR="0019247F" w:rsidRPr="0019247F" w:rsidRDefault="0019247F" w:rsidP="0019247F">
            <w:pPr>
              <w:spacing w:after="0" w:line="360" w:lineRule="auto"/>
              <w:contextualSpacing/>
              <w:jc w:val="both"/>
              <w:rPr>
                <w:rFonts w:ascii="Cambria" w:eastAsia="Calibri" w:hAnsi="Cambria" w:cs="Arial"/>
                <w:b/>
                <w:bCs/>
                <w:color w:val="1D1B11"/>
              </w:rPr>
            </w:pPr>
            <w:r w:rsidRPr="0019247F">
              <w:rPr>
                <w:rFonts w:ascii="Cambria" w:eastAsia="Calibri" w:hAnsi="Cambria" w:cs="Arial"/>
                <w:b/>
                <w:bCs/>
                <w:noProof/>
                <w:color w:val="1D1B11"/>
                <w:lang w:eastAsia="de-DE"/>
              </w:rPr>
              <w:drawing>
                <wp:inline distT="0" distB="0" distL="0" distR="0" wp14:anchorId="3B892C80" wp14:editId="187D017F">
                  <wp:extent cx="540000" cy="540000"/>
                  <wp:effectExtent l="0" t="0" r="0" b="0"/>
                  <wp:docPr id="6" name="Grafik 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6" cstate="screen">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9247F" w:rsidRPr="0019247F" w:rsidRDefault="0019247F" w:rsidP="0019247F">
            <w:pPr>
              <w:spacing w:after="0" w:line="360" w:lineRule="auto"/>
              <w:contextualSpacing/>
              <w:jc w:val="both"/>
              <w:rPr>
                <w:rFonts w:ascii="Cambria" w:eastAsia="Calibri" w:hAnsi="Cambria" w:cs="Arial"/>
                <w:color w:val="1D1B11"/>
              </w:rPr>
            </w:pPr>
            <w:r w:rsidRPr="0019247F">
              <w:rPr>
                <w:rFonts w:ascii="Cambria" w:eastAsia="Calibri" w:hAnsi="Cambria" w:cs="Arial"/>
                <w:noProof/>
                <w:color w:val="1D1B11"/>
                <w:lang w:eastAsia="de-DE"/>
              </w:rPr>
              <w:drawing>
                <wp:inline distT="0" distB="0" distL="0" distR="0" wp14:anchorId="0EAF1432" wp14:editId="6DA67856">
                  <wp:extent cx="540000" cy="540000"/>
                  <wp:effectExtent l="0" t="0" r="0" b="0"/>
                  <wp:docPr id="7" name="Grafik 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9247F" w:rsidRPr="0019247F" w:rsidRDefault="0019247F" w:rsidP="0019247F">
            <w:pPr>
              <w:spacing w:after="0" w:line="360" w:lineRule="auto"/>
              <w:contextualSpacing/>
              <w:jc w:val="both"/>
              <w:rPr>
                <w:rFonts w:ascii="Cambria" w:eastAsia="Calibri" w:hAnsi="Cambria" w:cs="Arial"/>
                <w:color w:val="1D1B11"/>
              </w:rPr>
            </w:pPr>
            <w:r w:rsidRPr="0019247F">
              <w:rPr>
                <w:rFonts w:ascii="Cambria" w:eastAsia="Calibri" w:hAnsi="Cambria" w:cs="Arial"/>
                <w:noProof/>
                <w:color w:val="1D1B11"/>
                <w:lang w:eastAsia="de-DE"/>
              </w:rPr>
              <w:drawing>
                <wp:inline distT="0" distB="0" distL="0" distR="0" wp14:anchorId="26636199" wp14:editId="4DA3E2DA">
                  <wp:extent cx="540000" cy="540000"/>
                  <wp:effectExtent l="0" t="0" r="0" b="0"/>
                  <wp:docPr id="8" name="Grafik 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0" cstate="screen">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9247F" w:rsidRPr="0019247F" w:rsidRDefault="0019247F" w:rsidP="0019247F">
            <w:pPr>
              <w:spacing w:after="0" w:line="360" w:lineRule="auto"/>
              <w:contextualSpacing/>
              <w:jc w:val="both"/>
              <w:rPr>
                <w:rFonts w:ascii="Cambria" w:eastAsia="Calibri" w:hAnsi="Cambria" w:cs="Arial"/>
                <w:color w:val="1D1B11"/>
              </w:rPr>
            </w:pPr>
            <w:r w:rsidRPr="0019247F">
              <w:rPr>
                <w:rFonts w:ascii="Cambria" w:eastAsia="Calibri" w:hAnsi="Cambria" w:cs="Arial"/>
                <w:noProof/>
                <w:color w:val="1D1B11"/>
                <w:lang w:eastAsia="de-DE"/>
              </w:rPr>
              <w:drawing>
                <wp:inline distT="0" distB="0" distL="0" distR="0" wp14:anchorId="2342AED9" wp14:editId="503A72A7">
                  <wp:extent cx="540000" cy="540000"/>
                  <wp:effectExtent l="0" t="0" r="0" b="0"/>
                  <wp:docPr id="9" name="Grafik 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9247F" w:rsidRPr="0019247F" w:rsidRDefault="0019247F" w:rsidP="0019247F">
            <w:pPr>
              <w:spacing w:after="0" w:line="360" w:lineRule="auto"/>
              <w:contextualSpacing/>
              <w:jc w:val="both"/>
              <w:rPr>
                <w:rFonts w:ascii="Cambria" w:eastAsia="Calibri" w:hAnsi="Cambria" w:cs="Arial"/>
                <w:color w:val="1D1B11"/>
              </w:rPr>
            </w:pPr>
            <w:r w:rsidRPr="0019247F">
              <w:rPr>
                <w:rFonts w:ascii="Cambria" w:eastAsia="Calibri" w:hAnsi="Cambria" w:cs="Arial"/>
                <w:noProof/>
                <w:color w:val="1D1B11"/>
                <w:lang w:eastAsia="de-DE"/>
              </w:rPr>
              <w:drawing>
                <wp:inline distT="0" distB="0" distL="0" distR="0" wp14:anchorId="6D4D56DE" wp14:editId="4B0A798F">
                  <wp:extent cx="540000" cy="540000"/>
                  <wp:effectExtent l="0" t="0" r="0" b="0"/>
                  <wp:docPr id="10" name="Grafik 1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9247F" w:rsidRPr="0019247F" w:rsidRDefault="0019247F" w:rsidP="0019247F">
            <w:pPr>
              <w:spacing w:after="0" w:line="360" w:lineRule="auto"/>
              <w:contextualSpacing/>
              <w:jc w:val="both"/>
              <w:rPr>
                <w:rFonts w:ascii="Cambria" w:eastAsia="Calibri" w:hAnsi="Cambria" w:cs="Arial"/>
                <w:color w:val="1D1B11"/>
              </w:rPr>
            </w:pPr>
            <w:r w:rsidRPr="0019247F">
              <w:rPr>
                <w:rFonts w:ascii="Cambria" w:eastAsia="Calibri" w:hAnsi="Cambria" w:cs="Arial"/>
                <w:noProof/>
                <w:color w:val="1D1B11"/>
                <w:lang w:eastAsia="de-DE"/>
              </w:rPr>
              <w:drawing>
                <wp:inline distT="0" distB="0" distL="0" distR="0" wp14:anchorId="6BE646FA" wp14:editId="7C3DD177">
                  <wp:extent cx="540000" cy="540000"/>
                  <wp:effectExtent l="0" t="0" r="0" b="0"/>
                  <wp:docPr id="11" name="Grafik 1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9247F" w:rsidRPr="0019247F" w:rsidRDefault="0019247F" w:rsidP="0019247F">
            <w:pPr>
              <w:spacing w:after="0" w:line="360" w:lineRule="auto"/>
              <w:contextualSpacing/>
              <w:jc w:val="both"/>
              <w:rPr>
                <w:rFonts w:ascii="Cambria" w:eastAsia="Calibri" w:hAnsi="Cambria" w:cs="Arial"/>
                <w:color w:val="1D1B11"/>
              </w:rPr>
            </w:pPr>
            <w:r w:rsidRPr="0019247F">
              <w:rPr>
                <w:rFonts w:ascii="Cambria" w:eastAsia="Calibri" w:hAnsi="Cambria" w:cs="Arial"/>
                <w:noProof/>
                <w:color w:val="1D1B11"/>
                <w:lang w:eastAsia="de-DE"/>
              </w:rPr>
              <w:drawing>
                <wp:inline distT="0" distB="0" distL="0" distR="0" wp14:anchorId="6A99AAC1" wp14:editId="243896F1">
                  <wp:extent cx="540000" cy="540000"/>
                  <wp:effectExtent l="0" t="0" r="0" b="0"/>
                  <wp:docPr id="13" name="Grafik 1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9247F" w:rsidRPr="0019247F" w:rsidRDefault="0019247F" w:rsidP="0019247F">
            <w:pPr>
              <w:spacing w:after="0" w:line="360" w:lineRule="auto"/>
              <w:contextualSpacing/>
              <w:jc w:val="both"/>
              <w:rPr>
                <w:rFonts w:ascii="Cambria" w:eastAsia="Calibri" w:hAnsi="Cambria" w:cs="Arial"/>
                <w:color w:val="1D1B11"/>
              </w:rPr>
            </w:pPr>
            <w:r w:rsidRPr="0019247F">
              <w:rPr>
                <w:rFonts w:ascii="Cambria" w:eastAsia="Calibri" w:hAnsi="Cambria" w:cs="Arial"/>
                <w:noProof/>
                <w:color w:val="1D1B11"/>
                <w:lang w:eastAsia="de-DE"/>
              </w:rPr>
              <w:drawing>
                <wp:inline distT="0" distB="0" distL="0" distR="0" wp14:anchorId="2A035373" wp14:editId="5CA52995">
                  <wp:extent cx="540000" cy="540000"/>
                  <wp:effectExtent l="0" t="0" r="0" b="0"/>
                  <wp:docPr id="22" name="Grafik 2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9247F" w:rsidRPr="0019247F" w:rsidRDefault="0019247F" w:rsidP="0019247F">
            <w:pPr>
              <w:spacing w:after="0" w:line="360" w:lineRule="auto"/>
              <w:contextualSpacing/>
              <w:jc w:val="both"/>
              <w:rPr>
                <w:rFonts w:ascii="Cambria" w:eastAsia="Calibri" w:hAnsi="Cambria" w:cs="Arial"/>
                <w:color w:val="1D1B11"/>
              </w:rPr>
            </w:pPr>
            <w:r w:rsidRPr="0019247F">
              <w:rPr>
                <w:rFonts w:ascii="Cambria" w:eastAsia="Calibri" w:hAnsi="Cambria" w:cs="Arial"/>
                <w:noProof/>
                <w:color w:val="1D1B11"/>
                <w:lang w:eastAsia="de-DE"/>
              </w:rPr>
              <w:drawing>
                <wp:inline distT="0" distB="0" distL="0" distR="0" wp14:anchorId="47392BEB" wp14:editId="7756BAB2">
                  <wp:extent cx="540000" cy="540000"/>
                  <wp:effectExtent l="0" t="0" r="0" b="0"/>
                  <wp:docPr id="23" name="Grafik 2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19247F" w:rsidRPr="0019247F" w:rsidRDefault="0019247F" w:rsidP="0019247F">
      <w:pPr>
        <w:spacing w:after="200" w:line="360" w:lineRule="auto"/>
        <w:ind w:left="1701" w:hanging="1701"/>
        <w:contextualSpacing/>
        <w:jc w:val="both"/>
        <w:rPr>
          <w:rFonts w:ascii="Cambria" w:eastAsia="Calibri" w:hAnsi="Cambria" w:cs="Arial"/>
          <w:b/>
          <w:color w:val="1D1B11"/>
        </w:rPr>
      </w:pPr>
      <w:r w:rsidRPr="0019247F">
        <w:rPr>
          <w:rFonts w:ascii="Cambria" w:eastAsia="Calibri" w:hAnsi="Cambria" w:cs="Arial"/>
          <w:b/>
          <w:color w:val="1D1B11"/>
        </w:rPr>
        <w:t>Materialien:</w:t>
      </w:r>
    </w:p>
    <w:p w:rsidR="0019247F" w:rsidRPr="0019247F" w:rsidRDefault="0019247F" w:rsidP="0019247F">
      <w:pPr>
        <w:spacing w:after="200" w:line="360" w:lineRule="auto"/>
        <w:ind w:left="1701" w:hanging="1701"/>
        <w:contextualSpacing/>
        <w:jc w:val="both"/>
        <w:rPr>
          <w:rFonts w:ascii="Cambria" w:eastAsia="Calibri" w:hAnsi="Cambria" w:cs="Arial"/>
          <w:color w:val="1D1B11"/>
        </w:rPr>
      </w:pPr>
      <w:r w:rsidRPr="0019247F">
        <w:rPr>
          <w:rFonts w:ascii="Cambria" w:eastAsia="Calibri" w:hAnsi="Cambria" w:cs="Arial"/>
          <w:color w:val="1D1B11"/>
        </w:rPr>
        <w:t xml:space="preserve">4x Becherglas (100 </w:t>
      </w:r>
      <w:proofErr w:type="spellStart"/>
      <w:r w:rsidRPr="0019247F">
        <w:rPr>
          <w:rFonts w:ascii="Cambria" w:eastAsia="Calibri" w:hAnsi="Cambria" w:cs="Arial"/>
          <w:color w:val="1D1B11"/>
        </w:rPr>
        <w:t>mL</w:t>
      </w:r>
      <w:proofErr w:type="spellEnd"/>
      <w:r w:rsidRPr="0019247F">
        <w:rPr>
          <w:rFonts w:ascii="Cambria" w:eastAsia="Calibri" w:hAnsi="Cambria" w:cs="Arial"/>
          <w:color w:val="1D1B11"/>
        </w:rPr>
        <w:t>), Spatel, 2x Reagenzglas, Pasteur-Pipette</w:t>
      </w:r>
    </w:p>
    <w:p w:rsidR="0019247F" w:rsidRPr="0019247F" w:rsidRDefault="0019247F" w:rsidP="0019247F">
      <w:pPr>
        <w:spacing w:after="200" w:line="360" w:lineRule="auto"/>
        <w:contextualSpacing/>
        <w:jc w:val="both"/>
        <w:rPr>
          <w:rFonts w:ascii="Cambria" w:eastAsia="Calibri" w:hAnsi="Cambria" w:cs="Arial"/>
          <w:color w:val="1D1B11"/>
        </w:rPr>
      </w:pPr>
    </w:p>
    <w:p w:rsidR="0019247F" w:rsidRPr="0019247F" w:rsidRDefault="0019247F" w:rsidP="0019247F">
      <w:pPr>
        <w:spacing w:after="200" w:line="360" w:lineRule="auto"/>
        <w:ind w:left="1701" w:hanging="1701"/>
        <w:contextualSpacing/>
        <w:jc w:val="both"/>
        <w:rPr>
          <w:rFonts w:ascii="Cambria" w:eastAsia="Calibri" w:hAnsi="Cambria" w:cs="Arial"/>
          <w:b/>
          <w:color w:val="1D1B11"/>
        </w:rPr>
      </w:pPr>
      <w:r w:rsidRPr="0019247F">
        <w:rPr>
          <w:rFonts w:ascii="Cambria" w:eastAsia="Calibri" w:hAnsi="Cambria" w:cs="Arial"/>
          <w:b/>
          <w:color w:val="1D1B11"/>
        </w:rPr>
        <w:t>Chemikalien:</w:t>
      </w:r>
    </w:p>
    <w:p w:rsidR="0019247F" w:rsidRPr="0019247F" w:rsidRDefault="0019247F" w:rsidP="0019247F">
      <w:pPr>
        <w:spacing w:after="200" w:line="360" w:lineRule="auto"/>
        <w:contextualSpacing/>
        <w:jc w:val="both"/>
        <w:rPr>
          <w:rFonts w:ascii="Cambria" w:eastAsia="Calibri" w:hAnsi="Cambria" w:cs="Arial"/>
          <w:color w:val="1D1B11"/>
        </w:rPr>
      </w:pPr>
      <w:r w:rsidRPr="0019247F">
        <w:rPr>
          <w:rFonts w:ascii="Cambria" w:eastAsia="Calibri" w:hAnsi="Cambria" w:cs="Arial"/>
          <w:color w:val="1D1B11"/>
        </w:rPr>
        <w:t xml:space="preserve">Stärke-Lösung (w = 0,5 %), D-Glucose (c = 0,5 </w:t>
      </w:r>
      <w:proofErr w:type="spellStart"/>
      <w:r w:rsidRPr="0019247F">
        <w:rPr>
          <w:rFonts w:ascii="Cambria" w:eastAsia="Calibri" w:hAnsi="Cambria" w:cs="Arial"/>
          <w:color w:val="1D1B11"/>
        </w:rPr>
        <w:t>mol</w:t>
      </w:r>
      <w:proofErr w:type="spellEnd"/>
      <w:r w:rsidRPr="0019247F">
        <w:rPr>
          <w:rFonts w:ascii="Cambria" w:eastAsia="Calibri" w:hAnsi="Cambria" w:cs="Arial"/>
          <w:color w:val="1D1B11"/>
        </w:rPr>
        <w:t>/L), D-Saccharose (c = 0,25 </w:t>
      </w:r>
      <w:proofErr w:type="spellStart"/>
      <w:r w:rsidRPr="0019247F">
        <w:rPr>
          <w:rFonts w:ascii="Cambria" w:eastAsia="Calibri" w:hAnsi="Cambria" w:cs="Arial"/>
          <w:color w:val="1D1B11"/>
        </w:rPr>
        <w:t>mol</w:t>
      </w:r>
      <w:proofErr w:type="spellEnd"/>
      <w:r w:rsidRPr="0019247F">
        <w:rPr>
          <w:rFonts w:ascii="Cambria" w:eastAsia="Calibri" w:hAnsi="Cambria" w:cs="Arial"/>
          <w:color w:val="1D1B11"/>
        </w:rPr>
        <w:t xml:space="preserve">/L), </w:t>
      </w:r>
      <w:proofErr w:type="spellStart"/>
      <w:r w:rsidRPr="0019247F">
        <w:rPr>
          <w:rFonts w:ascii="Cambria" w:eastAsia="Calibri" w:hAnsi="Cambria" w:cs="Arial"/>
          <w:color w:val="1D1B11"/>
        </w:rPr>
        <w:t>Nariumcarbonat</w:t>
      </w:r>
      <w:proofErr w:type="spellEnd"/>
      <w:r w:rsidRPr="0019247F">
        <w:rPr>
          <w:rFonts w:ascii="Cambria" w:eastAsia="Calibri" w:hAnsi="Cambria" w:cs="Arial"/>
          <w:color w:val="1D1B11"/>
        </w:rPr>
        <w:t xml:space="preserve">-Lösung (c = 1,0 </w:t>
      </w:r>
      <w:proofErr w:type="spellStart"/>
      <w:r w:rsidRPr="0019247F">
        <w:rPr>
          <w:rFonts w:ascii="Cambria" w:eastAsia="Calibri" w:hAnsi="Cambria" w:cs="Arial"/>
          <w:color w:val="1D1B11"/>
        </w:rPr>
        <w:t>mol</w:t>
      </w:r>
      <w:proofErr w:type="spellEnd"/>
      <w:r w:rsidRPr="0019247F">
        <w:rPr>
          <w:rFonts w:ascii="Cambria" w:eastAsia="Calibri" w:hAnsi="Cambria" w:cs="Arial"/>
          <w:color w:val="1D1B11"/>
        </w:rPr>
        <w:t xml:space="preserve">/L), Iod-Kaliumiodid-Lösung (c = 0,01 </w:t>
      </w:r>
      <w:proofErr w:type="spellStart"/>
      <w:r w:rsidRPr="0019247F">
        <w:rPr>
          <w:rFonts w:ascii="Cambria" w:eastAsia="Calibri" w:hAnsi="Cambria" w:cs="Arial"/>
          <w:color w:val="1D1B11"/>
        </w:rPr>
        <w:t>mol</w:t>
      </w:r>
      <w:proofErr w:type="spellEnd"/>
      <w:r w:rsidRPr="0019247F">
        <w:rPr>
          <w:rFonts w:ascii="Cambria" w:eastAsia="Calibri" w:hAnsi="Cambria" w:cs="Arial"/>
          <w:color w:val="1D1B11"/>
        </w:rPr>
        <w:t>/L) (</w:t>
      </w:r>
      <w:proofErr w:type="spellStart"/>
      <w:r w:rsidRPr="0019247F">
        <w:rPr>
          <w:rFonts w:ascii="Cambria" w:eastAsia="Calibri" w:hAnsi="Cambria" w:cs="Arial"/>
          <w:color w:val="1D1B11"/>
        </w:rPr>
        <w:t>Lugol´sche</w:t>
      </w:r>
      <w:proofErr w:type="spellEnd"/>
      <w:r w:rsidRPr="0019247F">
        <w:rPr>
          <w:rFonts w:ascii="Cambria" w:eastAsia="Calibri" w:hAnsi="Cambria" w:cs="Arial"/>
          <w:color w:val="1D1B11"/>
        </w:rPr>
        <w:t xml:space="preserve"> Lösung)</w:t>
      </w:r>
    </w:p>
    <w:p w:rsidR="0019247F" w:rsidRPr="0019247F" w:rsidRDefault="0019247F" w:rsidP="0019247F">
      <w:pPr>
        <w:spacing w:after="200" w:line="360" w:lineRule="auto"/>
        <w:ind w:left="1701" w:hanging="1701"/>
        <w:contextualSpacing/>
        <w:jc w:val="both"/>
        <w:rPr>
          <w:rFonts w:ascii="Cambria" w:eastAsia="Calibri" w:hAnsi="Cambria" w:cs="Arial"/>
          <w:color w:val="1D1B11"/>
        </w:rPr>
      </w:pPr>
    </w:p>
    <w:p w:rsidR="0019247F" w:rsidRPr="0019247F" w:rsidRDefault="0019247F" w:rsidP="0019247F">
      <w:pPr>
        <w:spacing w:after="200" w:line="360" w:lineRule="auto"/>
        <w:ind w:left="1701" w:hanging="1701"/>
        <w:contextualSpacing/>
        <w:jc w:val="both"/>
        <w:rPr>
          <w:rFonts w:ascii="Cambria" w:eastAsia="Calibri" w:hAnsi="Cambria" w:cs="Arial"/>
          <w:b/>
          <w:color w:val="1D1B11"/>
        </w:rPr>
      </w:pPr>
      <w:r w:rsidRPr="0019247F">
        <w:rPr>
          <w:rFonts w:ascii="Cambria" w:eastAsia="Calibri" w:hAnsi="Cambria" w:cs="Arial"/>
          <w:b/>
          <w:color w:val="1D1B11"/>
        </w:rPr>
        <w:t>Durchführung:</w:t>
      </w:r>
    </w:p>
    <w:p w:rsidR="0019247F" w:rsidRPr="0019247F" w:rsidRDefault="0019247F" w:rsidP="0019247F">
      <w:pPr>
        <w:spacing w:after="200" w:line="360" w:lineRule="auto"/>
        <w:jc w:val="both"/>
        <w:rPr>
          <w:rFonts w:ascii="Cambria" w:eastAsia="Calibri" w:hAnsi="Cambria" w:cs="Arial"/>
          <w:color w:val="1D1B11"/>
          <w:szCs w:val="20"/>
        </w:rPr>
      </w:pPr>
      <w:r w:rsidRPr="0019247F">
        <w:rPr>
          <w:rFonts w:ascii="Cambria" w:eastAsia="Calibri" w:hAnsi="Cambria" w:cs="Arial"/>
          <w:noProof/>
          <w:color w:val="1D1B11"/>
          <w:lang w:eastAsia="de-DE"/>
        </w:rPr>
        <w:drawing>
          <wp:anchor distT="0" distB="0" distL="114300" distR="114300" simplePos="0" relativeHeight="251660288" behindDoc="0" locked="0" layoutInCell="1" allowOverlap="1" wp14:anchorId="5545472F" wp14:editId="5DC8AE1D">
            <wp:simplePos x="0" y="0"/>
            <wp:positionH relativeFrom="column">
              <wp:posOffset>4081780</wp:posOffset>
            </wp:positionH>
            <wp:positionV relativeFrom="paragraph">
              <wp:posOffset>551180</wp:posOffset>
            </wp:positionV>
            <wp:extent cx="1876425" cy="2009775"/>
            <wp:effectExtent l="0" t="0" r="9525" b="9525"/>
            <wp:wrapSquare wrapText="bothSides"/>
            <wp:docPr id="48" name="Grafik 48" descr="C:\Users\ACER\AppData\Local\Microsoft\Windows\INetCache\Content.Word\DSC_3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CER\AppData\Local\Microsoft\Windows\INetCache\Content.Word\DSC_3395.jpg"/>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1876425" cy="200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247F">
        <w:rPr>
          <w:rFonts w:ascii="Cambria" w:eastAsia="Calibri" w:hAnsi="Cambria" w:cs="Arial"/>
          <w:noProof/>
          <w:color w:val="1D1B11"/>
          <w:lang w:eastAsia="de-DE"/>
        </w:rPr>
        <w:drawing>
          <wp:anchor distT="0" distB="0" distL="114300" distR="114300" simplePos="0" relativeHeight="251659264" behindDoc="0" locked="0" layoutInCell="1" allowOverlap="1" wp14:anchorId="76CC78C8" wp14:editId="1D42803A">
            <wp:simplePos x="0" y="0"/>
            <wp:positionH relativeFrom="margin">
              <wp:posOffset>2213610</wp:posOffset>
            </wp:positionH>
            <wp:positionV relativeFrom="paragraph">
              <wp:posOffset>559435</wp:posOffset>
            </wp:positionV>
            <wp:extent cx="1866900" cy="2009775"/>
            <wp:effectExtent l="0" t="0" r="0" b="9525"/>
            <wp:wrapSquare wrapText="bothSides"/>
            <wp:docPr id="47" name="Grafik 47" descr="C:\Users\ACER\AppData\Local\Microsoft\Windows\INetCache\Content.Word\DSC_3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CER\AppData\Local\Microsoft\Windows\INetCache\Content.Word\DSC_3392.jpg"/>
                    <pic:cNvPicPr>
                      <a:picLocks noChangeAspect="1" noChangeArrowheads="1"/>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1866900" cy="200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247F">
        <w:rPr>
          <w:rFonts w:ascii="Cambria" w:eastAsia="Calibri" w:hAnsi="Cambria" w:cs="Arial"/>
          <w:color w:val="1D1B11"/>
          <w:szCs w:val="20"/>
        </w:rPr>
        <w:t xml:space="preserve">Zu ca. 1 </w:t>
      </w:r>
      <w:proofErr w:type="spellStart"/>
      <w:r w:rsidRPr="0019247F">
        <w:rPr>
          <w:rFonts w:ascii="Cambria" w:eastAsia="Calibri" w:hAnsi="Cambria" w:cs="Arial"/>
          <w:color w:val="1D1B11"/>
          <w:szCs w:val="20"/>
        </w:rPr>
        <w:t>mL</w:t>
      </w:r>
      <w:proofErr w:type="spellEnd"/>
      <w:r w:rsidRPr="0019247F">
        <w:rPr>
          <w:rFonts w:ascii="Cambria" w:eastAsia="Calibri" w:hAnsi="Cambria" w:cs="Arial"/>
          <w:color w:val="1D1B11"/>
          <w:szCs w:val="20"/>
        </w:rPr>
        <w:t xml:space="preserve"> der Zuckerlösungen werden sechs Tropfen </w:t>
      </w:r>
      <w:proofErr w:type="spellStart"/>
      <w:r w:rsidRPr="0019247F">
        <w:rPr>
          <w:rFonts w:ascii="Cambria" w:eastAsia="Calibri" w:hAnsi="Cambria" w:cs="Arial"/>
          <w:color w:val="1D1B11"/>
          <w:szCs w:val="20"/>
        </w:rPr>
        <w:t>Lugol´sche</w:t>
      </w:r>
      <w:proofErr w:type="spellEnd"/>
      <w:r w:rsidRPr="0019247F">
        <w:rPr>
          <w:rFonts w:ascii="Cambria" w:eastAsia="Calibri" w:hAnsi="Cambria" w:cs="Arial"/>
          <w:color w:val="1D1B11"/>
          <w:szCs w:val="20"/>
        </w:rPr>
        <w:t xml:space="preserve"> Lösung und einem Tropfen Stärke-Lösung gegeben. Dann werden einige Tropfen Natriumcarbonat-Lösung zugesetzt. Die Farbänderung wird beobachtet.</w:t>
      </w:r>
    </w:p>
    <w:p w:rsidR="0019247F" w:rsidRPr="0019247F" w:rsidRDefault="0019247F" w:rsidP="0019247F">
      <w:pPr>
        <w:spacing w:after="200" w:line="360" w:lineRule="auto"/>
        <w:contextualSpacing/>
        <w:jc w:val="both"/>
        <w:rPr>
          <w:rFonts w:ascii="Cambria" w:eastAsia="Calibri" w:hAnsi="Cambria" w:cs="Arial"/>
          <w:color w:val="1D1B11"/>
        </w:rPr>
      </w:pPr>
    </w:p>
    <w:p w:rsidR="0019247F" w:rsidRPr="0019247F" w:rsidRDefault="0019247F" w:rsidP="0019247F">
      <w:pPr>
        <w:spacing w:after="200" w:line="360" w:lineRule="auto"/>
        <w:ind w:left="1701" w:hanging="1701"/>
        <w:contextualSpacing/>
        <w:jc w:val="both"/>
        <w:rPr>
          <w:rFonts w:ascii="Cambria" w:eastAsia="Calibri" w:hAnsi="Cambria" w:cs="Arial"/>
          <w:b/>
          <w:color w:val="1D1B11"/>
        </w:rPr>
      </w:pPr>
      <w:r w:rsidRPr="0019247F">
        <w:rPr>
          <w:rFonts w:ascii="Cambria" w:eastAsia="Calibri" w:hAnsi="Cambria" w:cs="Arial"/>
          <w:b/>
          <w:color w:val="1D1B11"/>
        </w:rPr>
        <w:t>Beobachtung:</w:t>
      </w:r>
    </w:p>
    <w:p w:rsidR="0019247F" w:rsidRPr="0019247F" w:rsidRDefault="0019247F" w:rsidP="0019247F">
      <w:pPr>
        <w:spacing w:after="200" w:line="360" w:lineRule="auto"/>
        <w:contextualSpacing/>
        <w:jc w:val="both"/>
        <w:rPr>
          <w:rFonts w:ascii="Cambria" w:eastAsia="Calibri" w:hAnsi="Cambria" w:cs="Arial"/>
          <w:color w:val="1D1B11"/>
        </w:rPr>
      </w:pPr>
      <w:r w:rsidRPr="0019247F">
        <w:rPr>
          <w:rFonts w:ascii="Cambria" w:eastAsia="Calibri" w:hAnsi="Cambria" w:cs="Arial"/>
          <w:noProof/>
          <w:color w:val="1D1B11"/>
          <w:lang w:eastAsia="de-DE"/>
        </w:rPr>
        <mc:AlternateContent>
          <mc:Choice Requires="wps">
            <w:drawing>
              <wp:anchor distT="0" distB="0" distL="114300" distR="114300" simplePos="0" relativeHeight="251662336" behindDoc="0" locked="0" layoutInCell="1" allowOverlap="1" wp14:anchorId="1B3DF662" wp14:editId="3321C1C1">
                <wp:simplePos x="0" y="0"/>
                <wp:positionH relativeFrom="column">
                  <wp:posOffset>4100195</wp:posOffset>
                </wp:positionH>
                <wp:positionV relativeFrom="paragraph">
                  <wp:posOffset>1228090</wp:posOffset>
                </wp:positionV>
                <wp:extent cx="1876425" cy="635"/>
                <wp:effectExtent l="0" t="0" r="0" b="0"/>
                <wp:wrapSquare wrapText="bothSides"/>
                <wp:docPr id="50" name="Textfeld 50"/>
                <wp:cNvGraphicFramePr/>
                <a:graphic xmlns:a="http://schemas.openxmlformats.org/drawingml/2006/main">
                  <a:graphicData uri="http://schemas.microsoft.com/office/word/2010/wordprocessingShape">
                    <wps:wsp>
                      <wps:cNvSpPr txBox="1"/>
                      <wps:spPr>
                        <a:xfrm>
                          <a:off x="0" y="0"/>
                          <a:ext cx="1876425" cy="635"/>
                        </a:xfrm>
                        <a:prstGeom prst="rect">
                          <a:avLst/>
                        </a:prstGeom>
                        <a:solidFill>
                          <a:prstClr val="white"/>
                        </a:solidFill>
                        <a:ln>
                          <a:noFill/>
                        </a:ln>
                      </wps:spPr>
                      <wps:txbx>
                        <w:txbxContent>
                          <w:p w:rsidR="0019247F" w:rsidRPr="0019247F" w:rsidRDefault="0019247F" w:rsidP="0019247F">
                            <w:pPr>
                              <w:pStyle w:val="Beschriftung"/>
                              <w:rPr>
                                <w:noProof/>
                                <w:color w:val="1D1B11"/>
                              </w:rPr>
                            </w:pPr>
                            <w:r>
                              <w:t xml:space="preserve">Abbildung </w:t>
                            </w:r>
                            <w:r>
                              <w:fldChar w:fldCharType="begin"/>
                            </w:r>
                            <w:r>
                              <w:instrText xml:space="preserve"> SEQ Abbildung \* ARABIC </w:instrText>
                            </w:r>
                            <w:r>
                              <w:fldChar w:fldCharType="separate"/>
                            </w:r>
                            <w:r w:rsidR="00C4067A">
                              <w:rPr>
                                <w:noProof/>
                              </w:rPr>
                              <w:t>1</w:t>
                            </w:r>
                            <w:r>
                              <w:rPr>
                                <w:noProof/>
                              </w:rPr>
                              <w:fldChar w:fldCharType="end"/>
                            </w:r>
                            <w:r>
                              <w:t>: nachher, links Glucose, rechts Saccharose.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B3DF662" id="_x0000_t202" coordsize="21600,21600" o:spt="202" path="m,l,21600r21600,l21600,xe">
                <v:stroke joinstyle="miter"/>
                <v:path gradientshapeok="t" o:connecttype="rect"/>
              </v:shapetype>
              <v:shape id="Textfeld 50" o:spid="_x0000_s1026" type="#_x0000_t202" style="position:absolute;left:0;text-align:left;margin-left:322.85pt;margin-top:96.7pt;width:147.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" stroked="f">
                <v:textbox style="mso-fit-shape-to-text:t" inset="0,0,0,0">
                  <w:txbxContent>
                    <w:p w:rsidR="0019247F" w:rsidRPr="0019247F" w:rsidRDefault="0019247F" w:rsidP="0019247F">
                      <w:pPr>
                        <w:pStyle w:val="Beschriftung"/>
                        <w:rPr>
                          <w:noProof/>
                          <w:color w:val="1D1B11"/>
                        </w:rPr>
                      </w:pPr>
                      <w:r>
                        <w:t xml:space="preserve">Abbildung </w:t>
                      </w:r>
                      <w:r>
                        <w:fldChar w:fldCharType="begin"/>
                      </w:r>
                      <w:r>
                        <w:instrText xml:space="preserve"> SEQ Abbildung \* ARABIC </w:instrText>
                      </w:r>
                      <w:r>
                        <w:fldChar w:fldCharType="separate"/>
                      </w:r>
                      <w:r w:rsidR="00C4067A">
                        <w:rPr>
                          <w:noProof/>
                        </w:rPr>
                        <w:t>1</w:t>
                      </w:r>
                      <w:r>
                        <w:rPr>
                          <w:noProof/>
                        </w:rPr>
                        <w:fldChar w:fldCharType="end"/>
                      </w:r>
                      <w:r>
                        <w:t>: nachher, links Glucose, rechts Saccharose.</w:t>
                      </w:r>
                    </w:p>
                  </w:txbxContent>
                </v:textbox>
                <w10:wrap type="square"/>
              </v:shape>
            </w:pict>
          </mc:Fallback>
        </mc:AlternateContent>
      </w:r>
      <w:r w:rsidRPr="0019247F">
        <w:rPr>
          <w:rFonts w:ascii="Cambria" w:eastAsia="Calibri" w:hAnsi="Cambria" w:cs="Arial"/>
          <w:noProof/>
          <w:color w:val="1D1B11"/>
          <w:lang w:eastAsia="de-DE"/>
        </w:rPr>
        <mc:AlternateContent>
          <mc:Choice Requires="wps">
            <w:drawing>
              <wp:anchor distT="0" distB="0" distL="114300" distR="114300" simplePos="0" relativeHeight="251661312" behindDoc="0" locked="0" layoutInCell="1" allowOverlap="1" wp14:anchorId="3112CCC6" wp14:editId="3946A298">
                <wp:simplePos x="0" y="0"/>
                <wp:positionH relativeFrom="column">
                  <wp:posOffset>2224405</wp:posOffset>
                </wp:positionH>
                <wp:positionV relativeFrom="paragraph">
                  <wp:posOffset>1203960</wp:posOffset>
                </wp:positionV>
                <wp:extent cx="1809750" cy="635"/>
                <wp:effectExtent l="0" t="0" r="0" b="5080"/>
                <wp:wrapSquare wrapText="bothSides"/>
                <wp:docPr id="49" name="Textfeld 49"/>
                <wp:cNvGraphicFramePr/>
                <a:graphic xmlns:a="http://schemas.openxmlformats.org/drawingml/2006/main">
                  <a:graphicData uri="http://schemas.microsoft.com/office/word/2010/wordprocessingShape">
                    <wps:wsp>
                      <wps:cNvSpPr txBox="1"/>
                      <wps:spPr>
                        <a:xfrm>
                          <a:off x="0" y="0"/>
                          <a:ext cx="1809750" cy="635"/>
                        </a:xfrm>
                        <a:prstGeom prst="rect">
                          <a:avLst/>
                        </a:prstGeom>
                        <a:solidFill>
                          <a:prstClr val="white"/>
                        </a:solidFill>
                        <a:ln>
                          <a:noFill/>
                        </a:ln>
                      </wps:spPr>
                      <wps:txbx>
                        <w:txbxContent>
                          <w:p w:rsidR="0019247F" w:rsidRPr="0019247F" w:rsidRDefault="0019247F" w:rsidP="0019247F">
                            <w:pPr>
                              <w:pStyle w:val="Beschriftung"/>
                              <w:rPr>
                                <w:noProof/>
                                <w:color w:val="1D1B11"/>
                              </w:rPr>
                            </w:pPr>
                            <w:r>
                              <w:t xml:space="preserve">Abbildung </w:t>
                            </w:r>
                            <w:r>
                              <w:fldChar w:fldCharType="begin"/>
                            </w:r>
                            <w:r>
                              <w:instrText xml:space="preserve"> SEQ Abbildung \* ARABIC </w:instrText>
                            </w:r>
                            <w:r>
                              <w:fldChar w:fldCharType="separate"/>
                            </w:r>
                            <w:r w:rsidR="00C4067A">
                              <w:rPr>
                                <w:noProof/>
                              </w:rPr>
                              <w:t>2</w:t>
                            </w:r>
                            <w:r>
                              <w:rPr>
                                <w:noProof/>
                              </w:rPr>
                              <w:fldChar w:fldCharType="end"/>
                            </w:r>
                            <w:r>
                              <w:t>: vorher, links Glucose, rechts Saccharose.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12CCC6" id="Textfeld 49" o:spid="_x0000_s1027" type="#_x0000_t202" style="position:absolute;left:0;text-align:left;margin-left:175.15pt;margin-top:94.8pt;width:142.5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" stroked="f">
                <v:textbox style="mso-fit-shape-to-text:t" inset="0,0,0,0">
                  <w:txbxContent>
                    <w:p w:rsidR="0019247F" w:rsidRPr="0019247F" w:rsidRDefault="0019247F" w:rsidP="0019247F">
                      <w:pPr>
                        <w:pStyle w:val="Beschriftung"/>
                        <w:rPr>
                          <w:noProof/>
                          <w:color w:val="1D1B11"/>
                        </w:rPr>
                      </w:pPr>
                      <w:r>
                        <w:t xml:space="preserve">Abbildung </w:t>
                      </w:r>
                      <w:r>
                        <w:fldChar w:fldCharType="begin"/>
                      </w:r>
                      <w:r>
                        <w:instrText xml:space="preserve"> SEQ Abbildung \* ARABIC </w:instrText>
                      </w:r>
                      <w:r>
                        <w:fldChar w:fldCharType="separate"/>
                      </w:r>
                      <w:r w:rsidR="00C4067A">
                        <w:rPr>
                          <w:noProof/>
                        </w:rPr>
                        <w:t>2</w:t>
                      </w:r>
                      <w:r>
                        <w:rPr>
                          <w:noProof/>
                        </w:rPr>
                        <w:fldChar w:fldCharType="end"/>
                      </w:r>
                      <w:r>
                        <w:t>: vorher, links Glucose, rechts Saccharose.</w:t>
                      </w:r>
                    </w:p>
                  </w:txbxContent>
                </v:textbox>
                <w10:wrap type="square"/>
              </v:shape>
            </w:pict>
          </mc:Fallback>
        </mc:AlternateContent>
      </w:r>
      <w:r w:rsidRPr="0019247F">
        <w:rPr>
          <w:rFonts w:ascii="Cambria" w:eastAsia="Calibri" w:hAnsi="Cambria" w:cs="Arial"/>
          <w:color w:val="1D1B11"/>
        </w:rPr>
        <w:t xml:space="preserve">Nach Zugabe der Stärke-Lösung und </w:t>
      </w:r>
      <w:proofErr w:type="spellStart"/>
      <w:r w:rsidRPr="0019247F">
        <w:rPr>
          <w:rFonts w:ascii="Cambria" w:eastAsia="Calibri" w:hAnsi="Cambria" w:cs="Arial"/>
          <w:color w:val="1D1B11"/>
        </w:rPr>
        <w:t>Lugol´scher</w:t>
      </w:r>
      <w:proofErr w:type="spellEnd"/>
      <w:r w:rsidRPr="0019247F">
        <w:rPr>
          <w:rFonts w:ascii="Cambria" w:eastAsia="Calibri" w:hAnsi="Cambria" w:cs="Arial"/>
          <w:color w:val="1D1B11"/>
        </w:rPr>
        <w:t xml:space="preserve"> Lösung färben sich die Lösungen dunkelblau. Wenn Natriumcarbonat-Lösung zugetropft wurde, entfärbt sich die Glucose-Lösung, während die Saccharose-Lösung dunkelblau bleibt.</w:t>
      </w:r>
    </w:p>
    <w:p w:rsidR="0019247F" w:rsidRPr="0019247F" w:rsidRDefault="0019247F" w:rsidP="0019247F">
      <w:pPr>
        <w:spacing w:after="200" w:line="360" w:lineRule="auto"/>
        <w:contextualSpacing/>
        <w:jc w:val="both"/>
        <w:rPr>
          <w:rFonts w:ascii="Cambria" w:eastAsia="Calibri" w:hAnsi="Cambria" w:cs="Arial"/>
          <w:b/>
          <w:color w:val="1D1B11"/>
        </w:rPr>
      </w:pPr>
      <w:r w:rsidRPr="0019247F">
        <w:rPr>
          <w:rFonts w:ascii="Cambria" w:eastAsia="Calibri" w:hAnsi="Cambria" w:cs="Arial"/>
          <w:b/>
          <w:color w:val="1D1B11"/>
        </w:rPr>
        <w:lastRenderedPageBreak/>
        <w:t>Deutung:</w:t>
      </w:r>
    </w:p>
    <w:p w:rsidR="0019247F" w:rsidRPr="0019247F" w:rsidRDefault="0019247F" w:rsidP="0019247F">
      <w:pPr>
        <w:spacing w:after="200" w:line="360" w:lineRule="auto"/>
        <w:contextualSpacing/>
        <w:jc w:val="both"/>
        <w:rPr>
          <w:rFonts w:ascii="Cambria" w:eastAsia="Calibri" w:hAnsi="Cambria" w:cs="Arial"/>
          <w:color w:val="1D1B11"/>
        </w:rPr>
      </w:pPr>
      <w:r w:rsidRPr="0019247F">
        <w:rPr>
          <w:rFonts w:ascii="Cambria" w:eastAsia="MS Mincho" w:hAnsi="Cambria" w:cs="Arial"/>
          <w:noProof/>
          <w:color w:val="1D1B11"/>
          <w:lang w:eastAsia="de-DE"/>
        </w:rPr>
        <mc:AlternateContent>
          <mc:Choice Requires="wps">
            <w:drawing>
              <wp:anchor distT="45720" distB="45720" distL="114300" distR="114300" simplePos="0" relativeHeight="251663360" behindDoc="0" locked="0" layoutInCell="1" allowOverlap="1" wp14:anchorId="65D872D0" wp14:editId="3BB98E59">
                <wp:simplePos x="0" y="0"/>
                <wp:positionH relativeFrom="margin">
                  <wp:align>right</wp:align>
                </wp:positionH>
                <wp:positionV relativeFrom="paragraph">
                  <wp:posOffset>421640</wp:posOffset>
                </wp:positionV>
                <wp:extent cx="409575" cy="24765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solidFill>
                          <a:srgbClr val="FFFFFF"/>
                        </a:solidFill>
                        <a:ln w="9525">
                          <a:noFill/>
                          <a:miter lim="800000"/>
                          <a:headEnd/>
                          <a:tailEnd/>
                        </a:ln>
                      </wps:spPr>
                      <wps:txbx>
                        <w:txbxContent>
                          <w:p w:rsidR="0019247F" w:rsidRDefault="0019247F" w:rsidP="0019247F">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872D0" id="Textfeld 2" o:spid="_x0000_s1028" type="#_x0000_t202" style="position:absolute;left:0;text-align:left;margin-left:-18.95pt;margin-top:33.2pt;width:32.25pt;height:1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" stroked="f">
                <v:textbox>
                  <w:txbxContent>
                    <w:p w:rsidR="0019247F" w:rsidRDefault="0019247F" w:rsidP="0019247F">
                      <w:r>
                        <w:t>(1)</w:t>
                      </w:r>
                    </w:p>
                  </w:txbxContent>
                </v:textbox>
                <w10:wrap type="square" anchorx="margin"/>
              </v:shape>
            </w:pict>
          </mc:Fallback>
        </mc:AlternateContent>
      </w:r>
      <w:r w:rsidRPr="0019247F">
        <w:rPr>
          <w:rFonts w:ascii="Cambria" w:eastAsia="Calibri" w:hAnsi="Cambria" w:cs="Arial"/>
          <w:color w:val="1D1B11"/>
        </w:rPr>
        <w:t xml:space="preserve">Wenn die </w:t>
      </w:r>
      <w:proofErr w:type="spellStart"/>
      <w:r w:rsidRPr="0019247F">
        <w:rPr>
          <w:rFonts w:ascii="Cambria" w:eastAsia="Calibri" w:hAnsi="Cambria" w:cs="Arial"/>
          <w:color w:val="1D1B11"/>
        </w:rPr>
        <w:t>Lugol´sche</w:t>
      </w:r>
      <w:proofErr w:type="spellEnd"/>
      <w:r w:rsidRPr="0019247F">
        <w:rPr>
          <w:rFonts w:ascii="Cambria" w:eastAsia="Calibri" w:hAnsi="Cambria" w:cs="Arial"/>
          <w:color w:val="1D1B11"/>
        </w:rPr>
        <w:t xml:space="preserve"> Lösung zu einer Stärkelösung gegeben wird, färbt sich die Lösung aufgrund des entstehenden Iod-Stärke-Komplexes dunkelblau. </w:t>
      </w:r>
    </w:p>
    <w:p w:rsidR="0019247F" w:rsidRPr="0019247F" w:rsidRDefault="0019247F" w:rsidP="0019247F">
      <w:pPr>
        <w:spacing w:after="200" w:line="360" w:lineRule="auto"/>
        <w:contextualSpacing/>
        <w:jc w:val="both"/>
        <w:rPr>
          <w:rFonts w:ascii="Cambria" w:eastAsia="MS Mincho" w:hAnsi="Cambria" w:cs="Arial"/>
          <w:color w:val="1D1B11"/>
        </w:rPr>
      </w:pPr>
      <m:oMathPara>
        <m:oMath>
          <m:r>
            <m:rPr>
              <m:sty m:val="p"/>
            </m:rPr>
            <w:rPr>
              <w:rFonts w:ascii="Cambria Math" w:eastAsia="Calibri" w:hAnsi="Cambria Math" w:cs="Arial"/>
              <w:color w:val="1D1B11"/>
            </w:rPr>
            <m:t>Iod+Stärke⇌Iod-Stärke-Komplex</m:t>
          </m:r>
        </m:oMath>
      </m:oMathPara>
    </w:p>
    <w:p w:rsidR="0019247F" w:rsidRPr="0019247F" w:rsidRDefault="0019247F" w:rsidP="0019247F">
      <w:pPr>
        <w:spacing w:after="200" w:line="360" w:lineRule="auto"/>
        <w:contextualSpacing/>
        <w:jc w:val="both"/>
        <w:rPr>
          <w:rFonts w:ascii="Cambria" w:eastAsia="Calibri" w:hAnsi="Cambria" w:cs="Arial"/>
          <w:color w:val="1D1B11"/>
        </w:rPr>
      </w:pPr>
      <w:r w:rsidRPr="0019247F">
        <w:rPr>
          <w:rFonts w:ascii="Cambria" w:eastAsia="MS Mincho" w:hAnsi="Cambria" w:cs="Arial"/>
          <w:noProof/>
          <w:color w:val="1D1B11"/>
          <w:lang w:eastAsia="de-DE"/>
        </w:rPr>
        <mc:AlternateContent>
          <mc:Choice Requires="wps">
            <w:drawing>
              <wp:anchor distT="45720" distB="45720" distL="114300" distR="114300" simplePos="0" relativeHeight="251664384" behindDoc="0" locked="0" layoutInCell="1" allowOverlap="1" wp14:anchorId="5896BEAD" wp14:editId="2A1DE497">
                <wp:simplePos x="0" y="0"/>
                <wp:positionH relativeFrom="margin">
                  <wp:align>right</wp:align>
                </wp:positionH>
                <wp:positionV relativeFrom="paragraph">
                  <wp:posOffset>761365</wp:posOffset>
                </wp:positionV>
                <wp:extent cx="409575" cy="257175"/>
                <wp:effectExtent l="0" t="0" r="9525" b="952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noFill/>
                          <a:miter lim="800000"/>
                          <a:headEnd/>
                          <a:tailEnd/>
                        </a:ln>
                      </wps:spPr>
                      <wps:txbx>
                        <w:txbxContent>
                          <w:p w:rsidR="0019247F" w:rsidRDefault="0019247F" w:rsidP="0019247F">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6BEAD" id="_x0000_s1029" type="#_x0000_t202" style="position:absolute;left:0;text-align:left;margin-left:-18.95pt;margin-top:59.95pt;width:32.25pt;height:20.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" stroked="f">
                <v:textbox>
                  <w:txbxContent>
                    <w:p w:rsidR="0019247F" w:rsidRDefault="0019247F" w:rsidP="0019247F">
                      <w:r>
                        <w:t>(2)</w:t>
                      </w:r>
                    </w:p>
                  </w:txbxContent>
                </v:textbox>
                <w10:wrap anchorx="margin"/>
              </v:shape>
            </w:pict>
          </mc:Fallback>
        </mc:AlternateContent>
      </w:r>
      <w:r w:rsidRPr="0019247F">
        <w:rPr>
          <w:rFonts w:ascii="Cambria" w:eastAsia="Calibri" w:hAnsi="Cambria" w:cs="Arial"/>
          <w:color w:val="1D1B11"/>
        </w:rPr>
        <w:t xml:space="preserve">Iod reagiert in alkalischer Lösung in einer Disproportionierungsreaktion zur </w:t>
      </w:r>
      <w:proofErr w:type="spellStart"/>
      <w:r w:rsidRPr="0019247F">
        <w:rPr>
          <w:rFonts w:ascii="Cambria" w:eastAsia="Calibri" w:hAnsi="Cambria" w:cs="Arial"/>
          <w:color w:val="1D1B11"/>
        </w:rPr>
        <w:t>hypoiodige</w:t>
      </w:r>
      <w:proofErr w:type="spellEnd"/>
      <w:r w:rsidRPr="0019247F">
        <w:rPr>
          <w:rFonts w:ascii="Cambria" w:eastAsia="Calibri" w:hAnsi="Cambria" w:cs="Arial"/>
          <w:color w:val="1D1B11"/>
        </w:rPr>
        <w:t xml:space="preserve"> Säure (pK</w:t>
      </w:r>
      <w:r w:rsidRPr="0019247F">
        <w:rPr>
          <w:rFonts w:ascii="Cambria" w:eastAsia="Calibri" w:hAnsi="Cambria" w:cs="Arial"/>
          <w:color w:val="1D1B11"/>
          <w:vertAlign w:val="subscript"/>
        </w:rPr>
        <w:t xml:space="preserve">s </w:t>
      </w:r>
      <w:r w:rsidRPr="0019247F">
        <w:rPr>
          <w:rFonts w:ascii="Cambria" w:eastAsia="Calibri" w:hAnsi="Cambria" w:cs="Arial"/>
          <w:color w:val="1D1B11"/>
        </w:rPr>
        <w:t>= 11). Mithilfe von Stärke ist aber weiterhin Iod nachweisbar.</w:t>
      </w:r>
      <w:r w:rsidRPr="0019247F">
        <w:rPr>
          <w:rFonts w:ascii="Cambria" w:eastAsia="MS Mincho" w:hAnsi="Cambria" w:cs="Arial"/>
          <w:noProof/>
          <w:color w:val="1D1B11"/>
        </w:rPr>
        <w:t xml:space="preserve"> Das Iod liegt in wässriger Lösung als [I</w:t>
      </w:r>
      <w:r w:rsidRPr="0019247F">
        <w:rPr>
          <w:rFonts w:ascii="Cambria" w:eastAsia="MS Mincho" w:hAnsi="Cambria" w:cs="Arial"/>
          <w:noProof/>
          <w:color w:val="1D1B11"/>
          <w:vertAlign w:val="subscript"/>
        </w:rPr>
        <w:t>3</w:t>
      </w:r>
      <w:r w:rsidRPr="0019247F">
        <w:rPr>
          <w:rFonts w:ascii="Cambria" w:eastAsia="MS Mincho" w:hAnsi="Cambria" w:cs="Arial"/>
          <w:noProof/>
          <w:color w:val="1D1B11"/>
        </w:rPr>
        <w:t>]</w:t>
      </w:r>
      <w:r w:rsidRPr="0019247F">
        <w:rPr>
          <w:rFonts w:ascii="Cambria" w:eastAsia="MS Mincho" w:hAnsi="Cambria" w:cs="Arial"/>
          <w:noProof/>
          <w:color w:val="1D1B11"/>
          <w:vertAlign w:val="superscript"/>
        </w:rPr>
        <w:t>-</w:t>
      </w:r>
      <w:r w:rsidRPr="0019247F">
        <w:rPr>
          <w:rFonts w:ascii="Cambria" w:eastAsia="MS Mincho" w:hAnsi="Cambria" w:cs="Arial"/>
          <w:noProof/>
          <w:color w:val="1D1B11"/>
        </w:rPr>
        <w:t>, [I</w:t>
      </w:r>
      <w:r w:rsidRPr="0019247F">
        <w:rPr>
          <w:rFonts w:ascii="Cambria" w:eastAsia="MS Mincho" w:hAnsi="Cambria" w:cs="Arial"/>
          <w:noProof/>
          <w:color w:val="1D1B11"/>
          <w:vertAlign w:val="subscript"/>
        </w:rPr>
        <w:t>5</w:t>
      </w:r>
      <w:r w:rsidRPr="0019247F">
        <w:rPr>
          <w:rFonts w:ascii="Cambria" w:eastAsia="MS Mincho" w:hAnsi="Cambria" w:cs="Arial"/>
          <w:noProof/>
          <w:color w:val="1D1B11"/>
        </w:rPr>
        <w:t>]</w:t>
      </w:r>
      <w:r w:rsidRPr="0019247F">
        <w:rPr>
          <w:rFonts w:ascii="Cambria" w:eastAsia="MS Mincho" w:hAnsi="Cambria" w:cs="Arial"/>
          <w:noProof/>
          <w:color w:val="1D1B11"/>
          <w:vertAlign w:val="superscript"/>
        </w:rPr>
        <w:t>-</w:t>
      </w:r>
      <w:r w:rsidRPr="0019247F">
        <w:rPr>
          <w:rFonts w:ascii="Cambria" w:eastAsia="MS Mincho" w:hAnsi="Cambria" w:cs="Arial"/>
          <w:noProof/>
          <w:color w:val="1D1B11"/>
        </w:rPr>
        <w:t>,</w:t>
      </w:r>
      <w:r w:rsidRPr="0019247F">
        <w:rPr>
          <w:rFonts w:ascii="Cambria" w:eastAsia="MS Mincho" w:hAnsi="Cambria" w:cs="Arial"/>
          <w:noProof/>
          <w:color w:val="1D1B11"/>
          <w:vertAlign w:val="superscript"/>
        </w:rPr>
        <w:t xml:space="preserve"> </w:t>
      </w:r>
      <w:r w:rsidRPr="0019247F">
        <w:rPr>
          <w:rFonts w:ascii="Cambria" w:eastAsia="MS Mincho" w:hAnsi="Cambria" w:cs="Arial"/>
          <w:noProof/>
          <w:color w:val="1D1B11"/>
        </w:rPr>
        <w:t>[I</w:t>
      </w:r>
      <w:r w:rsidRPr="0019247F">
        <w:rPr>
          <w:rFonts w:ascii="Cambria" w:eastAsia="MS Mincho" w:hAnsi="Cambria" w:cs="Arial"/>
          <w:noProof/>
          <w:color w:val="1D1B11"/>
          <w:vertAlign w:val="subscript"/>
        </w:rPr>
        <w:t>7</w:t>
      </w:r>
      <w:r w:rsidRPr="0019247F">
        <w:rPr>
          <w:rFonts w:ascii="Cambria" w:eastAsia="MS Mincho" w:hAnsi="Cambria" w:cs="Arial"/>
          <w:noProof/>
          <w:color w:val="1D1B11"/>
        </w:rPr>
        <w:t>]</w:t>
      </w:r>
      <w:r w:rsidRPr="0019247F">
        <w:rPr>
          <w:rFonts w:ascii="Cambria" w:eastAsia="MS Mincho" w:hAnsi="Cambria" w:cs="Arial"/>
          <w:noProof/>
          <w:color w:val="1D1B11"/>
          <w:vertAlign w:val="superscript"/>
        </w:rPr>
        <w:t xml:space="preserve">- </w:t>
      </w:r>
      <w:r w:rsidRPr="0019247F">
        <w:rPr>
          <w:rFonts w:ascii="Cambria" w:eastAsia="MS Mincho" w:hAnsi="Cambria" w:cs="Arial"/>
          <w:noProof/>
          <w:color w:val="1D1B11"/>
        </w:rPr>
        <w:t>und [I</w:t>
      </w:r>
      <w:r w:rsidRPr="0019247F">
        <w:rPr>
          <w:rFonts w:ascii="Cambria" w:eastAsia="MS Mincho" w:hAnsi="Cambria" w:cs="Arial"/>
          <w:noProof/>
          <w:color w:val="1D1B11"/>
          <w:vertAlign w:val="subscript"/>
        </w:rPr>
        <w:t>9</w:t>
      </w:r>
      <w:r w:rsidRPr="0019247F">
        <w:rPr>
          <w:rFonts w:ascii="Cambria" w:eastAsia="MS Mincho" w:hAnsi="Cambria" w:cs="Arial"/>
          <w:noProof/>
          <w:color w:val="1D1B11"/>
        </w:rPr>
        <w:t>]</w:t>
      </w:r>
      <w:r w:rsidRPr="0019247F">
        <w:rPr>
          <w:rFonts w:ascii="Cambria" w:eastAsia="MS Mincho" w:hAnsi="Cambria" w:cs="Arial"/>
          <w:noProof/>
          <w:color w:val="1D1B11"/>
          <w:vertAlign w:val="superscript"/>
        </w:rPr>
        <w:t xml:space="preserve">- </w:t>
      </w:r>
      <w:r w:rsidRPr="0019247F">
        <w:rPr>
          <w:rFonts w:ascii="Cambria" w:eastAsia="MS Mincho" w:hAnsi="Cambria" w:cs="Arial"/>
          <w:noProof/>
          <w:color w:val="1D1B11"/>
        </w:rPr>
        <w:t>vor, wurde aber didaktisch reduziert als I</w:t>
      </w:r>
      <w:r w:rsidRPr="0019247F">
        <w:rPr>
          <w:rFonts w:ascii="Cambria" w:eastAsia="MS Mincho" w:hAnsi="Cambria" w:cs="Arial"/>
          <w:noProof/>
          <w:color w:val="1D1B11"/>
          <w:vertAlign w:val="subscript"/>
        </w:rPr>
        <w:t>2 (aq)</w:t>
      </w:r>
      <w:r w:rsidRPr="0019247F">
        <w:rPr>
          <w:rFonts w:ascii="Cambria" w:eastAsia="MS Mincho" w:hAnsi="Cambria" w:cs="Arial"/>
          <w:noProof/>
          <w:color w:val="1D1B11"/>
        </w:rPr>
        <w:t xml:space="preserve"> angegeben.</w:t>
      </w:r>
    </w:p>
    <w:p w:rsidR="0019247F" w:rsidRPr="0019247F" w:rsidRDefault="0019247F" w:rsidP="0019247F">
      <w:pPr>
        <w:tabs>
          <w:tab w:val="left" w:pos="1701"/>
          <w:tab w:val="left" w:pos="1985"/>
        </w:tabs>
        <w:spacing w:after="200" w:line="360" w:lineRule="auto"/>
        <w:contextualSpacing/>
        <w:jc w:val="both"/>
        <w:rPr>
          <w:rFonts w:ascii="Cambria" w:eastAsia="MS Mincho" w:hAnsi="Cambria" w:cs="Arial"/>
          <w:color w:val="1D1B11"/>
        </w:rPr>
      </w:pPr>
      <m:oMathPara>
        <m:oMath>
          <m:sSub>
            <m:sSubPr>
              <m:ctrlPr>
                <w:rPr>
                  <w:rFonts w:ascii="Cambria Math" w:eastAsia="Calibri" w:hAnsi="Cambria Math" w:cs="Arial"/>
                  <w:color w:val="1D1B11"/>
                </w:rPr>
              </m:ctrlPr>
            </m:sSubPr>
            <m:e>
              <m:r>
                <m:rPr>
                  <m:sty m:val="p"/>
                </m:rPr>
                <w:rPr>
                  <w:rFonts w:ascii="Cambria Math" w:eastAsia="Calibri" w:hAnsi="Cambria Math" w:cs="Arial"/>
                  <w:color w:val="1D1B11"/>
                </w:rPr>
                <m:t>I</m:t>
              </m:r>
            </m:e>
            <m:sub>
              <m:r>
                <m:rPr>
                  <m:sty m:val="p"/>
                </m:rPr>
                <w:rPr>
                  <w:rFonts w:ascii="Cambria Math" w:eastAsia="Calibri" w:hAnsi="Cambria Math" w:cs="Arial"/>
                  <w:color w:val="1D1B11"/>
                </w:rPr>
                <m:t>2 (aq)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OH</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I</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r>
                <m:rPr>
                  <m:sty m:val="p"/>
                </m:rPr>
                <w:rPr>
                  <w:rFonts w:ascii="Cambria Math" w:eastAsia="Calibri" w:hAnsi="Cambria Math" w:cs="Arial"/>
                  <w:color w:val="1D1B11"/>
                </w:rPr>
                <m:t>HOI</m:t>
              </m:r>
            </m:e>
            <m:sub>
              <m:r>
                <m:rPr>
                  <m:sty m:val="p"/>
                </m:rPr>
                <w:rPr>
                  <w:rFonts w:ascii="Cambria Math" w:eastAsia="Calibri" w:hAnsi="Cambria Math" w:cs="Arial"/>
                  <w:color w:val="1D1B11"/>
                </w:rPr>
                <m:t>(aq)</m:t>
              </m:r>
            </m:sub>
          </m:sSub>
        </m:oMath>
      </m:oMathPara>
    </w:p>
    <w:p w:rsidR="0019247F" w:rsidRPr="0019247F" w:rsidRDefault="0019247F" w:rsidP="0019247F">
      <w:pPr>
        <w:tabs>
          <w:tab w:val="left" w:pos="1701"/>
          <w:tab w:val="left" w:pos="1985"/>
        </w:tabs>
        <w:spacing w:after="200" w:line="360" w:lineRule="auto"/>
        <w:contextualSpacing/>
        <w:jc w:val="both"/>
        <w:rPr>
          <w:rFonts w:ascii="Cambria" w:eastAsia="Calibri" w:hAnsi="Cambria" w:cs="Arial"/>
          <w:color w:val="1D1B11"/>
        </w:rPr>
      </w:pPr>
      <w:r w:rsidRPr="0019247F">
        <w:rPr>
          <w:rFonts w:ascii="Cambria" w:eastAsia="MS Mincho" w:hAnsi="Cambria" w:cs="Arial"/>
          <w:noProof/>
          <w:color w:val="1D1B11"/>
          <w:lang w:eastAsia="de-DE"/>
        </w:rPr>
        <mc:AlternateContent>
          <mc:Choice Requires="wps">
            <w:drawing>
              <wp:anchor distT="45720" distB="45720" distL="114300" distR="114300" simplePos="0" relativeHeight="251667456" behindDoc="0" locked="0" layoutInCell="1" allowOverlap="1" wp14:anchorId="57D7445A" wp14:editId="7866262E">
                <wp:simplePos x="0" y="0"/>
                <wp:positionH relativeFrom="margin">
                  <wp:posOffset>5313045</wp:posOffset>
                </wp:positionH>
                <wp:positionV relativeFrom="paragraph">
                  <wp:posOffset>918845</wp:posOffset>
                </wp:positionV>
                <wp:extent cx="485775" cy="304800"/>
                <wp:effectExtent l="0" t="0" r="9525" b="0"/>
                <wp:wrapSquare wrapText="bothSides"/>
                <wp:docPr id="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solidFill>
                          <a:srgbClr val="FFFFFF"/>
                        </a:solidFill>
                        <a:ln w="9525">
                          <a:noFill/>
                          <a:miter lim="800000"/>
                          <a:headEnd/>
                          <a:tailEnd/>
                        </a:ln>
                      </wps:spPr>
                      <wps:txbx>
                        <w:txbxContent>
                          <w:p w:rsidR="0019247F" w:rsidRDefault="0019247F" w:rsidP="0019247F">
                            <w:r>
                              <w:t>(3b)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7445A" id="_x0000_s1030" type="#_x0000_t202" style="position:absolute;left:0;text-align:left;margin-left:418.35pt;margin-top:72.35pt;width:38.25pt;height:2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" stroked="f">
                <v:textbox>
                  <w:txbxContent>
                    <w:p w:rsidR="0019247F" w:rsidRDefault="0019247F" w:rsidP="0019247F">
                      <w:r>
                        <w:t>(3b)</w:t>
                      </w:r>
                    </w:p>
                  </w:txbxContent>
                </v:textbox>
                <w10:wrap type="square" anchorx="margin"/>
              </v:shape>
            </w:pict>
          </mc:Fallback>
        </mc:AlternateContent>
      </w:r>
      <w:r w:rsidRPr="0019247F">
        <w:rPr>
          <w:rFonts w:ascii="Cambria" w:eastAsia="MS Mincho" w:hAnsi="Cambria" w:cs="Arial"/>
          <w:noProof/>
          <w:color w:val="1D1B11"/>
          <w:lang w:eastAsia="de-DE"/>
        </w:rPr>
        <mc:AlternateContent>
          <mc:Choice Requires="wps">
            <w:drawing>
              <wp:anchor distT="45720" distB="45720" distL="114300" distR="114300" simplePos="0" relativeHeight="251666432" behindDoc="0" locked="0" layoutInCell="1" allowOverlap="1" wp14:anchorId="01D3ABB9" wp14:editId="306F992C">
                <wp:simplePos x="0" y="0"/>
                <wp:positionH relativeFrom="margin">
                  <wp:align>right</wp:align>
                </wp:positionH>
                <wp:positionV relativeFrom="paragraph">
                  <wp:posOffset>709295</wp:posOffset>
                </wp:positionV>
                <wp:extent cx="457200" cy="285750"/>
                <wp:effectExtent l="0" t="0" r="0" b="0"/>
                <wp:wrapSquare wrapText="bothSides"/>
                <wp:docPr id="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750"/>
                        </a:xfrm>
                        <a:prstGeom prst="rect">
                          <a:avLst/>
                        </a:prstGeom>
                        <a:solidFill>
                          <a:srgbClr val="FFFFFF"/>
                        </a:solidFill>
                        <a:ln w="9525">
                          <a:noFill/>
                          <a:miter lim="800000"/>
                          <a:headEnd/>
                          <a:tailEnd/>
                        </a:ln>
                      </wps:spPr>
                      <wps:txbx>
                        <w:txbxContent>
                          <w:p w:rsidR="0019247F" w:rsidRDefault="0019247F" w:rsidP="0019247F">
                            <w:r>
                              <w:t>(3a)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3ABB9" id="_x0000_s1031" type="#_x0000_t202" style="position:absolute;left:0;text-align:left;margin-left:-15.2pt;margin-top:55.85pt;width:36pt;height:2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" stroked="f">
                <v:textbox>
                  <w:txbxContent>
                    <w:p w:rsidR="0019247F" w:rsidRDefault="0019247F" w:rsidP="0019247F">
                      <w:r>
                        <w:t>(3a)</w:t>
                      </w:r>
                    </w:p>
                  </w:txbxContent>
                </v:textbox>
                <w10:wrap type="square" anchorx="margin"/>
              </v:shape>
            </w:pict>
          </mc:Fallback>
        </mc:AlternateContent>
      </w:r>
      <w:r w:rsidRPr="0019247F">
        <w:rPr>
          <w:rFonts w:ascii="Cambria" w:eastAsia="Calibri" w:hAnsi="Cambria" w:cs="Arial"/>
          <w:color w:val="1D1B11"/>
        </w:rPr>
        <w:t xml:space="preserve">Die alkalische Lösung sollte einen pH-Wert = 11 nicht überschreiten, weil sonst die </w:t>
      </w:r>
      <w:proofErr w:type="spellStart"/>
      <w:r w:rsidRPr="0019247F">
        <w:rPr>
          <w:rFonts w:ascii="Cambria" w:eastAsia="Calibri" w:hAnsi="Cambria" w:cs="Arial"/>
          <w:color w:val="1D1B11"/>
        </w:rPr>
        <w:t>hypoiodige</w:t>
      </w:r>
      <w:proofErr w:type="spellEnd"/>
      <w:r w:rsidRPr="0019247F">
        <w:rPr>
          <w:rFonts w:ascii="Cambria" w:eastAsia="Calibri" w:hAnsi="Cambria" w:cs="Arial"/>
          <w:color w:val="1D1B11"/>
        </w:rPr>
        <w:t xml:space="preserve"> Säure in einer Säure-Base-Reaktion deprotoniert werden und weil sie zum Iodat und Iodid disproportioniert wird:</w:t>
      </w:r>
      <w:r w:rsidRPr="0019247F">
        <w:rPr>
          <w:rFonts w:ascii="Cambria" w:eastAsia="MS Mincho" w:hAnsi="Cambria" w:cs="Arial"/>
          <w:noProof/>
          <w:color w:val="1D1B11"/>
        </w:rPr>
        <w:t xml:space="preserve"> </w:t>
      </w:r>
    </w:p>
    <w:p w:rsidR="0019247F" w:rsidRPr="0019247F" w:rsidRDefault="0019247F" w:rsidP="0019247F">
      <w:pPr>
        <w:tabs>
          <w:tab w:val="left" w:pos="1701"/>
          <w:tab w:val="left" w:pos="1985"/>
        </w:tabs>
        <w:spacing w:after="200" w:line="360" w:lineRule="auto"/>
        <w:contextualSpacing/>
        <w:jc w:val="both"/>
        <w:rPr>
          <w:rFonts w:ascii="Cambria" w:eastAsia="MS Mincho" w:hAnsi="Cambria" w:cs="Arial"/>
          <w:color w:val="1D1B11"/>
        </w:rPr>
      </w:pPr>
      <m:oMathPara>
        <m:oMath>
          <m:sSub>
            <m:sSubPr>
              <m:ctrlPr>
                <w:rPr>
                  <w:rFonts w:ascii="Cambria Math" w:eastAsia="Calibri" w:hAnsi="Cambria Math" w:cs="Arial"/>
                  <w:color w:val="1D1B11"/>
                </w:rPr>
              </m:ctrlPr>
            </m:sSubPr>
            <m:e>
              <m:r>
                <m:rPr>
                  <m:sty m:val="p"/>
                </m:rPr>
                <w:rPr>
                  <w:rFonts w:ascii="Cambria Math" w:eastAsia="Calibri" w:hAnsi="Cambria Math" w:cs="Arial"/>
                  <w:color w:val="1D1B11"/>
                </w:rPr>
                <m:t>HOI</m:t>
              </m:r>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OH</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⇌O</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I</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2</m:t>
              </m:r>
            </m:sub>
          </m:sSub>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(l)</m:t>
              </m:r>
            </m:sub>
          </m:sSub>
        </m:oMath>
      </m:oMathPara>
    </w:p>
    <w:p w:rsidR="0019247F" w:rsidRPr="0019247F" w:rsidRDefault="0019247F" w:rsidP="0019247F">
      <w:pPr>
        <w:tabs>
          <w:tab w:val="left" w:pos="1701"/>
          <w:tab w:val="left" w:pos="1985"/>
        </w:tabs>
        <w:spacing w:after="200" w:line="360" w:lineRule="auto"/>
        <w:contextualSpacing/>
        <w:jc w:val="both"/>
        <w:rPr>
          <w:rFonts w:ascii="Cambria" w:eastAsia="MS Mincho" w:hAnsi="Cambria" w:cs="Arial"/>
          <w:color w:val="1D1B11"/>
        </w:rPr>
      </w:pPr>
      <m:oMathPara>
        <m:oMath>
          <m:r>
            <m:rPr>
              <m:sty m:val="p"/>
            </m:rPr>
            <w:rPr>
              <w:rFonts w:ascii="Cambria Math" w:eastAsia="Calibri" w:hAnsi="Cambria Math" w:cs="Arial"/>
              <w:color w:val="1D1B11"/>
            </w:rPr>
            <m:t xml:space="preserve">3 </m:t>
          </m:r>
          <m:sSub>
            <m:sSubPr>
              <m:ctrlPr>
                <w:rPr>
                  <w:rFonts w:ascii="Cambria Math" w:eastAsia="Calibri" w:hAnsi="Cambria Math" w:cs="Arial"/>
                  <w:color w:val="1D1B11"/>
                </w:rPr>
              </m:ctrlPr>
            </m:sSubPr>
            <m:e>
              <m:r>
                <m:rPr>
                  <m:sty m:val="p"/>
                </m:rPr>
                <w:rPr>
                  <w:rFonts w:ascii="Cambria Math" w:eastAsia="Calibri" w:hAnsi="Cambria Math" w:cs="Arial"/>
                  <w:color w:val="1D1B11"/>
                </w:rPr>
                <m:t>HOI</m:t>
              </m:r>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3 OH</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 xml:space="preserve">⇌2 </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I</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sSub>
                    <m:sSubPr>
                      <m:ctrlPr>
                        <w:rPr>
                          <w:rFonts w:ascii="Cambria Math" w:eastAsia="Calibri" w:hAnsi="Cambria Math" w:cs="Arial"/>
                          <w:color w:val="1D1B11"/>
                        </w:rPr>
                      </m:ctrlPr>
                    </m:sSubPr>
                    <m:e>
                      <m:r>
                        <m:rPr>
                          <m:sty m:val="p"/>
                        </m:rPr>
                        <w:rPr>
                          <w:rFonts w:ascii="Cambria Math" w:eastAsia="Calibri" w:hAnsi="Cambria Math" w:cs="Arial"/>
                          <w:color w:val="1D1B11"/>
                        </w:rPr>
                        <m:t>IO</m:t>
                      </m:r>
                    </m:e>
                    <m:sub>
                      <m:r>
                        <m:rPr>
                          <m:sty m:val="p"/>
                        </m:rPr>
                        <w:rPr>
                          <w:rFonts w:ascii="Cambria Math" w:eastAsia="Calibri" w:hAnsi="Cambria Math" w:cs="Arial"/>
                          <w:color w:val="1D1B11"/>
                        </w:rPr>
                        <m:t>3</m:t>
                      </m:r>
                    </m:sub>
                  </m:sSub>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 xml:space="preserve">+3 </m:t>
          </m:r>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2</m:t>
              </m:r>
            </m:sub>
          </m:sSub>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(l)</m:t>
              </m:r>
            </m:sub>
          </m:sSub>
        </m:oMath>
      </m:oMathPara>
    </w:p>
    <w:p w:rsidR="0019247F" w:rsidRPr="0019247F" w:rsidRDefault="0019247F" w:rsidP="0019247F">
      <w:pPr>
        <w:tabs>
          <w:tab w:val="left" w:pos="1701"/>
          <w:tab w:val="left" w:pos="1985"/>
        </w:tabs>
        <w:spacing w:after="200" w:line="360" w:lineRule="auto"/>
        <w:contextualSpacing/>
        <w:jc w:val="both"/>
        <w:rPr>
          <w:rFonts w:ascii="Cambria" w:eastAsia="MS Mincho" w:hAnsi="Cambria" w:cs="Arial"/>
          <w:color w:val="1D1B11"/>
        </w:rPr>
      </w:pPr>
      <w:r w:rsidRPr="0019247F">
        <w:rPr>
          <w:rFonts w:ascii="Cambria" w:eastAsia="MS Mincho" w:hAnsi="Cambria" w:cs="Arial"/>
          <w:noProof/>
          <w:color w:val="1D1B11"/>
          <w:lang w:eastAsia="de-DE"/>
        </w:rPr>
        <mc:AlternateContent>
          <mc:Choice Requires="wps">
            <w:drawing>
              <wp:anchor distT="45720" distB="45720" distL="114300" distR="114300" simplePos="0" relativeHeight="251665408" behindDoc="0" locked="0" layoutInCell="1" allowOverlap="1" wp14:anchorId="4453F2F8" wp14:editId="639CF799">
                <wp:simplePos x="0" y="0"/>
                <wp:positionH relativeFrom="margin">
                  <wp:align>right</wp:align>
                </wp:positionH>
                <wp:positionV relativeFrom="paragraph">
                  <wp:posOffset>1932940</wp:posOffset>
                </wp:positionV>
                <wp:extent cx="409575" cy="323850"/>
                <wp:effectExtent l="0" t="0" r="9525"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w="9525">
                          <a:noFill/>
                          <a:miter lim="800000"/>
                          <a:headEnd/>
                          <a:tailEnd/>
                        </a:ln>
                      </wps:spPr>
                      <wps:txbx>
                        <w:txbxContent>
                          <w:p w:rsidR="0019247F" w:rsidRDefault="0019247F" w:rsidP="0019247F">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3F2F8" id="_x0000_s1032" type="#_x0000_t202" style="position:absolute;left:0;text-align:left;margin-left:-18.95pt;margin-top:152.2pt;width:32.25pt;height:2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" stroked="f">
                <v:textbox>
                  <w:txbxContent>
                    <w:p w:rsidR="0019247F" w:rsidRDefault="0019247F" w:rsidP="0019247F">
                      <w:r>
                        <w:t>(4)</w:t>
                      </w:r>
                    </w:p>
                  </w:txbxContent>
                </v:textbox>
                <w10:wrap type="square" anchorx="margin"/>
              </v:shape>
            </w:pict>
          </mc:Fallback>
        </mc:AlternateContent>
      </w:r>
      <w:r w:rsidRPr="0019247F">
        <w:rPr>
          <w:rFonts w:ascii="Cambria" w:eastAsia="MS Mincho" w:hAnsi="Cambria" w:cs="Arial"/>
          <w:color w:val="1D1B11"/>
        </w:rPr>
        <w:t xml:space="preserve">Wenn ein reduzierender Zucker, der durch eine Aldehydgruppe reduzierend wirken kann, zu der alkalischen Iod-Stärke-Lösung gegeben wird, reduziert die Aldehydgruppe des reduzierenden Zuckers die </w:t>
      </w:r>
      <w:proofErr w:type="spellStart"/>
      <w:r w:rsidRPr="0019247F">
        <w:rPr>
          <w:rFonts w:ascii="Cambria" w:eastAsia="MS Mincho" w:hAnsi="Cambria" w:cs="Arial"/>
          <w:color w:val="1D1B11"/>
        </w:rPr>
        <w:t>hypoiodige</w:t>
      </w:r>
      <w:proofErr w:type="spellEnd"/>
      <w:r w:rsidRPr="0019247F">
        <w:rPr>
          <w:rFonts w:ascii="Cambria" w:eastAsia="MS Mincho" w:hAnsi="Cambria" w:cs="Arial"/>
          <w:color w:val="1D1B11"/>
        </w:rPr>
        <w:t xml:space="preserve"> Säure zu Iodid, wobei sie selbst zur Carbonsäure oxidiert wird (4). Die Carbonsäure liegt wegen des hohen pH-Werts deprotoniert vor. Weil der Lösung auf diese Weise die </w:t>
      </w:r>
      <w:proofErr w:type="spellStart"/>
      <w:r w:rsidRPr="0019247F">
        <w:rPr>
          <w:rFonts w:ascii="Cambria" w:eastAsia="MS Mincho" w:hAnsi="Cambria" w:cs="Arial"/>
          <w:color w:val="1D1B11"/>
        </w:rPr>
        <w:t>hypoiodige</w:t>
      </w:r>
      <w:proofErr w:type="spellEnd"/>
      <w:r w:rsidRPr="0019247F">
        <w:rPr>
          <w:rFonts w:ascii="Cambria" w:eastAsia="MS Mincho" w:hAnsi="Cambria" w:cs="Arial"/>
          <w:color w:val="1D1B11"/>
        </w:rPr>
        <w:t xml:space="preserve"> Säure entzogen wird, wird das Gleichgewicht von Iod und Hydroxidionen auf die rechte Seite verschoben (2), was wiederum das Gleichgewicht des Iod-Stärke-Komplex (1) wegen der geringeren Konzentration von gelöstem Iod auf die linke Seite verschiebt; die Lösung entfärbt sich.</w:t>
      </w:r>
    </w:p>
    <w:p w:rsidR="0019247F" w:rsidRPr="0019247F" w:rsidRDefault="0019247F" w:rsidP="0019247F">
      <w:pPr>
        <w:tabs>
          <w:tab w:val="left" w:pos="1701"/>
          <w:tab w:val="left" w:pos="1985"/>
        </w:tabs>
        <w:spacing w:after="200" w:line="360" w:lineRule="auto"/>
        <w:contextualSpacing/>
        <w:jc w:val="both"/>
        <w:rPr>
          <w:rFonts w:ascii="Cambria" w:eastAsia="Calibri" w:hAnsi="Cambria" w:cs="Arial"/>
          <w:color w:val="1D1B11"/>
        </w:rPr>
      </w:pPr>
      <m:oMathPara>
        <m:oMath>
          <m:sSub>
            <m:sSubPr>
              <m:ctrlPr>
                <w:rPr>
                  <w:rFonts w:ascii="Cambria Math" w:eastAsia="Calibri" w:hAnsi="Cambria Math" w:cs="Arial"/>
                  <w:color w:val="1D1B11"/>
                </w:rPr>
              </m:ctrlPr>
            </m:sSubPr>
            <m:e>
              <m:r>
                <m:rPr>
                  <m:sty m:val="p"/>
                </m:rPr>
                <w:rPr>
                  <w:rFonts w:ascii="Cambria Math" w:eastAsia="Calibri" w:hAnsi="Cambria Math" w:cs="Arial"/>
                  <w:color w:val="1D1B11"/>
                </w:rPr>
                <m:t>R-CHO</m:t>
              </m:r>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r>
                <m:rPr>
                  <m:sty m:val="p"/>
                </m:rPr>
                <w:rPr>
                  <w:rFonts w:ascii="Cambria Math" w:eastAsia="Calibri" w:hAnsi="Cambria Math" w:cs="Arial"/>
                  <w:color w:val="1D1B11"/>
                </w:rPr>
                <m:t>HOI</m:t>
              </m:r>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 xml:space="preserve">+2 </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OH</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MS Mincho" w:hAnsi="Cambria Math" w:cs="Arial"/>
                  <w:color w:val="1D1B11"/>
                </w:rPr>
              </m:ctrlPr>
            </m:sSubPr>
            <m:e>
              <m:r>
                <m:rPr>
                  <m:sty m:val="p"/>
                </m:rPr>
                <w:rPr>
                  <w:rFonts w:ascii="Cambria Math" w:eastAsia="MS Mincho" w:hAnsi="Cambria Math" w:cs="Arial"/>
                  <w:color w:val="1D1B11"/>
                </w:rPr>
                <m:t>R</m:t>
              </m:r>
              <m:sSup>
                <m:sSupPr>
                  <m:ctrlPr>
                    <w:rPr>
                      <w:rFonts w:ascii="Cambria Math" w:eastAsia="MS Mincho" w:hAnsi="Cambria Math" w:cs="Arial"/>
                      <w:color w:val="1D1B11"/>
                    </w:rPr>
                  </m:ctrlPr>
                </m:sSupPr>
                <m:e>
                  <m:r>
                    <m:rPr>
                      <m:sty m:val="p"/>
                    </m:rPr>
                    <w:rPr>
                      <w:rFonts w:ascii="Cambria Math" w:eastAsia="MS Mincho" w:hAnsi="Cambria Math" w:cs="Arial"/>
                      <w:color w:val="1D1B11"/>
                    </w:rPr>
                    <m:t>-COO</m:t>
                  </m:r>
                </m:e>
                <m:sup>
                  <m:r>
                    <m:rPr>
                      <m:sty m:val="p"/>
                    </m:rPr>
                    <w:rPr>
                      <w:rFonts w:ascii="Cambria Math" w:eastAsia="MS Mincho" w:hAnsi="Cambria Math" w:cs="Arial"/>
                      <w:color w:val="1D1B11"/>
                    </w:rPr>
                    <m:t>-</m:t>
                  </m:r>
                </m:sup>
              </m:sSup>
            </m:e>
            <m:sub>
              <m:r>
                <m:rPr>
                  <m:sty m:val="p"/>
                </m:rPr>
                <w:rPr>
                  <w:rFonts w:ascii="Cambria Math" w:eastAsia="MS Mincho" w:hAnsi="Cambria Math" w:cs="Arial"/>
                  <w:color w:val="1D1B11"/>
                </w:rPr>
                <m:t>(aq)</m:t>
              </m:r>
            </m:sub>
          </m:sSub>
          <m:r>
            <m:rPr>
              <m:sty m:val="p"/>
            </m:rPr>
            <w:rPr>
              <w:rFonts w:ascii="Cambria Math" w:eastAsia="MS Mincho" w:hAnsi="Cambria Math" w:cs="Arial"/>
              <w:color w:val="1D1B11"/>
            </w:rPr>
            <m:t>+</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I</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 xml:space="preserve">+2 </m:t>
          </m:r>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2</m:t>
              </m:r>
            </m:sub>
          </m:sSub>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(l)</m:t>
              </m:r>
            </m:sub>
          </m:sSub>
        </m:oMath>
      </m:oMathPara>
    </w:p>
    <w:p w:rsidR="0019247F" w:rsidRPr="0019247F" w:rsidRDefault="0019247F" w:rsidP="0019247F">
      <w:pPr>
        <w:tabs>
          <w:tab w:val="left" w:pos="1701"/>
          <w:tab w:val="left" w:pos="1985"/>
        </w:tabs>
        <w:spacing w:after="200" w:line="360" w:lineRule="auto"/>
        <w:contextualSpacing/>
        <w:jc w:val="both"/>
        <w:rPr>
          <w:rFonts w:ascii="Cambria" w:eastAsia="Calibri" w:hAnsi="Cambria" w:cs="Arial"/>
          <w:color w:val="1D1B11"/>
        </w:rPr>
      </w:pPr>
      <w:r w:rsidRPr="0019247F">
        <w:rPr>
          <w:rFonts w:ascii="Cambria" w:eastAsia="Calibri" w:hAnsi="Cambria" w:cs="Arial"/>
          <w:color w:val="1D1B11"/>
        </w:rPr>
        <w:t>Es läuft folgende Redoxreaktion ab:</w:t>
      </w:r>
    </w:p>
    <w:p w:rsidR="0019247F" w:rsidRPr="0019247F" w:rsidRDefault="0019247F" w:rsidP="0019247F">
      <w:pPr>
        <w:tabs>
          <w:tab w:val="left" w:pos="1701"/>
          <w:tab w:val="left" w:pos="1985"/>
        </w:tabs>
        <w:spacing w:after="200" w:line="360" w:lineRule="auto"/>
        <w:contextualSpacing/>
        <w:jc w:val="both"/>
        <w:rPr>
          <w:rFonts w:ascii="Cambria" w:eastAsia="MS Mincho" w:hAnsi="Cambria" w:cs="Arial"/>
          <w:color w:val="1D1B11"/>
        </w:rPr>
      </w:pPr>
      <m:oMathPara>
        <m:oMath>
          <m:r>
            <m:rPr>
              <m:sty m:val="p"/>
            </m:rPr>
            <w:rPr>
              <w:rFonts w:ascii="Cambria Math" w:eastAsia="Calibri" w:hAnsi="Cambria Math" w:cs="Arial"/>
              <w:color w:val="1D1B11"/>
            </w:rPr>
            <m:t>Reduktion</m:t>
          </m:r>
          <m:r>
            <w:rPr>
              <w:rFonts w:ascii="Cambria Math" w:eastAsia="Calibri" w:hAnsi="Cambria Math" w:cs="Arial"/>
              <w:color w:val="1D1B11"/>
            </w:rPr>
            <m:t xml:space="preserve">: </m:t>
          </m:r>
          <m:sSub>
            <m:sSubPr>
              <m:ctrlPr>
                <w:rPr>
                  <w:rFonts w:ascii="Cambria Math" w:eastAsia="Calibri" w:hAnsi="Cambria Math" w:cs="Arial"/>
                  <w:color w:val="1D1B11"/>
                </w:rPr>
              </m:ctrlPr>
            </m:sSubPr>
            <m:e>
              <m:r>
                <m:rPr>
                  <m:sty m:val="p"/>
                </m:rPr>
                <w:rPr>
                  <w:rFonts w:ascii="Cambria Math" w:eastAsia="Calibri" w:hAnsi="Cambria Math" w:cs="Arial"/>
                  <w:color w:val="1D1B11"/>
                </w:rPr>
                <m:t>HO</m:t>
              </m:r>
              <m:sSup>
                <m:sSupPr>
                  <m:ctrlPr>
                    <w:rPr>
                      <w:rFonts w:ascii="Cambria Math" w:eastAsia="Calibri" w:hAnsi="Cambria Math" w:cs="Arial"/>
                      <w:color w:val="1D1B11"/>
                    </w:rPr>
                  </m:ctrlPr>
                </m:sSupPr>
                <m:e>
                  <m:r>
                    <m:rPr>
                      <m:sty m:val="p"/>
                    </m:rPr>
                    <w:rPr>
                      <w:rFonts w:ascii="Cambria Math" w:eastAsia="Calibri" w:hAnsi="Cambria Math" w:cs="Arial"/>
                      <w:color w:val="1D1B11"/>
                    </w:rPr>
                    <m:t>I</m:t>
                  </m:r>
                </m:e>
                <m:sup>
                  <m:r>
                    <m:rPr>
                      <m:sty m:val="p"/>
                    </m:rPr>
                    <w:rPr>
                      <w:rFonts w:ascii="Cambria Math" w:eastAsia="Calibri" w:hAnsi="Cambria Math" w:cs="Arial"/>
                      <w:color w:val="1D1B11"/>
                    </w:rPr>
                    <m:t>(+I)</m:t>
                  </m:r>
                </m:sup>
              </m:sSup>
            </m:e>
            <m:sub>
              <m:d>
                <m:dPr>
                  <m:ctrlPr>
                    <w:rPr>
                      <w:rFonts w:ascii="Cambria Math" w:eastAsia="Calibri" w:hAnsi="Cambria Math" w:cs="Arial"/>
                      <w:color w:val="1D1B11"/>
                    </w:rPr>
                  </m:ctrlPr>
                </m:dPr>
                <m:e>
                  <m:r>
                    <m:rPr>
                      <m:sty m:val="p"/>
                    </m:rPr>
                    <w:rPr>
                      <w:rFonts w:ascii="Cambria Math" w:eastAsia="Calibri" w:hAnsi="Cambria Math" w:cs="Arial"/>
                      <w:color w:val="1D1B11"/>
                    </w:rPr>
                    <m:t>aq</m:t>
                  </m:r>
                </m:e>
              </m:d>
            </m:sub>
          </m:sSub>
          <m:r>
            <m:rPr>
              <m:sty m:val="p"/>
            </m:rPr>
            <w:rPr>
              <w:rFonts w:ascii="Cambria Math" w:eastAsia="Calibri" w:hAnsi="Cambria Math" w:cs="Arial"/>
              <w:color w:val="1D1B11"/>
            </w:rPr>
            <m:t xml:space="preserve">+2 </m:t>
          </m:r>
          <m:sSup>
            <m:sSupPr>
              <m:ctrlPr>
                <w:rPr>
                  <w:rFonts w:ascii="Cambria Math" w:eastAsia="Calibri" w:hAnsi="Cambria Math" w:cs="Arial"/>
                  <w:color w:val="1D1B11"/>
                </w:rPr>
              </m:ctrlPr>
            </m:sSupPr>
            <m:e>
              <m:r>
                <m:rPr>
                  <m:sty m:val="p"/>
                </m:rPr>
                <w:rPr>
                  <w:rFonts w:ascii="Cambria Math" w:eastAsia="Calibri" w:hAnsi="Cambria Math" w:cs="Arial"/>
                  <w:color w:val="1D1B11"/>
                </w:rPr>
                <m:t>e</m:t>
              </m:r>
            </m:e>
            <m:sup>
              <m:r>
                <m:rPr>
                  <m:sty m:val="p"/>
                </m:rPr>
                <w:rPr>
                  <w:rFonts w:ascii="Cambria Math" w:eastAsia="Calibri" w:hAnsi="Cambria Math" w:cs="Arial"/>
                  <w:color w:val="1D1B11"/>
                </w:rPr>
                <m:t>-</m:t>
              </m:r>
            </m:sup>
          </m:sSup>
          <m:r>
            <m:rPr>
              <m:sty m:val="p"/>
            </m:rPr>
            <w:rPr>
              <w:rFonts w:ascii="Cambria Math" w:eastAsia="Calibri" w:hAnsi="Cambria Math" w:cs="Arial"/>
              <w:color w:val="1D1B11"/>
            </w:rPr>
            <m:t>⇌</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I</m:t>
                  </m:r>
                </m:e>
                <m:sup>
                  <m:r>
                    <m:rPr>
                      <m:sty m:val="p"/>
                    </m:rPr>
                    <w:rPr>
                      <w:rFonts w:ascii="Cambria Math" w:eastAsia="Calibri" w:hAnsi="Cambria Math" w:cs="Arial"/>
                      <w:color w:val="1D1B11"/>
                    </w:rPr>
                    <m:t>-(-I)</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OH</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oMath>
      </m:oMathPara>
    </w:p>
    <w:p w:rsidR="0019247F" w:rsidRPr="0019247F" w:rsidRDefault="0019247F" w:rsidP="0019247F">
      <w:pPr>
        <w:tabs>
          <w:tab w:val="left" w:pos="1701"/>
          <w:tab w:val="left" w:pos="1985"/>
        </w:tabs>
        <w:spacing w:after="200" w:line="360" w:lineRule="auto"/>
        <w:contextualSpacing/>
        <w:jc w:val="both"/>
        <w:rPr>
          <w:rFonts w:ascii="Cambria" w:eastAsia="MS Mincho" w:hAnsi="Cambria" w:cs="Arial"/>
          <w:color w:val="1D1B11"/>
        </w:rPr>
      </w:pPr>
      <m:oMathPara>
        <m:oMath>
          <m:sSub>
            <m:sSubPr>
              <m:ctrlPr>
                <w:rPr>
                  <w:rFonts w:ascii="Cambria Math" w:eastAsia="Calibri" w:hAnsi="Cambria Math" w:cs="Arial"/>
                  <w:color w:val="1D1B11"/>
                </w:rPr>
              </m:ctrlPr>
            </m:sSubPr>
            <m:e>
              <m:r>
                <m:rPr>
                  <m:sty m:val="p"/>
                </m:rPr>
                <w:rPr>
                  <w:rFonts w:ascii="Cambria Math" w:eastAsia="Calibri" w:hAnsi="Cambria Math" w:cs="Arial"/>
                  <w:color w:val="1D1B11"/>
                </w:rPr>
                <m:t>Oxidation: R-</m:t>
              </m:r>
              <m:sSup>
                <m:sSupPr>
                  <m:ctrlPr>
                    <w:rPr>
                      <w:rFonts w:ascii="Cambria Math" w:eastAsia="Calibri" w:hAnsi="Cambria Math" w:cs="Arial"/>
                      <w:color w:val="1D1B11"/>
                    </w:rPr>
                  </m:ctrlPr>
                </m:sSupPr>
                <m:e>
                  <m:r>
                    <m:rPr>
                      <m:sty m:val="p"/>
                    </m:rPr>
                    <w:rPr>
                      <w:rFonts w:ascii="Cambria Math" w:eastAsia="Calibri" w:hAnsi="Cambria Math" w:cs="Arial"/>
                      <w:color w:val="1D1B11"/>
                    </w:rPr>
                    <m:t>C</m:t>
                  </m:r>
                </m:e>
                <m:sup>
                  <m:r>
                    <m:rPr>
                      <m:sty m:val="p"/>
                    </m:rPr>
                    <w:rPr>
                      <w:rFonts w:ascii="Cambria Math" w:eastAsia="Calibri" w:hAnsi="Cambria Math" w:cs="Arial"/>
                      <w:color w:val="1D1B11"/>
                    </w:rPr>
                    <m:t>(+I)</m:t>
                  </m:r>
                </m:sup>
              </m:sSup>
              <m:r>
                <m:rPr>
                  <m:sty m:val="p"/>
                </m:rPr>
                <w:rPr>
                  <w:rFonts w:ascii="Cambria Math" w:eastAsia="Calibri" w:hAnsi="Cambria Math" w:cs="Arial"/>
                  <w:color w:val="1D1B11"/>
                </w:rPr>
                <m:t>HO</m:t>
              </m:r>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r>
                <w:rPr>
                  <w:rFonts w:ascii="Cambria Math" w:eastAsia="Calibri" w:hAnsi="Cambria Math" w:cs="Arial"/>
                  <w:color w:val="1D1B11"/>
                </w:rPr>
                <m:t xml:space="preserve">3 </m:t>
              </m:r>
              <m:sSup>
                <m:sSupPr>
                  <m:ctrlPr>
                    <w:rPr>
                      <w:rFonts w:ascii="Cambria Math" w:eastAsia="Calibri" w:hAnsi="Cambria Math" w:cs="Arial"/>
                      <w:color w:val="1D1B11"/>
                    </w:rPr>
                  </m:ctrlPr>
                </m:sSupPr>
                <m:e>
                  <m:r>
                    <m:rPr>
                      <m:sty m:val="p"/>
                    </m:rPr>
                    <w:rPr>
                      <w:rFonts w:ascii="Cambria Math" w:eastAsia="Calibri" w:hAnsi="Cambria Math" w:cs="Arial"/>
                      <w:color w:val="1D1B11"/>
                    </w:rPr>
                    <m:t>OH</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MS Mincho" w:hAnsi="Cambria Math" w:cs="Arial"/>
                  <w:color w:val="1D1B11"/>
                </w:rPr>
              </m:ctrlPr>
            </m:sSubPr>
            <m:e>
              <m:r>
                <m:rPr>
                  <m:sty m:val="p"/>
                </m:rPr>
                <w:rPr>
                  <w:rFonts w:ascii="Cambria Math" w:eastAsia="MS Mincho" w:hAnsi="Cambria Math" w:cs="Arial"/>
                  <w:color w:val="1D1B11"/>
                </w:rPr>
                <m:t>R</m:t>
              </m:r>
              <m:sSup>
                <m:sSupPr>
                  <m:ctrlPr>
                    <w:rPr>
                      <w:rFonts w:ascii="Cambria Math" w:eastAsia="MS Mincho" w:hAnsi="Cambria Math" w:cs="Arial"/>
                      <w:color w:val="1D1B11"/>
                    </w:rPr>
                  </m:ctrlPr>
                </m:sSupPr>
                <m:e>
                  <m:r>
                    <m:rPr>
                      <m:sty m:val="p"/>
                    </m:rPr>
                    <w:rPr>
                      <w:rFonts w:ascii="Cambria Math" w:eastAsia="MS Mincho" w:hAnsi="Cambria Math" w:cs="Arial"/>
                      <w:color w:val="1D1B11"/>
                    </w:rPr>
                    <m:t>-</m:t>
                  </m:r>
                  <m:sSup>
                    <m:sSupPr>
                      <m:ctrlPr>
                        <w:rPr>
                          <w:rFonts w:ascii="Cambria Math" w:eastAsia="MS Mincho" w:hAnsi="Cambria Math" w:cs="Arial"/>
                          <w:color w:val="1D1B11"/>
                        </w:rPr>
                      </m:ctrlPr>
                    </m:sSupPr>
                    <m:e>
                      <m:r>
                        <m:rPr>
                          <m:sty m:val="p"/>
                        </m:rPr>
                        <w:rPr>
                          <w:rFonts w:ascii="Cambria Math" w:eastAsia="MS Mincho" w:hAnsi="Cambria Math" w:cs="Arial"/>
                          <w:color w:val="1D1B11"/>
                        </w:rPr>
                        <m:t>C</m:t>
                      </m:r>
                    </m:e>
                    <m:sup>
                      <m:r>
                        <m:rPr>
                          <m:sty m:val="p"/>
                        </m:rPr>
                        <w:rPr>
                          <w:rFonts w:ascii="Cambria Math" w:eastAsia="MS Mincho" w:hAnsi="Cambria Math" w:cs="Arial"/>
                          <w:color w:val="1D1B11"/>
                        </w:rPr>
                        <m:t>(+III)</m:t>
                      </m:r>
                    </m:sup>
                  </m:sSup>
                  <m:r>
                    <m:rPr>
                      <m:sty m:val="p"/>
                    </m:rPr>
                    <w:rPr>
                      <w:rFonts w:ascii="Cambria Math" w:eastAsia="MS Mincho" w:hAnsi="Cambria Math" w:cs="Arial"/>
                      <w:color w:val="1D1B11"/>
                    </w:rPr>
                    <m:t>OO</m:t>
                  </m:r>
                </m:e>
                <m:sup>
                  <m:r>
                    <m:rPr>
                      <m:sty m:val="p"/>
                    </m:rPr>
                    <w:rPr>
                      <w:rFonts w:ascii="Cambria Math" w:eastAsia="MS Mincho" w:hAnsi="Cambria Math" w:cs="Arial"/>
                      <w:color w:val="1D1B11"/>
                    </w:rPr>
                    <m:t>-</m:t>
                  </m:r>
                </m:sup>
              </m:sSup>
            </m:e>
            <m:sub>
              <m:r>
                <m:rPr>
                  <m:sty m:val="p"/>
                </m:rPr>
                <w:rPr>
                  <w:rFonts w:ascii="Cambria Math" w:eastAsia="MS Mincho" w:hAnsi="Cambria Math" w:cs="Arial"/>
                  <w:color w:val="1D1B11"/>
                </w:rPr>
                <m:t>(aq)</m:t>
              </m:r>
            </m:sub>
          </m:sSub>
          <m:r>
            <m:rPr>
              <m:sty m:val="p"/>
            </m:rPr>
            <w:rPr>
              <w:rFonts w:ascii="Cambria Math" w:eastAsia="Calibri" w:hAnsi="Cambria Math" w:cs="Arial"/>
              <w:color w:val="1D1B11"/>
            </w:rPr>
            <m:t xml:space="preserve">+2 </m:t>
          </m:r>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2</m:t>
              </m:r>
            </m:sub>
          </m:sSub>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(l)</m:t>
              </m:r>
            </m:sub>
          </m:sSub>
          <m:r>
            <m:rPr>
              <m:sty m:val="p"/>
            </m:rPr>
            <w:rPr>
              <w:rFonts w:ascii="Cambria Math" w:eastAsia="Calibri" w:hAnsi="Cambria Math" w:cs="Arial"/>
              <w:color w:val="1D1B11"/>
            </w:rPr>
            <m:t xml:space="preserve">+2 </m:t>
          </m:r>
          <m:sSup>
            <m:sSupPr>
              <m:ctrlPr>
                <w:rPr>
                  <w:rFonts w:ascii="Cambria Math" w:eastAsia="Calibri" w:hAnsi="Cambria Math" w:cs="Arial"/>
                  <w:color w:val="1D1B11"/>
                </w:rPr>
              </m:ctrlPr>
            </m:sSupPr>
            <m:e>
              <m:r>
                <m:rPr>
                  <m:sty m:val="p"/>
                </m:rPr>
                <w:rPr>
                  <w:rFonts w:ascii="Cambria Math" w:eastAsia="Calibri" w:hAnsi="Cambria Math" w:cs="Arial"/>
                  <w:color w:val="1D1B11"/>
                </w:rPr>
                <m:t>e</m:t>
              </m:r>
            </m:e>
            <m:sup>
              <m:r>
                <m:rPr>
                  <m:sty m:val="p"/>
                </m:rPr>
                <w:rPr>
                  <w:rFonts w:ascii="Cambria Math" w:eastAsia="Calibri" w:hAnsi="Cambria Math" w:cs="Arial"/>
                  <w:color w:val="1D1B11"/>
                </w:rPr>
                <m:t>-</m:t>
              </m:r>
            </m:sup>
          </m:sSup>
        </m:oMath>
      </m:oMathPara>
    </w:p>
    <w:p w:rsidR="0019247F" w:rsidRPr="0019247F" w:rsidRDefault="0019247F" w:rsidP="0019247F">
      <w:pPr>
        <w:tabs>
          <w:tab w:val="left" w:pos="0"/>
          <w:tab w:val="left" w:pos="1701"/>
        </w:tabs>
        <w:spacing w:after="200" w:line="360" w:lineRule="auto"/>
        <w:contextualSpacing/>
        <w:jc w:val="both"/>
        <w:rPr>
          <w:rFonts w:ascii="Cambria" w:eastAsia="Calibri" w:hAnsi="Cambria" w:cs="Arial"/>
          <w:color w:val="1D1B11"/>
        </w:rPr>
      </w:pPr>
      <m:oMathPara>
        <m:oMath>
          <m:r>
            <m:rPr>
              <m:sty m:val="p"/>
            </m:rPr>
            <w:rPr>
              <w:rFonts w:ascii="Cambria Math" w:eastAsia="Calibri" w:hAnsi="Cambria Math" w:cs="Arial"/>
              <w:color w:val="1D1B11"/>
            </w:rPr>
            <m:t>Redox:</m:t>
          </m:r>
          <m:r>
            <w:rPr>
              <w:rFonts w:ascii="Cambria Math" w:eastAsia="Calibri" w:hAnsi="Cambria Math" w:cs="Arial"/>
              <w:color w:val="1D1B11"/>
            </w:rPr>
            <m:t xml:space="preserve"> </m:t>
          </m:r>
          <m:sSub>
            <m:sSubPr>
              <m:ctrlPr>
                <w:rPr>
                  <w:rFonts w:ascii="Cambria Math" w:eastAsia="Calibri" w:hAnsi="Cambria Math" w:cs="Arial"/>
                  <w:color w:val="1D1B11"/>
                </w:rPr>
              </m:ctrlPr>
            </m:sSubPr>
            <m:e>
              <m:r>
                <m:rPr>
                  <m:sty m:val="p"/>
                </m:rPr>
                <w:rPr>
                  <w:rFonts w:ascii="Cambria Math" w:eastAsia="Calibri" w:hAnsi="Cambria Math" w:cs="Arial"/>
                  <w:color w:val="1D1B11"/>
                </w:rPr>
                <m:t>R-CHO</m:t>
              </m:r>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r>
                <m:rPr>
                  <m:sty m:val="p"/>
                </m:rPr>
                <w:rPr>
                  <w:rFonts w:ascii="Cambria Math" w:eastAsia="Calibri" w:hAnsi="Cambria Math" w:cs="Arial"/>
                  <w:color w:val="1D1B11"/>
                </w:rPr>
                <m:t>HOI</m:t>
              </m:r>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 xml:space="preserve">+2 </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OH</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MS Mincho" w:hAnsi="Cambria Math" w:cs="Arial"/>
                  <w:color w:val="1D1B11"/>
                </w:rPr>
              </m:ctrlPr>
            </m:sSubPr>
            <m:e>
              <m:r>
                <m:rPr>
                  <m:sty m:val="p"/>
                </m:rPr>
                <w:rPr>
                  <w:rFonts w:ascii="Cambria Math" w:eastAsia="MS Mincho" w:hAnsi="Cambria Math" w:cs="Arial"/>
                  <w:color w:val="1D1B11"/>
                </w:rPr>
                <m:t>R</m:t>
              </m:r>
              <m:sSup>
                <m:sSupPr>
                  <m:ctrlPr>
                    <w:rPr>
                      <w:rFonts w:ascii="Cambria Math" w:eastAsia="MS Mincho" w:hAnsi="Cambria Math" w:cs="Arial"/>
                      <w:color w:val="1D1B11"/>
                    </w:rPr>
                  </m:ctrlPr>
                </m:sSupPr>
                <m:e>
                  <m:r>
                    <m:rPr>
                      <m:sty m:val="p"/>
                    </m:rPr>
                    <w:rPr>
                      <w:rFonts w:ascii="Cambria Math" w:eastAsia="MS Mincho" w:hAnsi="Cambria Math" w:cs="Arial"/>
                      <w:color w:val="1D1B11"/>
                    </w:rPr>
                    <m:t>-COO</m:t>
                  </m:r>
                </m:e>
                <m:sup>
                  <m:r>
                    <m:rPr>
                      <m:sty m:val="p"/>
                    </m:rPr>
                    <w:rPr>
                      <w:rFonts w:ascii="Cambria Math" w:eastAsia="MS Mincho" w:hAnsi="Cambria Math" w:cs="Arial"/>
                      <w:color w:val="1D1B11"/>
                    </w:rPr>
                    <m:t>-</m:t>
                  </m:r>
                </m:sup>
              </m:sSup>
            </m:e>
            <m:sub>
              <m:r>
                <m:rPr>
                  <m:sty m:val="p"/>
                </m:rPr>
                <w:rPr>
                  <w:rFonts w:ascii="Cambria Math" w:eastAsia="MS Mincho" w:hAnsi="Cambria Math" w:cs="Arial"/>
                  <w:color w:val="1D1B11"/>
                </w:rPr>
                <m:t>(aq)</m:t>
              </m:r>
            </m:sub>
          </m:sSub>
          <m:r>
            <m:rPr>
              <m:sty m:val="p"/>
            </m:rPr>
            <w:rPr>
              <w:rFonts w:ascii="Cambria Math" w:eastAsia="MS Mincho" w:hAnsi="Cambria Math" w:cs="Arial"/>
              <w:color w:val="1D1B11"/>
            </w:rPr>
            <m:t>+</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I</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 xml:space="preserve">+2 </m:t>
          </m:r>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2</m:t>
              </m:r>
            </m:sub>
          </m:sSub>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(l)</m:t>
              </m:r>
            </m:sub>
          </m:sSub>
        </m:oMath>
      </m:oMathPara>
    </w:p>
    <w:p w:rsidR="0019247F" w:rsidRPr="0019247F" w:rsidRDefault="0019247F" w:rsidP="0019247F">
      <w:pPr>
        <w:tabs>
          <w:tab w:val="left" w:pos="1276"/>
          <w:tab w:val="left" w:pos="1701"/>
        </w:tabs>
        <w:spacing w:after="200" w:line="360" w:lineRule="auto"/>
        <w:contextualSpacing/>
        <w:jc w:val="both"/>
        <w:rPr>
          <w:rFonts w:ascii="Cambria" w:eastAsia="MS Mincho" w:hAnsi="Cambria" w:cs="Arial"/>
          <w:color w:val="1D1B11"/>
        </w:rPr>
      </w:pPr>
    </w:p>
    <w:p w:rsidR="0019247F" w:rsidRPr="0019247F" w:rsidRDefault="0019247F" w:rsidP="0019247F">
      <w:pPr>
        <w:tabs>
          <w:tab w:val="left" w:pos="1276"/>
          <w:tab w:val="left" w:pos="1701"/>
        </w:tabs>
        <w:spacing w:after="200" w:line="360" w:lineRule="auto"/>
        <w:contextualSpacing/>
        <w:jc w:val="both"/>
        <w:rPr>
          <w:rFonts w:ascii="Cambria" w:eastAsia="Calibri" w:hAnsi="Cambria" w:cs="Arial"/>
          <w:color w:val="1D1B11"/>
        </w:rPr>
      </w:pPr>
      <w:r w:rsidRPr="0019247F">
        <w:rPr>
          <w:rFonts w:ascii="Cambria" w:eastAsia="MS Mincho" w:hAnsi="Cambria" w:cs="Arial"/>
          <w:color w:val="1D1B11"/>
        </w:rPr>
        <w:t xml:space="preserve">Anhand der Gleichungen (1), (2) und (4) wird deutlich, dass die blaue Färbung im Reagenzglas mit Glucose-Lösung verschwindet, da die Aldehyd-Gruppe der Glucose (s.u.) zur Carbonsäure oxidiert wird, wodurch in der Reaktion (2) die Konzentration der </w:t>
      </w:r>
      <w:proofErr w:type="spellStart"/>
      <w:r w:rsidRPr="0019247F">
        <w:rPr>
          <w:rFonts w:ascii="Cambria" w:eastAsia="MS Mincho" w:hAnsi="Cambria" w:cs="Arial"/>
          <w:color w:val="1D1B11"/>
        </w:rPr>
        <w:t>hypoiodigen</w:t>
      </w:r>
      <w:proofErr w:type="spellEnd"/>
      <w:r w:rsidRPr="0019247F">
        <w:rPr>
          <w:rFonts w:ascii="Cambria" w:eastAsia="MS Mincho" w:hAnsi="Cambria" w:cs="Arial"/>
          <w:color w:val="1D1B11"/>
        </w:rPr>
        <w:t xml:space="preserve"> Säure sinkt und das Gleichgewicht auf die Seite der Produkte verschoben wird. Dies wiederum verschiebt das Gleichgewicht in Reaktion (1) auf die Seite der Edukte, weil die Konzentration von Iod abnimmt, sodass die Konzentration des Iod-Stärke-Komplexes abnimmt und die blaue Färbung </w:t>
      </w:r>
      <w:r w:rsidRPr="0019247F">
        <w:rPr>
          <w:rFonts w:ascii="Cambria" w:eastAsia="MS Mincho" w:hAnsi="Cambria" w:cs="Arial"/>
          <w:color w:val="1D1B11"/>
        </w:rPr>
        <w:lastRenderedPageBreak/>
        <w:t>verschwindet. Bei Saccharose finden diese Reaktionen nicht statt, da Saccharose</w:t>
      </w:r>
      <w:r w:rsidRPr="0019247F">
        <w:rPr>
          <w:rFonts w:ascii="Cambria" w:eastAsia="MS Mincho" w:hAnsi="Cambria" w:cs="Arial"/>
          <w:color w:val="1D1B11"/>
          <w:vertAlign w:val="superscript"/>
        </w:rPr>
        <w:footnoteReference w:id="1"/>
      </w:r>
      <w:r w:rsidRPr="0019247F">
        <w:rPr>
          <w:rFonts w:ascii="Cambria" w:eastAsia="MS Mincho" w:hAnsi="Cambria" w:cs="Arial"/>
          <w:color w:val="1D1B11"/>
        </w:rPr>
        <w:t xml:space="preserve"> kein oxidierbare Aldehyd-Gruppe besitzt (s.u.)</w:t>
      </w:r>
      <w:r w:rsidRPr="0019247F">
        <w:rPr>
          <w:rFonts w:ascii="Cambria" w:eastAsia="Calibri" w:hAnsi="Cambria" w:cs="Arial"/>
          <w:color w:val="1D1B11"/>
        </w:rPr>
        <w:t xml:space="preserve">. </w:t>
      </w:r>
    </w:p>
    <w:p w:rsidR="0019247F" w:rsidRPr="0019247F" w:rsidRDefault="0019247F" w:rsidP="0019247F">
      <w:pPr>
        <w:tabs>
          <w:tab w:val="left" w:pos="1276"/>
          <w:tab w:val="left" w:pos="1701"/>
        </w:tabs>
        <w:spacing w:after="200" w:line="360" w:lineRule="auto"/>
        <w:contextualSpacing/>
        <w:jc w:val="both"/>
        <w:rPr>
          <w:rFonts w:ascii="Cambria" w:eastAsia="Calibri" w:hAnsi="Cambria" w:cs="Arial"/>
          <w:color w:val="1D1B11"/>
        </w:rPr>
      </w:pPr>
      <w:r w:rsidRPr="0019247F">
        <w:rPr>
          <w:rFonts w:ascii="Cambria" w:eastAsia="Calibri" w:hAnsi="Cambria" w:cs="Arial"/>
          <w:noProof/>
          <w:color w:val="1D1B11"/>
          <w:lang w:eastAsia="de-DE"/>
        </w:rPr>
        <mc:AlternateContent>
          <mc:Choice Requires="wps">
            <w:drawing>
              <wp:anchor distT="45720" distB="45720" distL="114300" distR="114300" simplePos="0" relativeHeight="251669504" behindDoc="0" locked="0" layoutInCell="1" allowOverlap="1" wp14:anchorId="17D38AD1" wp14:editId="29812C6C">
                <wp:simplePos x="0" y="0"/>
                <wp:positionH relativeFrom="column">
                  <wp:posOffset>1325245</wp:posOffset>
                </wp:positionH>
                <wp:positionV relativeFrom="paragraph">
                  <wp:posOffset>14605</wp:posOffset>
                </wp:positionV>
                <wp:extent cx="2811780" cy="1793875"/>
                <wp:effectExtent l="0" t="0" r="3175" b="0"/>
                <wp:wrapSquare wrapText="bothSides"/>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793875"/>
                        </a:xfrm>
                        <a:prstGeom prst="rect">
                          <a:avLst/>
                        </a:prstGeom>
                        <a:solidFill>
                          <a:srgbClr val="FFFFFF"/>
                        </a:solidFill>
                        <a:ln w="9525">
                          <a:noFill/>
                          <a:miter lim="800000"/>
                          <a:headEnd/>
                          <a:tailEnd/>
                        </a:ln>
                      </wps:spPr>
                      <wps:txbx>
                        <w:txbxContent>
                          <w:p w:rsidR="0019247F" w:rsidRDefault="0019247F" w:rsidP="0019247F">
                            <w:r>
                              <w:object w:dxaOrig="1320"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60.05pt">
                                  <v:imagedata r:id="rId24" o:title=""/>
                                </v:shape>
                                <o:OLEObject Type="Embed" ProgID="ACD.ChemSketch.20" ShapeID="_x0000_i1025" DrawAspect="Content" ObjectID="_1563789622" r:id="rId25"/>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D38AD1" id="_x0000_s1033" type="#_x0000_t202" style="position:absolute;left:0;text-align:left;margin-left:104.35pt;margin-top:1.15pt;width:221.4pt;height:141.25pt;z-index:25166950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" stroked="f">
                <v:textbox style="mso-fit-shape-to-text:t">
                  <w:txbxContent>
                    <w:p w:rsidR="0019247F" w:rsidRDefault="0019247F" w:rsidP="0019247F">
                      <w:r>
                        <w:object w:dxaOrig="1320" w:dyaOrig="3435">
                          <v:shape id="_x0000_i1025" type="#_x0000_t75" style="width:66.75pt;height:160.05pt">
                            <v:imagedata r:id="rId24" o:title=""/>
                          </v:shape>
                          <o:OLEObject Type="Embed" ProgID="ACD.ChemSketch.20" ShapeID="_x0000_i1025" DrawAspect="Content" ObjectID="_1563789622" r:id="rId26"/>
                        </w:object>
                      </w:r>
                    </w:p>
                  </w:txbxContent>
                </v:textbox>
                <w10:wrap type="square"/>
              </v:shape>
            </w:pict>
          </mc:Fallback>
        </mc:AlternateContent>
      </w:r>
      <w:r w:rsidRPr="0019247F">
        <w:rPr>
          <w:rFonts w:ascii="Cambria" w:eastAsia="Calibri" w:hAnsi="Cambria" w:cs="Arial"/>
          <w:noProof/>
          <w:color w:val="1D1B11"/>
          <w:lang w:eastAsia="de-DE"/>
        </w:rPr>
        <mc:AlternateContent>
          <mc:Choice Requires="wps">
            <w:drawing>
              <wp:anchor distT="0" distB="0" distL="114300" distR="114300" simplePos="0" relativeHeight="251671552" behindDoc="0" locked="0" layoutInCell="1" allowOverlap="1" wp14:anchorId="5B92036C" wp14:editId="0B9A3E6C">
                <wp:simplePos x="0" y="0"/>
                <wp:positionH relativeFrom="column">
                  <wp:posOffset>2707005</wp:posOffset>
                </wp:positionH>
                <wp:positionV relativeFrom="paragraph">
                  <wp:posOffset>1322705</wp:posOffset>
                </wp:positionV>
                <wp:extent cx="2423795" cy="635"/>
                <wp:effectExtent l="0" t="0" r="0" b="0"/>
                <wp:wrapSquare wrapText="bothSides"/>
                <wp:docPr id="198" name="Textfeld 198"/>
                <wp:cNvGraphicFramePr/>
                <a:graphic xmlns:a="http://schemas.openxmlformats.org/drawingml/2006/main">
                  <a:graphicData uri="http://schemas.microsoft.com/office/word/2010/wordprocessingShape">
                    <wps:wsp>
                      <wps:cNvSpPr txBox="1"/>
                      <wps:spPr>
                        <a:xfrm>
                          <a:off x="0" y="0"/>
                          <a:ext cx="2423795" cy="635"/>
                        </a:xfrm>
                        <a:prstGeom prst="rect">
                          <a:avLst/>
                        </a:prstGeom>
                        <a:solidFill>
                          <a:prstClr val="white"/>
                        </a:solidFill>
                        <a:ln>
                          <a:noFill/>
                        </a:ln>
                      </wps:spPr>
                      <wps:txbx>
                        <w:txbxContent>
                          <w:p w:rsidR="0019247F" w:rsidRPr="0019247F" w:rsidRDefault="0019247F" w:rsidP="0019247F">
                            <w:pPr>
                              <w:pStyle w:val="Beschriftung"/>
                              <w:rPr>
                                <w:noProof/>
                                <w:color w:val="1D1B11"/>
                              </w:rPr>
                            </w:pPr>
                            <w:r>
                              <w:t xml:space="preserve">Abbildung </w:t>
                            </w:r>
                            <w:r>
                              <w:fldChar w:fldCharType="begin"/>
                            </w:r>
                            <w:r>
                              <w:instrText xml:space="preserve"> SEQ Abbildung \* ARABIC </w:instrText>
                            </w:r>
                            <w:r>
                              <w:fldChar w:fldCharType="separate"/>
                            </w:r>
                            <w:r w:rsidR="00C4067A">
                              <w:rPr>
                                <w:noProof/>
                              </w:rPr>
                              <w:t>3</w:t>
                            </w:r>
                            <w:r>
                              <w:rPr>
                                <w:noProof/>
                              </w:rPr>
                              <w:fldChar w:fldCharType="end"/>
                            </w:r>
                            <w:r>
                              <w:t>b: Saccharose.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B92036C" id="Textfeld 198" o:spid="_x0000_s1034" type="#_x0000_t202" style="position:absolute;left:0;text-align:left;margin-left:213.15pt;margin-top:104.15pt;width:190.8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" stroked="f">
                <v:textbox style="mso-fit-shape-to-text:t" inset="0,0,0,0">
                  <w:txbxContent>
                    <w:p w:rsidR="0019247F" w:rsidRPr="0019247F" w:rsidRDefault="0019247F" w:rsidP="0019247F">
                      <w:pPr>
                        <w:pStyle w:val="Beschriftung"/>
                        <w:rPr>
                          <w:noProof/>
                          <w:color w:val="1D1B11"/>
                        </w:rPr>
                      </w:pPr>
                      <w:r>
                        <w:t xml:space="preserve">Abbildung </w:t>
                      </w:r>
                      <w:r>
                        <w:fldChar w:fldCharType="begin"/>
                      </w:r>
                      <w:r>
                        <w:instrText xml:space="preserve"> SEQ Abbildung \* ARABIC </w:instrText>
                      </w:r>
                      <w:r>
                        <w:fldChar w:fldCharType="separate"/>
                      </w:r>
                      <w:r w:rsidR="00C4067A">
                        <w:rPr>
                          <w:noProof/>
                        </w:rPr>
                        <w:t>3</w:t>
                      </w:r>
                      <w:r>
                        <w:rPr>
                          <w:noProof/>
                        </w:rPr>
                        <w:fldChar w:fldCharType="end"/>
                      </w:r>
                      <w:r>
                        <w:t>b: Saccharose.</w:t>
                      </w:r>
                    </w:p>
                  </w:txbxContent>
                </v:textbox>
                <w10:wrap type="square"/>
              </v:shape>
            </w:pict>
          </mc:Fallback>
        </mc:AlternateContent>
      </w:r>
      <w:r w:rsidRPr="0019247F">
        <w:rPr>
          <w:rFonts w:ascii="Cambria" w:eastAsia="Calibri" w:hAnsi="Cambria" w:cs="Arial"/>
          <w:noProof/>
          <w:color w:val="1D1B11"/>
          <w:lang w:eastAsia="de-DE"/>
        </w:rPr>
        <w:drawing>
          <wp:anchor distT="0" distB="0" distL="114300" distR="114300" simplePos="0" relativeHeight="251668480" behindDoc="0" locked="0" layoutInCell="1" allowOverlap="1" wp14:anchorId="37597633" wp14:editId="7E184882">
            <wp:simplePos x="0" y="0"/>
            <wp:positionH relativeFrom="margin">
              <wp:posOffset>2707197</wp:posOffset>
            </wp:positionH>
            <wp:positionV relativeFrom="paragraph">
              <wp:posOffset>13179</wp:posOffset>
            </wp:positionV>
            <wp:extent cx="2423795" cy="1252855"/>
            <wp:effectExtent l="0" t="0" r="0" b="4445"/>
            <wp:wrapSquare wrapText="bothSides"/>
            <wp:docPr id="1" name="Grafik 1" descr="Struktur von Saccha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uktur von Saccharose"/>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2423795"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47F" w:rsidRPr="0019247F" w:rsidRDefault="0019247F" w:rsidP="0019247F">
      <w:pPr>
        <w:tabs>
          <w:tab w:val="left" w:pos="1276"/>
          <w:tab w:val="left" w:pos="1701"/>
        </w:tabs>
        <w:spacing w:after="200" w:line="360" w:lineRule="auto"/>
        <w:contextualSpacing/>
        <w:jc w:val="both"/>
        <w:rPr>
          <w:rFonts w:ascii="Cambria" w:eastAsia="Calibri" w:hAnsi="Cambria" w:cs="Arial"/>
          <w:color w:val="1D1B11"/>
        </w:rPr>
      </w:pPr>
    </w:p>
    <w:p w:rsidR="0019247F" w:rsidRPr="0019247F" w:rsidRDefault="0019247F" w:rsidP="0019247F">
      <w:pPr>
        <w:tabs>
          <w:tab w:val="left" w:pos="1276"/>
          <w:tab w:val="left" w:pos="1701"/>
        </w:tabs>
        <w:spacing w:after="200" w:line="360" w:lineRule="auto"/>
        <w:contextualSpacing/>
        <w:jc w:val="both"/>
        <w:rPr>
          <w:rFonts w:ascii="Cambria" w:eastAsia="Calibri" w:hAnsi="Cambria" w:cs="Arial"/>
          <w:color w:val="1D1B11"/>
        </w:rPr>
      </w:pPr>
    </w:p>
    <w:p w:rsidR="0019247F" w:rsidRPr="0019247F" w:rsidRDefault="0019247F" w:rsidP="0019247F">
      <w:pPr>
        <w:tabs>
          <w:tab w:val="left" w:pos="1276"/>
          <w:tab w:val="left" w:pos="1701"/>
        </w:tabs>
        <w:spacing w:after="200" w:line="360" w:lineRule="auto"/>
        <w:contextualSpacing/>
        <w:jc w:val="both"/>
        <w:rPr>
          <w:rFonts w:ascii="Cambria" w:eastAsia="Calibri" w:hAnsi="Cambria" w:cs="Arial"/>
          <w:color w:val="1D1B11"/>
        </w:rPr>
      </w:pPr>
    </w:p>
    <w:p w:rsidR="0019247F" w:rsidRPr="0019247F" w:rsidRDefault="0019247F" w:rsidP="0019247F">
      <w:pPr>
        <w:tabs>
          <w:tab w:val="left" w:pos="1276"/>
          <w:tab w:val="left" w:pos="1701"/>
        </w:tabs>
        <w:spacing w:after="200" w:line="360" w:lineRule="auto"/>
        <w:contextualSpacing/>
        <w:jc w:val="both"/>
        <w:rPr>
          <w:rFonts w:ascii="Cambria" w:eastAsia="Calibri" w:hAnsi="Cambria" w:cs="Arial"/>
          <w:color w:val="1D1B11"/>
        </w:rPr>
      </w:pPr>
    </w:p>
    <w:p w:rsidR="0019247F" w:rsidRPr="0019247F" w:rsidRDefault="0019247F" w:rsidP="0019247F">
      <w:pPr>
        <w:tabs>
          <w:tab w:val="left" w:pos="1276"/>
          <w:tab w:val="left" w:pos="1701"/>
        </w:tabs>
        <w:spacing w:after="200" w:line="360" w:lineRule="auto"/>
        <w:contextualSpacing/>
        <w:jc w:val="both"/>
        <w:rPr>
          <w:rFonts w:ascii="Cambria" w:eastAsia="MS Mincho" w:hAnsi="Cambria" w:cs="Arial"/>
          <w:color w:val="1D1B11"/>
        </w:rPr>
      </w:pPr>
    </w:p>
    <w:p w:rsidR="0019247F" w:rsidRPr="0019247F" w:rsidRDefault="0019247F" w:rsidP="0019247F">
      <w:pPr>
        <w:tabs>
          <w:tab w:val="left" w:pos="1276"/>
          <w:tab w:val="left" w:pos="1701"/>
        </w:tabs>
        <w:spacing w:after="200" w:line="360" w:lineRule="auto"/>
        <w:contextualSpacing/>
        <w:jc w:val="both"/>
        <w:rPr>
          <w:rFonts w:ascii="Cambria" w:eastAsia="MS Mincho" w:hAnsi="Cambria" w:cs="Arial"/>
          <w:color w:val="1D1B11"/>
        </w:rPr>
      </w:pPr>
    </w:p>
    <w:p w:rsidR="0019247F" w:rsidRPr="0019247F" w:rsidRDefault="0019247F" w:rsidP="0019247F">
      <w:pPr>
        <w:tabs>
          <w:tab w:val="left" w:pos="1276"/>
          <w:tab w:val="left" w:pos="1701"/>
        </w:tabs>
        <w:spacing w:after="200" w:line="360" w:lineRule="auto"/>
        <w:contextualSpacing/>
        <w:jc w:val="both"/>
        <w:rPr>
          <w:rFonts w:ascii="Cambria" w:eastAsia="MS Mincho" w:hAnsi="Cambria" w:cs="Arial"/>
          <w:color w:val="1D1B11"/>
        </w:rPr>
      </w:pPr>
      <w:r w:rsidRPr="0019247F">
        <w:rPr>
          <w:rFonts w:ascii="Cambria" w:eastAsia="MS Mincho" w:hAnsi="Cambria" w:cs="Arial"/>
          <w:noProof/>
          <w:color w:val="1D1B11"/>
          <w:lang w:eastAsia="de-DE"/>
        </w:rPr>
        <mc:AlternateContent>
          <mc:Choice Requires="wps">
            <w:drawing>
              <wp:anchor distT="45720" distB="45720" distL="114300" distR="114300" simplePos="0" relativeHeight="251670528" behindDoc="0" locked="0" layoutInCell="1" allowOverlap="1" wp14:anchorId="04A29618" wp14:editId="6C64DBBA">
                <wp:simplePos x="0" y="0"/>
                <wp:positionH relativeFrom="column">
                  <wp:posOffset>1404620</wp:posOffset>
                </wp:positionH>
                <wp:positionV relativeFrom="paragraph">
                  <wp:posOffset>5715</wp:posOffset>
                </wp:positionV>
                <wp:extent cx="2360930" cy="1404620"/>
                <wp:effectExtent l="0" t="0" r="635" b="9525"/>
                <wp:wrapSquare wrapText="bothSides"/>
                <wp:docPr id="1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9247F" w:rsidRPr="0040752A" w:rsidRDefault="0019247F" w:rsidP="0019247F">
                            <w:pPr>
                              <w:rPr>
                                <w:sz w:val="18"/>
                              </w:rPr>
                            </w:pPr>
                            <w:r w:rsidRPr="0040752A">
                              <w:rPr>
                                <w:sz w:val="18"/>
                              </w:rPr>
                              <w:t>Abb. 3a: D-Glucose</w:t>
                            </w:r>
                            <w:r>
                              <w:rPr>
                                <w:sz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A29618" id="_x0000_s1035" type="#_x0000_t202" style="position:absolute;left:0;text-align:left;margin-left:110.6pt;margin-top:.4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" stroked="f">
                <v:textbox style="mso-fit-shape-to-text:t">
                  <w:txbxContent>
                    <w:p w:rsidR="0019247F" w:rsidRPr="0040752A" w:rsidRDefault="0019247F" w:rsidP="0019247F">
                      <w:pPr>
                        <w:rPr>
                          <w:sz w:val="18"/>
                        </w:rPr>
                      </w:pPr>
                      <w:r w:rsidRPr="0040752A">
                        <w:rPr>
                          <w:sz w:val="18"/>
                        </w:rPr>
                        <w:t>Abb. 3a: D-Glucose</w:t>
                      </w:r>
                      <w:r>
                        <w:rPr>
                          <w:sz w:val="18"/>
                        </w:rPr>
                        <w:t>.</w:t>
                      </w:r>
                    </w:p>
                  </w:txbxContent>
                </v:textbox>
                <w10:wrap type="square"/>
              </v:shape>
            </w:pict>
          </mc:Fallback>
        </mc:AlternateContent>
      </w:r>
    </w:p>
    <w:p w:rsidR="0019247F" w:rsidRPr="0019247F" w:rsidRDefault="0019247F" w:rsidP="0019247F">
      <w:pPr>
        <w:tabs>
          <w:tab w:val="left" w:pos="1276"/>
          <w:tab w:val="left" w:pos="1701"/>
        </w:tabs>
        <w:spacing w:after="200" w:line="360" w:lineRule="auto"/>
        <w:contextualSpacing/>
        <w:jc w:val="both"/>
        <w:rPr>
          <w:rFonts w:ascii="Cambria" w:eastAsia="MS Mincho" w:hAnsi="Cambria" w:cs="Arial"/>
          <w:color w:val="1D1B11"/>
        </w:rPr>
      </w:pPr>
    </w:p>
    <w:p w:rsidR="0019247F" w:rsidRPr="0019247F" w:rsidRDefault="0019247F" w:rsidP="0019247F">
      <w:pPr>
        <w:spacing w:after="0" w:line="360" w:lineRule="auto"/>
        <w:ind w:left="1701" w:hanging="1701"/>
        <w:contextualSpacing/>
        <w:jc w:val="both"/>
        <w:rPr>
          <w:rFonts w:ascii="Cambria" w:eastAsia="Calibri" w:hAnsi="Cambria" w:cs="Arial"/>
          <w:b/>
          <w:color w:val="1D1B11"/>
        </w:rPr>
      </w:pPr>
      <w:r w:rsidRPr="0019247F">
        <w:rPr>
          <w:rFonts w:ascii="Cambria" w:eastAsia="Calibri" w:hAnsi="Cambria" w:cs="Arial"/>
          <w:b/>
          <w:color w:val="1D1B11"/>
        </w:rPr>
        <w:t>Entsorgung:</w:t>
      </w:r>
    </w:p>
    <w:p w:rsidR="0019247F" w:rsidRDefault="0019247F" w:rsidP="0019247F">
      <w:pPr>
        <w:spacing w:after="0" w:line="360" w:lineRule="auto"/>
        <w:jc w:val="both"/>
        <w:rPr>
          <w:rFonts w:ascii="Cambria" w:eastAsia="Calibri" w:hAnsi="Cambria" w:cs="Arial"/>
          <w:color w:val="1D1B11"/>
          <w:szCs w:val="20"/>
        </w:rPr>
      </w:pPr>
      <w:r w:rsidRPr="0019247F">
        <w:rPr>
          <w:rFonts w:ascii="Cambria" w:eastAsia="Calibri" w:hAnsi="Cambria" w:cs="Arial"/>
          <w:color w:val="1D1B11"/>
          <w:szCs w:val="20"/>
        </w:rPr>
        <w:t>Reste der Lösungen wurden nach Neutralisation in den Schwermetallabfall gegeben.</w:t>
      </w:r>
    </w:p>
    <w:p w:rsidR="0019247F" w:rsidRPr="0019247F" w:rsidRDefault="0019247F" w:rsidP="0019247F">
      <w:pPr>
        <w:spacing w:after="0" w:line="360" w:lineRule="auto"/>
        <w:jc w:val="both"/>
        <w:rPr>
          <w:rFonts w:ascii="Cambria" w:eastAsia="Calibri" w:hAnsi="Cambria" w:cs="Arial"/>
          <w:color w:val="1D1B11"/>
          <w:szCs w:val="20"/>
        </w:rPr>
      </w:pPr>
      <w:bookmarkStart w:id="4" w:name="_GoBack"/>
      <w:bookmarkEnd w:id="4"/>
    </w:p>
    <w:p w:rsidR="0019247F" w:rsidRPr="0019247F" w:rsidRDefault="0019247F" w:rsidP="0019247F">
      <w:pPr>
        <w:spacing w:after="0" w:line="360" w:lineRule="auto"/>
        <w:ind w:left="1701" w:hanging="1701"/>
        <w:contextualSpacing/>
        <w:jc w:val="both"/>
        <w:rPr>
          <w:rFonts w:ascii="Cambria" w:eastAsia="Calibri" w:hAnsi="Cambria" w:cs="Arial"/>
          <w:b/>
          <w:color w:val="1D1B11"/>
        </w:rPr>
      </w:pPr>
      <w:r w:rsidRPr="0019247F">
        <w:rPr>
          <w:rFonts w:ascii="Cambria" w:eastAsia="Calibri" w:hAnsi="Cambria" w:cs="Arial"/>
          <w:b/>
          <w:color w:val="1D1B11"/>
        </w:rPr>
        <w:t>Literatur:</w:t>
      </w:r>
    </w:p>
    <w:p w:rsidR="0019247F" w:rsidRDefault="0019247F" w:rsidP="0019247F">
      <w:pPr>
        <w:spacing w:after="0" w:line="360" w:lineRule="auto"/>
        <w:contextualSpacing/>
        <w:jc w:val="both"/>
        <w:rPr>
          <w:rFonts w:ascii="Cambria" w:eastAsia="Calibri" w:hAnsi="Cambria" w:cs="Arial"/>
          <w:color w:val="1D1B11"/>
        </w:rPr>
      </w:pPr>
      <w:r w:rsidRPr="0019247F">
        <w:rPr>
          <w:rFonts w:ascii="Cambria" w:eastAsia="Calibri" w:hAnsi="Cambria" w:cs="Arial"/>
          <w:color w:val="1D1B11"/>
        </w:rPr>
        <w:t xml:space="preserve">[1] H. Fleischer, Die „Iod-Probe“ als Alternative zur Fehling- und Benedict-Probe – Eine einfache und gefährdungsfreie Nachweisreaktion auf reduzierende Zucker, </w:t>
      </w:r>
      <w:proofErr w:type="spellStart"/>
      <w:r w:rsidRPr="0019247F">
        <w:rPr>
          <w:rFonts w:ascii="Cambria" w:eastAsia="Calibri" w:hAnsi="Cambria" w:cs="Arial"/>
          <w:color w:val="1D1B11"/>
        </w:rPr>
        <w:t>Chemkon</w:t>
      </w:r>
      <w:proofErr w:type="spellEnd"/>
      <w:r w:rsidRPr="0019247F">
        <w:rPr>
          <w:rFonts w:ascii="Cambria" w:eastAsia="Calibri" w:hAnsi="Cambria" w:cs="Arial"/>
          <w:color w:val="1D1B11"/>
        </w:rPr>
        <w:t xml:space="preserve"> 2017, S. 119-123.</w:t>
      </w:r>
    </w:p>
    <w:p w:rsidR="0019247F" w:rsidRPr="0019247F" w:rsidRDefault="0019247F" w:rsidP="0019247F">
      <w:pPr>
        <w:spacing w:after="0" w:line="360" w:lineRule="auto"/>
        <w:contextualSpacing/>
        <w:jc w:val="both"/>
        <w:rPr>
          <w:rFonts w:ascii="Cambria" w:eastAsia="Calibri" w:hAnsi="Cambria" w:cs="Arial"/>
          <w:color w:val="1D1B11"/>
        </w:rPr>
      </w:pPr>
    </w:p>
    <w:p w:rsidR="0019247F" w:rsidRPr="0019247F" w:rsidRDefault="0019247F" w:rsidP="0019247F">
      <w:pPr>
        <w:spacing w:after="200" w:line="360" w:lineRule="auto"/>
        <w:contextualSpacing/>
        <w:jc w:val="both"/>
        <w:rPr>
          <w:rFonts w:ascii="Cambria" w:eastAsia="Calibri" w:hAnsi="Cambria" w:cs="Arial"/>
          <w:b/>
        </w:rPr>
      </w:pPr>
      <w:r w:rsidRPr="0019247F">
        <w:rPr>
          <w:rFonts w:ascii="Cambria" w:eastAsia="Calibri" w:hAnsi="Cambria" w:cs="Arial"/>
          <w:b/>
        </w:rPr>
        <w:t xml:space="preserve">Unterrichtsanschlüsse: </w:t>
      </w:r>
    </w:p>
    <w:p w:rsidR="0019247F" w:rsidRPr="0019247F" w:rsidRDefault="0019247F" w:rsidP="0019247F">
      <w:pPr>
        <w:tabs>
          <w:tab w:val="left" w:pos="1701"/>
          <w:tab w:val="left" w:pos="1985"/>
        </w:tabs>
        <w:spacing w:after="200" w:line="360" w:lineRule="auto"/>
        <w:contextualSpacing/>
        <w:jc w:val="both"/>
        <w:rPr>
          <w:rFonts w:ascii="Cambria" w:eastAsia="Calibri" w:hAnsi="Cambria" w:cs="Arial"/>
          <w:color w:val="1D1B11"/>
        </w:rPr>
      </w:pPr>
      <w:r w:rsidRPr="0019247F">
        <w:rPr>
          <w:rFonts w:ascii="Cambria" w:eastAsia="Calibri" w:hAnsi="Cambria" w:cs="Arial"/>
          <w:color w:val="1D1B11"/>
        </w:rPr>
        <w:t>Dieser Versuch kann zur Unterscheidung von reduzierenden und nicht reduzierenden Zuckern durchgeführt werden. Auch ist es möglich, Fructose zu untersuchen, da die Entfärbung der Kalium-Iod-Komplex-Lösung wegen der de-Bruyn-van-</w:t>
      </w:r>
      <w:proofErr w:type="spellStart"/>
      <w:r w:rsidRPr="0019247F">
        <w:rPr>
          <w:rFonts w:ascii="Cambria" w:eastAsia="Calibri" w:hAnsi="Cambria" w:cs="Arial"/>
          <w:color w:val="1D1B11"/>
        </w:rPr>
        <w:t>Ekenstein</w:t>
      </w:r>
      <w:proofErr w:type="spellEnd"/>
      <w:r w:rsidRPr="0019247F">
        <w:rPr>
          <w:rFonts w:ascii="Cambria" w:eastAsia="Calibri" w:hAnsi="Cambria" w:cs="Arial"/>
          <w:color w:val="1D1B11"/>
        </w:rPr>
        <w:t>-Umlagerung von Fructose zu Glucose länger dauert als bei Glucose.</w:t>
      </w:r>
    </w:p>
    <w:p w:rsidR="009F5140" w:rsidRDefault="009F5140"/>
    <w:sectPr w:rsidR="009F51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447" w:rsidRDefault="00947447" w:rsidP="0019247F">
      <w:pPr>
        <w:spacing w:after="0" w:line="240" w:lineRule="auto"/>
      </w:pPr>
      <w:r>
        <w:separator/>
      </w:r>
    </w:p>
  </w:endnote>
  <w:endnote w:type="continuationSeparator" w:id="0">
    <w:p w:rsidR="00947447" w:rsidRDefault="00947447" w:rsidP="0019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447" w:rsidRDefault="00947447" w:rsidP="0019247F">
      <w:pPr>
        <w:spacing w:after="0" w:line="240" w:lineRule="auto"/>
      </w:pPr>
      <w:r>
        <w:separator/>
      </w:r>
    </w:p>
  </w:footnote>
  <w:footnote w:type="continuationSeparator" w:id="0">
    <w:p w:rsidR="00947447" w:rsidRDefault="00947447" w:rsidP="0019247F">
      <w:pPr>
        <w:spacing w:after="0" w:line="240" w:lineRule="auto"/>
      </w:pPr>
      <w:r>
        <w:continuationSeparator/>
      </w:r>
    </w:p>
  </w:footnote>
  <w:footnote w:id="1">
    <w:p w:rsidR="0019247F" w:rsidRDefault="0019247F" w:rsidP="0019247F">
      <w:pPr>
        <w:pStyle w:val="Funotentext"/>
      </w:pPr>
      <w:r>
        <w:rPr>
          <w:rStyle w:val="Funotenzeichen"/>
        </w:rPr>
        <w:footnoteRef/>
      </w:r>
      <w:r>
        <w:t xml:space="preserve"> Unbekannter Autor.</w:t>
      </w:r>
      <w:r w:rsidRPr="00E50CA8">
        <w:t xml:space="preserve"> https://de.wikipedia.org/wiki/Saccharose#/media/File:Saccharose2.svg</w:t>
      </w:r>
      <w:r>
        <w:t xml:space="preserve"> 21.10.2007(zuletzt aufgerufen am 7.8.2017 um 14.39).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7F"/>
    <w:rsid w:val="0019247F"/>
    <w:rsid w:val="00947447"/>
    <w:rsid w:val="009F5140"/>
    <w:rsid w:val="00C406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B7F1"/>
  <w15:chartTrackingRefBased/>
  <w15:docId w15:val="{06588B35-CF27-4052-A106-A9EF8E8D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19247F"/>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rsid w:val="0019247F"/>
    <w:pPr>
      <w:spacing w:after="0" w:line="240" w:lineRule="auto"/>
      <w:jc w:val="both"/>
    </w:pPr>
    <w:rPr>
      <w:rFonts w:ascii="Cambria" w:hAnsi="Cambria"/>
      <w:color w:val="1D1B11"/>
      <w:sz w:val="20"/>
      <w:szCs w:val="20"/>
    </w:rPr>
  </w:style>
  <w:style w:type="character" w:customStyle="1" w:styleId="FunotentextZchn">
    <w:name w:val="Fußnotentext Zchn"/>
    <w:basedOn w:val="Absatz-Standardschriftart"/>
    <w:link w:val="Funotentext"/>
    <w:uiPriority w:val="99"/>
    <w:semiHidden/>
    <w:rsid w:val="0019247F"/>
    <w:rPr>
      <w:rFonts w:ascii="Cambria" w:hAnsi="Cambria"/>
      <w:color w:val="1D1B11"/>
      <w:sz w:val="20"/>
      <w:szCs w:val="20"/>
    </w:rPr>
  </w:style>
  <w:style w:type="character" w:styleId="Funotenzeichen">
    <w:name w:val="footnote reference"/>
    <w:basedOn w:val="Absatz-Standardschriftart"/>
    <w:uiPriority w:val="99"/>
    <w:semiHidden/>
    <w:unhideWhenUsed/>
    <w:rsid w:val="00192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18" Type="http://schemas.openxmlformats.org/officeDocument/2006/relationships/image" Target="media/image7.png"/><Relationship Id="rId26" Type="http://schemas.openxmlformats.org/officeDocument/2006/relationships/oleObject" Target="embeddings/oleObject2.bin"/><Relationship Id="rId3" Type="http://schemas.openxmlformats.org/officeDocument/2006/relationships/webSettings" Target="webSettings.xml"/><Relationship Id="rId21" Type="http://schemas.microsoft.com/office/2007/relationships/hdphoto" Target="media/hdphoto7.wdp"/><Relationship Id="rId7" Type="http://schemas.microsoft.com/office/2007/relationships/hdphoto" Target="media/hdphoto1.wdp"/><Relationship Id="rId12" Type="http://schemas.openxmlformats.org/officeDocument/2006/relationships/image" Target="media/image4.png"/><Relationship Id="rId17" Type="http://schemas.microsoft.com/office/2007/relationships/hdphoto" Target="media/hdphoto6.wdp"/><Relationship Id="rId25"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3.wdp"/><Relationship Id="rId24" Type="http://schemas.openxmlformats.org/officeDocument/2006/relationships/image" Target="media/image12.emf"/><Relationship Id="rId5" Type="http://schemas.openxmlformats.org/officeDocument/2006/relationships/endnotes" Target="endnotes.xml"/><Relationship Id="rId15" Type="http://schemas.microsoft.com/office/2007/relationships/hdphoto" Target="media/hdphoto5.wdp"/><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2</cp:revision>
  <cp:lastPrinted>2017-08-09T11:14:00Z</cp:lastPrinted>
  <dcterms:created xsi:type="dcterms:W3CDTF">2017-08-09T11:13:00Z</dcterms:created>
  <dcterms:modified xsi:type="dcterms:W3CDTF">2017-08-09T11:14:00Z</dcterms:modified>
</cp:coreProperties>
</file>