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40" w:rsidRDefault="00DC6440" w:rsidP="00DC6440">
      <w:pPr>
        <w:pStyle w:val="berschrift1"/>
        <w:numPr>
          <w:ilvl w:val="0"/>
          <w:numId w:val="0"/>
        </w:numPr>
        <w:ind w:left="431" w:hanging="431"/>
      </w:pPr>
      <w:bookmarkStart w:id="0" w:name="_GoBack"/>
      <w:bookmarkStart w:id="1" w:name="_Toc337149079"/>
      <w:bookmarkEnd w:id="0"/>
      <w:r>
        <w:t xml:space="preserve">V3  – </w:t>
      </w:r>
      <w:bookmarkEnd w:id="1"/>
      <w:r w:rsidR="00886134">
        <w:t>Fettfleckprobe</w:t>
      </w:r>
    </w:p>
    <w:p w:rsidR="00886134" w:rsidRDefault="00255919" w:rsidP="00886134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4.6pt;margin-top:1.6pt;width:462.45pt;height:61.5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0">
              <w:txbxContent>
                <w:p w:rsidR="00886134" w:rsidRPr="00B34109" w:rsidRDefault="00886134" w:rsidP="00886134">
                  <w:pPr>
                    <w:rPr>
                      <w:color w:val="auto"/>
                    </w:rPr>
                  </w:pPr>
                  <w:r w:rsidRPr="00B34109">
                    <w:rPr>
                      <w:color w:val="auto"/>
                    </w:rPr>
                    <w:t>Die Fettfleckprobe kann im Anschluss an den Versuch V1</w:t>
                  </w:r>
                  <w:r>
                    <w:rPr>
                      <w:color w:val="auto"/>
                    </w:rPr>
                    <w:t xml:space="preserve"> </w:t>
                  </w:r>
                  <w:r w:rsidRPr="00B34109">
                    <w:rPr>
                      <w:color w:val="auto"/>
                    </w:rPr>
                    <w:t>Extrahieren von Pflanzenfett durc</w:t>
                  </w:r>
                  <w:r w:rsidRPr="00B34109">
                    <w:rPr>
                      <w:color w:val="auto"/>
                    </w:rPr>
                    <w:t>h</w:t>
                  </w:r>
                  <w:r w:rsidRPr="00B34109">
                    <w:rPr>
                      <w:color w:val="auto"/>
                    </w:rPr>
                    <w:t>geführt werden, um den weißen Feststoff auf dem Uhrglas als Fett zu identifizieren. Generell ist die Fettfleckprobe als Nachweis von Fetten bspw. in Nahrungsmitteln geeignet.</w:t>
                  </w:r>
                </w:p>
              </w:txbxContent>
            </v:textbox>
            <w10:wrap type="square"/>
          </v:shape>
        </w:pic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886134" w:rsidRPr="009C5E28" w:rsidTr="009A4ECB">
        <w:tc>
          <w:tcPr>
            <w:tcW w:w="9322" w:type="dxa"/>
            <w:gridSpan w:val="9"/>
            <w:shd w:val="clear" w:color="auto" w:fill="4F81BD"/>
            <w:vAlign w:val="center"/>
          </w:tcPr>
          <w:p w:rsidR="00886134" w:rsidRPr="009C5E28" w:rsidRDefault="00886134" w:rsidP="009A4ECB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886134" w:rsidRPr="009C5E28" w:rsidTr="009A4EC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F7308F" w:rsidRDefault="00886134" w:rsidP="009A4ECB">
            <w:pPr>
              <w:spacing w:after="0" w:line="276" w:lineRule="auto"/>
              <w:jc w:val="center"/>
              <w:rPr>
                <w:bCs/>
              </w:rPr>
            </w:pPr>
            <w:r w:rsidRPr="00F7308F">
              <w:t>Fett (</w:t>
            </w:r>
            <w:proofErr w:type="spellStart"/>
            <w:r w:rsidRPr="00F7308F">
              <w:t>z.B</w:t>
            </w:r>
            <w:proofErr w:type="spellEnd"/>
            <w:r w:rsidRPr="00F7308F">
              <w:t>; Kokosfett)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F7308F" w:rsidRDefault="00886134" w:rsidP="009A4ECB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F7308F">
              <w:rPr>
                <w:b w:val="0"/>
                <w:sz w:val="22"/>
                <w:szCs w:val="22"/>
              </w:rPr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86134" w:rsidRPr="00F7308F" w:rsidRDefault="00886134" w:rsidP="009A4ECB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F7308F">
              <w:rPr>
                <w:b w:val="0"/>
                <w:sz w:val="22"/>
                <w:szCs w:val="22"/>
              </w:rPr>
              <w:t>keine</w:t>
            </w:r>
          </w:p>
        </w:tc>
      </w:tr>
      <w:tr w:rsidR="00886134" w:rsidRPr="009C5E28" w:rsidTr="009A4EC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44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 w:rsidRPr="00C27F84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2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8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4350" cy="514350"/>
                  <wp:effectExtent l="19050" t="0" r="0" b="0"/>
                  <wp:docPr id="4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86134" w:rsidRPr="009C5E28" w:rsidRDefault="00886134" w:rsidP="009A4EC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5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134" w:rsidRDefault="00886134" w:rsidP="00886134">
      <w:pPr>
        <w:tabs>
          <w:tab w:val="left" w:pos="1701"/>
          <w:tab w:val="left" w:pos="1985"/>
        </w:tabs>
        <w:ind w:left="1980" w:hanging="1980"/>
      </w:pPr>
    </w:p>
    <w:p w:rsidR="00886134" w:rsidRDefault="00886134" w:rsidP="00886134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Filterpapier, Papier.</w:t>
      </w:r>
    </w:p>
    <w:p w:rsidR="00886134" w:rsidRPr="00ED07C2" w:rsidRDefault="00886134" w:rsidP="00886134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Fett.</w:t>
      </w:r>
    </w:p>
    <w:p w:rsidR="00886134" w:rsidRDefault="00886134" w:rsidP="00886134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 xml:space="preserve">Es wird ein Stück Papier auf das Fett gedrückt. Danach wird es zusammen mit einem Wasserfleck auf einem anderen Papierstück auf die Heizung zum Trocknen gelegt. </w:t>
      </w:r>
    </w:p>
    <w:p w:rsidR="00886134" w:rsidRDefault="00886134" w:rsidP="00886134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 Das Papier ist durchsichtig und bleibt es - im Gegensatz zu dem Papier mit dem Wasserfleck - auch nach dem Trocknen. </w:t>
      </w:r>
    </w:p>
    <w:p w:rsidR="00886134" w:rsidRDefault="00886134" w:rsidP="00886134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876550" cy="2000250"/>
            <wp:effectExtent l="19050" t="0" r="0" b="0"/>
            <wp:docPr id="53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34" w:rsidRPr="00886134" w:rsidRDefault="00886134" w:rsidP="00886134">
      <w:pPr>
        <w:pStyle w:val="Beschriftung"/>
        <w:jc w:val="center"/>
        <w:rPr>
          <w:b w:val="0"/>
        </w:rPr>
      </w:pPr>
      <w:r w:rsidRPr="00886134">
        <w:rPr>
          <w:b w:val="0"/>
        </w:rPr>
        <w:t xml:space="preserve">Abb. 3 - </w:t>
      </w:r>
      <w:r w:rsidRPr="00886134">
        <w:rPr>
          <w:b w:val="0"/>
          <w:noProof/>
        </w:rPr>
        <w:t xml:space="preserve"> Kokosfett auf Uhrglas.</w:t>
      </w:r>
    </w:p>
    <w:p w:rsidR="00886134" w:rsidRDefault="00886134" w:rsidP="00886134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>Fette haben einen viel höheren Siedepunkt als Wasser. Aus diesem Grund verdunsten sie auch nach langer Zeit nicht. Wasser dagegen schon.</w:t>
      </w:r>
    </w:p>
    <w:p w:rsidR="00886134" w:rsidRDefault="00886134" w:rsidP="00886134">
      <w:pPr>
        <w:tabs>
          <w:tab w:val="left" w:pos="1701"/>
          <w:tab w:val="left" w:pos="1985"/>
        </w:tabs>
        <w:ind w:left="1980" w:hanging="1980"/>
      </w:pPr>
      <w:r>
        <w:lastRenderedPageBreak/>
        <w:t>Entsorgung:</w:t>
      </w:r>
      <w:r>
        <w:tab/>
      </w:r>
      <w:r>
        <w:tab/>
        <w:t>Haushaltsmüll.</w:t>
      </w:r>
    </w:p>
    <w:p w:rsidR="00886134" w:rsidRDefault="00886134" w:rsidP="00886134">
      <w:pPr>
        <w:tabs>
          <w:tab w:val="left" w:pos="1701"/>
          <w:tab w:val="left" w:pos="1985"/>
        </w:tabs>
        <w:ind w:left="1980" w:hanging="1980"/>
        <w:rPr>
          <w:rFonts w:asciiTheme="majorHAnsi" w:hAnsiTheme="majorHAnsi"/>
        </w:rPr>
      </w:pPr>
      <w:r>
        <w:t>Literatur:</w:t>
      </w:r>
      <w:r>
        <w:tab/>
      </w:r>
      <w:r>
        <w:tab/>
      </w:r>
      <w:r>
        <w:tab/>
      </w:r>
      <w:r>
        <w:rPr>
          <w:rFonts w:asciiTheme="majorHAnsi" w:hAnsiTheme="majorHAnsi"/>
        </w:rPr>
        <w:t>K. Häusler</w:t>
      </w:r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H. </w:t>
      </w:r>
      <w:proofErr w:type="spellStart"/>
      <w:r>
        <w:rPr>
          <w:rFonts w:asciiTheme="majorHAnsi" w:hAnsiTheme="majorHAnsi"/>
        </w:rPr>
        <w:t>Rampf</w:t>
      </w:r>
      <w:proofErr w:type="spellEnd"/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R. Reichelt,</w:t>
      </w:r>
      <w:r w:rsidRPr="00B937A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Experimente für den Chemieunterricht</w:t>
      </w:r>
      <w:r w:rsidRPr="00B937A2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Oldenbourg</w:t>
      </w:r>
      <w:proofErr w:type="spellEnd"/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2. Auflage, 1995</w:t>
      </w:r>
      <w:r w:rsidRPr="00B937A2">
        <w:rPr>
          <w:rFonts w:asciiTheme="majorHAnsi" w:hAnsiTheme="majorHAnsi"/>
        </w:rPr>
        <w:t>, S.</w:t>
      </w:r>
      <w:r>
        <w:rPr>
          <w:rFonts w:asciiTheme="majorHAnsi" w:hAnsiTheme="majorHAnsi"/>
        </w:rPr>
        <w:t> 278</w:t>
      </w:r>
      <w:r w:rsidRPr="00B937A2">
        <w:rPr>
          <w:rFonts w:asciiTheme="majorHAnsi" w:hAnsiTheme="majorHAnsi"/>
        </w:rPr>
        <w:t>.</w:t>
      </w:r>
    </w:p>
    <w:p w:rsidR="00886134" w:rsidRPr="00886134" w:rsidRDefault="00886134" w:rsidP="00886134"/>
    <w:sectPr w:rsidR="00886134" w:rsidRPr="00886134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197" w:rsidRDefault="00870197" w:rsidP="009524CC">
      <w:pPr>
        <w:spacing w:after="0"/>
      </w:pPr>
      <w:r>
        <w:separator/>
      </w:r>
    </w:p>
  </w:endnote>
  <w:endnote w:type="continuationSeparator" w:id="0">
    <w:p w:rsidR="00870197" w:rsidRDefault="00870197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197" w:rsidRDefault="00870197" w:rsidP="009524CC">
      <w:pPr>
        <w:spacing w:after="0"/>
      </w:pPr>
      <w:r>
        <w:separator/>
      </w:r>
    </w:p>
  </w:footnote>
  <w:footnote w:type="continuationSeparator" w:id="0">
    <w:p w:rsidR="00870197" w:rsidRDefault="00870197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255919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F7308F" w:rsidRPr="00F7308F">
              <w:rPr>
                <w:b/>
                <w:bCs/>
                <w:noProof/>
                <w:sz w:val="20"/>
                <w:szCs w:val="20"/>
              </w:rPr>
              <w:t>V3  – Fettfleckprobe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255919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F7308F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5919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17288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261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7FD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197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6134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308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2B92F-06BC-4C3D-BC07-0A7694174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4</cp:revision>
  <cp:lastPrinted>2012-06-21T19:47:00Z</cp:lastPrinted>
  <dcterms:created xsi:type="dcterms:W3CDTF">2013-07-10T10:58:00Z</dcterms:created>
  <dcterms:modified xsi:type="dcterms:W3CDTF">2013-08-15T07:46:00Z</dcterms:modified>
</cp:coreProperties>
</file>