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A0" w:rsidRDefault="005D4AA0" w:rsidP="005D4AA0">
      <w:pPr>
        <w:pStyle w:val="berschrift1"/>
      </w:pPr>
      <w:bookmarkStart w:id="0" w:name="_Toc395376615"/>
      <w:bookmarkStart w:id="1" w:name="_GoBack"/>
      <w:bookmarkEnd w:id="1"/>
      <w:r>
        <w:t>Lehrerversuche</w:t>
      </w:r>
      <w:bookmarkEnd w:id="0"/>
    </w:p>
    <w:p w:rsidR="005D4AA0" w:rsidRDefault="005D4AA0" w:rsidP="005D4AA0">
      <w:pPr>
        <w:pStyle w:val="berschrift2"/>
      </w:pPr>
      <w:bookmarkStart w:id="2" w:name="_Toc39537661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A67D9" wp14:editId="1A0E9932">
                <wp:simplePos x="0" y="0"/>
                <wp:positionH relativeFrom="column">
                  <wp:posOffset>-635</wp:posOffset>
                </wp:positionH>
                <wp:positionV relativeFrom="paragraph">
                  <wp:posOffset>408940</wp:posOffset>
                </wp:positionV>
                <wp:extent cx="5873115" cy="796925"/>
                <wp:effectExtent l="13335" t="11430" r="9525" b="10795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4AA0" w:rsidRPr="000D10FB" w:rsidRDefault="005D4AA0" w:rsidP="005D4AA0">
                            <w:pPr>
                              <w:rPr>
                                <w:color w:val="1F497D" w:themeColor="text2"/>
                              </w:rPr>
                            </w:pPr>
                            <w:r w:rsidRPr="000D10FB">
                              <w:rPr>
                                <w:color w:val="1F497D" w:themeColor="text2"/>
                              </w:rPr>
                              <w:t>Kurze Beschreibung des Versuchsinhaltes, benötigtes Vorwissen und Material (…)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-.05pt;margin-top:32.2pt;width:462.4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5D4AA0" w:rsidRPr="000D10FB" w:rsidRDefault="005D4AA0" w:rsidP="005D4AA0">
                      <w:pPr>
                        <w:rPr>
                          <w:color w:val="1F497D" w:themeColor="text2"/>
                        </w:rPr>
                      </w:pPr>
                      <w:r w:rsidRPr="000D10FB">
                        <w:rPr>
                          <w:color w:val="1F497D" w:themeColor="text2"/>
                        </w:rPr>
                        <w:t>Kurze Beschreibung des Versuchsinhaltes, benötigtes Vorwissen und Material (…)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7D0D5" wp14:editId="55B341A9">
                <wp:simplePos x="0" y="0"/>
                <wp:positionH relativeFrom="column">
                  <wp:posOffset>-635</wp:posOffset>
                </wp:positionH>
                <wp:positionV relativeFrom="paragraph">
                  <wp:posOffset>408940</wp:posOffset>
                </wp:positionV>
                <wp:extent cx="5873115" cy="1331595"/>
                <wp:effectExtent l="13335" t="11430" r="9525" b="9525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315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4AA0" w:rsidRPr="000D10FB" w:rsidRDefault="005D4AA0" w:rsidP="005D4AA0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Weißes Licht einer Halogenlampe (z.B. eines Overheadprojektors) lässt sich durch einen Pri</w:t>
                            </w:r>
                            <w:r>
                              <w:rPr>
                                <w:color w:val="1F497D" w:themeColor="text2"/>
                              </w:rPr>
                              <w:t>s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ma in seine Spektralfarben zerlegen. Es zeigt den Schülerinnen und Schülern, dass sich das weiße Licht aus verschiedenen Lichtstrahlen zusammensetzt. Im </w:t>
                            </w:r>
                            <w:proofErr w:type="gramStart"/>
                            <w:r>
                              <w:rPr>
                                <w:color w:val="1F497D" w:themeColor="text2"/>
                              </w:rPr>
                              <w:t>Alltags</w:t>
                            </w:r>
                            <w:proofErr w:type="gramEnd"/>
                            <w:r>
                              <w:rPr>
                                <w:color w:val="1F497D" w:themeColor="text2"/>
                              </w:rPr>
                              <w:t xml:space="preserve"> ist ihnen dieses Ph</w:t>
                            </w:r>
                            <w:r>
                              <w:rPr>
                                <w:color w:val="1F497D" w:themeColor="text2"/>
                              </w:rPr>
                              <w:t>ä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nomen bereits in Form eines Regenbogens begegnet, in dem das Licht auf feine Wasserpartikel tritt und so in die Spektralfarben zerlegt wird.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left:0;text-align:left;margin-left:-.05pt;margin-top:32.2pt;width:462.45pt;height:10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:rsidR="005D4AA0" w:rsidRPr="000D10FB" w:rsidRDefault="005D4AA0" w:rsidP="005D4AA0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Weißes Licht einer Halogenlampe (z.B. eines Overheadprojektors) lässt sich durch einen Pri</w:t>
                      </w:r>
                      <w:r>
                        <w:rPr>
                          <w:color w:val="1F497D" w:themeColor="text2"/>
                        </w:rPr>
                        <w:t>s</w:t>
                      </w:r>
                      <w:r>
                        <w:rPr>
                          <w:color w:val="1F497D" w:themeColor="text2"/>
                        </w:rPr>
                        <w:t xml:space="preserve">ma in seine Spektralfarben zerlegen. Es zeigt den Schülerinnen und Schülern, dass sich das weiße Licht aus verschiedenen Lichtstrahlen zusammensetzt. Im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Alltags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ist ihnen dieses Ph</w:t>
                      </w:r>
                      <w:r>
                        <w:rPr>
                          <w:color w:val="1F497D" w:themeColor="text2"/>
                        </w:rPr>
                        <w:t>ä</w:t>
                      </w:r>
                      <w:r>
                        <w:rPr>
                          <w:color w:val="1F497D" w:themeColor="text2"/>
                        </w:rPr>
                        <w:t xml:space="preserve">nomen bereits in Form eines Regenbogens begegnet, in dem das Licht auf feine Wasserpartikel tritt und so in die Spektralfarben zerlegt wird.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1 – Spektrale Zerlegung des weißen Lichts</w:t>
      </w:r>
      <w:bookmarkEnd w:id="2"/>
    </w:p>
    <w:p w:rsidR="005D4AA0" w:rsidRDefault="005D4AA0" w:rsidP="005D4AA0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D4AA0" w:rsidRPr="009C5E28" w:rsidTr="003C6D9F">
        <w:tc>
          <w:tcPr>
            <w:tcW w:w="9322" w:type="dxa"/>
            <w:gridSpan w:val="9"/>
            <w:shd w:val="clear" w:color="auto" w:fill="4F81BD"/>
            <w:vAlign w:val="center"/>
          </w:tcPr>
          <w:p w:rsidR="005D4AA0" w:rsidRPr="009C5E28" w:rsidRDefault="005D4AA0" w:rsidP="003C6D9F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5D4AA0" w:rsidRPr="009C5E28" w:rsidTr="003C6D9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-</w:t>
            </w:r>
          </w:p>
        </w:tc>
      </w:tr>
      <w:tr w:rsidR="005D4AA0" w:rsidRPr="009C5E28" w:rsidTr="003C6D9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93502CB" wp14:editId="61B8F9D0">
                  <wp:extent cx="504190" cy="50419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8831E12" wp14:editId="792549EA">
                  <wp:extent cx="504190" cy="5041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8849B14" wp14:editId="523E1200">
                  <wp:extent cx="504190" cy="50419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C3EF354" wp14:editId="0609B051">
                  <wp:extent cx="504190" cy="50419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5DDD09A" wp14:editId="39987551">
                  <wp:extent cx="504190" cy="50419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C4EF70C" wp14:editId="3C68519D">
                  <wp:extent cx="504190" cy="50419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627BA9" wp14:editId="632ECF6B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F308AF" wp14:editId="03A0D61A">
                  <wp:extent cx="511175" cy="51117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D4AA0" w:rsidRPr="009C5E28" w:rsidRDefault="005D4AA0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9F3378D" wp14:editId="72A6EFB1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AA0" w:rsidRDefault="005D4AA0" w:rsidP="005D4AA0">
      <w:pPr>
        <w:tabs>
          <w:tab w:val="left" w:pos="1701"/>
          <w:tab w:val="left" w:pos="1985"/>
        </w:tabs>
        <w:ind w:left="1980" w:hanging="1980"/>
      </w:pPr>
    </w:p>
    <w:p w:rsidR="005D4AA0" w:rsidRDefault="005D4AA0" w:rsidP="005D4AA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Prisma, Overheadprojektor, Pappe</w:t>
      </w:r>
    </w:p>
    <w:p w:rsidR="005D4AA0" w:rsidRPr="00ED07C2" w:rsidRDefault="005D4AA0" w:rsidP="005D4AA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-</w:t>
      </w:r>
    </w:p>
    <w:p w:rsidR="005D4AA0" w:rsidRDefault="005D4AA0" w:rsidP="005D4AA0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Die Projektionsfläche des Overheadprojektors wird mit Pappe bis auf einen kleinen Spalt abgedeckt. Nach dem Objektiv und dem Umlenkspiegel wird ein Prisma angebracht und der Overheadprojektor wird eingeschaltet.</w:t>
      </w:r>
    </w:p>
    <w:p w:rsidR="005D4AA0" w:rsidRDefault="005D4AA0" w:rsidP="005D4AA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An der Wand entsteht ein helles Spektrum in den Farben des Regenbogens. </w:t>
      </w:r>
    </w:p>
    <w:p w:rsidR="005D4AA0" w:rsidRDefault="005D4AA0" w:rsidP="005D4AA0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3A0831EC" wp14:editId="676FEA92">
            <wp:extent cx="3629025" cy="2819400"/>
            <wp:effectExtent l="0" t="0" r="0" b="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806-WA0000.jpg"/>
                    <pic:cNvPicPr/>
                  </pic:nvPicPr>
                  <pic:blipFill rotWithShape="1">
                    <a:blip r:embed="rId15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7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7825" cy="2818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AA0" w:rsidRDefault="005D4AA0" w:rsidP="005D4AA0">
      <w:pPr>
        <w:pStyle w:val="Beschriftung"/>
        <w:jc w:val="left"/>
      </w:pPr>
      <w:r>
        <w:t xml:space="preserve">Abb. 1 - </w:t>
      </w:r>
      <w:r>
        <w:rPr>
          <w:noProof/>
        </w:rPr>
        <w:t>Aufspaltung des weißen Lichts in seine Spektralfarben</w:t>
      </w:r>
    </w:p>
    <w:p w:rsidR="005D4AA0" w:rsidRDefault="005D4AA0" w:rsidP="005D4AA0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Das Licht, das von der Sonne oder einer Halogenlampe wie im Overhea</w:t>
      </w:r>
      <w:r>
        <w:t>d</w:t>
      </w:r>
      <w:r>
        <w:t>projektor ausgesendet wird, bezeichnet man als weißes Licht. Sobald di</w:t>
      </w:r>
      <w:r>
        <w:t>e</w:t>
      </w:r>
      <w:r>
        <w:t>ses weiße Licht auf einen Prisma fällt, wird es aufgrund der unterschiedlich starken Brechwinkel der einzelnen Lichtstrahlen in sein Spektrum aufg</w:t>
      </w:r>
      <w:r>
        <w:t>e</w:t>
      </w:r>
      <w:r>
        <w:t xml:space="preserve">teilt, das sich in Farberscheinungen an der Wand äußert. Weißes Licht setzt sich aus roten, orangen, gelben, grünen, blauen und violetten Lichtstrahlen zusammen. </w:t>
      </w:r>
    </w:p>
    <w:p w:rsidR="005D4AA0" w:rsidRDefault="005D4AA0" w:rsidP="005D4AA0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-</w:t>
      </w:r>
    </w:p>
    <w:p w:rsidR="005D4AA0" w:rsidRPr="00D21CE1" w:rsidRDefault="005D4AA0" w:rsidP="005D4AA0">
      <w:pPr>
        <w:jc w:val="left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 w:rsidRPr="00D21CE1">
        <w:rPr>
          <w:color w:val="auto"/>
        </w:rPr>
        <w:t>Literatur:</w:t>
      </w:r>
      <w:r w:rsidRPr="00D21CE1">
        <w:rPr>
          <w:color w:val="auto"/>
        </w:rPr>
        <w:tab/>
      </w:r>
      <w:r w:rsidRPr="00D21CE1">
        <w:rPr>
          <w:color w:val="auto"/>
        </w:rPr>
        <w:tab/>
      </w:r>
      <w:proofErr w:type="spellStart"/>
      <w:r>
        <w:rPr>
          <w:color w:val="auto"/>
        </w:rPr>
        <w:t>Penserot</w:t>
      </w:r>
      <w:proofErr w:type="spellEnd"/>
      <w:r>
        <w:rPr>
          <w:color w:val="auto"/>
        </w:rPr>
        <w:t xml:space="preserve">, </w:t>
      </w:r>
      <w:hyperlink r:id="rId17" w:history="1">
        <w:r w:rsidRPr="006C43EA">
          <w:rPr>
            <w:rStyle w:val="Hyperlink"/>
          </w:rPr>
          <w:t>http://bildungsserver.berlin-brandenburg.de/fileadmin/bbb/</w:t>
        </w:r>
      </w:hyperlink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 w:rsidRPr="00D21CE1">
        <w:rPr>
          <w:color w:val="auto"/>
        </w:rPr>
        <w:t>unterricht</w:t>
      </w:r>
      <w:proofErr w:type="spellEnd"/>
      <w:r w:rsidRPr="00D21CE1">
        <w:rPr>
          <w:color w:val="auto"/>
        </w:rPr>
        <w:t>/</w:t>
      </w:r>
      <w:proofErr w:type="spellStart"/>
      <w:r w:rsidRPr="00D21CE1">
        <w:rPr>
          <w:color w:val="auto"/>
        </w:rPr>
        <w:t>unterrichtsentwicklung</w:t>
      </w:r>
      <w:proofErr w:type="spellEnd"/>
      <w:r w:rsidRPr="00D21CE1">
        <w:rPr>
          <w:color w:val="auto"/>
        </w:rPr>
        <w:t>/</w:t>
      </w:r>
      <w:proofErr w:type="spellStart"/>
      <w:r w:rsidRPr="00D21CE1">
        <w:rPr>
          <w:color w:val="auto"/>
        </w:rPr>
        <w:t>aufgabendatenbank</w:t>
      </w:r>
      <w:proofErr w:type="spellEnd"/>
      <w:r w:rsidRPr="00D21CE1">
        <w:rPr>
          <w:color w:val="auto"/>
        </w:rPr>
        <w:t>/2-NdL_</w:t>
      </w:r>
      <w:r>
        <w:rPr>
          <w:color w:val="auto"/>
        </w:rPr>
        <w:t xml:space="preserve"> </w:t>
      </w:r>
      <w:proofErr w:type="spellStart"/>
      <w:r w:rsidRPr="00D21CE1">
        <w:rPr>
          <w:color w:val="auto"/>
        </w:rPr>
        <w:t>Spektra</w:t>
      </w:r>
      <w:proofErr w:type="spell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D21CE1">
        <w:rPr>
          <w:color w:val="auto"/>
        </w:rPr>
        <w:t>le_Zerlegung_von_weissem_Licht_Aufgaben.pdf</w:t>
      </w:r>
      <w:r>
        <w:rPr>
          <w:color w:val="auto"/>
        </w:rPr>
        <w:t xml:space="preserve">,  07.08.2014 (zuletzt ab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gerufen am 07.08.2014 um 10:59 Uhr)</w:t>
      </w:r>
    </w:p>
    <w:p w:rsidR="005D4AA0" w:rsidRDefault="005D4AA0" w:rsidP="005D4AA0">
      <w:pPr>
        <w:tabs>
          <w:tab w:val="left" w:pos="1701"/>
          <w:tab w:val="left" w:pos="1985"/>
        </w:tabs>
        <w:ind w:left="1980" w:hanging="1980"/>
      </w:pPr>
    </w:p>
    <w:p w:rsidR="005D4AA0" w:rsidRDefault="005D4AA0" w:rsidP="005D4AA0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101090"/>
                <wp:effectExtent l="13970" t="10160" r="8890" b="12700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01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4AA0" w:rsidRDefault="005D4AA0" w:rsidP="005D4AA0">
                            <w:pPr>
                              <w:rPr>
                                <w:color w:val="1F497D" w:themeColor="text2"/>
                              </w:rPr>
                            </w:pPr>
                            <w:r w:rsidRPr="00597B67">
                              <w:rPr>
                                <w:color w:val="1F497D" w:themeColor="text2"/>
                              </w:rPr>
                              <w:t xml:space="preserve">Dieser Versuch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„Spektrale Zerlegung des weißen Lichts“ </w:t>
                            </w:r>
                            <w:r w:rsidRPr="00597B67">
                              <w:rPr>
                                <w:color w:val="1F497D" w:themeColor="text2"/>
                              </w:rPr>
                              <w:t>eignet sich als Einstieg in die Unte</w:t>
                            </w:r>
                            <w:r w:rsidRPr="00597B67">
                              <w:rPr>
                                <w:color w:val="1F497D" w:themeColor="text2"/>
                              </w:rPr>
                              <w:t>r</w:t>
                            </w:r>
                            <w:r w:rsidRPr="00597B67">
                              <w:rPr>
                                <w:color w:val="1F497D" w:themeColor="text2"/>
                              </w:rPr>
                              <w:t>richtssequenz Lic</w:t>
                            </w:r>
                            <w:r>
                              <w:rPr>
                                <w:color w:val="1F497D" w:themeColor="text2"/>
                              </w:rPr>
                              <w:t>ht und Farbe. Alternativen könnte</w:t>
                            </w:r>
                            <w:r w:rsidRPr="00597B67">
                              <w:rPr>
                                <w:color w:val="1F497D" w:themeColor="text2"/>
                              </w:rPr>
                              <w:t xml:space="preserve"> die spektrale Zerlegung von weißem Licht mit einer CD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demonstriert werden. In dieser Stunde sollte zudem das Arbeitsblatt bearbeitet werden, welches den Schülerversuch V 4 miteinschließt.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4" o:spid="_x0000_s1028" type="#_x0000_t202" style="width:462.45pt;height:8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5D4AA0" w:rsidRDefault="005D4AA0" w:rsidP="005D4AA0">
                      <w:pPr>
                        <w:rPr>
                          <w:color w:val="1F497D" w:themeColor="text2"/>
                        </w:rPr>
                      </w:pPr>
                      <w:r w:rsidRPr="00597B67">
                        <w:rPr>
                          <w:color w:val="1F497D" w:themeColor="text2"/>
                        </w:rPr>
                        <w:t xml:space="preserve">Dieser Versuch </w:t>
                      </w:r>
                      <w:r>
                        <w:rPr>
                          <w:color w:val="1F497D" w:themeColor="text2"/>
                        </w:rPr>
                        <w:t xml:space="preserve">„Spektrale Zerlegung des weißen Lichts“ </w:t>
                      </w:r>
                      <w:r w:rsidRPr="00597B67">
                        <w:rPr>
                          <w:color w:val="1F497D" w:themeColor="text2"/>
                        </w:rPr>
                        <w:t>eignet sich als Einstieg in die Unte</w:t>
                      </w:r>
                      <w:r w:rsidRPr="00597B67">
                        <w:rPr>
                          <w:color w:val="1F497D" w:themeColor="text2"/>
                        </w:rPr>
                        <w:t>r</w:t>
                      </w:r>
                      <w:r w:rsidRPr="00597B67">
                        <w:rPr>
                          <w:color w:val="1F497D" w:themeColor="text2"/>
                        </w:rPr>
                        <w:t>richtssequenz Lic</w:t>
                      </w:r>
                      <w:r>
                        <w:rPr>
                          <w:color w:val="1F497D" w:themeColor="text2"/>
                        </w:rPr>
                        <w:t>ht und Farbe. Alternativen könnte</w:t>
                      </w:r>
                      <w:r w:rsidRPr="00597B67">
                        <w:rPr>
                          <w:color w:val="1F497D" w:themeColor="text2"/>
                        </w:rPr>
                        <w:t xml:space="preserve"> die spektrale Zerlegung von weißem Licht mit einer CD </w:t>
                      </w:r>
                      <w:r>
                        <w:rPr>
                          <w:color w:val="1F497D" w:themeColor="text2"/>
                        </w:rPr>
                        <w:t xml:space="preserve">demonstriert werden. In dieser Stunde sollte zudem das Arbeitsblatt bearbeitet werden, welches den Schülerversuch V 4 miteinschließt.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398C" w:rsidRDefault="0051398C"/>
    <w:sectPr w:rsidR="005139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7E7E1910"/>
    <w:lvl w:ilvl="0">
      <w:start w:val="2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A0"/>
    <w:rsid w:val="0051398C"/>
    <w:rsid w:val="005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4AA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4AA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4AA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4AA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4AA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4AA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4AA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4AA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4AA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4AA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4AA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4AA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4AA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4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4A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4A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4A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4A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4A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D4AA0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D4AA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AA0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4AA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4AA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4AA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4AA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4AA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4AA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4AA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4AA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4AA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4AA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4AA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4AA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4AA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4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4A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4A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4A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4A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4A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D4AA0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D4AA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AA0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bildungsserver.berlin-brandenburg.de/fileadmin/bbb/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2014-08-25T19:57:00Z</dcterms:created>
  <dcterms:modified xsi:type="dcterms:W3CDTF">2014-08-25T19:59:00Z</dcterms:modified>
</cp:coreProperties>
</file>