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65" w:rsidRDefault="00C34065" w:rsidP="00C34065">
      <w:pPr>
        <w:pStyle w:val="berschrift2"/>
        <w:numPr>
          <w:ilvl w:val="0"/>
          <w:numId w:val="0"/>
        </w:numPr>
      </w:pPr>
      <w:bookmarkStart w:id="0" w:name="_Toc395792487"/>
      <w:bookmarkStart w:id="1" w:name="_GoBack"/>
      <w:bookmarkEnd w:id="1"/>
      <w:r w:rsidRPr="00F274F1">
        <w:t xml:space="preserve">V 3 – </w:t>
      </w:r>
      <w:r>
        <w:t xml:space="preserve">Das schwimmende </w:t>
      </w:r>
      <w:proofErr w:type="spellStart"/>
      <w:r>
        <w:t>Centstück</w:t>
      </w:r>
      <w:bookmarkEnd w:id="0"/>
      <w:proofErr w:type="spellEnd"/>
    </w:p>
    <w:p w:rsidR="00C34065" w:rsidRPr="0042628D" w:rsidRDefault="00C34065" w:rsidP="00C34065">
      <w:r>
        <w:rPr>
          <w:noProof/>
          <w:lang w:eastAsia="de-DE"/>
        </w:rPr>
        <mc:AlternateContent>
          <mc:Choice Requires="wps">
            <w:drawing>
              <wp:anchor distT="0" distB="0" distL="114300" distR="114300" simplePos="0" relativeHeight="251659264" behindDoc="0" locked="0" layoutInCell="1" allowOverlap="1" wp14:anchorId="3D8E6A8B" wp14:editId="1B9A3116">
                <wp:simplePos x="0" y="0"/>
                <wp:positionH relativeFrom="column">
                  <wp:posOffset>-60960</wp:posOffset>
                </wp:positionH>
                <wp:positionV relativeFrom="paragraph">
                  <wp:posOffset>230505</wp:posOffset>
                </wp:positionV>
                <wp:extent cx="5873115" cy="1483995"/>
                <wp:effectExtent l="0" t="0" r="13335" b="2095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8399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4065" w:rsidRPr="00DB0E4E" w:rsidRDefault="00C34065" w:rsidP="00C34065">
                            <w:pPr>
                              <w:rPr>
                                <w:color w:val="auto"/>
                              </w:rPr>
                            </w:pPr>
                            <w:r>
                              <w:rPr>
                                <w:color w:val="auto"/>
                              </w:rPr>
                              <w:t xml:space="preserve">Dieser Versuch besteht aus zwei Teilen und beschäftigt sich mit dem Aspekt, dass sich Alufolie mithilfe eines </w:t>
                            </w:r>
                            <w:proofErr w:type="spellStart"/>
                            <w:r>
                              <w:rPr>
                                <w:color w:val="auto"/>
                              </w:rPr>
                              <w:t>Centstücks</w:t>
                            </w:r>
                            <w:proofErr w:type="spellEnd"/>
                            <w:r>
                              <w:rPr>
                                <w:color w:val="auto"/>
                              </w:rPr>
                              <w:t xml:space="preserve"> zum Sinken bringen lässt und ein </w:t>
                            </w:r>
                            <w:proofErr w:type="spellStart"/>
                            <w:r>
                              <w:rPr>
                                <w:color w:val="auto"/>
                              </w:rPr>
                              <w:t>Centstück</w:t>
                            </w:r>
                            <w:proofErr w:type="spellEnd"/>
                            <w:r>
                              <w:rPr>
                                <w:color w:val="auto"/>
                              </w:rPr>
                              <w:t xml:space="preserve"> mithilfe eines Alubootes schwimmen kann. Die </w:t>
                            </w:r>
                            <w:proofErr w:type="spellStart"/>
                            <w:r>
                              <w:rPr>
                                <w:color w:val="auto"/>
                              </w:rPr>
                              <w:t>SuS</w:t>
                            </w:r>
                            <w:proofErr w:type="spellEnd"/>
                            <w:r>
                              <w:rPr>
                                <w:color w:val="auto"/>
                              </w:rPr>
                              <w:t xml:space="preserve"> kennen die Auftriebskraft des Wassers und erfahren in diesem Versuch, dass diese davon abhängt, wieviel Wasser ein Gegenstand beim Eintauchen verdrängt und welche Rolle Luft bei der Schwimmfähigkeit spielt. Dieser Versuch kann als Einführung des Begriffes „Dichte“ dienen.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left:0;text-align:left;margin-left:-4.8pt;margin-top:18.15pt;width:462.45pt;height:1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" strokecolor="#4bacc6" strokeweight="1pt">
                <v:stroke dashstyle="dash"/>
                <v:shadow color="#868686"/>
                <v:textbox>
                  <w:txbxContent>
                    <w:p w:rsidR="00C34065" w:rsidRPr="00DB0E4E" w:rsidRDefault="00C34065" w:rsidP="00C34065">
                      <w:pPr>
                        <w:rPr>
                          <w:color w:val="auto"/>
                        </w:rPr>
                      </w:pPr>
                      <w:r>
                        <w:rPr>
                          <w:color w:val="auto"/>
                        </w:rPr>
                        <w:t xml:space="preserve">Dieser Versuch besteht aus zwei Teilen und beschäftigt sich mit dem Aspekt, dass sich Alufolie mithilfe eines </w:t>
                      </w:r>
                      <w:proofErr w:type="spellStart"/>
                      <w:r>
                        <w:rPr>
                          <w:color w:val="auto"/>
                        </w:rPr>
                        <w:t>Centstücks</w:t>
                      </w:r>
                      <w:proofErr w:type="spellEnd"/>
                      <w:r>
                        <w:rPr>
                          <w:color w:val="auto"/>
                        </w:rPr>
                        <w:t xml:space="preserve"> zum Sinken bringen lässt und ein </w:t>
                      </w:r>
                      <w:proofErr w:type="spellStart"/>
                      <w:r>
                        <w:rPr>
                          <w:color w:val="auto"/>
                        </w:rPr>
                        <w:t>Centstück</w:t>
                      </w:r>
                      <w:proofErr w:type="spellEnd"/>
                      <w:r>
                        <w:rPr>
                          <w:color w:val="auto"/>
                        </w:rPr>
                        <w:t xml:space="preserve"> mithilfe eines Alubootes schwimmen kann. Die </w:t>
                      </w:r>
                      <w:proofErr w:type="spellStart"/>
                      <w:r>
                        <w:rPr>
                          <w:color w:val="auto"/>
                        </w:rPr>
                        <w:t>SuS</w:t>
                      </w:r>
                      <w:proofErr w:type="spellEnd"/>
                      <w:r>
                        <w:rPr>
                          <w:color w:val="auto"/>
                        </w:rPr>
                        <w:t xml:space="preserve"> kennen die Auftriebskraft des Wassers und erfahren in diesem Ve</w:t>
                      </w:r>
                      <w:r>
                        <w:rPr>
                          <w:color w:val="auto"/>
                        </w:rPr>
                        <w:t>r</w:t>
                      </w:r>
                      <w:r>
                        <w:rPr>
                          <w:color w:val="auto"/>
                        </w:rPr>
                        <w:t>such, dass diese davon abhängt, wieviel Wasser ein Gegenstand beim Eintauchen verdrängt und welche Rolle Luft bei der Schwimmf</w:t>
                      </w:r>
                      <w:r>
                        <w:rPr>
                          <w:color w:val="auto"/>
                        </w:rPr>
                        <w:t>ä</w:t>
                      </w:r>
                      <w:r>
                        <w:rPr>
                          <w:color w:val="auto"/>
                        </w:rPr>
                        <w:t>higkeit spielt. Dieser Versuch kann als Einführung des Begriffes „Dichte“ dienen.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34065" w:rsidRPr="00F274F1" w:rsidTr="005A7C8D">
        <w:tc>
          <w:tcPr>
            <w:tcW w:w="9322" w:type="dxa"/>
            <w:gridSpan w:val="9"/>
            <w:shd w:val="clear" w:color="auto" w:fill="4F81BD"/>
            <w:vAlign w:val="center"/>
          </w:tcPr>
          <w:p w:rsidR="00C34065" w:rsidRPr="00F274F1" w:rsidRDefault="00C34065" w:rsidP="005A7C8D">
            <w:pPr>
              <w:spacing w:after="0"/>
              <w:jc w:val="center"/>
              <w:rPr>
                <w:b/>
                <w:bCs/>
              </w:rPr>
            </w:pPr>
            <w:r w:rsidRPr="00F274F1">
              <w:rPr>
                <w:b/>
                <w:bCs/>
              </w:rPr>
              <w:t>Gefahrenstoffe</w:t>
            </w:r>
          </w:p>
        </w:tc>
      </w:tr>
      <w:tr w:rsidR="00C34065" w:rsidRPr="00F274F1" w:rsidTr="005A7C8D">
        <w:trPr>
          <w:trHeight w:val="434"/>
        </w:trPr>
        <w:tc>
          <w:tcPr>
            <w:tcW w:w="3027" w:type="dxa"/>
            <w:gridSpan w:val="3"/>
            <w:shd w:val="clear" w:color="auto" w:fill="auto"/>
            <w:vAlign w:val="center"/>
          </w:tcPr>
          <w:p w:rsidR="00C34065" w:rsidRPr="00F274F1" w:rsidRDefault="00C34065" w:rsidP="005A7C8D">
            <w:pPr>
              <w:spacing w:after="0" w:line="276" w:lineRule="auto"/>
              <w:jc w:val="center"/>
              <w:rPr>
                <w:bCs/>
                <w:sz w:val="20"/>
              </w:rPr>
            </w:pPr>
            <w:r w:rsidRPr="00F274F1">
              <w:rPr>
                <w:color w:val="auto"/>
                <w:sz w:val="20"/>
                <w:szCs w:val="20"/>
              </w:rPr>
              <w:t>-</w:t>
            </w:r>
          </w:p>
        </w:tc>
        <w:tc>
          <w:tcPr>
            <w:tcW w:w="3177" w:type="dxa"/>
            <w:gridSpan w:val="3"/>
            <w:shd w:val="clear" w:color="auto" w:fill="auto"/>
            <w:vAlign w:val="center"/>
          </w:tcPr>
          <w:p w:rsidR="00C34065" w:rsidRPr="00F274F1" w:rsidRDefault="00C34065" w:rsidP="005A7C8D">
            <w:pPr>
              <w:pStyle w:val="Beschriftung"/>
              <w:spacing w:after="0"/>
              <w:jc w:val="center"/>
              <w:rPr>
                <w:sz w:val="20"/>
              </w:rPr>
            </w:pPr>
            <w:r w:rsidRPr="00F274F1">
              <w:rPr>
                <w:sz w:val="20"/>
              </w:rPr>
              <w:t>H:</w:t>
            </w:r>
            <w:r w:rsidRPr="00F274F1">
              <w:t xml:space="preserve"> /</w:t>
            </w:r>
            <w:r w:rsidRPr="00F274F1">
              <w:rPr>
                <w:sz w:val="20"/>
              </w:rPr>
              <w:t xml:space="preserve"> </w:t>
            </w:r>
          </w:p>
        </w:tc>
        <w:tc>
          <w:tcPr>
            <w:tcW w:w="3118" w:type="dxa"/>
            <w:gridSpan w:val="3"/>
            <w:shd w:val="clear" w:color="auto" w:fill="auto"/>
            <w:vAlign w:val="center"/>
          </w:tcPr>
          <w:p w:rsidR="00C34065" w:rsidRPr="00F274F1" w:rsidRDefault="00C34065" w:rsidP="005A7C8D">
            <w:pPr>
              <w:pStyle w:val="Beschriftung"/>
              <w:spacing w:after="0"/>
              <w:jc w:val="center"/>
              <w:rPr>
                <w:sz w:val="20"/>
              </w:rPr>
            </w:pPr>
            <w:r w:rsidRPr="00F274F1">
              <w:rPr>
                <w:sz w:val="20"/>
              </w:rPr>
              <w:t>P: /</w:t>
            </w:r>
          </w:p>
        </w:tc>
      </w:tr>
      <w:tr w:rsidR="00C34065" w:rsidRPr="00F274F1" w:rsidTr="005A7C8D">
        <w:tc>
          <w:tcPr>
            <w:tcW w:w="1009" w:type="dxa"/>
            <w:tcBorders>
              <w:top w:val="single" w:sz="8" w:space="0" w:color="4F81BD"/>
              <w:left w:val="single" w:sz="8" w:space="0" w:color="4F81BD"/>
              <w:bottom w:val="single" w:sz="8" w:space="0" w:color="4F81BD"/>
            </w:tcBorders>
            <w:shd w:val="clear" w:color="auto" w:fill="auto"/>
            <w:vAlign w:val="center"/>
          </w:tcPr>
          <w:p w:rsidR="00C34065" w:rsidRPr="00F274F1" w:rsidRDefault="00C34065" w:rsidP="005A7C8D">
            <w:pPr>
              <w:spacing w:after="0"/>
              <w:jc w:val="center"/>
              <w:rPr>
                <w:b/>
                <w:bCs/>
              </w:rPr>
            </w:pPr>
            <w:r>
              <w:rPr>
                <w:b/>
                <w:noProof/>
                <w:lang w:eastAsia="de-DE"/>
              </w:rPr>
              <w:drawing>
                <wp:inline distT="0" distB="0" distL="0" distR="0">
                  <wp:extent cx="500380" cy="500380"/>
                  <wp:effectExtent l="0" t="0" r="0" b="0"/>
                  <wp:docPr id="10" name="Grafik 10"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3" name="Grafik 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34065" w:rsidRPr="00F274F1" w:rsidRDefault="00C34065" w:rsidP="005A7C8D">
            <w:pPr>
              <w:spacing w:after="0"/>
              <w:jc w:val="center"/>
            </w:pPr>
            <w:r>
              <w:rPr>
                <w:noProof/>
                <w:lang w:eastAsia="de-DE"/>
              </w:rPr>
              <w:drawing>
                <wp:inline distT="0" distB="0" distL="0" distR="0">
                  <wp:extent cx="500380" cy="5003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C34065" w:rsidRPr="00F274F1" w:rsidRDefault="00C34065" w:rsidP="00C34065">
      <w:pPr>
        <w:tabs>
          <w:tab w:val="left" w:pos="1701"/>
          <w:tab w:val="left" w:pos="1985"/>
        </w:tabs>
        <w:ind w:left="1980" w:hanging="1980"/>
      </w:pPr>
    </w:p>
    <w:p w:rsidR="00C34065" w:rsidRPr="00F274F1" w:rsidRDefault="00C34065" w:rsidP="00C34065">
      <w:pPr>
        <w:tabs>
          <w:tab w:val="left" w:pos="1701"/>
          <w:tab w:val="left" w:pos="1985"/>
        </w:tabs>
        <w:ind w:left="1980" w:hanging="1980"/>
      </w:pPr>
      <w:r w:rsidRPr="00F274F1">
        <w:t xml:space="preserve">Materialien: </w:t>
      </w:r>
      <w:r w:rsidRPr="00F274F1">
        <w:tab/>
      </w:r>
      <w:r w:rsidRPr="00F274F1">
        <w:tab/>
        <w:t xml:space="preserve">2 </w:t>
      </w:r>
      <w:proofErr w:type="spellStart"/>
      <w:r w:rsidRPr="00F274F1">
        <w:t>Centstücke</w:t>
      </w:r>
      <w:proofErr w:type="spellEnd"/>
      <w:r w:rsidRPr="00F274F1">
        <w:t>, Alufolie, 400 ml Becherglas</w:t>
      </w:r>
    </w:p>
    <w:p w:rsidR="00C34065" w:rsidRPr="00F274F1" w:rsidRDefault="00C34065" w:rsidP="00C34065">
      <w:pPr>
        <w:tabs>
          <w:tab w:val="left" w:pos="1701"/>
          <w:tab w:val="left" w:pos="1985"/>
        </w:tabs>
        <w:ind w:left="1980" w:hanging="1980"/>
      </w:pPr>
      <w:r w:rsidRPr="00F274F1">
        <w:t>Chemikalien:</w:t>
      </w:r>
      <w:r w:rsidRPr="00F274F1">
        <w:tab/>
      </w:r>
      <w:r w:rsidRPr="00F274F1">
        <w:tab/>
        <w:t>Wasser</w:t>
      </w:r>
    </w:p>
    <w:p w:rsidR="00C34065" w:rsidRPr="00F274F1" w:rsidRDefault="00C34065" w:rsidP="00C34065">
      <w:pPr>
        <w:tabs>
          <w:tab w:val="left" w:pos="1701"/>
          <w:tab w:val="left" w:pos="1985"/>
        </w:tabs>
        <w:ind w:left="1980" w:hanging="1980"/>
      </w:pPr>
      <w:r w:rsidRPr="00F274F1">
        <w:t xml:space="preserve">Durchführung: </w:t>
      </w:r>
      <w:r w:rsidRPr="00F274F1">
        <w:tab/>
      </w:r>
      <w:r w:rsidRPr="00F274F1">
        <w:tab/>
        <w:t xml:space="preserve">Das Becherglas wird ca. dreiviertelvoll mit Wasser gefüllt. </w:t>
      </w:r>
      <w:r w:rsidRPr="00F274F1">
        <w:rPr>
          <w:color w:val="auto"/>
        </w:rPr>
        <w:t xml:space="preserve">Zunächst wird zweimal ein Stück Alufolie in der Größe 20x13cm ausgeschnitten. Im ersten Schritt wird das Stück Alufolie so um das </w:t>
      </w:r>
      <w:proofErr w:type="spellStart"/>
      <w:r w:rsidRPr="00F274F1">
        <w:rPr>
          <w:color w:val="auto"/>
        </w:rPr>
        <w:t>Centstück</w:t>
      </w:r>
      <w:proofErr w:type="spellEnd"/>
      <w:r w:rsidRPr="00F274F1">
        <w:rPr>
          <w:color w:val="auto"/>
        </w:rPr>
        <w:t xml:space="preserve"> umwickelt, dass ein flach eingewickeltes Stück entsteht. Aus dem zweiten Stück Alufolie wird ein Boot gebaut, in das anschließend das </w:t>
      </w:r>
      <w:proofErr w:type="spellStart"/>
      <w:r w:rsidRPr="00F274F1">
        <w:rPr>
          <w:color w:val="auto"/>
        </w:rPr>
        <w:t>Centstück</w:t>
      </w:r>
      <w:proofErr w:type="spellEnd"/>
      <w:r w:rsidRPr="00F274F1">
        <w:rPr>
          <w:color w:val="auto"/>
        </w:rPr>
        <w:t xml:space="preserve"> gelegt wird. Nun werden beide Gegenstände auf das Wasser gesetzt.</w:t>
      </w:r>
    </w:p>
    <w:p w:rsidR="00C34065" w:rsidRPr="00F274F1" w:rsidRDefault="00C34065" w:rsidP="00C34065">
      <w:pPr>
        <w:tabs>
          <w:tab w:val="left" w:pos="1701"/>
          <w:tab w:val="left" w:pos="1985"/>
        </w:tabs>
        <w:ind w:left="1980" w:hanging="1980"/>
      </w:pPr>
      <w:r w:rsidRPr="00F274F1">
        <w:t>Beobachtung:</w:t>
      </w:r>
      <w:r w:rsidRPr="00F274F1">
        <w:tab/>
      </w:r>
      <w:r w:rsidRPr="00F274F1">
        <w:tab/>
      </w:r>
      <w:r w:rsidRPr="00F274F1">
        <w:tab/>
        <w:t xml:space="preserve">Das mit Alufolie umwickelte </w:t>
      </w:r>
      <w:proofErr w:type="spellStart"/>
      <w:r w:rsidRPr="00F274F1">
        <w:t>Centstück</w:t>
      </w:r>
      <w:proofErr w:type="spellEnd"/>
      <w:r w:rsidRPr="00F274F1">
        <w:t xml:space="preserve"> sinkt. Die Murmel im Boot schwimmt auf dem Wasser.</w:t>
      </w:r>
    </w:p>
    <w:p w:rsidR="00C34065" w:rsidRPr="00F274F1" w:rsidRDefault="00C34065" w:rsidP="00C34065">
      <w:pPr>
        <w:keepNext/>
        <w:tabs>
          <w:tab w:val="left" w:pos="1701"/>
          <w:tab w:val="left" w:pos="1985"/>
        </w:tabs>
        <w:ind w:left="1980" w:hanging="1980"/>
      </w:pPr>
      <w:r>
        <w:rPr>
          <w:noProof/>
          <w:lang w:eastAsia="de-DE"/>
        </w:rPr>
        <w:lastRenderedPageBreak/>
        <w:drawing>
          <wp:inline distT="0" distB="0" distL="0" distR="0">
            <wp:extent cx="2752090" cy="1828800"/>
            <wp:effectExtent l="0" t="0" r="0" b="0"/>
            <wp:docPr id="1" name="Grafik 1" descr="Centstück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stück kle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090" cy="1828800"/>
                    </a:xfrm>
                    <a:prstGeom prst="rect">
                      <a:avLst/>
                    </a:prstGeom>
                    <a:noFill/>
                    <a:ln>
                      <a:noFill/>
                    </a:ln>
                  </pic:spPr>
                </pic:pic>
              </a:graphicData>
            </a:graphic>
          </wp:inline>
        </w:drawing>
      </w:r>
    </w:p>
    <w:p w:rsidR="00C34065" w:rsidRPr="00F274F1" w:rsidRDefault="00C34065" w:rsidP="00C34065">
      <w:pPr>
        <w:pStyle w:val="Beschriftung"/>
        <w:jc w:val="left"/>
      </w:pPr>
      <w:r w:rsidRPr="00F274F1">
        <w:t xml:space="preserve">Abb. </w:t>
      </w:r>
      <w:r>
        <w:t>4</w:t>
      </w:r>
      <w:r w:rsidRPr="00F274F1">
        <w:t xml:space="preserve"> - </w:t>
      </w:r>
      <w:r w:rsidRPr="00F274F1">
        <w:rPr>
          <w:noProof/>
        </w:rPr>
        <w:t xml:space="preserve"> Centstück und Alufolie</w:t>
      </w:r>
    </w:p>
    <w:p w:rsidR="00C34065" w:rsidRPr="00F274F1" w:rsidRDefault="00C34065" w:rsidP="00C34065">
      <w:pPr>
        <w:tabs>
          <w:tab w:val="left" w:pos="1701"/>
          <w:tab w:val="left" w:pos="1985"/>
        </w:tabs>
        <w:ind w:left="1980" w:hanging="1980"/>
      </w:pPr>
      <w:r w:rsidRPr="00F274F1">
        <w:t>Deutung:</w:t>
      </w:r>
      <w:r w:rsidRPr="00F274F1">
        <w:tab/>
      </w:r>
      <w:r w:rsidRPr="00F274F1">
        <w:tab/>
      </w:r>
      <w:r w:rsidRPr="00F274F1">
        <w:tab/>
        <w:t xml:space="preserve">Das </w:t>
      </w:r>
      <w:proofErr w:type="spellStart"/>
      <w:r w:rsidRPr="00F274F1">
        <w:t>Centstück</w:t>
      </w:r>
      <w:proofErr w:type="spellEnd"/>
      <w:r w:rsidRPr="00F274F1">
        <w:t xml:space="preserve"> kann auf dem </w:t>
      </w:r>
      <w:proofErr w:type="spellStart"/>
      <w:r w:rsidRPr="00F274F1">
        <w:t>Aluboot</w:t>
      </w:r>
      <w:proofErr w:type="spellEnd"/>
      <w:r w:rsidRPr="00F274F1">
        <w:t xml:space="preserve"> nicht unte</w:t>
      </w:r>
      <w:r>
        <w:t>rgehen, da ein</w:t>
      </w:r>
      <w:r w:rsidRPr="00F274F1">
        <w:t xml:space="preserve"> Hohlraum entsteht</w:t>
      </w:r>
      <w:r>
        <w:t xml:space="preserve"> und somit die Dichte des gesamten Gegenstands verringert wird. Dieser Hohlraum ist nicht da, wenn die Aluminiumfolie zusammengeknüllt wird.</w:t>
      </w:r>
    </w:p>
    <w:p w:rsidR="00C34065" w:rsidRPr="006D5ABE" w:rsidRDefault="00C34065" w:rsidP="00C34065">
      <w:pPr>
        <w:spacing w:line="276" w:lineRule="auto"/>
        <w:ind w:left="1985" w:hanging="1985"/>
        <w:rPr>
          <w:rFonts w:eastAsia="MS Gothic"/>
          <w:b/>
          <w:bCs/>
          <w:sz w:val="28"/>
          <w:szCs w:val="28"/>
        </w:rPr>
      </w:pPr>
      <w:r>
        <w:t>Literatur:</w:t>
      </w:r>
      <w:r>
        <w:tab/>
      </w:r>
      <w:r w:rsidRPr="00F274F1">
        <w:rPr>
          <w:color w:val="auto"/>
        </w:rPr>
        <w:t xml:space="preserve">Van </w:t>
      </w:r>
      <w:proofErr w:type="spellStart"/>
      <w:r w:rsidRPr="00F274F1">
        <w:rPr>
          <w:color w:val="auto"/>
        </w:rPr>
        <w:t>Saan</w:t>
      </w:r>
      <w:proofErr w:type="spellEnd"/>
      <w:r w:rsidRPr="00F274F1">
        <w:rPr>
          <w:color w:val="auto"/>
        </w:rPr>
        <w:t>, A. (</w:t>
      </w:r>
      <w:r w:rsidRPr="00F274F1">
        <w:rPr>
          <w:color w:val="auto"/>
          <w:vertAlign w:val="superscript"/>
        </w:rPr>
        <w:t>4</w:t>
      </w:r>
      <w:r w:rsidRPr="00F274F1">
        <w:rPr>
          <w:color w:val="auto"/>
        </w:rPr>
        <w:t xml:space="preserve">2010): </w:t>
      </w:r>
      <w:r w:rsidRPr="00F274F1">
        <w:rPr>
          <w:i/>
          <w:color w:val="auto"/>
        </w:rPr>
        <w:t>365 Experimente für jeden Tag</w:t>
      </w:r>
      <w:r w:rsidRPr="00F274F1">
        <w:rPr>
          <w:color w:val="auto"/>
        </w:rPr>
        <w:t xml:space="preserve">, Kempen: </w:t>
      </w:r>
      <w:proofErr w:type="spellStart"/>
      <w:r w:rsidRPr="00F274F1">
        <w:rPr>
          <w:color w:val="auto"/>
        </w:rPr>
        <w:t>moses</w:t>
      </w:r>
      <w:proofErr w:type="spellEnd"/>
      <w:r w:rsidRPr="00F274F1">
        <w:rPr>
          <w:color w:val="auto"/>
        </w:rPr>
        <w:t>, S. 174.</w:t>
      </w:r>
      <w:r w:rsidRPr="00F274F1">
        <w:br/>
      </w:r>
    </w:p>
    <w:p w:rsidR="00C34065" w:rsidRPr="00F274F1" w:rsidRDefault="00C34065" w:rsidP="00C34065">
      <w:pPr>
        <w:tabs>
          <w:tab w:val="left" w:pos="1701"/>
          <w:tab w:val="left" w:pos="1985"/>
        </w:tabs>
        <w:ind w:left="1980" w:hanging="1980"/>
      </w:pPr>
      <w:r>
        <w:rPr>
          <w:noProof/>
          <w:lang w:eastAsia="de-DE"/>
        </w:rPr>
        <mc:AlternateContent>
          <mc:Choice Requires="wps">
            <w:drawing>
              <wp:inline distT="0" distB="0" distL="0" distR="0">
                <wp:extent cx="5873115" cy="1657985"/>
                <wp:effectExtent l="0" t="0" r="13335" b="18415"/>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5798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4065" w:rsidRDefault="00C34065" w:rsidP="00C34065">
                            <w:pPr>
                              <w:rPr>
                                <w:color w:val="auto"/>
                              </w:rPr>
                            </w:pPr>
                            <w:r w:rsidRPr="00CF3321">
                              <w:rPr>
                                <w:color w:val="auto"/>
                              </w:rPr>
                              <w:t xml:space="preserve">Dieser Versuch eignet sich besonders als Problemexperiment. Die </w:t>
                            </w:r>
                            <w:proofErr w:type="spellStart"/>
                            <w:r w:rsidRPr="00CF3321">
                              <w:rPr>
                                <w:color w:val="auto"/>
                              </w:rPr>
                              <w:t>SuS</w:t>
                            </w:r>
                            <w:proofErr w:type="spellEnd"/>
                            <w:r w:rsidRPr="00CF3321">
                              <w:rPr>
                                <w:color w:val="auto"/>
                              </w:rPr>
                              <w:t xml:space="preserve"> bringen das Vorwissen mit, dass ein </w:t>
                            </w:r>
                            <w:proofErr w:type="spellStart"/>
                            <w:r w:rsidRPr="00CF3321">
                              <w:rPr>
                                <w:color w:val="auto"/>
                              </w:rPr>
                              <w:t>Centstück</w:t>
                            </w:r>
                            <w:proofErr w:type="spellEnd"/>
                            <w:r w:rsidRPr="00CF3321">
                              <w:rPr>
                                <w:color w:val="auto"/>
                              </w:rPr>
                              <w:t xml:space="preserve"> im Wasser sinkt und die Alufolie schwimmt. Nun kann man die </w:t>
                            </w:r>
                            <w:proofErr w:type="spellStart"/>
                            <w:r w:rsidRPr="00CF3321">
                              <w:rPr>
                                <w:color w:val="auto"/>
                              </w:rPr>
                              <w:t>SuS</w:t>
                            </w:r>
                            <w:proofErr w:type="spellEnd"/>
                            <w:r w:rsidRPr="00CF3321">
                              <w:rPr>
                                <w:color w:val="auto"/>
                              </w:rPr>
                              <w:t xml:space="preserve"> vor die Aufgabe stellen, wie sich mithilfe der zwei Materialien die Alufolie zum Sinken und das </w:t>
                            </w:r>
                            <w:proofErr w:type="spellStart"/>
                            <w:r w:rsidRPr="00CF3321">
                              <w:rPr>
                                <w:color w:val="auto"/>
                              </w:rPr>
                              <w:t>Centstück</w:t>
                            </w:r>
                            <w:proofErr w:type="spellEnd"/>
                            <w:r w:rsidRPr="00CF3321">
                              <w:rPr>
                                <w:color w:val="auto"/>
                              </w:rPr>
                              <w:t xml:space="preserve"> zum Schwimmen bringen lassen.</w:t>
                            </w:r>
                          </w:p>
                          <w:p w:rsidR="00C34065" w:rsidRPr="00CD03BD" w:rsidRDefault="00C34065" w:rsidP="00C34065">
                            <w:pPr>
                              <w:rPr>
                                <w:color w:val="1F497D"/>
                              </w:rPr>
                            </w:pPr>
                            <w:r>
                              <w:rPr>
                                <w:color w:val="auto"/>
                              </w:rPr>
                              <w:t xml:space="preserve">In diesem Zusammenhang ließe sich das Gesetz von Archimedes mit in die Unterrichtseinheit einbauen. </w:t>
                            </w:r>
                          </w:p>
                        </w:txbxContent>
                      </wps:txbx>
                      <wps:bodyPr rot="0" vert="horz" wrap="square" lIns="91440" tIns="45720" rIns="91440" bIns="45720" anchor="t" anchorCtr="0" upright="1">
                        <a:noAutofit/>
                      </wps:bodyPr>
                    </wps:wsp>
                  </a:graphicData>
                </a:graphic>
              </wp:inline>
            </w:drawing>
          </mc:Choice>
          <mc:Fallback>
            <w:pict>
              <v:shape id="Textfeld 11" o:spid="_x0000_s1027" type="#_x0000_t202" style="width:462.45pt;height:1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" strokecolor="#c0504d" strokeweight="1pt">
                <v:stroke dashstyle="dash"/>
                <v:shadow color="#868686"/>
                <v:textbox>
                  <w:txbxContent>
                    <w:p w:rsidR="00C34065" w:rsidRDefault="00C34065" w:rsidP="00C34065">
                      <w:pPr>
                        <w:rPr>
                          <w:color w:val="auto"/>
                        </w:rPr>
                      </w:pPr>
                      <w:r w:rsidRPr="00CF3321">
                        <w:rPr>
                          <w:color w:val="auto"/>
                        </w:rPr>
                        <w:t xml:space="preserve">Dieser Versuch eignet sich besonders als Problemexperiment. Die </w:t>
                      </w:r>
                      <w:proofErr w:type="spellStart"/>
                      <w:r w:rsidRPr="00CF3321">
                        <w:rPr>
                          <w:color w:val="auto"/>
                        </w:rPr>
                        <w:t>SuS</w:t>
                      </w:r>
                      <w:proofErr w:type="spellEnd"/>
                      <w:r w:rsidRPr="00CF3321">
                        <w:rPr>
                          <w:color w:val="auto"/>
                        </w:rPr>
                        <w:t xml:space="preserve"> bringen das Vorwissen mit, dass ein </w:t>
                      </w:r>
                      <w:proofErr w:type="spellStart"/>
                      <w:r w:rsidRPr="00CF3321">
                        <w:rPr>
                          <w:color w:val="auto"/>
                        </w:rPr>
                        <w:t>Centstück</w:t>
                      </w:r>
                      <w:proofErr w:type="spellEnd"/>
                      <w:r w:rsidRPr="00CF3321">
                        <w:rPr>
                          <w:color w:val="auto"/>
                        </w:rPr>
                        <w:t xml:space="preserve"> im Wasser sinkt und die Alufolie schwimmt. Nun kann man die </w:t>
                      </w:r>
                      <w:proofErr w:type="spellStart"/>
                      <w:r w:rsidRPr="00CF3321">
                        <w:rPr>
                          <w:color w:val="auto"/>
                        </w:rPr>
                        <w:t>SuS</w:t>
                      </w:r>
                      <w:proofErr w:type="spellEnd"/>
                      <w:r w:rsidRPr="00CF3321">
                        <w:rPr>
                          <w:color w:val="auto"/>
                        </w:rPr>
                        <w:t xml:space="preserve"> vor die Aufgabe stellen, wie sich mithilfe der zwei Materialien die Alufolie zum Sinken und das </w:t>
                      </w:r>
                      <w:proofErr w:type="spellStart"/>
                      <w:r w:rsidRPr="00CF3321">
                        <w:rPr>
                          <w:color w:val="auto"/>
                        </w:rPr>
                        <w:t>Centstück</w:t>
                      </w:r>
                      <w:proofErr w:type="spellEnd"/>
                      <w:r w:rsidRPr="00CF3321">
                        <w:rPr>
                          <w:color w:val="auto"/>
                        </w:rPr>
                        <w:t xml:space="preserve"> zum Schwimmen bringen la</w:t>
                      </w:r>
                      <w:r w:rsidRPr="00CF3321">
                        <w:rPr>
                          <w:color w:val="auto"/>
                        </w:rPr>
                        <w:t>s</w:t>
                      </w:r>
                      <w:r w:rsidRPr="00CF3321">
                        <w:rPr>
                          <w:color w:val="auto"/>
                        </w:rPr>
                        <w:t>sen.</w:t>
                      </w:r>
                    </w:p>
                    <w:p w:rsidR="00C34065" w:rsidRPr="00CD03BD" w:rsidRDefault="00C34065" w:rsidP="00C34065">
                      <w:pPr>
                        <w:rPr>
                          <w:color w:val="1F497D"/>
                        </w:rPr>
                      </w:pPr>
                      <w:r>
                        <w:rPr>
                          <w:color w:val="auto"/>
                        </w:rPr>
                        <w:t xml:space="preserve">In diesem Zusammenhang ließe sich das Gesetz von Archimedes mit in die Unterrichtseinheit einbauen. </w:t>
                      </w:r>
                    </w:p>
                  </w:txbxContent>
                </v:textbox>
                <w10:anchorlock/>
              </v:shape>
            </w:pict>
          </mc:Fallback>
        </mc:AlternateContent>
      </w:r>
    </w:p>
    <w:p w:rsidR="008C4FA3" w:rsidRDefault="008C4FA3"/>
    <w:sectPr w:rsidR="008C4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00"/>
    <w:rsid w:val="00611D31"/>
    <w:rsid w:val="008C4FA3"/>
    <w:rsid w:val="009C4400"/>
    <w:rsid w:val="00C34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06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34065"/>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C34065"/>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C34065"/>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C34065"/>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C34065"/>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C34065"/>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C34065"/>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C34065"/>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C34065"/>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065"/>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C34065"/>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C34065"/>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C34065"/>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C34065"/>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C34065"/>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C34065"/>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C34065"/>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34065"/>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C3406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340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065"/>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06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34065"/>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C34065"/>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C34065"/>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C34065"/>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C34065"/>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C34065"/>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C34065"/>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C34065"/>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C34065"/>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065"/>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C34065"/>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C34065"/>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C34065"/>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C34065"/>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C34065"/>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C34065"/>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C34065"/>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34065"/>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C3406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340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065"/>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2014-08-26T20:19:00Z</cp:lastPrinted>
  <dcterms:created xsi:type="dcterms:W3CDTF">2014-08-26T20:10:00Z</dcterms:created>
  <dcterms:modified xsi:type="dcterms:W3CDTF">2014-08-26T20:19:00Z</dcterms:modified>
</cp:coreProperties>
</file>