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22" w:rsidRDefault="00F8232C" w:rsidP="00DA6322">
      <w:pPr>
        <w:pStyle w:val="berschrift2"/>
        <w:numPr>
          <w:ilvl w:val="0"/>
          <w:numId w:val="0"/>
        </w:numPr>
        <w:ind w:left="576" w:hanging="576"/>
      </w:pPr>
      <w:r w:rsidRPr="00F8232C">
        <w:rPr>
          <w:noProof/>
          <w:color w:val="1F497D" w:themeColor="text2"/>
          <w:lang w:eastAsia="de-DE"/>
        </w:rPr>
        <w:pict>
          <v:shapetype id="_x0000_t202" coordsize="21600,21600" o:spt="202" path="m,l,21600r21600,l21600,xe">
            <v:stroke joinstyle="miter"/>
            <v:path gradientshapeok="t" o:connecttype="rect"/>
          </v:shapetype>
          <v:shape id="_x0000_s1026" type="#_x0000_t202" style="position:absolute;left:0;text-align:left;margin-left:-1.35pt;margin-top:41.55pt;width:462.45pt;height:42.75pt;z-index:251660288;mso-width-relative:margin;mso-height-relative:margin" fillcolor="white [3201]" strokecolor="#4bacc6 [3208]" strokeweight="1pt">
            <v:stroke dashstyle="dash"/>
            <v:shadow color="#868686"/>
            <v:textbox style="mso-next-textbox:#_x0000_s1026">
              <w:txbxContent>
                <w:p w:rsidR="00DA6322" w:rsidRPr="000D10FB" w:rsidRDefault="00DA6322" w:rsidP="00DA6322">
                  <w:pPr>
                    <w:rPr>
                      <w:color w:val="1F497D" w:themeColor="text2"/>
                    </w:rPr>
                  </w:pPr>
                  <w:r>
                    <w:rPr>
                      <w:color w:val="1F497D" w:themeColor="text2"/>
                    </w:rPr>
                    <w:t>Die Schülerinnen und Schüler bauen eine kleine Kläranlage, die das Wasser mechanisch reinigt, nach. Dieser Prozess ist der Reinigung des Wassers im Boden ähnlich.</w:t>
                  </w:r>
                </w:p>
              </w:txbxContent>
            </v:textbox>
            <w10:wrap type="square"/>
          </v:shape>
        </w:pict>
      </w:r>
      <w:bookmarkStart w:id="0" w:name="_Toc395455774"/>
      <w:r w:rsidR="00DA6322">
        <w:t>V4b – Modellexperiment zur mechanischen Reinigung von Wasser</w:t>
      </w:r>
      <w:bookmarkEnd w:id="0"/>
    </w:p>
    <w:p w:rsidR="00DA6322" w:rsidRDefault="00DA6322" w:rsidP="00DA6322">
      <w:pPr>
        <w:tabs>
          <w:tab w:val="left" w:pos="1701"/>
          <w:tab w:val="left" w:pos="1985"/>
        </w:tabs>
        <w:ind w:left="1980" w:hanging="1980"/>
        <w:rPr>
          <w:color w:val="1F497D" w:themeColor="text2"/>
        </w:rPr>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DA6322" w:rsidRPr="009C5E28" w:rsidTr="001D6481">
        <w:tc>
          <w:tcPr>
            <w:tcW w:w="9214" w:type="dxa"/>
            <w:gridSpan w:val="9"/>
            <w:shd w:val="clear" w:color="auto" w:fill="4F81BD"/>
            <w:vAlign w:val="center"/>
          </w:tcPr>
          <w:p w:rsidR="00DA6322" w:rsidRPr="009C5E28" w:rsidRDefault="00DA6322" w:rsidP="001D6481">
            <w:pPr>
              <w:spacing w:after="0"/>
              <w:jc w:val="center"/>
              <w:rPr>
                <w:b/>
                <w:bCs/>
              </w:rPr>
            </w:pPr>
            <w:r w:rsidRPr="009C5E28">
              <w:rPr>
                <w:b/>
                <w:bCs/>
              </w:rPr>
              <w:t>Gefahrenstoffe</w:t>
            </w:r>
          </w:p>
        </w:tc>
      </w:tr>
      <w:tr w:rsidR="00DA6322" w:rsidRPr="009C5E28" w:rsidTr="001D6481">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DA6322" w:rsidRPr="009C5E28" w:rsidRDefault="00DA6322" w:rsidP="001D6481">
            <w:pPr>
              <w:spacing w:after="0" w:line="276" w:lineRule="auto"/>
              <w:jc w:val="center"/>
              <w:rPr>
                <w:b/>
                <w:bCs/>
              </w:rPr>
            </w:pPr>
            <w:r>
              <w:rPr>
                <w:sz w:val="20"/>
              </w:rPr>
              <w:t>Sand, Kies</w:t>
            </w:r>
          </w:p>
        </w:tc>
        <w:tc>
          <w:tcPr>
            <w:tcW w:w="3177" w:type="dxa"/>
            <w:gridSpan w:val="3"/>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A6322" w:rsidRPr="009C5E28" w:rsidRDefault="00DA6322" w:rsidP="001D6481">
            <w:pPr>
              <w:spacing w:after="0"/>
              <w:jc w:val="center"/>
            </w:pPr>
            <w:r w:rsidRPr="009C5E28">
              <w:rPr>
                <w:sz w:val="20"/>
              </w:rPr>
              <w:t xml:space="preserve">P: </w:t>
            </w:r>
            <w:r>
              <w:t>-</w:t>
            </w:r>
          </w:p>
        </w:tc>
      </w:tr>
      <w:tr w:rsidR="00DA6322" w:rsidRPr="009C5E28" w:rsidTr="001D6481">
        <w:trPr>
          <w:trHeight w:val="434"/>
        </w:trPr>
        <w:tc>
          <w:tcPr>
            <w:tcW w:w="2919" w:type="dxa"/>
            <w:gridSpan w:val="3"/>
            <w:shd w:val="clear" w:color="auto" w:fill="auto"/>
            <w:vAlign w:val="center"/>
          </w:tcPr>
          <w:p w:rsidR="00DA6322" w:rsidRPr="009C5E28" w:rsidRDefault="00DA6322" w:rsidP="001D6481">
            <w:pPr>
              <w:spacing w:after="0" w:line="276" w:lineRule="auto"/>
              <w:jc w:val="center"/>
              <w:rPr>
                <w:bCs/>
                <w:sz w:val="20"/>
              </w:rPr>
            </w:pPr>
            <w:r>
              <w:rPr>
                <w:color w:val="auto"/>
                <w:sz w:val="20"/>
                <w:szCs w:val="20"/>
              </w:rPr>
              <w:t>Gartenerde</w:t>
            </w:r>
          </w:p>
        </w:tc>
        <w:tc>
          <w:tcPr>
            <w:tcW w:w="3177" w:type="dxa"/>
            <w:gridSpan w:val="3"/>
            <w:shd w:val="clear" w:color="auto" w:fill="auto"/>
            <w:vAlign w:val="center"/>
          </w:tcPr>
          <w:p w:rsidR="00DA6322" w:rsidRPr="009C5E28" w:rsidRDefault="00DA6322" w:rsidP="001D6481">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DA6322" w:rsidRPr="009C5E28" w:rsidRDefault="00DA6322" w:rsidP="001D6481">
            <w:pPr>
              <w:pStyle w:val="Beschriftung"/>
              <w:spacing w:after="0"/>
              <w:jc w:val="center"/>
              <w:rPr>
                <w:sz w:val="20"/>
              </w:rPr>
            </w:pPr>
            <w:r w:rsidRPr="009C5E28">
              <w:rPr>
                <w:sz w:val="20"/>
              </w:rPr>
              <w:t xml:space="preserve">P: </w:t>
            </w:r>
            <w:r>
              <w:t>-</w:t>
            </w:r>
          </w:p>
        </w:tc>
      </w:tr>
      <w:tr w:rsidR="00DA6322" w:rsidRPr="009C5E28" w:rsidTr="001D6481">
        <w:tc>
          <w:tcPr>
            <w:tcW w:w="901" w:type="dxa"/>
            <w:tcBorders>
              <w:top w:val="single" w:sz="8" w:space="0" w:color="4F81BD"/>
              <w:left w:val="single" w:sz="8" w:space="0" w:color="4F81BD"/>
              <w:bottom w:val="single" w:sz="8" w:space="0" w:color="4F81BD"/>
            </w:tcBorders>
            <w:shd w:val="clear" w:color="auto" w:fill="auto"/>
            <w:vAlign w:val="center"/>
          </w:tcPr>
          <w:p w:rsidR="00DA6322" w:rsidRPr="009C5E28" w:rsidRDefault="00DA6322" w:rsidP="001D6481">
            <w:pPr>
              <w:spacing w:after="0"/>
              <w:jc w:val="center"/>
              <w:rPr>
                <w:b/>
                <w:bCs/>
              </w:rPr>
            </w:pPr>
            <w:r>
              <w:rPr>
                <w:b/>
                <w:noProof/>
                <w:lang w:eastAsia="de-DE"/>
              </w:rPr>
              <w:drawing>
                <wp:inline distT="0" distB="0" distL="0" distR="0">
                  <wp:extent cx="504190" cy="504190"/>
                  <wp:effectExtent l="19050" t="0" r="0" b="0"/>
                  <wp:docPr id="6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11175" cy="511175"/>
                  <wp:effectExtent l="19050" t="0" r="3175" b="0"/>
                  <wp:docPr id="7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A6322" w:rsidRPr="009C5E28" w:rsidRDefault="00DA6322" w:rsidP="001D6481">
            <w:pPr>
              <w:spacing w:after="0"/>
              <w:jc w:val="center"/>
            </w:pPr>
            <w:r>
              <w:rPr>
                <w:noProof/>
                <w:lang w:eastAsia="de-DE"/>
              </w:rPr>
              <w:drawing>
                <wp:inline distT="0" distB="0" distL="0" distR="0">
                  <wp:extent cx="504190" cy="504190"/>
                  <wp:effectExtent l="0" t="0" r="0" b="0"/>
                  <wp:docPr id="7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A6322" w:rsidRDefault="00DA6322" w:rsidP="00DA6322">
      <w:pPr>
        <w:tabs>
          <w:tab w:val="left" w:pos="1701"/>
          <w:tab w:val="left" w:pos="1985"/>
        </w:tabs>
        <w:ind w:left="1980" w:hanging="1980"/>
      </w:pPr>
    </w:p>
    <w:p w:rsidR="00DA6322" w:rsidRDefault="00DA6322" w:rsidP="00DA6322">
      <w:pPr>
        <w:tabs>
          <w:tab w:val="left" w:pos="1701"/>
          <w:tab w:val="left" w:pos="1985"/>
        </w:tabs>
        <w:ind w:left="1980" w:hanging="1980"/>
      </w:pPr>
      <w:r>
        <w:t xml:space="preserve">Materialien: </w:t>
      </w:r>
      <w:r>
        <w:tab/>
        <w:t>2 leere Plastikflaschen, Bechergläser, Messer, Trichter</w:t>
      </w:r>
    </w:p>
    <w:p w:rsidR="00DA6322" w:rsidRPr="00ED07C2" w:rsidRDefault="00DA6322" w:rsidP="00DA6322">
      <w:pPr>
        <w:tabs>
          <w:tab w:val="left" w:pos="1701"/>
          <w:tab w:val="left" w:pos="1985"/>
        </w:tabs>
        <w:ind w:left="1980" w:hanging="1980"/>
      </w:pPr>
      <w:r>
        <w:t>Chemikalien:</w:t>
      </w:r>
      <w:r>
        <w:tab/>
        <w:t>gewaschener Sand, Kies, Erde, Klopapier</w:t>
      </w:r>
    </w:p>
    <w:p w:rsidR="00DA6322" w:rsidRDefault="00DA6322" w:rsidP="00DA6322">
      <w:pPr>
        <w:tabs>
          <w:tab w:val="left" w:pos="1701"/>
          <w:tab w:val="left" w:pos="1985"/>
        </w:tabs>
        <w:ind w:left="1695" w:hanging="1695"/>
      </w:pPr>
      <w:r>
        <w:t xml:space="preserve">Durchführung: </w:t>
      </w:r>
      <w:r>
        <w:tab/>
        <w:t>Die Lösung aus Versuchsteil a wird stehen gelassen, bis sich ein Sediment gebildet hat.</w:t>
      </w:r>
    </w:p>
    <w:p w:rsidR="00DA6322" w:rsidRDefault="00DA6322" w:rsidP="00DA6322">
      <w:pPr>
        <w:tabs>
          <w:tab w:val="left" w:pos="1701"/>
          <w:tab w:val="left" w:pos="1985"/>
        </w:tabs>
        <w:ind w:left="1701"/>
      </w:pPr>
      <w:r>
        <w:t xml:space="preserve">Währenddessen werden aus den Plastikflaschen Trichter für die weitere Filterung der verschmutzten Lösung hergestellt. Die Plastikflaschen werden in der Mitte durchgeschnitten und es werden Löcher in die Deckel gemacht. In die obere Hälfte einer der Flaschen wird Kies gefüllt. In die andere Flasche wird am Deckel Glaswolle gegeben, sodass der anschließend eingefüllte Sand nicht herausrieselt. </w:t>
      </w:r>
    </w:p>
    <w:p w:rsidR="00DA6322" w:rsidRDefault="00DA6322" w:rsidP="00DA6322">
      <w:pPr>
        <w:tabs>
          <w:tab w:val="left" w:pos="1701"/>
          <w:tab w:val="left" w:pos="1985"/>
        </w:tabs>
        <w:ind w:left="1701"/>
      </w:pPr>
      <w:r>
        <w:t>Wenn sich ein Sediment gebildet hat und die Lösung sich aufgeklart hat, wird das Dispersionsmedium in den Kiestrichter gegeben und das Filtrat aufgefangen.</w:t>
      </w:r>
    </w:p>
    <w:p w:rsidR="00DA6322" w:rsidRDefault="00DA6322" w:rsidP="00DA6322">
      <w:pPr>
        <w:tabs>
          <w:tab w:val="left" w:pos="1701"/>
          <w:tab w:val="left" w:pos="1985"/>
        </w:tabs>
      </w:pPr>
    </w:p>
    <w:p w:rsidR="00DA6322" w:rsidRDefault="00DA6322" w:rsidP="00DA6322">
      <w:pPr>
        <w:tabs>
          <w:tab w:val="left" w:pos="1701"/>
          <w:tab w:val="left" w:pos="1985"/>
        </w:tabs>
      </w:pPr>
    </w:p>
    <w:p w:rsidR="00DA6322" w:rsidRDefault="00DA6322" w:rsidP="00DA6322">
      <w:pPr>
        <w:tabs>
          <w:tab w:val="left" w:pos="1701"/>
          <w:tab w:val="left" w:pos="1985"/>
        </w:tabs>
      </w:pPr>
    </w:p>
    <w:p w:rsidR="00DA6322" w:rsidRDefault="00DA6322" w:rsidP="00DA6322">
      <w:pPr>
        <w:tabs>
          <w:tab w:val="left" w:pos="1701"/>
          <w:tab w:val="left" w:pos="1985"/>
        </w:tabs>
      </w:pPr>
    </w:p>
    <w:p w:rsidR="00DA6322" w:rsidRDefault="00DA6322" w:rsidP="00DA6322">
      <w:pPr>
        <w:tabs>
          <w:tab w:val="left" w:pos="1701"/>
          <w:tab w:val="left" w:pos="1985"/>
        </w:tabs>
      </w:pPr>
    </w:p>
    <w:p w:rsidR="00DA6322" w:rsidRDefault="00DA6322" w:rsidP="00DA6322">
      <w:pPr>
        <w:tabs>
          <w:tab w:val="left" w:pos="1701"/>
          <w:tab w:val="left" w:pos="1985"/>
        </w:tabs>
      </w:pPr>
      <w:r>
        <w:lastRenderedPageBreak/>
        <w:t>Beobachtung:</w:t>
      </w:r>
    </w:p>
    <w:p w:rsidR="00DA6322" w:rsidRDefault="00DA6322" w:rsidP="00DA6322">
      <w:pPr>
        <w:keepNext/>
        <w:tabs>
          <w:tab w:val="left" w:pos="1701"/>
          <w:tab w:val="left" w:pos="1985"/>
        </w:tabs>
        <w:spacing w:line="240" w:lineRule="auto"/>
        <w:ind w:left="1980" w:hanging="1980"/>
        <w:jc w:val="center"/>
      </w:pPr>
      <w:r>
        <w:rPr>
          <w:noProof/>
          <w:lang w:eastAsia="de-DE"/>
        </w:rPr>
        <w:drawing>
          <wp:inline distT="0" distB="0" distL="0" distR="0">
            <wp:extent cx="3378752" cy="2434441"/>
            <wp:effectExtent l="19050" t="0" r="0" b="0"/>
            <wp:docPr id="83" name="Bild 27" descr="C:\Users\Public\Documents\UNI\SoSe14\SVP-chemie\wasseraufbereitung\Fotos\DSCN7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ublic\Documents\UNI\SoSe14\SVP-chemie\wasseraufbereitung\Fotos\DSCN7873.JPG"/>
                    <pic:cNvPicPr>
                      <a:picLocks noChangeAspect="1" noChangeArrowheads="1"/>
                    </pic:cNvPicPr>
                  </pic:nvPicPr>
                  <pic:blipFill>
                    <a:blip r:embed="rId14" cstate="screen"/>
                    <a:srcRect/>
                    <a:stretch>
                      <a:fillRect/>
                    </a:stretch>
                  </pic:blipFill>
                  <pic:spPr bwMode="auto">
                    <a:xfrm>
                      <a:off x="0" y="0"/>
                      <a:ext cx="3383640" cy="2437963"/>
                    </a:xfrm>
                    <a:prstGeom prst="rect">
                      <a:avLst/>
                    </a:prstGeom>
                    <a:noFill/>
                    <a:ln w="9525">
                      <a:noFill/>
                      <a:miter lim="800000"/>
                      <a:headEnd/>
                      <a:tailEnd/>
                    </a:ln>
                  </pic:spPr>
                </pic:pic>
              </a:graphicData>
            </a:graphic>
          </wp:inline>
        </w:drawing>
      </w:r>
    </w:p>
    <w:p w:rsidR="00DA6322" w:rsidRDefault="00DA6322" w:rsidP="00DA6322">
      <w:pPr>
        <w:keepNext/>
        <w:tabs>
          <w:tab w:val="left" w:pos="1701"/>
          <w:tab w:val="left" w:pos="1985"/>
        </w:tabs>
        <w:spacing w:line="240" w:lineRule="auto"/>
        <w:ind w:left="1980" w:hanging="1980"/>
      </w:pPr>
      <w:r>
        <w:tab/>
      </w:r>
      <w:r w:rsidRPr="00D76555">
        <w:rPr>
          <w:sz w:val="18"/>
        </w:rPr>
        <w:t xml:space="preserve">Abbildung </w:t>
      </w:r>
      <w:r w:rsidR="00F8232C" w:rsidRPr="00D76555">
        <w:rPr>
          <w:sz w:val="18"/>
        </w:rPr>
        <w:fldChar w:fldCharType="begin"/>
      </w:r>
      <w:r w:rsidRPr="00D76555">
        <w:rPr>
          <w:sz w:val="18"/>
        </w:rPr>
        <w:instrText xml:space="preserve"> SEQ Abbildung \* ARABIC </w:instrText>
      </w:r>
      <w:r w:rsidR="00F8232C" w:rsidRPr="00D76555">
        <w:rPr>
          <w:sz w:val="18"/>
        </w:rPr>
        <w:fldChar w:fldCharType="separate"/>
      </w:r>
      <w:r>
        <w:rPr>
          <w:noProof/>
          <w:sz w:val="18"/>
        </w:rPr>
        <w:t>6</w:t>
      </w:r>
      <w:r w:rsidR="00F8232C" w:rsidRPr="00D76555">
        <w:rPr>
          <w:sz w:val="18"/>
        </w:rPr>
        <w:fldChar w:fldCharType="end"/>
      </w:r>
      <w:r w:rsidRPr="00D76555">
        <w:rPr>
          <w:sz w:val="18"/>
        </w:rPr>
        <w:t>: Versuchsaufbau Modellexperiment zur Kläranlage. Die verschiedenen Schritte von links nach rechts.</w:t>
      </w:r>
    </w:p>
    <w:p w:rsidR="00DA6322" w:rsidRDefault="00DA6322" w:rsidP="00DA6322">
      <w:pPr>
        <w:tabs>
          <w:tab w:val="left" w:pos="1701"/>
          <w:tab w:val="left" w:pos="1985"/>
        </w:tabs>
        <w:ind w:left="1701"/>
        <w:rPr>
          <w:bCs/>
          <w:color w:val="auto"/>
        </w:rPr>
      </w:pPr>
      <w:r>
        <w:rPr>
          <w:bCs/>
          <w:color w:val="auto"/>
        </w:rPr>
        <w:t>Die Dispersion wird mit zunehmender Filterung klarer und es sind deutliche Unterschiede zwischen den Filtraten des Kiesfilters, des Sandfilters und des Filtrats nach Aufschlämmung mit Aktivkohle zu beobachten. Nach der letzten Filtration ist die Lösung klar.</w:t>
      </w:r>
    </w:p>
    <w:p w:rsidR="00DA6322" w:rsidRPr="008F2699" w:rsidRDefault="00DA6322" w:rsidP="00DA6322">
      <w:pPr>
        <w:tabs>
          <w:tab w:val="left" w:pos="1701"/>
          <w:tab w:val="left" w:pos="1985"/>
        </w:tabs>
        <w:ind w:left="1695" w:hanging="1695"/>
        <w:rPr>
          <w:bCs/>
          <w:color w:val="auto"/>
        </w:rPr>
      </w:pPr>
      <w:r>
        <w:rPr>
          <w:bCs/>
          <w:color w:val="auto"/>
        </w:rPr>
        <w:t>Deutung:</w:t>
      </w:r>
      <w:r>
        <w:rPr>
          <w:bCs/>
          <w:color w:val="auto"/>
        </w:rPr>
        <w:tab/>
      </w:r>
      <w:r>
        <w:rPr>
          <w:bCs/>
          <w:color w:val="auto"/>
        </w:rPr>
        <w:tab/>
      </w:r>
      <w:r>
        <w:t>Die Partikel der Gartenerde bleiben abhängig von der Größe in den verschiedenen Filtern hängen. Hierbei ist festzustellen, dass sich die Filtrate des Sandfilters und des Filterpapiers kaum unterscheiden. Durch die Aufschlämmung mit Aktivkohlepulver werden durch Adhäsion und Kohäsion die kleinsten Partikel aus der Dispersion entfernt.</w:t>
      </w:r>
    </w:p>
    <w:p w:rsidR="00DA6322" w:rsidRDefault="00DA6322" w:rsidP="00DA6322"/>
    <w:p w:rsidR="003633F5" w:rsidRDefault="003633F5"/>
    <w:sectPr w:rsidR="003633F5" w:rsidSect="003633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DA6322"/>
    <w:rsid w:val="0000170F"/>
    <w:rsid w:val="003633F5"/>
    <w:rsid w:val="004E27DE"/>
    <w:rsid w:val="00BB09A2"/>
    <w:rsid w:val="00DA6322"/>
    <w:rsid w:val="00F823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63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A63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A63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A63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A63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A63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A63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A63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A63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A63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3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A63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A63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A63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A63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A63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A63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A63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A63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A632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A6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32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1457</Characters>
  <Application>Microsoft Office Word</Application>
  <DocSecurity>0</DocSecurity>
  <Lines>12</Lines>
  <Paragraphs>3</Paragraphs>
  <ScaleCrop>false</ScaleCrop>
  <Company>Frost-RL</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2014-08-27T09:02:00Z</dcterms:created>
  <dcterms:modified xsi:type="dcterms:W3CDTF">2014-08-27T12:36:00Z</dcterms:modified>
</cp:coreProperties>
</file>