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D5" w:rsidRPr="00404C94" w:rsidRDefault="00083CD5" w:rsidP="00083CD5">
      <w:pPr>
        <w:pStyle w:val="berschrift2"/>
        <w:numPr>
          <w:ilvl w:val="0"/>
          <w:numId w:val="0"/>
        </w:numPr>
        <w:rPr>
          <w:lang w:val="en-US"/>
        </w:rPr>
      </w:pPr>
      <w:r w:rsidRPr="00E105B7">
        <w:rPr>
          <w:lang w:val="en-US"/>
        </w:rPr>
        <w:t>„Cola vs. Cola l</w:t>
      </w:r>
      <w:r>
        <w:rPr>
          <w:lang w:val="en-US"/>
        </w:rPr>
        <w:t>ight”</w:t>
      </w:r>
    </w:p>
    <w:p w:rsidR="00083CD5" w:rsidRDefault="00083CD5" w:rsidP="00083CD5">
      <w:pPr>
        <w:tabs>
          <w:tab w:val="left" w:pos="1701"/>
          <w:tab w:val="left" w:pos="1985"/>
        </w:tabs>
        <w:ind w:left="1980" w:hanging="1980"/>
      </w:pPr>
      <w:bookmarkStart w:id="0" w:name="_Toc425776595"/>
      <w:bookmarkEnd w:id="0"/>
      <w:r>
        <w:t xml:space="preserve">Materialien: </w:t>
      </w:r>
      <w:r>
        <w:tab/>
      </w:r>
      <w:r>
        <w:tab/>
        <w:t>2 Bechergläser (2 L), eine Cola-Dose, eine Cola-</w:t>
      </w:r>
      <w:proofErr w:type="spellStart"/>
      <w:r>
        <w:t>light</w:t>
      </w:r>
      <w:proofErr w:type="spellEnd"/>
      <w:r>
        <w:t xml:space="preserve"> Dose, Waage, Messz</w:t>
      </w:r>
      <w:r>
        <w:t>y</w:t>
      </w:r>
      <w:r>
        <w:t>linder</w:t>
      </w:r>
    </w:p>
    <w:p w:rsidR="00083CD5" w:rsidRPr="00ED07C2" w:rsidRDefault="00083CD5" w:rsidP="00083CD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083CD5" w:rsidRDefault="00083CD5" w:rsidP="00083CD5">
      <w:pPr>
        <w:tabs>
          <w:tab w:val="left" w:pos="1701"/>
          <w:tab w:val="left" w:pos="1985"/>
        </w:tabs>
        <w:ind w:left="1980" w:hanging="1980"/>
      </w:pPr>
      <w:r>
        <w:t xml:space="preserve">Durchführung 1: </w:t>
      </w:r>
      <w:r>
        <w:tab/>
      </w:r>
      <w:r>
        <w:tab/>
      </w:r>
      <w:r>
        <w:tab/>
        <w:t>Die beiden Bechergläser werden mit 1.5 L Wasser gefüllt. Anschließend werden die Cola- bzw. Cola-</w:t>
      </w:r>
      <w:proofErr w:type="spellStart"/>
      <w:r>
        <w:t>light</w:t>
      </w:r>
      <w:proofErr w:type="spellEnd"/>
      <w:r>
        <w:t xml:space="preserve">- Dosen ins Wasser gegeben.  </w:t>
      </w:r>
    </w:p>
    <w:p w:rsidR="00083CD5" w:rsidRDefault="00083CD5" w:rsidP="00083CD5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264795</wp:posOffset>
            </wp:positionV>
            <wp:extent cx="2513330" cy="2247900"/>
            <wp:effectExtent l="19050" t="0" r="1270" b="0"/>
            <wp:wrapTight wrapText="bothSides">
              <wp:wrapPolygon edited="0">
                <wp:start x="-164" y="0"/>
                <wp:lineTo x="-164" y="21417"/>
                <wp:lineTo x="21611" y="21417"/>
                <wp:lineTo x="21611" y="0"/>
                <wp:lineTo x="-164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 1:</w:t>
      </w:r>
      <w:r>
        <w:tab/>
      </w:r>
      <w:r>
        <w:tab/>
      </w:r>
      <w:r>
        <w:tab/>
        <w:t>Die Cola-Dose sinkt, die Cola-</w:t>
      </w:r>
      <w:proofErr w:type="spellStart"/>
      <w:r>
        <w:t>light</w:t>
      </w:r>
      <w:proofErr w:type="spellEnd"/>
      <w:r>
        <w:t xml:space="preserve">-Dose schwimmt. </w:t>
      </w:r>
    </w:p>
    <w:p w:rsidR="00083CD5" w:rsidRDefault="00083CD5" w:rsidP="00083CD5">
      <w:pPr>
        <w:keepNext/>
        <w:tabs>
          <w:tab w:val="left" w:pos="1701"/>
          <w:tab w:val="left" w:pos="1985"/>
        </w:tabs>
        <w:ind w:left="1980" w:hanging="1980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jc w:val="left"/>
      </w:pPr>
    </w:p>
    <w:p w:rsidR="00083CD5" w:rsidRDefault="00083CD5" w:rsidP="00083CD5">
      <w:pPr>
        <w:pStyle w:val="Beschriftung"/>
        <w:ind w:left="1416"/>
        <w:jc w:val="left"/>
      </w:pPr>
      <w:r>
        <w:t xml:space="preserve">                 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Schwimmende Cola-light-Dose und gesunkene Cola-Dose.</w:t>
      </w:r>
    </w:p>
    <w:p w:rsidR="00083CD5" w:rsidRPr="00074A34" w:rsidRDefault="00083CD5" w:rsidP="00083CD5">
      <w:pPr>
        <w:tabs>
          <w:tab w:val="left" w:pos="1701"/>
          <w:tab w:val="left" w:pos="1985"/>
        </w:tabs>
        <w:ind w:left="1985" w:hanging="2124"/>
      </w:pPr>
      <w:r>
        <w:t>Deutung 1:</w:t>
      </w:r>
      <w:r>
        <w:tab/>
      </w:r>
      <w:r>
        <w:tab/>
        <w:t>Cola enthält im Gegensatz zu Cola-</w:t>
      </w:r>
      <w:proofErr w:type="spellStart"/>
      <w:r>
        <w:t>light</w:t>
      </w:r>
      <w:proofErr w:type="spellEnd"/>
      <w:r>
        <w:t xml:space="preserve"> Zucker, dieser erhöht die Dichte, sodass die Cola-Dose sinkt. Der in der Cola-</w:t>
      </w:r>
      <w:proofErr w:type="spellStart"/>
      <w:r>
        <w:t>light</w:t>
      </w:r>
      <w:proofErr w:type="spellEnd"/>
      <w:r>
        <w:t xml:space="preserve"> Dose enthaltene Süßstoff erhöht die Dichte nicht ausreichend genug, sodass die Cola-</w:t>
      </w:r>
      <w:proofErr w:type="spellStart"/>
      <w:r>
        <w:t>light</w:t>
      </w:r>
      <w:proofErr w:type="spellEnd"/>
      <w:r>
        <w:t xml:space="preserve"> Dose schwimmen kann.</w:t>
      </w:r>
    </w:p>
    <w:p w:rsidR="00083CD5" w:rsidRDefault="00083CD5" w:rsidP="00083CD5">
      <w:pPr>
        <w:tabs>
          <w:tab w:val="left" w:pos="1701"/>
          <w:tab w:val="left" w:pos="1985"/>
        </w:tabs>
        <w:ind w:left="1985" w:hanging="2124"/>
      </w:pPr>
      <w:r>
        <w:t>Durchführung 2:</w:t>
      </w:r>
      <w:r>
        <w:tab/>
      </w:r>
      <w:r>
        <w:tab/>
        <w:t>Das Gewicht der Cola und Cola-</w:t>
      </w:r>
      <w:proofErr w:type="spellStart"/>
      <w:r>
        <w:t>light</w:t>
      </w:r>
      <w:proofErr w:type="spellEnd"/>
      <w:r>
        <w:t xml:space="preserve"> wird bestimmt. Im Anschluss wird das genaue Volumen der Cola und der Cola-</w:t>
      </w:r>
      <w:proofErr w:type="spellStart"/>
      <w:r>
        <w:t>light</w:t>
      </w:r>
      <w:proofErr w:type="spellEnd"/>
      <w:r>
        <w:t xml:space="preserve"> durch Füllen in einen Messz</w:t>
      </w:r>
      <w:r>
        <w:t>y</w:t>
      </w:r>
      <w:r>
        <w:t>linder ermittelt.</w:t>
      </w:r>
    </w:p>
    <w:p w:rsidR="00083CD5" w:rsidRDefault="00083CD5" w:rsidP="00083CD5">
      <w:pPr>
        <w:tabs>
          <w:tab w:val="left" w:pos="1701"/>
          <w:tab w:val="left" w:pos="1985"/>
        </w:tabs>
        <w:ind w:left="1985" w:hanging="2124"/>
      </w:pPr>
      <w:r>
        <w:t>Beobachtung 2:</w:t>
      </w:r>
      <w:r>
        <w:tab/>
      </w:r>
      <w:r>
        <w:tab/>
        <w:t>Cola wiegt etwa 15 g mehr als Cola-</w:t>
      </w:r>
      <w:proofErr w:type="spellStart"/>
      <w:r>
        <w:t>light</w:t>
      </w:r>
      <w:proofErr w:type="spellEnd"/>
      <w:r>
        <w:t xml:space="preserve">. Beim Volumen gibt es keine </w:t>
      </w:r>
      <w:proofErr w:type="spellStart"/>
      <w:r>
        <w:t>sign</w:t>
      </w:r>
      <w:r>
        <w:t>i</w:t>
      </w:r>
      <w:r>
        <w:t>fikaten</w:t>
      </w:r>
      <w:proofErr w:type="spellEnd"/>
      <w:r>
        <w:t xml:space="preserve"> Unterschiede.</w:t>
      </w:r>
    </w:p>
    <w:p w:rsidR="00083CD5" w:rsidRDefault="00083CD5" w:rsidP="00083CD5">
      <w:pPr>
        <w:tabs>
          <w:tab w:val="left" w:pos="1701"/>
          <w:tab w:val="left" w:pos="1985"/>
        </w:tabs>
        <w:ind w:left="1985" w:hanging="2124"/>
      </w:pPr>
      <w:r>
        <w:t>Deutung 2:</w:t>
      </w:r>
      <w:r>
        <w:tab/>
      </w:r>
      <w:r>
        <w:tab/>
        <w:t>Der Quotient aus Masse und Volumen ist bei der Cola-</w:t>
      </w:r>
      <w:proofErr w:type="spellStart"/>
      <w:r>
        <w:t>light</w:t>
      </w:r>
      <w:proofErr w:type="spellEnd"/>
      <w:r>
        <w:t>-Dose geringer als bei der Cola-Dose. Daher schwimmt sie im Wasser.</w:t>
      </w:r>
    </w:p>
    <w:p w:rsidR="00083CD5" w:rsidRDefault="00083CD5" w:rsidP="00083CD5">
      <w:pPr>
        <w:tabs>
          <w:tab w:val="left" w:pos="1701"/>
          <w:tab w:val="left" w:pos="1985"/>
        </w:tabs>
        <w:ind w:left="1985" w:hanging="2127"/>
      </w:pPr>
      <w:r>
        <w:t>Entsorgung:</w:t>
      </w:r>
      <w:r>
        <w:tab/>
        <w:t xml:space="preserve">       Das Wasser wird im Ausguss entsorgt. </w:t>
      </w:r>
    </w:p>
    <w:p w:rsidR="00083CD5" w:rsidRPr="00083CD5" w:rsidRDefault="00083CD5" w:rsidP="00083CD5">
      <w:pPr>
        <w:tabs>
          <w:tab w:val="left" w:pos="1701"/>
          <w:tab w:val="left" w:pos="1985"/>
        </w:tabs>
        <w:ind w:left="1985" w:hanging="2127"/>
      </w:pPr>
      <w:r>
        <w:t>Literatur:</w:t>
      </w:r>
      <w:r>
        <w:tab/>
      </w:r>
      <w:r>
        <w:tab/>
      </w:r>
      <w:r>
        <w:rPr>
          <w:color w:val="auto"/>
        </w:rPr>
        <w:t>-</w:t>
      </w:r>
    </w:p>
    <w:p w:rsidR="00083CD5" w:rsidRDefault="00083CD5" w:rsidP="00083CD5">
      <w:pPr>
        <w:tabs>
          <w:tab w:val="left" w:pos="1701"/>
          <w:tab w:val="left" w:pos="1985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2.45pt;height:43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7">
              <w:txbxContent>
                <w:p w:rsidR="00083CD5" w:rsidRPr="00F31EBF" w:rsidRDefault="00083CD5" w:rsidP="00083CD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V3 kann im Anschluss an V1 und V2 durchgeführt werden. Der Begriff „Dichte“ wird definiert als Quotient aus Masse und Volumen und wird durch diesen Versuch anschaulich dargestellt.</w:t>
                  </w:r>
                </w:p>
              </w:txbxContent>
            </v:textbox>
            <w10:wrap type="none"/>
            <w10:anchorlock/>
          </v:shape>
        </w:pict>
      </w:r>
    </w:p>
    <w:p w:rsidR="00083CD5" w:rsidRDefault="00083CD5" w:rsidP="00083CD5">
      <w:pPr>
        <w:tabs>
          <w:tab w:val="left" w:pos="1701"/>
          <w:tab w:val="left" w:pos="1985"/>
        </w:tabs>
        <w:ind w:left="1980" w:hanging="1980"/>
      </w:pPr>
    </w:p>
    <w:p w:rsidR="00083CD5" w:rsidRDefault="00083CD5" w:rsidP="00083CD5">
      <w:pPr>
        <w:tabs>
          <w:tab w:val="left" w:pos="1701"/>
          <w:tab w:val="left" w:pos="1985"/>
        </w:tabs>
        <w:ind w:left="1980" w:hanging="1980"/>
      </w:pPr>
    </w:p>
    <w:p w:rsidR="00D54C31" w:rsidRDefault="00F542AC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CD5"/>
    <w:rsid w:val="00083CD5"/>
    <w:rsid w:val="003F61E8"/>
    <w:rsid w:val="006838B0"/>
    <w:rsid w:val="00741064"/>
    <w:rsid w:val="007F4CE5"/>
    <w:rsid w:val="00CA5D71"/>
    <w:rsid w:val="00F5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CD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3CD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3CD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3CD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3C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3C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3C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3C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3C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3C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CD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3CD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3CD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3C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3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3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3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3C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3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83CD5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1078</Characters>
  <Application>Microsoft Office Word</Application>
  <DocSecurity>0</DocSecurity>
  <Lines>8</Lines>
  <Paragraphs>2</Paragraphs>
  <ScaleCrop>false</ScaleCrop>
  <Company>Frost-RL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2015-08-21T13:49:00Z</dcterms:created>
  <dcterms:modified xsi:type="dcterms:W3CDTF">2015-08-21T13:50:00Z</dcterms:modified>
</cp:coreProperties>
</file>