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F279F" w14:textId="63553559" w:rsidR="00DC7DB9" w:rsidRDefault="00DC7DB9" w:rsidP="00DC7DB9">
      <w:pPr>
        <w:autoSpaceDE w:val="0"/>
        <w:autoSpaceDN w:val="0"/>
        <w:adjustRightInd w:val="0"/>
        <w:rPr>
          <w:rFonts w:ascii="Times-Roman" w:hAnsi="Times-Roman" w:cs="Times-Roman"/>
        </w:rPr>
      </w:pPr>
      <w:r>
        <w:rPr>
          <w:rFonts w:ascii="Times-Roman" w:hAnsi="Times-Roman" w:cs="Times-Roman"/>
          <w:b/>
          <w:sz w:val="28"/>
          <w:szCs w:val="28"/>
        </w:rPr>
        <w:t>Schulversuchspraktikum</w:t>
      </w:r>
    </w:p>
    <w:p w14:paraId="05AFE1E5" w14:textId="024301F7" w:rsidR="00DC7DB9" w:rsidRDefault="00DC7DB9" w:rsidP="00DC7DB9">
      <w:pPr>
        <w:spacing w:line="276" w:lineRule="auto"/>
      </w:pPr>
      <w:r>
        <w:t xml:space="preserve">Isabelle </w:t>
      </w:r>
      <w:proofErr w:type="spellStart"/>
      <w:r>
        <w:t>Faltiska</w:t>
      </w:r>
      <w:proofErr w:type="spellEnd"/>
    </w:p>
    <w:p w14:paraId="4779CD95" w14:textId="5A0D815A" w:rsidR="00DC7DB9" w:rsidRDefault="00DC7DB9" w:rsidP="00DC7DB9">
      <w:pPr>
        <w:spacing w:line="276" w:lineRule="auto"/>
      </w:pPr>
      <w:r>
        <w:t>Sommersemester 2015</w:t>
      </w:r>
    </w:p>
    <w:p w14:paraId="26D09A3B" w14:textId="1709FD40" w:rsidR="00DC7DB9" w:rsidRDefault="00973BAC" w:rsidP="00DC7DB9">
      <w:pPr>
        <w:spacing w:line="276" w:lineRule="auto"/>
      </w:pPr>
      <w:r>
        <w:rPr>
          <w:noProof/>
          <w:lang w:eastAsia="de-DE"/>
        </w:rPr>
        <w:drawing>
          <wp:anchor distT="0" distB="0" distL="114300" distR="114300" simplePos="0" relativeHeight="251796480" behindDoc="0" locked="0" layoutInCell="1" allowOverlap="1" wp14:anchorId="19232436" wp14:editId="581F766B">
            <wp:simplePos x="0" y="0"/>
            <wp:positionH relativeFrom="margin">
              <wp:posOffset>1782446</wp:posOffset>
            </wp:positionH>
            <wp:positionV relativeFrom="paragraph">
              <wp:posOffset>2471420</wp:posOffset>
            </wp:positionV>
            <wp:extent cx="3076575" cy="2244090"/>
            <wp:effectExtent l="323850" t="476250" r="371475" b="499110"/>
            <wp:wrapSquare wrapText="bothSides"/>
            <wp:docPr id="6" name="Grafik 6"/>
            <wp:cNvGraphicFramePr/>
            <a:graphic xmlns:a="http://schemas.openxmlformats.org/drawingml/2006/main">
              <a:graphicData uri="http://schemas.openxmlformats.org/drawingml/2006/picture">
                <pic:pic xmlns:pic="http://schemas.openxmlformats.org/drawingml/2006/picture">
                  <pic:nvPicPr>
                    <pic:cNvPr id="4" name="Bild 29"/>
                    <pic:cNvPicPr/>
                  </pic:nvPicPr>
                  <pic:blipFill>
                    <a:blip r:embed="rId8" cstate="print">
                      <a:extLst>
                        <a:ext uri="{28A0092B-C50C-407E-A947-70E740481C1C}">
                          <a14:useLocalDpi xmlns:a14="http://schemas.microsoft.com/office/drawing/2010/main"/>
                        </a:ext>
                      </a:extLst>
                    </a:blip>
                    <a:stretch>
                      <a:fillRect/>
                    </a:stretch>
                  </pic:blipFill>
                  <pic:spPr bwMode="auto">
                    <a:xfrm rot="869875">
                      <a:off x="0" y="0"/>
                      <a:ext cx="3076575" cy="22440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781119" behindDoc="1" locked="0" layoutInCell="1" allowOverlap="1" wp14:anchorId="15806423" wp14:editId="21E8394D">
            <wp:simplePos x="0" y="0"/>
            <wp:positionH relativeFrom="page">
              <wp:posOffset>3864927</wp:posOffset>
            </wp:positionH>
            <wp:positionV relativeFrom="paragraph">
              <wp:posOffset>827087</wp:posOffset>
            </wp:positionV>
            <wp:extent cx="3133725" cy="3141980"/>
            <wp:effectExtent l="586423" t="575627" r="557847" b="595948"/>
            <wp:wrapSquare wrapText="bothSides"/>
            <wp:docPr id="2" name="Grafik 2"/>
            <wp:cNvGraphicFramePr/>
            <a:graphic xmlns:a="http://schemas.openxmlformats.org/drawingml/2006/main">
              <a:graphicData uri="http://schemas.openxmlformats.org/drawingml/2006/picture">
                <pic:pic xmlns:pic="http://schemas.openxmlformats.org/drawingml/2006/picture">
                  <pic:nvPicPr>
                    <pic:cNvPr id="39" name="Bild 16"/>
                    <pic:cNvPicPr/>
                  </pic:nvPicPr>
                  <pic:blipFill>
                    <a:blip r:embed="rId9" cstate="print">
                      <a:extLst>
                        <a:ext uri="{28A0092B-C50C-407E-A947-70E740481C1C}">
                          <a14:useLocalDpi xmlns:a14="http://schemas.microsoft.com/office/drawing/2010/main"/>
                        </a:ext>
                      </a:extLst>
                    </a:blip>
                    <a:stretch>
                      <a:fillRect/>
                    </a:stretch>
                  </pic:blipFill>
                  <pic:spPr bwMode="auto">
                    <a:xfrm rot="6604196">
                      <a:off x="0" y="0"/>
                      <a:ext cx="3133725" cy="31419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785216" behindDoc="1" locked="0" layoutInCell="1" allowOverlap="1" wp14:anchorId="7430F6FE" wp14:editId="2F386786">
            <wp:simplePos x="0" y="0"/>
            <wp:positionH relativeFrom="page">
              <wp:align>left</wp:align>
            </wp:positionH>
            <wp:positionV relativeFrom="paragraph">
              <wp:posOffset>866140</wp:posOffset>
            </wp:positionV>
            <wp:extent cx="3739515" cy="3420110"/>
            <wp:effectExtent l="369253" t="335597" r="344487" b="363538"/>
            <wp:wrapSquare wrapText="bothSides"/>
            <wp:docPr id="3" name="Grafik 3"/>
            <wp:cNvGraphicFramePr/>
            <a:graphic xmlns:a="http://schemas.openxmlformats.org/drawingml/2006/main">
              <a:graphicData uri="http://schemas.openxmlformats.org/drawingml/2006/picture">
                <pic:pic xmlns:pic="http://schemas.openxmlformats.org/drawingml/2006/picture">
                  <pic:nvPicPr>
                    <pic:cNvPr id="25" name="Bild 7"/>
                    <pic:cNvPicPr/>
                  </pic:nvPicPr>
                  <pic:blipFill>
                    <a:blip r:embed="rId10" cstate="print">
                      <a:extLst>
                        <a:ext uri="{28A0092B-C50C-407E-A947-70E740481C1C}">
                          <a14:useLocalDpi xmlns:a14="http://schemas.microsoft.com/office/drawing/2010/main"/>
                        </a:ext>
                      </a:extLst>
                    </a:blip>
                    <a:stretch>
                      <a:fillRect/>
                    </a:stretch>
                  </pic:blipFill>
                  <pic:spPr bwMode="auto">
                    <a:xfrm rot="4930000">
                      <a:off x="0" y="0"/>
                      <a:ext cx="3739515" cy="34201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DC7DB9">
        <w:t>Klassenstufen 5 &amp; 6</w:t>
      </w:r>
    </w:p>
    <w:p w14:paraId="2BB99FC1" w14:textId="6A221220" w:rsidR="00DC7DB9" w:rsidRDefault="00DC7DB9" w:rsidP="00DC7DB9">
      <w:r>
        <w:tab/>
      </w:r>
    </w:p>
    <w:p w14:paraId="0B326C2F" w14:textId="30F88CB1" w:rsidR="00DC7DB9" w:rsidRDefault="00DC7DB9" w:rsidP="00DC7DB9"/>
    <w:p w14:paraId="286CFBFA" w14:textId="287E798E" w:rsidR="00DC7DB9" w:rsidRDefault="00DC7DB9" w:rsidP="00DC7DB9"/>
    <w:p w14:paraId="67CC3A80" w14:textId="2EEF3308" w:rsidR="00DC7DB9" w:rsidRDefault="00DC7DB9" w:rsidP="00DC7DB9">
      <w:pPr>
        <w:rPr>
          <w:rFonts w:ascii="Times New Roman" w:hAnsi="Times New Roman" w:cs="Times New Roman"/>
          <w:sz w:val="52"/>
          <w:szCs w:val="24"/>
        </w:rPr>
      </w:pPr>
    </w:p>
    <w:p w14:paraId="20ED3C35" w14:textId="6867226F" w:rsidR="00DC7DB9" w:rsidRDefault="00DC7DB9" w:rsidP="00DC7DB9">
      <w:pPr>
        <w:autoSpaceDE w:val="0"/>
        <w:autoSpaceDN w:val="0"/>
        <w:adjustRightInd w:val="0"/>
        <w:jc w:val="center"/>
        <w:rPr>
          <w:rFonts w:asciiTheme="majorHAnsi" w:hAnsiTheme="majorHAnsi" w:cs="Times New Roman"/>
          <w:b/>
          <w:sz w:val="52"/>
          <w:szCs w:val="24"/>
        </w:rPr>
      </w:pPr>
      <w:r>
        <w:rPr>
          <w:noProof/>
          <w:lang w:eastAsia="de-DE"/>
        </w:rPr>
        <mc:AlternateContent>
          <mc:Choice Requires="wps">
            <w:drawing>
              <wp:anchor distT="0" distB="0" distL="114300" distR="114300" simplePos="0" relativeHeight="251786240" behindDoc="0" locked="0" layoutInCell="1" allowOverlap="1" wp14:anchorId="798E61E9" wp14:editId="1B7EBEB7">
                <wp:simplePos x="0" y="0"/>
                <wp:positionH relativeFrom="margin">
                  <wp:align>left</wp:align>
                </wp:positionH>
                <wp:positionV relativeFrom="paragraph">
                  <wp:posOffset>13335</wp:posOffset>
                </wp:positionV>
                <wp:extent cx="5695950" cy="0"/>
                <wp:effectExtent l="13970" t="6350" r="5080" b="12700"/>
                <wp:wrapNone/>
                <wp:docPr id="22"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FF2518" id="_x0000_t32" coordsize="21600,21600" o:spt="32" o:oned="t" path="m,l21600,21600e" filled="f">
                <v:path arrowok="t" fillok="f" o:connecttype="none"/>
                <o:lock v:ext="edit" shapetype="t"/>
              </v:shapetype>
              <v:shape id="AutoShape 129" o:spid="_x0000_s1026" type="#_x0000_t32" style="position:absolute;margin-left:0;margin-top:1.05pt;width:448.5pt;height:0;z-index:251786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UEZIQIAAD4EAAAOAAAAZHJzL2Uyb0RvYy54bWysU02P2jAQvVfqf7B8Z/PRQElEWK0S6GXb&#10;Iu32BxjbSawmtmUbAqr63zs2BLHtparKwYwzM2/ezDyvHk9Dj47cWKFkiZOHGCMuqWJCtiX+9rqd&#10;LTGyjkhGeiV5ic/c4sf1+3erURc8VZ3qGTcIQKQtRl3izjldRJGlHR+IfVCaS3A2ygzEwdW0ETNk&#10;BPShj9I4XkSjMkwbRbm18LW+OPE64DcNp+5r01juUF9i4ObCacK592e0XpGiNUR3gl5pkH9gMRAh&#10;oegNqiaOoIMRf0ANghplVeMeqBoi1TSC8tADdJPEv3Xz0hHNQy8wHKtvY7L/D5Z+Oe4MEqzEaYqR&#10;JAPs6OngVCiNkjT3Exq1LSCwkjvje6Qn+aKfFf1ukVRVR2TLQ/jrWUN24jOiNyn+YjXU2Y+fFYMY&#10;AhXCuE6NGTwkDAKdwlbOt63wk0MUPs4X+Tyfw/Lo5ItIMSVqY90nrgbkjRJbZ4hoO1cpKWH3yiSh&#10;DDk+W+dpkWJK8FWl2oq+DxLoJRpLnM/TeUiwqhfMO32YNe2+6g06Ei+i8As9guc+zKiDZAGs44Rt&#10;rrYjor/YULyXHg8aAzpX66KSH3mcb5abZTbL0sVmlsV1PXvaVtlssU0+zusPdVXVyU9PLcmKTjDG&#10;pWc3KTbJ/k4R17dz0dpNs7cxRG/Rw7yA7PQfSIfN+mVeZLFX7Lwz08ZBpCH4+qD8K7i/g33/7Ne/&#10;AAAA//8DAFBLAwQUAAYACAAAACEA24pIHNgAAAAEAQAADwAAAGRycy9kb3ducmV2LnhtbEyPQUvD&#10;QBCF74L/YRnBi9hNAmobsylF8ODRtuB1mh2TtNnZkN00sb/e0YseP97w3jfFenadOtMQWs8G0kUC&#10;irjytuXawH73er8EFSKyxc4zGfiiAOvy+qrA3PqJ3+m8jbWSEg45Gmhi7HOtQ9WQw7DwPbFkn35w&#10;GAWHWtsBJyl3nc6S5FE7bFkWGuzppaHqtB2dAQrjQ5psVq7ev12mu4/scpz6nTG3N/PmGVSkOf4d&#10;w4++qEMpTgc/sg2qMyCPRANZCkrC5epJ+PDLuiz0f/nyGwAA//8DAFBLAQItABQABgAIAAAAIQC2&#10;gziS/gAAAOEBAAATAAAAAAAAAAAAAAAAAAAAAABbQ29udGVudF9UeXBlc10ueG1sUEsBAi0AFAAG&#10;AAgAAAAhADj9If/WAAAAlAEAAAsAAAAAAAAAAAAAAAAALwEAAF9yZWxzLy5yZWxzUEsBAi0AFAAG&#10;AAgAAAAhAAVNQRkhAgAAPgQAAA4AAAAAAAAAAAAAAAAALgIAAGRycy9lMm9Eb2MueG1sUEsBAi0A&#10;FAAGAAgAAAAhANuKSBzYAAAABAEAAA8AAAAAAAAAAAAAAAAAewQAAGRycy9kb3ducmV2LnhtbFBL&#10;BQYAAAAABAAEAPMAAACABQAAAAA=&#10;">
                <w10:wrap anchorx="margin"/>
              </v:shape>
            </w:pict>
          </mc:Fallback>
        </mc:AlternateContent>
      </w:r>
      <w:r>
        <w:rPr>
          <w:rFonts w:asciiTheme="majorHAnsi" w:hAnsiTheme="majorHAnsi" w:cs="Times New Roman"/>
          <w:b/>
          <w:sz w:val="52"/>
          <w:szCs w:val="24"/>
        </w:rPr>
        <w:t xml:space="preserve">Aggregatzustände und deren </w:t>
      </w:r>
    </w:p>
    <w:p w14:paraId="3CC5DD7C" w14:textId="33BEAF62" w:rsidR="00A90BD6" w:rsidRDefault="00DC7DB9" w:rsidP="00973BAC">
      <w:pPr>
        <w:autoSpaceDE w:val="0"/>
        <w:autoSpaceDN w:val="0"/>
        <w:adjustRightInd w:val="0"/>
        <w:jc w:val="center"/>
      </w:pPr>
      <w:r>
        <w:rPr>
          <w:noProof/>
          <w:lang w:eastAsia="de-DE"/>
        </w:rPr>
        <mc:AlternateContent>
          <mc:Choice Requires="wps">
            <w:drawing>
              <wp:anchor distT="0" distB="0" distL="114300" distR="114300" simplePos="0" relativeHeight="251789312" behindDoc="0" locked="0" layoutInCell="1" allowOverlap="1" wp14:anchorId="4FE39915" wp14:editId="2E1E062A">
                <wp:simplePos x="0" y="0"/>
                <wp:positionH relativeFrom="column">
                  <wp:posOffset>138430</wp:posOffset>
                </wp:positionH>
                <wp:positionV relativeFrom="paragraph">
                  <wp:posOffset>1046480</wp:posOffset>
                </wp:positionV>
                <wp:extent cx="5419725" cy="0"/>
                <wp:effectExtent l="9525" t="9525" r="9525" b="9525"/>
                <wp:wrapNone/>
                <wp:docPr id="13"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AF3EC0" id="AutoShape 130" o:spid="_x0000_s1026" type="#_x0000_t32" style="position:absolute;margin-left:10.9pt;margin-top:82.4pt;width:426.75pt;height: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LYyHwIAAD4EAAAOAAAAZHJzL2Uyb0RvYy54bWysU82O2yAQvlfqOyDuie3E2U2sOKuVnfSy&#10;7Uba7QMQwDYqBgQkTlT13TuQH+1uL1VVH/DAzHzzzd/y4dhLdODWCa1KnI1TjLiimgnVlvj762Y0&#10;x8h5ohiRWvESn7jDD6vPn5aDKfhEd1oybhGAKFcMpsSd96ZIEkc73hM31oYrUDba9sTD1bYJs2QA&#10;9F4mkzS9SwZtmbGacufgtT4r8SriNw2n/rlpHPdIlhi4+XjaeO7CmayWpGgtMZ2gFxrkH1j0RCgI&#10;eoOqiSdob8UfUL2gVjvd+DHVfaKbRlAec4BssvRDNi8dMTzmAsVx5lYm9/9g6bfD1iLBoHdTjBTp&#10;oUePe69jaJRNY4UG4wowrNTWhhzpUb2YJ01/OKR01RHV8mj+ejLgnYWaJu9cwsUZiLMbvmoGNgQi&#10;xHIdG9sHSCgEOsaunG5d4UePKDzO8mxxP5lhRK+6hBRXR2Od/8J1j4JQYuctEW3nK60U9F7bLIYh&#10;hyfnAy1SXB1CVKU3Qso4AlKhocSLGcQJGqelYEEZL7bdVdKiAwlDFL+Y4wczq/eKRbCOE7a+yJ4I&#10;eZYhuFQBDxIDOhfpPCU/F+liPV/P81E+uVuP8rSuR4+bKh/dbbL7WT2tq6rOfgVqWV50gjGuArvr&#10;xGb5303EZXfOs3ab2VsZkvfosV5A9vqPpGNnQzPDirlip9lpa68dhyGNxpeFClvw9g7y27Vf/QYA&#10;AP//AwBQSwMEFAAGAAgAAAAhADoWLNreAAAACgEAAA8AAABkcnMvZG93bnJldi54bWxMj0FPwkAQ&#10;he8m/IfNmHAxsm0VhNItISYePAokXpfu0Ba7s013Syu/3jExwdvMey9vvsk2o23EBTtfO1IQzyIQ&#10;SIUzNZUKDvu3xyUIHzQZ3ThCBd/oYZNP7jKdGjfQB152oRRcQj7VCqoQ2lRKX1RotZ+5Fom9k+us&#10;Drx2pTSdHrjcNjKJooW0uia+UOkWXyssvna9VYC+n8fRdmXLw/t1ePhMrueh3Ss1vR+3axABx3AL&#10;wy8+o0POTEfXk/GiUZDETB5YXzzzwIHly/wJxPFPkXkm/7+Q/wAAAP//AwBQSwECLQAUAAYACAAA&#10;ACEAtoM4kv4AAADhAQAAEwAAAAAAAAAAAAAAAAAAAAAAW0NvbnRlbnRfVHlwZXNdLnhtbFBLAQIt&#10;ABQABgAIAAAAIQA4/SH/1gAAAJQBAAALAAAAAAAAAAAAAAAAAC8BAABfcmVscy8ucmVsc1BLAQIt&#10;ABQABgAIAAAAIQCc3LYyHwIAAD4EAAAOAAAAAAAAAAAAAAAAAC4CAABkcnMvZTJvRG9jLnhtbFBL&#10;AQItABQABgAIAAAAIQA6Fiza3gAAAAoBAAAPAAAAAAAAAAAAAAAAAHkEAABkcnMvZG93bnJldi54&#10;bWxQSwUGAAAAAAQABADzAAAAhAUAAAAA&#10;"/>
            </w:pict>
          </mc:Fallback>
        </mc:AlternateContent>
      </w:r>
      <w:r>
        <w:rPr>
          <w:rFonts w:asciiTheme="majorHAnsi" w:hAnsiTheme="majorHAnsi" w:cs="Times New Roman"/>
          <w:b/>
          <w:sz w:val="52"/>
          <w:szCs w:val="24"/>
        </w:rPr>
        <w:t>Temperaturabhängigkeit, Schmelz- und Siedetemperatur</w:t>
      </w:r>
    </w:p>
    <w:p w14:paraId="3C364031" w14:textId="38B21775" w:rsidR="00C52053" w:rsidRDefault="00C52053" w:rsidP="00A90BD6">
      <w:r>
        <w:rPr>
          <w:noProof/>
          <w:lang w:eastAsia="de-DE"/>
        </w:rPr>
        <w:lastRenderedPageBreak/>
        <mc:AlternateContent>
          <mc:Choice Requires="wps">
            <w:drawing>
              <wp:anchor distT="0" distB="0" distL="114300" distR="114300" simplePos="0" relativeHeight="251782144" behindDoc="0" locked="0" layoutInCell="1" allowOverlap="1" wp14:anchorId="6280BD10" wp14:editId="0557DDC3">
                <wp:simplePos x="0" y="0"/>
                <wp:positionH relativeFrom="margin">
                  <wp:align>left</wp:align>
                </wp:positionH>
                <wp:positionV relativeFrom="paragraph">
                  <wp:posOffset>-475615</wp:posOffset>
                </wp:positionV>
                <wp:extent cx="5958840" cy="2066925"/>
                <wp:effectExtent l="0" t="0" r="22860" b="28575"/>
                <wp:wrapNone/>
                <wp:docPr id="1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066925"/>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E42AE4" w14:textId="77777777" w:rsidR="00511B1B" w:rsidRDefault="00511B1B">
                            <w:pPr>
                              <w:pBdr>
                                <w:bottom w:val="single" w:sz="6" w:space="1" w:color="auto"/>
                              </w:pBdr>
                              <w:rPr>
                                <w:b/>
                              </w:rPr>
                            </w:pPr>
                            <w:r w:rsidRPr="00A90BD6">
                              <w:rPr>
                                <w:b/>
                              </w:rPr>
                              <w:t>Auf einen Blick:</w:t>
                            </w:r>
                          </w:p>
                          <w:p w14:paraId="534E28FF" w14:textId="37539434" w:rsidR="00511B1B" w:rsidRDefault="00511B1B" w:rsidP="004944F3">
                            <w:pPr>
                              <w:rPr>
                                <w:rFonts w:asciiTheme="majorHAnsi" w:hAnsiTheme="majorHAnsi"/>
                                <w:color w:val="auto"/>
                              </w:rPr>
                            </w:pPr>
                            <w:r>
                              <w:rPr>
                                <w:rFonts w:asciiTheme="majorHAnsi" w:hAnsiTheme="majorHAnsi"/>
                                <w:color w:val="auto"/>
                              </w:rPr>
                              <w:t>Im Folgenden werden ein Lehrerversuch und ein Schülerversuch zum Thema „Aggregatzustände und deren Temperaturabhängigkeit, Schmelz- und Siedetemperatur“ für die Klassen 5 &amp; 6 vorgestellt.</w:t>
                            </w:r>
                            <w:r w:rsidRPr="00F31EBF">
                              <w:rPr>
                                <w:rFonts w:asciiTheme="majorHAnsi" w:hAnsiTheme="majorHAnsi"/>
                                <w:color w:val="auto"/>
                              </w:rPr>
                              <w:t xml:space="preserve"> </w:t>
                            </w:r>
                            <w:r>
                              <w:rPr>
                                <w:rFonts w:asciiTheme="majorHAnsi" w:hAnsiTheme="majorHAnsi"/>
                                <w:color w:val="auto"/>
                              </w:rPr>
                              <w:t>Die Versuche verdeutlichen, dass Stoffe in verschiedenen Aggregatzuständen vorkommen können und dass die Schmelztemperatur eine stoffspezifische Eigenschaft ist.</w:t>
                            </w:r>
                          </w:p>
                          <w:p w14:paraId="40B48328" w14:textId="3BD77CA5" w:rsidR="00C52053" w:rsidRPr="00F31EBF" w:rsidRDefault="00C52053" w:rsidP="004944F3">
                            <w:pPr>
                              <w:rPr>
                                <w:i/>
                                <w:color w:val="auto"/>
                              </w:rPr>
                            </w:pPr>
                            <w:r>
                              <w:rPr>
                                <w:rFonts w:asciiTheme="majorHAnsi" w:hAnsiTheme="majorHAnsi"/>
                                <w:color w:val="auto"/>
                              </w:rPr>
                              <w:t>Das Arbeitsblatt „Schmelzen von Lebensmitteln“ kann unterstützend beim gleichnamigen Versuch eingesetzt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80BD10" id="_x0000_t202" coordsize="21600,21600" o:spt="202" path="m,l,21600r21600,l21600,xe">
                <v:stroke joinstyle="miter"/>
                <v:path gradientshapeok="t" o:connecttype="rect"/>
              </v:shapetype>
              <v:shape id="Text Box 121" o:spid="_x0000_s1026" type="#_x0000_t202" style="position:absolute;left:0;text-align:left;margin-left:0;margin-top:-37.45pt;width:469.2pt;height:162.75pt;z-index:251782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KGX6wIAAC0GAAAOAAAAZHJzL2Uyb0RvYy54bWysVNuO2yAQfa/Uf0C8Z23n6kTrrJJsUlXa&#10;XqRs1WcCOEbF4AKJva367x0gSdPuQ6tqE8liYDjMmZkzt3ddLdGRGyu0KnB2k2LEFdVMqH2BPz1u&#10;ejlG1hHFiNSKF/iJW3w3f/3qtm1mvK8rLRk3CECUnbVNgSvnmlmSWFrxmtgb3XAFh6U2NXFgmn3C&#10;DGkBvZZJP03HSasNa4ym3FrYvY+HeB7wy5JT96EsLXdIFhhic+Frwnfnv8n8lsz2hjSVoKcwyH9E&#10;UROh4NEL1D1xBB2MeAZVC2q01aW7obpOdFkKygMHYJOlf7DZVqThgQskxzaXNNmXg6Xvjx8NEgxq&#10;l2GkSA01euSdQ0vdoayf+QS1jZ2B37YBT9fBATgHsrZ50PSLRUqvKqL2fGGMbitOGAQYbiZXVyOO&#10;9SC79p1m8BA5OB2AutLUPnuQDwToUKinS3F8MBQ2R9NRng/hiMJZPx2Pp/2Rjy4hs/P1xlj3husa&#10;+UWBDVQ/wJPjg3XR9eziX7NaCrYRUgbDdxxfSYOOBHpFukhRHmqINe5lqf/FloF9aKy4H7YgjNC0&#10;HiIE9Ru6VKiFnPQncP9vTxNKuXKD4PdCz3vW98RWMV4Gq8iiFg7UJ0Vd4PyKnC/hWrGgDUeEjGtg&#10;KJUPngddxZSC1TlYhn2oVOj574vNKJ0MB3lvMhkNesPBOu0t882qt1hl4/FkvVwt19kPTzAbzirB&#10;GFfrgGnPEsyG/9bip2EQxXMR4SVAH5U+AMdtxVrEhO+KwWgKbQ0GTAFfD19SROQexhd1BiOj3Wfh&#10;qqA934Qew5r97tIa+dj/T613QQ81v3o4ecYtenSQKsjkOWtBIV4UUR6u23Unxe00ewKtQDhBEDBj&#10;YVFp8w2jFuZVge3XAzEcI/lWgd6m2dCLwwVjOJr0wTDXJ7vrE6IoQBXYAfWwXLk4FA+NEfsKXort&#10;r/QCNFqKoB4v5hgVUPAGzKRA5jQ//dC7toPXryk//wkAAP//AwBQSwMEFAAGAAgAAAAhAA9bD6bf&#10;AAAACAEAAA8AAABkcnMvZG93bnJldi54bWxMj8FOwzAQRO9I/IO1SNxaJ6aUNmRTRUjcilALqsTN&#10;jZckJF5HsduGv8ec4Dia0cybfDPZXpxp9K1jhHSegCCunGm5Rnh/e56tQPig2ejeMSF8k4dNcX2V&#10;68y4C+/ovA+1iCXsM43QhDBkUvqqIav93A3E0ft0o9UhyrGWZtSXWG57qZJkKa1uOS40eqCnhqpu&#10;f7II3eGLPg5mW6Zpue1elVQvHSnE25upfAQRaAp/YfjFj+hQRKajO7HxokeIRwLC7GGxBhHt9d1q&#10;AeKIoO6TJcgil/8PFD8AAAD//wMAUEsBAi0AFAAGAAgAAAAhALaDOJL+AAAA4QEAABMAAAAAAAAA&#10;AAAAAAAAAAAAAFtDb250ZW50X1R5cGVzXS54bWxQSwECLQAUAAYACAAAACEAOP0h/9YAAACUAQAA&#10;CwAAAAAAAAAAAAAAAAAvAQAAX3JlbHMvLnJlbHNQSwECLQAUAAYACAAAACEAyEihl+sCAAAtBgAA&#10;DgAAAAAAAAAAAAAAAAAuAgAAZHJzL2Uyb0RvYy54bWxQSwECLQAUAAYACAAAACEAD1sPpt8AAAAI&#10;AQAADwAAAAAAAAAAAAAAAABFBQAAZHJzL2Rvd25yZXYueG1sUEsFBgAAAAAEAAQA8wAAAFEGAAAA&#10;AA==&#10;" fillcolor="white [3201]" strokecolor="#9bbb59 [3206]" strokeweight="1pt">
                <v:stroke dashstyle="dash"/>
                <v:shadow color="#868686"/>
                <v:textbox>
                  <w:txbxContent>
                    <w:p w14:paraId="33E42AE4" w14:textId="77777777" w:rsidR="00511B1B" w:rsidRDefault="00511B1B">
                      <w:pPr>
                        <w:pBdr>
                          <w:bottom w:val="single" w:sz="6" w:space="1" w:color="auto"/>
                        </w:pBdr>
                        <w:rPr>
                          <w:b/>
                        </w:rPr>
                      </w:pPr>
                      <w:r w:rsidRPr="00A90BD6">
                        <w:rPr>
                          <w:b/>
                        </w:rPr>
                        <w:t>Auf einen Blick:</w:t>
                      </w:r>
                    </w:p>
                    <w:p w14:paraId="534E28FF" w14:textId="37539434" w:rsidR="00511B1B" w:rsidRDefault="00511B1B" w:rsidP="004944F3">
                      <w:pPr>
                        <w:rPr>
                          <w:rFonts w:asciiTheme="majorHAnsi" w:hAnsiTheme="majorHAnsi"/>
                          <w:color w:val="auto"/>
                        </w:rPr>
                      </w:pPr>
                      <w:r>
                        <w:rPr>
                          <w:rFonts w:asciiTheme="majorHAnsi" w:hAnsiTheme="majorHAnsi"/>
                          <w:color w:val="auto"/>
                        </w:rPr>
                        <w:t>Im Folgenden werden ein Lehrerversuch und ein Schülerversuch zum Thema „Aggregatzustände und deren Temperaturabhängigkeit, Schmelz- und Siedetemperatur“ für die Klassen 5 &amp; 6 vorgestellt.</w:t>
                      </w:r>
                      <w:r w:rsidRPr="00F31EBF">
                        <w:rPr>
                          <w:rFonts w:asciiTheme="majorHAnsi" w:hAnsiTheme="majorHAnsi"/>
                          <w:color w:val="auto"/>
                        </w:rPr>
                        <w:t xml:space="preserve"> </w:t>
                      </w:r>
                      <w:r>
                        <w:rPr>
                          <w:rFonts w:asciiTheme="majorHAnsi" w:hAnsiTheme="majorHAnsi"/>
                          <w:color w:val="auto"/>
                        </w:rPr>
                        <w:t>Die Versuche verdeutlichen, dass Stoffe in verschiedenen Aggregatzuständen vorkommen können und dass die Schmelztemperatur eine stoffspezifische Eigenschaft ist.</w:t>
                      </w:r>
                    </w:p>
                    <w:p w14:paraId="40B48328" w14:textId="3BD77CA5" w:rsidR="00C52053" w:rsidRPr="00F31EBF" w:rsidRDefault="00C52053" w:rsidP="004944F3">
                      <w:pPr>
                        <w:rPr>
                          <w:i/>
                          <w:color w:val="auto"/>
                        </w:rPr>
                      </w:pPr>
                      <w:r>
                        <w:rPr>
                          <w:rFonts w:asciiTheme="majorHAnsi" w:hAnsiTheme="majorHAnsi"/>
                          <w:color w:val="auto"/>
                        </w:rPr>
                        <w:t>Das Arbeitsblatt „Schmelzen von Lebensmitteln“ kann unterstützend beim gleichnamigen Versuch eingesetzt werden.</w:t>
                      </w:r>
                    </w:p>
                  </w:txbxContent>
                </v:textbox>
                <w10:wrap anchorx="margin"/>
              </v:shape>
            </w:pict>
          </mc:Fallback>
        </mc:AlternateContent>
      </w:r>
    </w:p>
    <w:p w14:paraId="0849679A" w14:textId="63225F62" w:rsidR="00C52053" w:rsidRDefault="00C52053" w:rsidP="00A90BD6"/>
    <w:p w14:paraId="0DCEB0D9" w14:textId="740F92B3" w:rsidR="00A90BD6" w:rsidRDefault="00A90BD6" w:rsidP="00A90BD6"/>
    <w:p w14:paraId="4D631D4B" w14:textId="77777777" w:rsidR="00A90BD6" w:rsidRDefault="00A90BD6" w:rsidP="00A90BD6"/>
    <w:p w14:paraId="6E67A361" w14:textId="77777777" w:rsidR="00A90BD6" w:rsidRDefault="00A90BD6" w:rsidP="00A90BD6"/>
    <w:p w14:paraId="18F3B7FA" w14:textId="77777777" w:rsidR="00A90BD6" w:rsidRPr="00A90BD6" w:rsidRDefault="00A90BD6"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14:paraId="58E5AF7C" w14:textId="77777777" w:rsidR="00E26180" w:rsidRDefault="00E26180">
          <w:pPr>
            <w:pStyle w:val="Inhaltsverzeichnisberschrift"/>
          </w:pPr>
          <w:r w:rsidRPr="00E26180">
            <w:rPr>
              <w:color w:val="auto"/>
            </w:rPr>
            <w:t>Inhalt</w:t>
          </w:r>
        </w:p>
        <w:p w14:paraId="2DFC1ECC" w14:textId="77777777" w:rsidR="00C52053" w:rsidRPr="00E26180" w:rsidRDefault="00C52053" w:rsidP="00E26180"/>
        <w:p w14:paraId="69BC614F" w14:textId="77777777" w:rsidR="00C80E17" w:rsidRDefault="00E26180">
          <w:pPr>
            <w:pStyle w:val="Verzeichnis1"/>
            <w:tabs>
              <w:tab w:val="left" w:pos="440"/>
              <w:tab w:val="right" w:leader="dot" w:pos="9062"/>
            </w:tabs>
            <w:rPr>
              <w:rFonts w:asciiTheme="minorHAnsi" w:eastAsiaTheme="minorEastAsia" w:hAnsiTheme="minorHAnsi"/>
              <w:noProof/>
              <w:color w:val="auto"/>
              <w:lang w:eastAsia="de-DE"/>
            </w:rPr>
          </w:pPr>
          <w:r>
            <w:fldChar w:fldCharType="begin"/>
          </w:r>
          <w:r>
            <w:instrText xml:space="preserve"> TOC \o "1-3" \h \z \u </w:instrText>
          </w:r>
          <w:r>
            <w:fldChar w:fldCharType="separate"/>
          </w:r>
          <w:hyperlink w:anchor="_Toc426481228" w:history="1">
            <w:r w:rsidR="00C80E17" w:rsidRPr="00242276">
              <w:rPr>
                <w:rStyle w:val="Hyperlink"/>
                <w:noProof/>
              </w:rPr>
              <w:t>1</w:t>
            </w:r>
            <w:r w:rsidR="00C80E17">
              <w:rPr>
                <w:rFonts w:asciiTheme="minorHAnsi" w:eastAsiaTheme="minorEastAsia" w:hAnsiTheme="minorHAnsi"/>
                <w:noProof/>
                <w:color w:val="auto"/>
                <w:lang w:eastAsia="de-DE"/>
              </w:rPr>
              <w:tab/>
            </w:r>
            <w:r w:rsidR="00C80E17" w:rsidRPr="00242276">
              <w:rPr>
                <w:rStyle w:val="Hyperlink"/>
                <w:noProof/>
              </w:rPr>
              <w:t>Beschreibung  des Themas und zugehörige Lernziele</w:t>
            </w:r>
            <w:r w:rsidR="00C80E17">
              <w:rPr>
                <w:noProof/>
                <w:webHidden/>
              </w:rPr>
              <w:tab/>
            </w:r>
            <w:r w:rsidR="00C80E17">
              <w:rPr>
                <w:noProof/>
                <w:webHidden/>
              </w:rPr>
              <w:fldChar w:fldCharType="begin"/>
            </w:r>
            <w:r w:rsidR="00C80E17">
              <w:rPr>
                <w:noProof/>
                <w:webHidden/>
              </w:rPr>
              <w:instrText xml:space="preserve"> PAGEREF _Toc426481228 \h </w:instrText>
            </w:r>
            <w:r w:rsidR="00C80E17">
              <w:rPr>
                <w:noProof/>
                <w:webHidden/>
              </w:rPr>
            </w:r>
            <w:r w:rsidR="00C80E17">
              <w:rPr>
                <w:noProof/>
                <w:webHidden/>
              </w:rPr>
              <w:fldChar w:fldCharType="separate"/>
            </w:r>
            <w:r w:rsidR="00BC0A56">
              <w:rPr>
                <w:noProof/>
                <w:webHidden/>
              </w:rPr>
              <w:t>2</w:t>
            </w:r>
            <w:r w:rsidR="00C80E17">
              <w:rPr>
                <w:noProof/>
                <w:webHidden/>
              </w:rPr>
              <w:fldChar w:fldCharType="end"/>
            </w:r>
          </w:hyperlink>
        </w:p>
        <w:p w14:paraId="7AEDFC72" w14:textId="77777777" w:rsidR="00C80E17" w:rsidRDefault="00776683">
          <w:pPr>
            <w:pStyle w:val="Verzeichnis1"/>
            <w:tabs>
              <w:tab w:val="left" w:pos="440"/>
              <w:tab w:val="right" w:leader="dot" w:pos="9062"/>
            </w:tabs>
            <w:rPr>
              <w:rFonts w:asciiTheme="minorHAnsi" w:eastAsiaTheme="minorEastAsia" w:hAnsiTheme="minorHAnsi"/>
              <w:noProof/>
              <w:color w:val="auto"/>
              <w:lang w:eastAsia="de-DE"/>
            </w:rPr>
          </w:pPr>
          <w:hyperlink w:anchor="_Toc426481229" w:history="1">
            <w:r w:rsidR="00C80E17" w:rsidRPr="00242276">
              <w:rPr>
                <w:rStyle w:val="Hyperlink"/>
                <w:noProof/>
              </w:rPr>
              <w:t>2</w:t>
            </w:r>
            <w:r w:rsidR="00C80E17">
              <w:rPr>
                <w:rFonts w:asciiTheme="minorHAnsi" w:eastAsiaTheme="minorEastAsia" w:hAnsiTheme="minorHAnsi"/>
                <w:noProof/>
                <w:color w:val="auto"/>
                <w:lang w:eastAsia="de-DE"/>
              </w:rPr>
              <w:tab/>
            </w:r>
            <w:r w:rsidR="00C80E17" w:rsidRPr="00242276">
              <w:rPr>
                <w:rStyle w:val="Hyperlink"/>
                <w:noProof/>
              </w:rPr>
              <w:t>Relevanz des Themas für SuS der 5. &amp; 6. Klasse und didaktische Reduktion</w:t>
            </w:r>
            <w:r w:rsidR="00C80E17">
              <w:rPr>
                <w:noProof/>
                <w:webHidden/>
              </w:rPr>
              <w:tab/>
            </w:r>
            <w:r w:rsidR="00C80E17">
              <w:rPr>
                <w:noProof/>
                <w:webHidden/>
              </w:rPr>
              <w:fldChar w:fldCharType="begin"/>
            </w:r>
            <w:r w:rsidR="00C80E17">
              <w:rPr>
                <w:noProof/>
                <w:webHidden/>
              </w:rPr>
              <w:instrText xml:space="preserve"> PAGEREF _Toc426481229 \h </w:instrText>
            </w:r>
            <w:r w:rsidR="00C80E17">
              <w:rPr>
                <w:noProof/>
                <w:webHidden/>
              </w:rPr>
            </w:r>
            <w:r w:rsidR="00C80E17">
              <w:rPr>
                <w:noProof/>
                <w:webHidden/>
              </w:rPr>
              <w:fldChar w:fldCharType="separate"/>
            </w:r>
            <w:r w:rsidR="00BC0A56">
              <w:rPr>
                <w:noProof/>
                <w:webHidden/>
              </w:rPr>
              <w:t>3</w:t>
            </w:r>
            <w:r w:rsidR="00C80E17">
              <w:rPr>
                <w:noProof/>
                <w:webHidden/>
              </w:rPr>
              <w:fldChar w:fldCharType="end"/>
            </w:r>
          </w:hyperlink>
        </w:p>
        <w:p w14:paraId="16FA9F12" w14:textId="77777777" w:rsidR="00C80E17" w:rsidRDefault="00776683">
          <w:pPr>
            <w:pStyle w:val="Verzeichnis1"/>
            <w:tabs>
              <w:tab w:val="left" w:pos="440"/>
              <w:tab w:val="right" w:leader="dot" w:pos="9062"/>
            </w:tabs>
            <w:rPr>
              <w:rFonts w:asciiTheme="minorHAnsi" w:eastAsiaTheme="minorEastAsia" w:hAnsiTheme="minorHAnsi"/>
              <w:noProof/>
              <w:color w:val="auto"/>
              <w:lang w:eastAsia="de-DE"/>
            </w:rPr>
          </w:pPr>
          <w:hyperlink w:anchor="_Toc426481230" w:history="1">
            <w:r w:rsidR="00C80E17" w:rsidRPr="00242276">
              <w:rPr>
                <w:rStyle w:val="Hyperlink"/>
                <w:noProof/>
              </w:rPr>
              <w:t>3</w:t>
            </w:r>
            <w:r w:rsidR="00C80E17">
              <w:rPr>
                <w:rFonts w:asciiTheme="minorHAnsi" w:eastAsiaTheme="minorEastAsia" w:hAnsiTheme="minorHAnsi"/>
                <w:noProof/>
                <w:color w:val="auto"/>
                <w:lang w:eastAsia="de-DE"/>
              </w:rPr>
              <w:tab/>
            </w:r>
            <w:r w:rsidR="00C80E17" w:rsidRPr="00242276">
              <w:rPr>
                <w:rStyle w:val="Hyperlink"/>
                <w:noProof/>
              </w:rPr>
              <w:t>Lehrerversuch – V1 – Der wachsende Luftballon</w:t>
            </w:r>
            <w:r w:rsidR="00C80E17">
              <w:rPr>
                <w:noProof/>
                <w:webHidden/>
              </w:rPr>
              <w:tab/>
            </w:r>
            <w:r w:rsidR="00C80E17">
              <w:rPr>
                <w:noProof/>
                <w:webHidden/>
              </w:rPr>
              <w:fldChar w:fldCharType="begin"/>
            </w:r>
            <w:r w:rsidR="00C80E17">
              <w:rPr>
                <w:noProof/>
                <w:webHidden/>
              </w:rPr>
              <w:instrText xml:space="preserve"> PAGEREF _Toc426481230 \h </w:instrText>
            </w:r>
            <w:r w:rsidR="00C80E17">
              <w:rPr>
                <w:noProof/>
                <w:webHidden/>
              </w:rPr>
            </w:r>
            <w:r w:rsidR="00C80E17">
              <w:rPr>
                <w:noProof/>
                <w:webHidden/>
              </w:rPr>
              <w:fldChar w:fldCharType="separate"/>
            </w:r>
            <w:r w:rsidR="00BC0A56">
              <w:rPr>
                <w:noProof/>
                <w:webHidden/>
              </w:rPr>
              <w:t>4</w:t>
            </w:r>
            <w:r w:rsidR="00C80E17">
              <w:rPr>
                <w:noProof/>
                <w:webHidden/>
              </w:rPr>
              <w:fldChar w:fldCharType="end"/>
            </w:r>
          </w:hyperlink>
        </w:p>
        <w:p w14:paraId="6F79E784" w14:textId="77777777" w:rsidR="00C80E17" w:rsidRDefault="00776683">
          <w:pPr>
            <w:pStyle w:val="Verzeichnis1"/>
            <w:tabs>
              <w:tab w:val="left" w:pos="440"/>
              <w:tab w:val="right" w:leader="dot" w:pos="9062"/>
            </w:tabs>
            <w:rPr>
              <w:rFonts w:asciiTheme="minorHAnsi" w:eastAsiaTheme="minorEastAsia" w:hAnsiTheme="minorHAnsi"/>
              <w:noProof/>
              <w:color w:val="auto"/>
              <w:lang w:eastAsia="de-DE"/>
            </w:rPr>
          </w:pPr>
          <w:hyperlink w:anchor="_Toc426481232" w:history="1">
            <w:r w:rsidR="00C80E17" w:rsidRPr="00242276">
              <w:rPr>
                <w:rStyle w:val="Hyperlink"/>
                <w:noProof/>
              </w:rPr>
              <w:t>4</w:t>
            </w:r>
            <w:r w:rsidR="00C80E17">
              <w:rPr>
                <w:rFonts w:asciiTheme="minorHAnsi" w:eastAsiaTheme="minorEastAsia" w:hAnsiTheme="minorHAnsi"/>
                <w:noProof/>
                <w:color w:val="auto"/>
                <w:lang w:eastAsia="de-DE"/>
              </w:rPr>
              <w:tab/>
            </w:r>
            <w:r w:rsidR="00C80E17" w:rsidRPr="00242276">
              <w:rPr>
                <w:rStyle w:val="Hyperlink"/>
                <w:noProof/>
              </w:rPr>
              <w:t>Schülerversuch – V2 – Schmelztemperaturbestimmung von Lebensmitteln</w:t>
            </w:r>
            <w:r w:rsidR="00C80E17">
              <w:rPr>
                <w:noProof/>
                <w:webHidden/>
              </w:rPr>
              <w:tab/>
            </w:r>
            <w:r w:rsidR="00C80E17">
              <w:rPr>
                <w:noProof/>
                <w:webHidden/>
              </w:rPr>
              <w:fldChar w:fldCharType="begin"/>
            </w:r>
            <w:r w:rsidR="00C80E17">
              <w:rPr>
                <w:noProof/>
                <w:webHidden/>
              </w:rPr>
              <w:instrText xml:space="preserve"> PAGEREF _Toc426481232 \h </w:instrText>
            </w:r>
            <w:r w:rsidR="00C80E17">
              <w:rPr>
                <w:noProof/>
                <w:webHidden/>
              </w:rPr>
            </w:r>
            <w:r w:rsidR="00C80E17">
              <w:rPr>
                <w:noProof/>
                <w:webHidden/>
              </w:rPr>
              <w:fldChar w:fldCharType="separate"/>
            </w:r>
            <w:r w:rsidR="00BC0A56">
              <w:rPr>
                <w:noProof/>
                <w:webHidden/>
              </w:rPr>
              <w:t>5</w:t>
            </w:r>
            <w:r w:rsidR="00C80E17">
              <w:rPr>
                <w:noProof/>
                <w:webHidden/>
              </w:rPr>
              <w:fldChar w:fldCharType="end"/>
            </w:r>
          </w:hyperlink>
        </w:p>
        <w:p w14:paraId="32B396AF" w14:textId="77777777" w:rsidR="00C80E17" w:rsidRDefault="00776683">
          <w:pPr>
            <w:pStyle w:val="Verzeichnis1"/>
            <w:tabs>
              <w:tab w:val="left" w:pos="440"/>
              <w:tab w:val="right" w:leader="dot" w:pos="9062"/>
            </w:tabs>
            <w:rPr>
              <w:rFonts w:asciiTheme="minorHAnsi" w:eastAsiaTheme="minorEastAsia" w:hAnsiTheme="minorHAnsi"/>
              <w:noProof/>
              <w:color w:val="auto"/>
              <w:lang w:eastAsia="de-DE"/>
            </w:rPr>
          </w:pPr>
          <w:hyperlink w:anchor="_Toc426481233" w:history="1">
            <w:r w:rsidR="00C80E17" w:rsidRPr="00242276">
              <w:rPr>
                <w:rStyle w:val="Hyperlink"/>
                <w:noProof/>
              </w:rPr>
              <w:t>5</w:t>
            </w:r>
            <w:r w:rsidR="00C80E17">
              <w:rPr>
                <w:rFonts w:asciiTheme="minorHAnsi" w:eastAsiaTheme="minorEastAsia" w:hAnsiTheme="minorHAnsi"/>
                <w:noProof/>
                <w:color w:val="auto"/>
                <w:lang w:eastAsia="de-DE"/>
              </w:rPr>
              <w:tab/>
            </w:r>
            <w:r w:rsidR="00C80E17" w:rsidRPr="00242276">
              <w:rPr>
                <w:rStyle w:val="Hyperlink"/>
                <w:noProof/>
              </w:rPr>
              <w:t>Didaktischer Kommentar zum Schülerarbeitsblatt</w:t>
            </w:r>
            <w:r w:rsidR="00C80E17">
              <w:rPr>
                <w:noProof/>
                <w:webHidden/>
              </w:rPr>
              <w:tab/>
            </w:r>
            <w:r w:rsidR="00C80E17">
              <w:rPr>
                <w:noProof/>
                <w:webHidden/>
              </w:rPr>
              <w:fldChar w:fldCharType="begin"/>
            </w:r>
            <w:r w:rsidR="00C80E17">
              <w:rPr>
                <w:noProof/>
                <w:webHidden/>
              </w:rPr>
              <w:instrText xml:space="preserve"> PAGEREF _Toc426481233 \h </w:instrText>
            </w:r>
            <w:r w:rsidR="00C80E17">
              <w:rPr>
                <w:noProof/>
                <w:webHidden/>
              </w:rPr>
            </w:r>
            <w:r w:rsidR="00C80E17">
              <w:rPr>
                <w:noProof/>
                <w:webHidden/>
              </w:rPr>
              <w:fldChar w:fldCharType="separate"/>
            </w:r>
            <w:r w:rsidR="00BC0A56">
              <w:rPr>
                <w:noProof/>
                <w:webHidden/>
              </w:rPr>
              <w:t>6</w:t>
            </w:r>
            <w:r w:rsidR="00C80E17">
              <w:rPr>
                <w:noProof/>
                <w:webHidden/>
              </w:rPr>
              <w:fldChar w:fldCharType="end"/>
            </w:r>
          </w:hyperlink>
        </w:p>
        <w:p w14:paraId="2EA8886C" w14:textId="77777777" w:rsidR="00C80E17" w:rsidRDefault="00776683">
          <w:pPr>
            <w:pStyle w:val="Verzeichnis2"/>
            <w:tabs>
              <w:tab w:val="left" w:pos="880"/>
              <w:tab w:val="right" w:leader="dot" w:pos="9062"/>
            </w:tabs>
            <w:rPr>
              <w:rFonts w:asciiTheme="minorHAnsi" w:eastAsiaTheme="minorEastAsia" w:hAnsiTheme="minorHAnsi"/>
              <w:noProof/>
              <w:color w:val="auto"/>
              <w:lang w:eastAsia="de-DE"/>
            </w:rPr>
          </w:pPr>
          <w:hyperlink w:anchor="_Toc426481234" w:history="1">
            <w:r w:rsidR="00C80E17" w:rsidRPr="00242276">
              <w:rPr>
                <w:rStyle w:val="Hyperlink"/>
                <w:noProof/>
              </w:rPr>
              <w:t>5.1</w:t>
            </w:r>
            <w:r w:rsidR="00C80E17">
              <w:rPr>
                <w:rFonts w:asciiTheme="minorHAnsi" w:eastAsiaTheme="minorEastAsia" w:hAnsiTheme="minorHAnsi"/>
                <w:noProof/>
                <w:color w:val="auto"/>
                <w:lang w:eastAsia="de-DE"/>
              </w:rPr>
              <w:tab/>
            </w:r>
            <w:r w:rsidR="00C80E17" w:rsidRPr="00242276">
              <w:rPr>
                <w:rStyle w:val="Hyperlink"/>
                <w:noProof/>
              </w:rPr>
              <w:t>Erwartungshorizont (Kerncurriculum)</w:t>
            </w:r>
            <w:r w:rsidR="00C80E17">
              <w:rPr>
                <w:noProof/>
                <w:webHidden/>
              </w:rPr>
              <w:tab/>
            </w:r>
            <w:r w:rsidR="00C80E17">
              <w:rPr>
                <w:noProof/>
                <w:webHidden/>
              </w:rPr>
              <w:fldChar w:fldCharType="begin"/>
            </w:r>
            <w:r w:rsidR="00C80E17">
              <w:rPr>
                <w:noProof/>
                <w:webHidden/>
              </w:rPr>
              <w:instrText xml:space="preserve"> PAGEREF _Toc426481234 \h </w:instrText>
            </w:r>
            <w:r w:rsidR="00C80E17">
              <w:rPr>
                <w:noProof/>
                <w:webHidden/>
              </w:rPr>
            </w:r>
            <w:r w:rsidR="00C80E17">
              <w:rPr>
                <w:noProof/>
                <w:webHidden/>
              </w:rPr>
              <w:fldChar w:fldCharType="separate"/>
            </w:r>
            <w:r w:rsidR="00BC0A56">
              <w:rPr>
                <w:noProof/>
                <w:webHidden/>
              </w:rPr>
              <w:t>6</w:t>
            </w:r>
            <w:r w:rsidR="00C80E17">
              <w:rPr>
                <w:noProof/>
                <w:webHidden/>
              </w:rPr>
              <w:fldChar w:fldCharType="end"/>
            </w:r>
          </w:hyperlink>
        </w:p>
        <w:p w14:paraId="128670B4" w14:textId="77777777" w:rsidR="00C80E17" w:rsidRDefault="00776683">
          <w:pPr>
            <w:pStyle w:val="Verzeichnis2"/>
            <w:tabs>
              <w:tab w:val="left" w:pos="880"/>
              <w:tab w:val="right" w:leader="dot" w:pos="9062"/>
            </w:tabs>
            <w:rPr>
              <w:rFonts w:asciiTheme="minorHAnsi" w:eastAsiaTheme="minorEastAsia" w:hAnsiTheme="minorHAnsi"/>
              <w:noProof/>
              <w:color w:val="auto"/>
              <w:lang w:eastAsia="de-DE"/>
            </w:rPr>
          </w:pPr>
          <w:hyperlink w:anchor="_Toc426481235" w:history="1">
            <w:r w:rsidR="00C80E17" w:rsidRPr="00242276">
              <w:rPr>
                <w:rStyle w:val="Hyperlink"/>
                <w:noProof/>
              </w:rPr>
              <w:t>5.2</w:t>
            </w:r>
            <w:r w:rsidR="00C80E17">
              <w:rPr>
                <w:rFonts w:asciiTheme="minorHAnsi" w:eastAsiaTheme="minorEastAsia" w:hAnsiTheme="minorHAnsi"/>
                <w:noProof/>
                <w:color w:val="auto"/>
                <w:lang w:eastAsia="de-DE"/>
              </w:rPr>
              <w:tab/>
            </w:r>
            <w:r w:rsidR="00C80E17" w:rsidRPr="00242276">
              <w:rPr>
                <w:rStyle w:val="Hyperlink"/>
                <w:noProof/>
              </w:rPr>
              <w:t>Erwartungshorizont (Inhaltlich)</w:t>
            </w:r>
            <w:r w:rsidR="00C80E17">
              <w:rPr>
                <w:noProof/>
                <w:webHidden/>
              </w:rPr>
              <w:tab/>
            </w:r>
            <w:r w:rsidR="00C80E17">
              <w:rPr>
                <w:noProof/>
                <w:webHidden/>
              </w:rPr>
              <w:fldChar w:fldCharType="begin"/>
            </w:r>
            <w:r w:rsidR="00C80E17">
              <w:rPr>
                <w:noProof/>
                <w:webHidden/>
              </w:rPr>
              <w:instrText xml:space="preserve"> PAGEREF _Toc426481235 \h </w:instrText>
            </w:r>
            <w:r w:rsidR="00C80E17">
              <w:rPr>
                <w:noProof/>
                <w:webHidden/>
              </w:rPr>
            </w:r>
            <w:r w:rsidR="00C80E17">
              <w:rPr>
                <w:noProof/>
                <w:webHidden/>
              </w:rPr>
              <w:fldChar w:fldCharType="separate"/>
            </w:r>
            <w:r w:rsidR="00BC0A56">
              <w:rPr>
                <w:noProof/>
                <w:webHidden/>
              </w:rPr>
              <w:t>7</w:t>
            </w:r>
            <w:r w:rsidR="00C80E17">
              <w:rPr>
                <w:noProof/>
                <w:webHidden/>
              </w:rPr>
              <w:fldChar w:fldCharType="end"/>
            </w:r>
          </w:hyperlink>
        </w:p>
        <w:p w14:paraId="2E88943A" w14:textId="77777777" w:rsidR="00E26180" w:rsidRDefault="00E26180">
          <w:r>
            <w:fldChar w:fldCharType="end"/>
          </w:r>
        </w:p>
      </w:sdtContent>
    </w:sdt>
    <w:p w14:paraId="7B8F46CC" w14:textId="7B58E379" w:rsidR="00E26180" w:rsidRDefault="00E26180" w:rsidP="00E26180"/>
    <w:p w14:paraId="083EFF30" w14:textId="77777777" w:rsidR="00C847EB" w:rsidRDefault="00C847EB" w:rsidP="00E26180"/>
    <w:p w14:paraId="73D099F8" w14:textId="77777777" w:rsidR="00C847EB" w:rsidRDefault="00C847EB" w:rsidP="00E26180"/>
    <w:p w14:paraId="24AFAE84" w14:textId="77777777" w:rsidR="00C847EB" w:rsidRDefault="00C847EB" w:rsidP="00E26180"/>
    <w:p w14:paraId="02C6B554" w14:textId="77777777" w:rsidR="00C847EB" w:rsidRDefault="00C847EB" w:rsidP="00E26180"/>
    <w:p w14:paraId="2FD7044C" w14:textId="77777777" w:rsidR="00C847EB" w:rsidRDefault="00C847EB" w:rsidP="00E26180"/>
    <w:p w14:paraId="2C44F245" w14:textId="77777777" w:rsidR="00C847EB" w:rsidRDefault="00C847EB" w:rsidP="00E26180"/>
    <w:p w14:paraId="6C0F13B6" w14:textId="77777777" w:rsidR="00C847EB" w:rsidRDefault="00C847EB" w:rsidP="00E26180"/>
    <w:p w14:paraId="01113592" w14:textId="07DDDBAC" w:rsidR="0086227B" w:rsidRPr="00E54798" w:rsidRDefault="000D10FB" w:rsidP="00954DC8">
      <w:pPr>
        <w:pStyle w:val="berschrift1"/>
        <w:rPr>
          <w:color w:val="auto"/>
        </w:rPr>
      </w:pPr>
      <w:bookmarkStart w:id="0" w:name="_Toc426481228"/>
      <w:r w:rsidRPr="00E54798">
        <w:rPr>
          <w:color w:val="auto"/>
        </w:rPr>
        <w:lastRenderedPageBreak/>
        <w:t xml:space="preserve">Beschreibung </w:t>
      </w:r>
      <w:r w:rsidR="0086227B" w:rsidRPr="00E54798">
        <w:rPr>
          <w:color w:val="auto"/>
        </w:rPr>
        <w:t xml:space="preserve"> </w:t>
      </w:r>
      <w:r w:rsidRPr="00E54798">
        <w:rPr>
          <w:color w:val="auto"/>
        </w:rPr>
        <w:t>des Themas und zugehörige Lernziele</w:t>
      </w:r>
      <w:bookmarkEnd w:id="0"/>
      <w:r w:rsidRPr="00E54798">
        <w:rPr>
          <w:color w:val="auto"/>
        </w:rPr>
        <w:t xml:space="preserve"> </w:t>
      </w:r>
    </w:p>
    <w:p w14:paraId="40BB1C31" w14:textId="51564DE6" w:rsidR="008D0ED6" w:rsidRDefault="00075E3B" w:rsidP="00AC78DA">
      <w:pPr>
        <w:rPr>
          <w:color w:val="auto"/>
        </w:rPr>
      </w:pPr>
      <w:r>
        <w:rPr>
          <w:color w:val="auto"/>
        </w:rPr>
        <w:t>Das Thema der Aggregatzustände und deren Temperaturabhängigkeit ist in der 5. &amp; 6. Klasse im Basiskonzept Energie eingebettet.</w:t>
      </w:r>
      <w:r w:rsidR="002B1D9C">
        <w:rPr>
          <w:color w:val="auto"/>
        </w:rPr>
        <w:t xml:space="preserve"> Der Begriff des Aggregatzustandes beschreibt die Erscheinungsform eines Stoffes, welche fest, flüssig oder gasförmig sein kann.</w:t>
      </w:r>
      <w:r w:rsidR="003F3344">
        <w:rPr>
          <w:color w:val="auto"/>
        </w:rPr>
        <w:t xml:space="preserve"> Feste Stoffe besitzen </w:t>
      </w:r>
      <w:r w:rsidR="00C721D8">
        <w:rPr>
          <w:color w:val="auto"/>
        </w:rPr>
        <w:t xml:space="preserve">hierbei </w:t>
      </w:r>
      <w:r w:rsidR="003F3344">
        <w:rPr>
          <w:color w:val="auto"/>
        </w:rPr>
        <w:t>eine stabile äußere Form und nehmen ein definiertes Volumen ein, flüssige Stoffe zeichnen sich ebenfalls durch ein definiertes Volumen aus, besitzen jedoch keine feste Form und gasförmige Stoffe besitzen weder ein definiertes Volumen noch eine Form</w:t>
      </w:r>
      <w:r w:rsidR="00C721D8">
        <w:rPr>
          <w:color w:val="auto"/>
        </w:rPr>
        <w:t>, sie füllen den gesamten zur Verfügung stehenden Raum aus.</w:t>
      </w:r>
      <w:r w:rsidR="002B1D9C">
        <w:rPr>
          <w:color w:val="auto"/>
        </w:rPr>
        <w:t xml:space="preserve"> Zu Beginn der Unterrichtseinheit sollten auch </w:t>
      </w:r>
      <w:r>
        <w:rPr>
          <w:color w:val="auto"/>
        </w:rPr>
        <w:t xml:space="preserve">die </w:t>
      </w:r>
      <w:r w:rsidR="00EF0B2C">
        <w:rPr>
          <w:color w:val="auto"/>
        </w:rPr>
        <w:t>Fachbegriffe, welche die Aggregatszustand</w:t>
      </w:r>
      <w:r w:rsidR="00613E28">
        <w:rPr>
          <w:color w:val="auto"/>
        </w:rPr>
        <w:t>s</w:t>
      </w:r>
      <w:r w:rsidR="00EF0B2C">
        <w:rPr>
          <w:color w:val="auto"/>
        </w:rPr>
        <w:t>änderungen beschreiben, wie Verdampfen, Kondensieren, Sublimieren, Resublimieren, Schmelzen und Erstarren eingeführt werden. Anhand von Versuchen zu den einzelnen Aggregatzuständen</w:t>
      </w:r>
      <w:r w:rsidR="008C69BF">
        <w:rPr>
          <w:color w:val="auto"/>
        </w:rPr>
        <w:t xml:space="preserve"> </w:t>
      </w:r>
      <w:r w:rsidR="00EF0B2C">
        <w:rPr>
          <w:color w:val="auto"/>
        </w:rPr>
        <w:t>können diese Fachbegriffe dann gefestigt werden.</w:t>
      </w:r>
      <w:r>
        <w:rPr>
          <w:color w:val="auto"/>
        </w:rPr>
        <w:t xml:space="preserve"> Die SuS sollen </w:t>
      </w:r>
      <w:r w:rsidR="00366C20">
        <w:rPr>
          <w:color w:val="auto"/>
        </w:rPr>
        <w:t>beschreiben</w:t>
      </w:r>
      <w:r>
        <w:rPr>
          <w:color w:val="auto"/>
        </w:rPr>
        <w:t>, dass die Aggregatzustände eines Stoffes von der Temperatur abhängen und hierfür geeignete Versuche durchführen und protokollieren können. Außerdem sollen sie Aggregatszustand</w:t>
      </w:r>
      <w:r w:rsidR="00613E28">
        <w:rPr>
          <w:color w:val="auto"/>
        </w:rPr>
        <w:t>s</w:t>
      </w:r>
      <w:r>
        <w:rPr>
          <w:color w:val="auto"/>
        </w:rPr>
        <w:t xml:space="preserve">änderungen in ihrer Lebensumwelt erkennen, welches in </w:t>
      </w:r>
      <w:r w:rsidR="00793BE1">
        <w:rPr>
          <w:color w:val="auto"/>
        </w:rPr>
        <w:t>„</w:t>
      </w:r>
      <w:r>
        <w:rPr>
          <w:color w:val="auto"/>
        </w:rPr>
        <w:t>V1</w:t>
      </w:r>
      <w:r w:rsidR="00793BE1">
        <w:rPr>
          <w:color w:val="auto"/>
        </w:rPr>
        <w:t xml:space="preserve"> – Der wachsende Luftballon“</w:t>
      </w:r>
      <w:r>
        <w:rPr>
          <w:color w:val="auto"/>
        </w:rPr>
        <w:t xml:space="preserve"> geübt wird.</w:t>
      </w:r>
      <w:r w:rsidR="00793BE1">
        <w:rPr>
          <w:color w:val="auto"/>
        </w:rPr>
        <w:t xml:space="preserve"> </w:t>
      </w:r>
    </w:p>
    <w:p w14:paraId="710DC6B7" w14:textId="75F6FEC0" w:rsidR="00793BE1" w:rsidRPr="00E54798" w:rsidRDefault="00793BE1" w:rsidP="00AC78DA">
      <w:pPr>
        <w:rPr>
          <w:color w:val="auto"/>
        </w:rPr>
      </w:pPr>
      <w:r>
        <w:rPr>
          <w:color w:val="auto"/>
        </w:rPr>
        <w:t xml:space="preserve">Das Thema Schmelz- und Siedetemperatur baut auf dem Thema der Aggregatzustände auf und ist im Kerncurriculum unter dem Basiskonzept Stoff-Teilchen zu finden. Hier wird es unter Stoffeigenschaften als ergänzende Differenzierung geführt. Die SuS sollen Stoffe anhand ihrer Eigenschaften, hier Schmelz- und Siedetemperatur,  unterscheiden können und mögliche Verwendungszwecke von </w:t>
      </w:r>
      <w:r w:rsidR="00366C20">
        <w:rPr>
          <w:color w:val="auto"/>
        </w:rPr>
        <w:t>einzelnen</w:t>
      </w:r>
      <w:r>
        <w:rPr>
          <w:color w:val="auto"/>
        </w:rPr>
        <w:t xml:space="preserve"> Stoffen </w:t>
      </w:r>
      <w:r w:rsidR="006B6848">
        <w:rPr>
          <w:color w:val="auto"/>
        </w:rPr>
        <w:t>beschreiben</w:t>
      </w:r>
      <w:r>
        <w:rPr>
          <w:color w:val="auto"/>
        </w:rPr>
        <w:t xml:space="preserve">. Dies wird in V2 – Schmelzpunktbestimmung von Lebensmitteln geübt, da die SuS hier </w:t>
      </w:r>
      <w:r w:rsidR="006B6848">
        <w:rPr>
          <w:color w:val="auto"/>
        </w:rPr>
        <w:t>beobachten und beschreiben</w:t>
      </w:r>
      <w:r>
        <w:rPr>
          <w:color w:val="auto"/>
        </w:rPr>
        <w:t xml:space="preserve">, dass </w:t>
      </w:r>
      <w:r w:rsidR="00366C20">
        <w:rPr>
          <w:color w:val="auto"/>
        </w:rPr>
        <w:t>verschiedene</w:t>
      </w:r>
      <w:r>
        <w:rPr>
          <w:color w:val="auto"/>
        </w:rPr>
        <w:t xml:space="preserve"> Stoffe unterschiedliche Eigenschaften haben und die Schmelztemperatur für jeden Stoff </w:t>
      </w:r>
      <w:r w:rsidR="00E936D6">
        <w:rPr>
          <w:color w:val="auto"/>
        </w:rPr>
        <w:t>anders</w:t>
      </w:r>
      <w:r>
        <w:rPr>
          <w:color w:val="auto"/>
        </w:rPr>
        <w:t xml:space="preserve"> ist.</w:t>
      </w:r>
    </w:p>
    <w:p w14:paraId="0C40C15D" w14:textId="1EBFD159" w:rsidR="002A716F" w:rsidRDefault="00C3306E" w:rsidP="00AC78DA">
      <w:pPr>
        <w:rPr>
          <w:color w:val="auto"/>
        </w:rPr>
      </w:pPr>
      <w:r>
        <w:rPr>
          <w:color w:val="auto"/>
        </w:rPr>
        <w:t xml:space="preserve">Im Folgenden wird ein Lehrer- und ein Schülerexperiment vorgestellt. Im Lehrerexperiment „Der wachsende Luftballon“ sollen die SuS </w:t>
      </w:r>
      <w:r w:rsidR="003F3344">
        <w:rPr>
          <w:color w:val="auto"/>
        </w:rPr>
        <w:t>beobachten</w:t>
      </w:r>
      <w:r>
        <w:rPr>
          <w:color w:val="auto"/>
        </w:rPr>
        <w:t xml:space="preserve">, dass beim Erhitzen des Wassers, dieses seinen Aggregatzustand von flüssig zu gasförmig verändert. Hierbei wird auch die Volumenvergrößerung beim Übergang von flüssigem Wasser zu Wasserdampf für die SuS anschaulich gemacht, da sich der Ballon aufbläst. </w:t>
      </w:r>
      <w:r w:rsidR="00C925D2">
        <w:rPr>
          <w:color w:val="auto"/>
        </w:rPr>
        <w:t>Beim Schülerversuch „Schmelzpunktbestimmung von Lebensmitteln“ sollen die SuS eigenständig die Schmelztemperaturen bzw. –</w:t>
      </w:r>
      <w:proofErr w:type="spellStart"/>
      <w:r w:rsidR="00C925D2">
        <w:rPr>
          <w:color w:val="auto"/>
        </w:rPr>
        <w:t>bereiche</w:t>
      </w:r>
      <w:proofErr w:type="spellEnd"/>
      <w:r w:rsidR="00C925D2">
        <w:rPr>
          <w:color w:val="auto"/>
        </w:rPr>
        <w:t xml:space="preserve"> verschiedener Lebensmittel ermitteln. Hierfür können sie selbst Lebensmittel von Zuhause mitbringen, welche sie dann im Labor testen können. Somit ist der Versuch sehr alltagsnah und durch Mitbringen der eigenen Lebensmittel auch relevant für jeden einzelnen Schüler und jede Schülerin. Während des Versuchs können die SuS das Beobachten, Protokollieren und Vorstellen ihrer Messergebnisse </w:t>
      </w:r>
      <w:r w:rsidR="00BC34B7">
        <w:rPr>
          <w:color w:val="auto"/>
        </w:rPr>
        <w:t>optimieren</w:t>
      </w:r>
      <w:r w:rsidR="00C925D2">
        <w:rPr>
          <w:color w:val="auto"/>
        </w:rPr>
        <w:t>. Des Weiteren wird ihnen durch den Umgang mit Lebensmitteln im Labor auch bewusst gemacht, dass diese nun als Chemikalien zu behandeln und somit nicht mehr zum Verzehr geeignet</w:t>
      </w:r>
      <w:r w:rsidR="00613E28">
        <w:rPr>
          <w:color w:val="auto"/>
        </w:rPr>
        <w:t xml:space="preserve"> sind</w:t>
      </w:r>
      <w:r w:rsidR="00C925D2">
        <w:rPr>
          <w:color w:val="auto"/>
        </w:rPr>
        <w:t xml:space="preserve">. </w:t>
      </w:r>
    </w:p>
    <w:p w14:paraId="232DE1F1" w14:textId="77777777" w:rsidR="00AC78DA" w:rsidRDefault="00AC78DA" w:rsidP="002A716F">
      <w:pPr>
        <w:rPr>
          <w:color w:val="auto"/>
        </w:rPr>
      </w:pPr>
    </w:p>
    <w:p w14:paraId="3EFEFA22" w14:textId="77777777" w:rsidR="00AC78DA" w:rsidRDefault="00AC78DA" w:rsidP="002A716F">
      <w:pPr>
        <w:rPr>
          <w:color w:val="auto"/>
        </w:rPr>
      </w:pPr>
    </w:p>
    <w:p w14:paraId="42DBC054" w14:textId="4EB7E37D" w:rsidR="00E51037" w:rsidRDefault="00E51037" w:rsidP="00E51037">
      <w:pPr>
        <w:pStyle w:val="berschrift1"/>
      </w:pPr>
      <w:bookmarkStart w:id="1" w:name="_Toc426481229"/>
      <w:r>
        <w:t>R</w:t>
      </w:r>
      <w:r w:rsidR="00B428A9">
        <w:t xml:space="preserve">elevanz des Themas für SuS der 5. &amp; 6. Klasse </w:t>
      </w:r>
      <w:r w:rsidR="002F25D2">
        <w:t>und didaktische Reduktion</w:t>
      </w:r>
      <w:bookmarkEnd w:id="1"/>
      <w:r w:rsidR="007F2348">
        <w:t xml:space="preserve"> </w:t>
      </w:r>
    </w:p>
    <w:p w14:paraId="06D48218" w14:textId="1C7128D8" w:rsidR="00E51037" w:rsidRDefault="00793BE1" w:rsidP="00E51037">
      <w:pPr>
        <w:rPr>
          <w:color w:val="auto"/>
        </w:rPr>
      </w:pPr>
      <w:r>
        <w:rPr>
          <w:color w:val="auto"/>
        </w:rPr>
        <w:t>Das Thema der Aggregatzustände hat einen sehr hohen Alltagsbezug, da die SuS täglich von Stoffen in verschiedenen Aggregatzustän</w:t>
      </w:r>
      <w:r w:rsidR="00AC78DA">
        <w:rPr>
          <w:color w:val="auto"/>
        </w:rPr>
        <w:t>den umgeben sind. Sie können im Winter das Erstarren von Wasser zu Eis beobachten und auch beim Kochen begegnen ihnen Zustand</w:t>
      </w:r>
      <w:r w:rsidR="00ED439B">
        <w:rPr>
          <w:color w:val="auto"/>
        </w:rPr>
        <w:t>s</w:t>
      </w:r>
      <w:r w:rsidR="00AC78DA">
        <w:rPr>
          <w:color w:val="auto"/>
        </w:rPr>
        <w:t xml:space="preserve">änderungen in Form von Verdampfen von Wasser oder Kondensieren des Wasserdampfes am Topfdeckel. </w:t>
      </w:r>
    </w:p>
    <w:p w14:paraId="7942559A" w14:textId="08E8D027" w:rsidR="00AC78DA" w:rsidRDefault="00AC78DA" w:rsidP="00E51037">
      <w:pPr>
        <w:rPr>
          <w:color w:val="auto"/>
        </w:rPr>
      </w:pPr>
      <w:r>
        <w:rPr>
          <w:color w:val="auto"/>
        </w:rPr>
        <w:t>Auch die Siede- und Schmelztemperaturen spielen eine wichtige Rolle im Alltag der SuS, wie zum Beispiel beim Backen, wenn die Schokolade für den Kuchenguss geschmolzen werden muss und nicht zu heiß werden darf oder</w:t>
      </w:r>
      <w:r w:rsidR="00330377">
        <w:rPr>
          <w:color w:val="auto"/>
        </w:rPr>
        <w:t xml:space="preserve"> wenn das Nudelwasser zum Kochen gebracht werden muss</w:t>
      </w:r>
      <w:r>
        <w:rPr>
          <w:color w:val="auto"/>
        </w:rPr>
        <w:t>.</w:t>
      </w:r>
    </w:p>
    <w:p w14:paraId="13F385EF" w14:textId="404FEE84" w:rsidR="0018367A" w:rsidRDefault="0018367A" w:rsidP="00E51037">
      <w:pPr>
        <w:rPr>
          <w:color w:val="auto"/>
        </w:rPr>
      </w:pPr>
      <w:r>
        <w:rPr>
          <w:color w:val="auto"/>
        </w:rPr>
        <w:t xml:space="preserve">Im Folgenden soll auf all diese Phänomene genauer eingegangen werden und auch die SuS können kreativ werden und ihre eigenen Ideen einbringen, zum Beispiel bei V2,  bei dem sie selber aussuchen können, was sie schmelzen wollen. Jedoch muss an einigen Stellen eine didaktische Reduktion durchgeführt werden, da die Phänomene zunächst nur auf makroskopischer Ebene betrachtet werden können. </w:t>
      </w:r>
      <w:r w:rsidR="00BE44FA">
        <w:rPr>
          <w:color w:val="auto"/>
        </w:rPr>
        <w:t xml:space="preserve">Hierbei wird nur darauf eingegangen, dass es die drei verschiedenen Aggregatzustände fest, flüssig und gasförmig gibt und diese unterschiedliche Volumina einnehmen, wie V1 zeigt. </w:t>
      </w:r>
      <w:r>
        <w:rPr>
          <w:color w:val="auto"/>
        </w:rPr>
        <w:t xml:space="preserve">Mit Einführung des Teilchenmodells in der 7. und 8. Klasse kann allerdings erneut auf das Thema der Aggregatzustände eingegangen und dieses vertieft werden. In den Versuchen wird jedoch, wenn nicht genauer </w:t>
      </w:r>
      <w:r w:rsidR="000D708C">
        <w:rPr>
          <w:color w:val="auto"/>
        </w:rPr>
        <w:t>benannt</w:t>
      </w:r>
      <w:r>
        <w:rPr>
          <w:color w:val="auto"/>
        </w:rPr>
        <w:t>, kein spezielles Vorwissen benötigt.</w:t>
      </w:r>
    </w:p>
    <w:p w14:paraId="0A693DE6" w14:textId="77777777" w:rsidR="00511B1B" w:rsidRDefault="00511B1B" w:rsidP="00E51037">
      <w:pPr>
        <w:rPr>
          <w:color w:val="auto"/>
        </w:rPr>
      </w:pPr>
    </w:p>
    <w:p w14:paraId="3F7B02FB" w14:textId="77777777" w:rsidR="00511B1B" w:rsidRDefault="00511B1B" w:rsidP="00E51037">
      <w:pPr>
        <w:rPr>
          <w:color w:val="auto"/>
        </w:rPr>
      </w:pPr>
    </w:p>
    <w:p w14:paraId="6D2E25B5" w14:textId="77777777" w:rsidR="00511B1B" w:rsidRDefault="00511B1B" w:rsidP="00E51037">
      <w:pPr>
        <w:rPr>
          <w:color w:val="auto"/>
        </w:rPr>
      </w:pPr>
    </w:p>
    <w:p w14:paraId="1E697862" w14:textId="77777777" w:rsidR="00511B1B" w:rsidRDefault="00511B1B" w:rsidP="00E51037">
      <w:pPr>
        <w:rPr>
          <w:color w:val="auto"/>
        </w:rPr>
      </w:pPr>
    </w:p>
    <w:p w14:paraId="4F3C032B" w14:textId="77777777" w:rsidR="00511B1B" w:rsidRDefault="00511B1B" w:rsidP="00E51037">
      <w:pPr>
        <w:rPr>
          <w:color w:val="auto"/>
        </w:rPr>
      </w:pPr>
    </w:p>
    <w:p w14:paraId="4C5271F8" w14:textId="77777777" w:rsidR="00511B1B" w:rsidRDefault="00511B1B" w:rsidP="00E51037">
      <w:pPr>
        <w:rPr>
          <w:color w:val="auto"/>
        </w:rPr>
      </w:pPr>
    </w:p>
    <w:p w14:paraId="0AAC31E2" w14:textId="77777777" w:rsidR="00511B1B" w:rsidRDefault="00511B1B" w:rsidP="00E51037">
      <w:pPr>
        <w:rPr>
          <w:color w:val="auto"/>
        </w:rPr>
      </w:pPr>
    </w:p>
    <w:p w14:paraId="0B02506B" w14:textId="77777777" w:rsidR="00511B1B" w:rsidRDefault="00511B1B" w:rsidP="00E51037">
      <w:pPr>
        <w:rPr>
          <w:color w:val="auto"/>
        </w:rPr>
      </w:pPr>
    </w:p>
    <w:p w14:paraId="72D3DDE1" w14:textId="77777777" w:rsidR="00511B1B" w:rsidRDefault="00511B1B" w:rsidP="00E51037">
      <w:pPr>
        <w:rPr>
          <w:color w:val="auto"/>
        </w:rPr>
      </w:pPr>
    </w:p>
    <w:p w14:paraId="70957CC8" w14:textId="5A2792A6" w:rsidR="0086227B" w:rsidRDefault="00977ED8" w:rsidP="0086227B">
      <w:pPr>
        <w:pStyle w:val="berschrift1"/>
      </w:pPr>
      <w:bookmarkStart w:id="2" w:name="_Toc426481230"/>
      <w:r>
        <w:lastRenderedPageBreak/>
        <w:t>Lehrer</w:t>
      </w:r>
      <w:r w:rsidR="00F31EBF">
        <w:t xml:space="preserve">versuch – </w:t>
      </w:r>
      <w:r w:rsidR="00024AE5">
        <w:t>V1 – Der wachsende Luftballon</w:t>
      </w:r>
      <w:bookmarkEnd w:id="2"/>
    </w:p>
    <w:bookmarkStart w:id="3" w:name="_Toc426290319"/>
    <w:bookmarkStart w:id="4" w:name="_Toc426468533"/>
    <w:bookmarkStart w:id="5" w:name="_Toc426468581"/>
    <w:bookmarkStart w:id="6" w:name="_Toc426477203"/>
    <w:bookmarkStart w:id="7" w:name="_Toc426481231"/>
    <w:p w14:paraId="23A4A808" w14:textId="004B47E9" w:rsidR="00D76F6F" w:rsidRDefault="00024AE5" w:rsidP="00F31EBF">
      <w:pPr>
        <w:pStyle w:val="berschrift2"/>
        <w:numPr>
          <w:ilvl w:val="0"/>
          <w:numId w:val="0"/>
        </w:numPr>
      </w:pPr>
      <w:r>
        <w:rPr>
          <w:rFonts w:ascii="Cambria" w:hAnsi="Cambria"/>
          <w:noProof/>
          <w:color w:val="1D1B11"/>
          <w:lang w:eastAsia="de-DE"/>
        </w:rPr>
        <mc:AlternateContent>
          <mc:Choice Requires="wps">
            <w:drawing>
              <wp:inline distT="0" distB="0" distL="0" distR="0" wp14:anchorId="7647EF28" wp14:editId="0CA58AD7">
                <wp:extent cx="5732145" cy="800100"/>
                <wp:effectExtent l="9525" t="9525" r="11430" b="9525"/>
                <wp:docPr id="23"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80010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E01676D" w14:textId="77777777" w:rsidR="00511B1B" w:rsidRDefault="00511B1B" w:rsidP="00C52053">
                            <w:r>
                              <w:t>In diesem Versuch wird der Übergang des Wassers von flüssig zu gasförmig verdeutlicht. Die Volumenänderung beim Übergang vom flüssigen in den gasförmigen Zustand wird durch den Luftballon anschaulich dargestellt.</w:t>
                            </w:r>
                          </w:p>
                        </w:txbxContent>
                      </wps:txbx>
                      <wps:bodyPr rot="0" vert="horz" wrap="square" lIns="91440" tIns="45720" rIns="91440" bIns="45720" anchor="t" anchorCtr="0" upright="1">
                        <a:noAutofit/>
                      </wps:bodyPr>
                    </wps:wsp>
                  </a:graphicData>
                </a:graphic>
              </wp:inline>
            </w:drawing>
          </mc:Choice>
          <mc:Fallback>
            <w:pict>
              <v:shape w14:anchorId="7647EF28" id="Textfeld 23" o:spid="_x0000_s1027" type="#_x0000_t202" style="width:451.3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4o17gIAADIGAAAOAAAAZHJzL2Uyb0RvYy54bWysVNtu2zAMfR+wfxD0njpOnEuNOkWSJsOA&#10;3YB22LMiybEwWfIkpXY37N9H0U2arQ8bhiaAIepyyEPy8Oq6qzW5l84rawqaXgwpkYZbocy+oJ/v&#10;toM5JT4wI5i2Rhb0QXp6vXj96qptcjmyldVCOgIgxudtU9AqhCZPEs8rWTN/YRtp4LC0rmYBTLdP&#10;hGMtoNc6GQ2H06S1TjTOcuk97N70h3SB+GUpefhYll4GogsKsQX8Ovzu4jdZXLF871hTKf4YBvuP&#10;KGqmDDg9Qd2wwMjBqWdQteLOeluGC27rxJal4hI5AJt0+Aeb24o1ErlAcnxzSpN/OVj+4f6TI0oU&#10;dDSmxLAaanQnu1BKLQhsQX7axudw7baBi6Fb2Q7qjFx9887yr54Yu66Y2culc7atJBMQXxpfJmdP&#10;exwfQXbteyvADzsEi0Bd6eqYPEgHAXSo08OpNhAL4bA5mY1HaTahhMPZfAjJwuIlLD++bpwPb6St&#10;SVwU1EHtEZ3dv/MhRsPy45XozFutxFZpjUbsN7nWjtwz6BQdeob6UEOo/R44hF/fMLAPbdXvH8PA&#10;lo0Q6Ok3dG1ICykZzeD931wzzqUJE7z3Qu4j6xvmqz5eAaueRa0CaE+rGhN6IhcruDEClRGY0v0a&#10;sqdNDF6iqvqUgtUFWOI+FAo7/sdyOxnOsvF8MJtNxoNsvBkOVvPterBcp9PpbLNarzbpz0gwzfJK&#10;CSHNBjH9UYBp9m8N/jgKeumcJHgKMEZlD8DxthItESp2xXhyOUopGDADYj0ia8L0HoYXD44SZ8MX&#10;FSpUXuzBiOHdfndqjfk0/rG7z9Cx5meOk2fc+hsdpAoyecwaCiRqoldH6HYdahHVE8Wzs+IBFANR&#10;oSxg0MKisu47JS0MrYL6bwfmJCX6rQHVXaZZFqccGtlkNgLDnZ/szk+Y4QBV0AAZwOU69JPx0Di1&#10;r8BTrwJjl6DUUqGInqICJtGAwYScHodonHznNt56GvWLXwAAAP//AwBQSwMEFAAGAAgAAAAhAA2p&#10;7ZfbAAAABQEAAA8AAABkcnMvZG93bnJldi54bWxMj0FLw0AQhe+C/2EZwZvdNWBbYzZFCh60ejDq&#10;fZpMk2B2NmS3Seyvd/SilwfDe7z3TbaZXadGGkLr2cL1woAiLn3Vcm3h/e3hag0qROQKO89k4YsC&#10;bPLzswzTyk/8SmMRayUlHFK00MTYp1qHsiGHYeF7YvEOfnAY5RxqXQ04SbnrdGLMUjtsWRYa7Gnb&#10;UPlZHJ2F7dP6NLkbxN34ceiL58fdybysrL28mO/vQEWa418YfvAFHXJh2vsjV0F1FuSR+Kvi3Zpk&#10;BWovoWRpQOeZ/k+ffwMAAP//AwBQSwECLQAUAAYACAAAACEAtoM4kv4AAADhAQAAEwAAAAAAAAAA&#10;AAAAAAAAAAAAW0NvbnRlbnRfVHlwZXNdLnhtbFBLAQItABQABgAIAAAAIQA4/SH/1gAAAJQBAAAL&#10;AAAAAAAAAAAAAAAAAC8BAABfcmVscy8ucmVsc1BLAQItABQABgAIAAAAIQCIn4o17gIAADIGAAAO&#10;AAAAAAAAAAAAAAAAAC4CAABkcnMvZTJvRG9jLnhtbFBLAQItABQABgAIAAAAIQANqe2X2wAAAAUB&#10;AAAPAAAAAAAAAAAAAAAAAEgFAABkcnMvZG93bnJldi54bWxQSwUGAAAAAAQABADzAAAAUAYAAAAA&#10;" fillcolor="white [3201]" strokecolor="#4bacc6 [3208]" strokeweight="1pt">
                <v:stroke dashstyle="dash"/>
                <v:shadow color="#868686"/>
                <v:textbox>
                  <w:txbxContent>
                    <w:p w14:paraId="0E01676D" w14:textId="77777777" w:rsidR="00511B1B" w:rsidRDefault="00511B1B" w:rsidP="00C52053">
                      <w:r>
                        <w:t>In diesem Versuch wird der Übergang des Wassers von flüssig zu gasförmig verdeutlicht. Die Volumenänderung beim Übergang vom flüssigen in den gasförmigen Zustand wird durch den Luftballon anschaulich dargestellt.</w:t>
                      </w:r>
                    </w:p>
                  </w:txbxContent>
                </v:textbox>
                <w10:anchorlock/>
              </v:shape>
            </w:pict>
          </mc:Fallback>
        </mc:AlternateContent>
      </w:r>
      <w:bookmarkEnd w:id="3"/>
      <w:bookmarkEnd w:id="4"/>
      <w:bookmarkEnd w:id="5"/>
      <w:bookmarkEnd w:id="6"/>
      <w:bookmarkEnd w:id="7"/>
    </w:p>
    <w:p w14:paraId="4008DED7" w14:textId="597F0D79" w:rsidR="00B901F6" w:rsidRPr="00876B1A" w:rsidRDefault="00876B1A" w:rsidP="00876B1A">
      <w:pPr>
        <w:tabs>
          <w:tab w:val="left" w:pos="1701"/>
          <w:tab w:val="left" w:pos="1985"/>
        </w:tabs>
        <w:ind w:left="1980" w:hanging="1980"/>
        <w:jc w:val="center"/>
        <w:rPr>
          <w:b/>
        </w:rPr>
      </w:pPr>
      <w:r>
        <w:rPr>
          <w:b/>
        </w:rPr>
        <w:t>Es werden keine Gefa</w:t>
      </w:r>
      <w:r w:rsidR="00812592">
        <w:rPr>
          <w:b/>
        </w:rPr>
        <w:t>h</w:t>
      </w:r>
      <w:r>
        <w:rPr>
          <w:b/>
        </w:rPr>
        <w:t>rstoffe verwendet!</w:t>
      </w:r>
    </w:p>
    <w:p w14:paraId="32A3CC94" w14:textId="77777777" w:rsidR="00024AE5" w:rsidRDefault="00024AE5" w:rsidP="00024AE5">
      <w:pPr>
        <w:tabs>
          <w:tab w:val="left" w:pos="1701"/>
          <w:tab w:val="left" w:pos="1985"/>
        </w:tabs>
        <w:ind w:left="1980" w:hanging="1980"/>
        <w:rPr>
          <w:color w:val="1D1B11"/>
        </w:rPr>
      </w:pPr>
      <w:r>
        <w:t xml:space="preserve">Materialien: </w:t>
      </w:r>
      <w:r>
        <w:tab/>
      </w:r>
      <w:r>
        <w:tab/>
        <w:t>Reagenzglas mit Bördelrand, Bunsenbrenner, Luftballon, Bindfaden</w:t>
      </w:r>
    </w:p>
    <w:p w14:paraId="50EC17FD" w14:textId="77777777" w:rsidR="00024AE5" w:rsidRDefault="00024AE5" w:rsidP="00024AE5">
      <w:pPr>
        <w:tabs>
          <w:tab w:val="left" w:pos="1701"/>
          <w:tab w:val="left" w:pos="1985"/>
        </w:tabs>
        <w:ind w:left="1980" w:hanging="1980"/>
      </w:pPr>
      <w:r>
        <w:t>Chemikalien:</w:t>
      </w:r>
      <w:r>
        <w:tab/>
      </w:r>
      <w:r>
        <w:tab/>
        <w:t>Wasser</w:t>
      </w:r>
    </w:p>
    <w:p w14:paraId="0C613708" w14:textId="77777777" w:rsidR="00024AE5" w:rsidRDefault="00024AE5" w:rsidP="00024AE5">
      <w:pPr>
        <w:tabs>
          <w:tab w:val="left" w:pos="1701"/>
          <w:tab w:val="left" w:pos="1985"/>
        </w:tabs>
        <w:ind w:left="1980" w:hanging="1980"/>
      </w:pPr>
      <w:r>
        <w:t xml:space="preserve">Durchführung: </w:t>
      </w:r>
      <w:r>
        <w:tab/>
      </w:r>
      <w:r>
        <w:tab/>
      </w:r>
      <w:r>
        <w:tab/>
        <w:t>Zunächst wir das Reagenzglas etwa 3 cm hoch mit Wasser gefüllt. Danach wird der  Luftballon über die Öffnung gestülpt und mit Bindfaden fixiert. Nun wird das Wasser mit dem Bunsenbrenner vorsichtig erhitzt. Wenn der Ballon gefüllt ist und sich ausbeult, wird die Bunsenbrennerflamme gelöscht. Nachdem der Ballon wieder erschlafft ist, wird dieser vom Reagenzglas entfernt und mit der Öffnung nach unten gehalten.</w:t>
      </w:r>
    </w:p>
    <w:p w14:paraId="0888D386" w14:textId="77777777" w:rsidR="00024AE5" w:rsidRDefault="00024AE5" w:rsidP="00024AE5">
      <w:pPr>
        <w:tabs>
          <w:tab w:val="left" w:pos="1701"/>
          <w:tab w:val="left" w:pos="1985"/>
        </w:tabs>
        <w:ind w:left="1980" w:hanging="1980"/>
      </w:pPr>
      <w:r>
        <w:t>Beobachtung:</w:t>
      </w:r>
      <w:r>
        <w:tab/>
      </w:r>
      <w:r>
        <w:tab/>
        <w:t>Beim Erhitzen mit dem Bunsenbrenner beginnt das Wasser zu sieden und der Luftballon beult sich immer mehr aus. Nach Löschen der Bunsenbrennerflamme erschlafft der Ballon, wobei etwas Wasser zurückbleibt. Wird der Ballon nun mit der Öffnung nach Unten gedreht, so tropft Wasser heraus.</w:t>
      </w:r>
    </w:p>
    <w:p w14:paraId="04277634" w14:textId="4B68CD9C" w:rsidR="00024AE5" w:rsidRDefault="00024AE5" w:rsidP="00024AE5">
      <w:pPr>
        <w:keepNext/>
        <w:tabs>
          <w:tab w:val="left" w:pos="1701"/>
          <w:tab w:val="left" w:pos="1985"/>
        </w:tabs>
        <w:ind w:left="1980" w:hanging="1980"/>
        <w:jc w:val="center"/>
      </w:pPr>
      <w:bookmarkStart w:id="8" w:name="_MON_1284365044"/>
      <w:bookmarkEnd w:id="8"/>
      <w:r>
        <w:rPr>
          <w:noProof/>
          <w:lang w:eastAsia="de-DE"/>
        </w:rPr>
        <w:drawing>
          <wp:inline distT="0" distB="0" distL="0" distR="0" wp14:anchorId="30972CF0" wp14:editId="76AE7E14">
            <wp:extent cx="2733675" cy="2000250"/>
            <wp:effectExtent l="4763"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rotWithShape="1">
                    <a:blip r:embed="rId11" cstate="print">
                      <a:extLst>
                        <a:ext uri="{28A0092B-C50C-407E-A947-70E740481C1C}">
                          <a14:useLocalDpi xmlns:a14="http://schemas.microsoft.com/office/drawing/2010/main"/>
                        </a:ext>
                      </a:extLst>
                    </a:blip>
                    <a:srcRect/>
                    <a:stretch/>
                  </pic:blipFill>
                  <pic:spPr bwMode="auto">
                    <a:xfrm rot="5400000">
                      <a:off x="0" y="0"/>
                      <a:ext cx="2733675" cy="2000250"/>
                    </a:xfrm>
                    <a:prstGeom prst="rect">
                      <a:avLst/>
                    </a:prstGeom>
                    <a:noFill/>
                    <a:ln>
                      <a:noFill/>
                    </a:ln>
                    <a:extLst>
                      <a:ext uri="{53640926-AAD7-44D8-BBD7-CCE9431645EC}">
                        <a14:shadowObscured xmlns:a14="http://schemas.microsoft.com/office/drawing/2010/main"/>
                      </a:ext>
                    </a:extLst>
                  </pic:spPr>
                </pic:pic>
              </a:graphicData>
            </a:graphic>
          </wp:inline>
        </w:drawing>
      </w:r>
    </w:p>
    <w:p w14:paraId="78EE570B" w14:textId="5054466E" w:rsidR="00024AE5" w:rsidRDefault="00024AE5" w:rsidP="00024AE5">
      <w:pPr>
        <w:pStyle w:val="Beschriftung"/>
        <w:jc w:val="center"/>
      </w:pPr>
      <w:r>
        <w:t xml:space="preserve">Abb. </w:t>
      </w:r>
      <w:r w:rsidR="00776683">
        <w:fldChar w:fldCharType="begin"/>
      </w:r>
      <w:r w:rsidR="00776683">
        <w:instrText xml:space="preserve"> SEQ Abb. \* ARABIC </w:instrText>
      </w:r>
      <w:r w:rsidR="00776683">
        <w:fldChar w:fldCharType="separate"/>
      </w:r>
      <w:r w:rsidR="00BC0A56">
        <w:rPr>
          <w:noProof/>
        </w:rPr>
        <w:t>1</w:t>
      </w:r>
      <w:r w:rsidR="00776683">
        <w:rPr>
          <w:noProof/>
        </w:rPr>
        <w:fldChar w:fldCharType="end"/>
      </w:r>
      <w:r>
        <w:t xml:space="preserve"> - </w:t>
      </w:r>
      <w:r>
        <w:rPr>
          <w:noProof/>
        </w:rPr>
        <w:t xml:space="preserve"> Foto des Versuchsaufbaus</w:t>
      </w:r>
      <w:r w:rsidR="00271239">
        <w:rPr>
          <w:noProof/>
        </w:rPr>
        <w:t xml:space="preserve"> zu V1- Der wachsende Luftballon</w:t>
      </w:r>
    </w:p>
    <w:p w14:paraId="6A8E3D00" w14:textId="154FE414" w:rsidR="00024AE5" w:rsidRDefault="00024AE5" w:rsidP="00024AE5">
      <w:pPr>
        <w:tabs>
          <w:tab w:val="left" w:pos="1701"/>
          <w:tab w:val="left" w:pos="1985"/>
        </w:tabs>
        <w:ind w:left="1980" w:hanging="1980"/>
        <w:rPr>
          <w:rFonts w:eastAsia="MS Mincho"/>
        </w:rPr>
      </w:pPr>
      <w:r>
        <w:t>Deutung:</w:t>
      </w:r>
      <w:r>
        <w:tab/>
      </w:r>
      <w:r>
        <w:tab/>
        <w:t xml:space="preserve">Durch Energiezufuhr in Form von Wärme der Bunsenbrennerflamme wird das Wasser im Reagenzglas zum Sieden gebracht. Der Wasserdampf steigt </w:t>
      </w:r>
      <w:r>
        <w:lastRenderedPageBreak/>
        <w:t>au</w:t>
      </w:r>
      <w:r w:rsidR="00271239">
        <w:t>f</w:t>
      </w:r>
      <w:r>
        <w:t xml:space="preserve"> und füllt den Ballon, welcher sich durch das größere Volumen des Wa</w:t>
      </w:r>
      <w:r w:rsidR="007744F8">
        <w:t>s</w:t>
      </w:r>
      <w:r>
        <w:t>serdampfes ausbeult. Wird die Bunsenbrenn</w:t>
      </w:r>
      <w:r w:rsidR="007744F8">
        <w:t>e</w:t>
      </w:r>
      <w:r>
        <w:t xml:space="preserve">rflamme gelöscht, so kühlt sich der Wasserdampf ab und kondensiert im Luftballon. Da das Wasser weniger Volumen einnimmt als der Wasserdampf, erschlafft der Luftballon wieder. </w:t>
      </w:r>
    </w:p>
    <w:p w14:paraId="5BD0E11B" w14:textId="0EA4B0F7" w:rsidR="00F17765" w:rsidRDefault="00024AE5" w:rsidP="00F17765">
      <w:pPr>
        <w:tabs>
          <w:tab w:val="left" w:pos="1701"/>
          <w:tab w:val="left" w:pos="1985"/>
        </w:tabs>
        <w:ind w:left="1980" w:hanging="1980"/>
      </w:pPr>
      <w:r>
        <w:t>Entsorgung:</w:t>
      </w:r>
      <w:r>
        <w:tab/>
      </w:r>
      <w:r>
        <w:tab/>
        <w:t>Das Wasser kann in den Ausguss gegeben werden. Der Luftballon und der Bindfaden können wiederverwendet oder im Hausmüll entsorgt werden.</w:t>
      </w:r>
    </w:p>
    <w:p w14:paraId="161D413D" w14:textId="323A12CD" w:rsidR="00DE05F8" w:rsidRDefault="00024AE5" w:rsidP="00F17765">
      <w:pPr>
        <w:tabs>
          <w:tab w:val="left" w:pos="1701"/>
          <w:tab w:val="left" w:pos="1985"/>
        </w:tabs>
        <w:ind w:left="1980" w:hanging="1980"/>
      </w:pPr>
      <w:r>
        <w:t>Literatur:</w:t>
      </w:r>
      <w:r>
        <w:tab/>
      </w:r>
      <w:r>
        <w:tab/>
      </w:r>
      <w:r w:rsidR="00DE05F8">
        <w:t xml:space="preserve">Ansgar, </w:t>
      </w:r>
      <w:r w:rsidR="00812592" w:rsidRPr="00740C3D">
        <w:t>http://entdeckerkisten.de/wiki/wiki-experimentale/wasser-und-wasserdampf/</w:t>
      </w:r>
      <w:r w:rsidR="00812592">
        <w:t xml:space="preserve"> (zuletzt aufgerufen am 04.08.2015 um 16:40 Uhr)</w:t>
      </w:r>
    </w:p>
    <w:p w14:paraId="5F25BEA8" w14:textId="3C77C900" w:rsidR="00024AE5" w:rsidRDefault="00DE05F8" w:rsidP="00F17765">
      <w:pPr>
        <w:tabs>
          <w:tab w:val="left" w:pos="1701"/>
          <w:tab w:val="left" w:pos="1985"/>
        </w:tabs>
        <w:ind w:left="1980" w:hanging="1980"/>
      </w:pPr>
      <w:r>
        <w:tab/>
      </w:r>
      <w:r>
        <w:tab/>
      </w:r>
      <w:r w:rsidR="00FB2781">
        <w:t xml:space="preserve">C. </w:t>
      </w:r>
      <w:proofErr w:type="spellStart"/>
      <w:r w:rsidR="00FB2781">
        <w:t>Biesemann</w:t>
      </w:r>
      <w:proofErr w:type="spellEnd"/>
      <w:r w:rsidR="00740C3D">
        <w:t xml:space="preserve">, </w:t>
      </w:r>
      <w:r w:rsidR="00024AE5" w:rsidRPr="00024AE5">
        <w:t>http://unterrichtsmaterialien-chemie.uni-goettingen.de/material/5-6/V5-1.pdf</w:t>
      </w:r>
      <w:r w:rsidR="00024AE5">
        <w:t xml:space="preserve"> (zuletzt aufgerufen am 01.08.2015 um 17:30 Uhr)</w:t>
      </w:r>
    </w:p>
    <w:p w14:paraId="7758C2B7" w14:textId="7860B4BE" w:rsidR="006E32AF" w:rsidRPr="006E32AF" w:rsidRDefault="00DC7DB9" w:rsidP="006E32AF">
      <w:pPr>
        <w:tabs>
          <w:tab w:val="left" w:pos="1701"/>
          <w:tab w:val="left" w:pos="1985"/>
        </w:tabs>
        <w:ind w:left="1980" w:hanging="1980"/>
        <w:rPr>
          <w:rFonts w:eastAsiaTheme="minorEastAsia"/>
        </w:rPr>
      </w:pPr>
      <w:r>
        <w:rPr>
          <w:noProof/>
          <w:lang w:eastAsia="de-DE"/>
        </w:rPr>
        <mc:AlternateContent>
          <mc:Choice Requires="wps">
            <w:drawing>
              <wp:inline distT="0" distB="0" distL="0" distR="0" wp14:anchorId="17E4B506" wp14:editId="4E838B5C">
                <wp:extent cx="5873115" cy="1685925"/>
                <wp:effectExtent l="0" t="0" r="13335" b="28575"/>
                <wp:docPr id="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68592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3C0870E" w14:textId="748DB778" w:rsidR="00511B1B" w:rsidRDefault="00511B1B" w:rsidP="000D10FB">
                            <w:pPr>
                              <w:rPr>
                                <w:color w:val="auto"/>
                              </w:rPr>
                            </w:pPr>
                            <w:r w:rsidRPr="00024AE5">
                              <w:rPr>
                                <w:color w:val="auto"/>
                              </w:rPr>
                              <w:t xml:space="preserve">Dieser Versuch eignet sich dazu, den SuS die Volumenänderung beim Wechsel </w:t>
                            </w:r>
                            <w:r w:rsidR="00271239">
                              <w:rPr>
                                <w:color w:val="auto"/>
                              </w:rPr>
                              <w:t xml:space="preserve">vom flüssigen in den gasförmigen </w:t>
                            </w:r>
                            <w:r w:rsidRPr="00024AE5">
                              <w:rPr>
                                <w:color w:val="auto"/>
                              </w:rPr>
                              <w:t>Aggregatzustand zu verdeutlichen. Sie sollten hierfür jedoch bereits die verschiedenen Aggregatzustände von Wasser kennen, somit könnte der Versuch gut an V2 aus dem Kurzprotokoll angeschlossen werden.</w:t>
                            </w:r>
                          </w:p>
                          <w:p w14:paraId="09920D7E" w14:textId="63808C1C" w:rsidR="00511B1B" w:rsidRDefault="00511B1B" w:rsidP="000D10FB">
                            <w:pPr>
                              <w:rPr>
                                <w:color w:val="auto"/>
                              </w:rPr>
                            </w:pPr>
                            <w:r>
                              <w:rPr>
                                <w:color w:val="auto"/>
                              </w:rPr>
                              <w:t>Statt das Reagenzglas im Stativ einzuspannen, könnte auch eine Reagenzglasklemme verwendet werden, da es so einfacher ist das Reagenzglas in der Bunsenbrennerflamme zu schwenken.</w:t>
                            </w:r>
                          </w:p>
                          <w:p w14:paraId="3B31D680" w14:textId="77777777" w:rsidR="00511B1B" w:rsidRPr="00024AE5" w:rsidRDefault="00511B1B" w:rsidP="000D10FB">
                            <w:pPr>
                              <w:rPr>
                                <w:color w:val="auto"/>
                              </w:rPr>
                            </w:pPr>
                          </w:p>
                        </w:txbxContent>
                      </wps:txbx>
                      <wps:bodyPr rot="0" vert="horz" wrap="square" lIns="91440" tIns="45720" rIns="91440" bIns="45720" anchor="t" anchorCtr="0" upright="1">
                        <a:noAutofit/>
                      </wps:bodyPr>
                    </wps:wsp>
                  </a:graphicData>
                </a:graphic>
              </wp:inline>
            </w:drawing>
          </mc:Choice>
          <mc:Fallback>
            <w:pict>
              <v:shapetype w14:anchorId="17E4B506" id="_x0000_t202" coordsize="21600,21600" o:spt="202" path="m,l,21600r21600,l21600,xe">
                <v:stroke joinstyle="miter"/>
                <v:path gradientshapeok="t" o:connecttype="rect"/>
              </v:shapetype>
              <v:shape id="Text Box 131" o:spid="_x0000_s1028" type="#_x0000_t202" style="width:462.45pt;height:1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yoI7QIAADMGAAAOAAAAZHJzL2Uyb0RvYy54bWysVFtv2yAUfp+0/4B4Tx0711p1qiRNpkm7&#10;Se20ZwLYRsPgAYndTfvvO0CSZuvDpqmJZHHg8PGdy3dubvtGogM3VmhV4PRqiBFXVDOhqgJ/ftgO&#10;5hhZRxQjUite4Edu8e3i9aubrs15pmstGTcIQJTNu7bAtXNtniSW1rwh9kq3XMFhqU1DHJimSpgh&#10;HaA3MsmGw2nSacNaoym3Fnbv4iFeBPyy5NR9LEvLHZIFBm4ufE347vw3WdyQvDKkrQU90iD/waIh&#10;QsGjZ6g74gjaG/EMqhHUaKtLd0V1k+iyFJSHGCCadPhHNPc1aXmIBZJj23Oa7MvB0g+HTwYJVuBr&#10;jBRpoEQPvHdopXuUjlKfn661Objdt+DoejiAOodYbftO068WKb2uiar40hjd1Zww4BduJhdXI471&#10;ILvuvWbwENk7HYD60jQ+eZAOBOhQp8dzbTwZCpuT+WyUphOMKJyl0/nkOpt4dgnJT9dbY90brhvk&#10;FwU2UPwATw7vrIuuJxf/mtVSsK2QMhi+4fhaGnQg0CrSxRDlvgGucS8d+l/sGNiHvor7YQtohJ71&#10;EIHUb+hSoQ5YZzO4/7enCaVcuSz4vdDzPuo7YuvIl8EqRtEIB+KToinw/CI4X8KNYkEajggZ1xCh&#10;VJ48D7KKKQWrd7AM+1Cp0PI/ltvJcDYezQez2WQ0GI82w8Fqvl0Plut0Op1tVuvVJv3pA0zHeS0Y&#10;42oTMO1Jgen43zr8OAuids4aPBP0rPQeYryvWYeY8F0xgsZJMRgwBHw9fEkRkRVML+oMRka7L8LV&#10;QXq+CT2GNdXu3Brzqf8fW++MHmp+8XDyLLbo0UOqIJOnrAWFeFFEebh+1wcxZh7fq2en2SNIBlgF&#10;XcCkhUWtzXeMOphaBbbf9sRwjORbBbK7TsdjP+aCMZ7MMjDM5cnu8oQoClAFdpCBsFy7OBr3rRFV&#10;DS9FFSi9BKmWIojoiRVE4g2YTCGm4xT1o+/SDl5Ps37xCwAA//8DAFBLAwQUAAYACAAAACEAedk8&#10;B9wAAAAFAQAADwAAAGRycy9kb3ducmV2LnhtbEyPwU7DMBBE70j8g7VI3KiTQCuaxqkAqXdoKpXe&#10;tvESR4nXUey2ga/HcIHLSqMZzbwt1pPtxZlG3zpWkM4SEMS10y03CnbV5u4RhA/IGnvHpOCTPKzL&#10;66sCc+0u/EbnbWhELGGfowITwpBL6WtDFv3MDcTR+3CjxRDl2Eg94iWW215mSbKQFluOCwYHejFU&#10;d9uTVdD1+2c8pM19utm97ytDX7p7rZS6vZmeViACTeEvDD/4ER3KyHR0J9Ze9AriI+H3Rm+ZPSxB&#10;HBVki/kcZFnI//TlNwAAAP//AwBQSwECLQAUAAYACAAAACEAtoM4kv4AAADhAQAAEwAAAAAAAAAA&#10;AAAAAAAAAAAAW0NvbnRlbnRfVHlwZXNdLnhtbFBLAQItABQABgAIAAAAIQA4/SH/1gAAAJQBAAAL&#10;AAAAAAAAAAAAAAAAAC8BAABfcmVscy8ucmVsc1BLAQItABQABgAIAAAAIQDWNyoI7QIAADMGAAAO&#10;AAAAAAAAAAAAAAAAAC4CAABkcnMvZTJvRG9jLnhtbFBLAQItABQABgAIAAAAIQB52TwH3AAAAAUB&#10;AAAPAAAAAAAAAAAAAAAAAEcFAABkcnMvZG93bnJldi54bWxQSwUGAAAAAAQABADzAAAAUAYAAAAA&#10;" fillcolor="white [3201]" strokecolor="#c0504d [3205]" strokeweight="1pt">
                <v:stroke dashstyle="dash"/>
                <v:shadow color="#868686"/>
                <v:textbox>
                  <w:txbxContent>
                    <w:p w14:paraId="13C0870E" w14:textId="748DB778" w:rsidR="00511B1B" w:rsidRDefault="00511B1B" w:rsidP="000D10FB">
                      <w:pPr>
                        <w:rPr>
                          <w:color w:val="auto"/>
                        </w:rPr>
                      </w:pPr>
                      <w:r w:rsidRPr="00024AE5">
                        <w:rPr>
                          <w:color w:val="auto"/>
                        </w:rPr>
                        <w:t xml:space="preserve">Dieser Versuch eignet sich dazu, den SuS die Volumenänderung beim Wechsel </w:t>
                      </w:r>
                      <w:r w:rsidR="00271239">
                        <w:rPr>
                          <w:color w:val="auto"/>
                        </w:rPr>
                        <w:t xml:space="preserve">vom flüssigen in den gasförmigen </w:t>
                      </w:r>
                      <w:r w:rsidRPr="00024AE5">
                        <w:rPr>
                          <w:color w:val="auto"/>
                        </w:rPr>
                        <w:t>Aggregatzustand zu verdeutlichen. Sie sollten hierfür jedoch bereits die verschiedenen Aggregatzustände von Wasser kennen, somit könnte der Versuch gut an V2 aus dem Kurzprotokoll angeschlossen werden.</w:t>
                      </w:r>
                    </w:p>
                    <w:p w14:paraId="09920D7E" w14:textId="63808C1C" w:rsidR="00511B1B" w:rsidRDefault="00511B1B" w:rsidP="000D10FB">
                      <w:pPr>
                        <w:rPr>
                          <w:color w:val="auto"/>
                        </w:rPr>
                      </w:pPr>
                      <w:r>
                        <w:rPr>
                          <w:color w:val="auto"/>
                        </w:rPr>
                        <w:t>Statt das Reagenzglas im Stativ einzuspannen, könnte auch eine Reagenzglasklemme verwendet werden, da es so einfacher ist das Reagenzglas in der Bunsenbrennerflamme zu schwenken.</w:t>
                      </w:r>
                    </w:p>
                    <w:p w14:paraId="3B31D680" w14:textId="77777777" w:rsidR="00511B1B" w:rsidRPr="00024AE5" w:rsidRDefault="00511B1B" w:rsidP="000D10FB">
                      <w:pPr>
                        <w:rPr>
                          <w:color w:val="auto"/>
                        </w:rPr>
                      </w:pPr>
                    </w:p>
                  </w:txbxContent>
                </v:textbox>
                <w10:anchorlock/>
              </v:shape>
            </w:pict>
          </mc:Fallback>
        </mc:AlternateContent>
      </w:r>
    </w:p>
    <w:bookmarkStart w:id="9" w:name="_Toc426481232"/>
    <w:p w14:paraId="4467EF5E" w14:textId="266DD72F" w:rsidR="00A0582F" w:rsidRDefault="00D40830" w:rsidP="00D40830">
      <w:pPr>
        <w:pStyle w:val="berschrift1"/>
      </w:pPr>
      <w:r>
        <w:rPr>
          <w:rFonts w:ascii="Times New Roman" w:eastAsia="Times New Roman" w:hAnsi="Times New Roman"/>
          <w:noProof/>
          <w:color w:val="auto"/>
          <w:sz w:val="24"/>
          <w:szCs w:val="24"/>
          <w:lang w:eastAsia="de-DE"/>
        </w:rPr>
        <mc:AlternateContent>
          <mc:Choice Requires="wps">
            <w:drawing>
              <wp:anchor distT="0" distB="0" distL="114300" distR="114300" simplePos="0" relativeHeight="251791360" behindDoc="0" locked="0" layoutInCell="1" allowOverlap="1" wp14:anchorId="3308A10C" wp14:editId="0086C87F">
                <wp:simplePos x="0" y="0"/>
                <wp:positionH relativeFrom="margin">
                  <wp:align>left</wp:align>
                </wp:positionH>
                <wp:positionV relativeFrom="paragraph">
                  <wp:posOffset>654050</wp:posOffset>
                </wp:positionV>
                <wp:extent cx="5873115" cy="815340"/>
                <wp:effectExtent l="0" t="0" r="13335" b="22860"/>
                <wp:wrapSquare wrapText="bothSides"/>
                <wp:docPr id="26" name="Textfeld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15340"/>
                        </a:xfrm>
                        <a:prstGeom prst="rect">
                          <a:avLst/>
                        </a:prstGeom>
                        <a:solidFill>
                          <a:srgbClr val="FFFFFF"/>
                        </a:solidFill>
                        <a:ln w="12700">
                          <a:solidFill>
                            <a:srgbClr val="4BACC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D172166" w14:textId="77777777" w:rsidR="00511B1B" w:rsidRDefault="00511B1B" w:rsidP="00D40830">
                            <w:pPr>
                              <w:rPr>
                                <w:color w:val="auto"/>
                              </w:rPr>
                            </w:pPr>
                            <w:r>
                              <w:rPr>
                                <w:color w:val="auto"/>
                              </w:rPr>
                              <w:t xml:space="preserve">Bei diesem Versuch sollen die SuS selbstständig die Schmelztemperaturen von verschiedenen Lebensmitteln messen. Dies erfordert lediglich Vorwissen über das Ablesen eines Thermometers.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08A10C" id="Textfeld 26" o:spid="_x0000_s1029" type="#_x0000_t202" style="position:absolute;left:0;text-align:left;margin-left:0;margin-top:51.5pt;width:462.45pt;height:64.2pt;z-index:251791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eT92gIAAMAFAAAOAAAAZHJzL2Uyb0RvYy54bWysVG1vmzAQ/j5p/8Hy9xQIkKSopEpoMk3a&#10;m9RO++xgA9aMzWwn0E377zubJM1aTZqmgYR8tnnunrvn7uZ2aAU6MG24kjmOrkKMmCwV5bLO8eeH&#10;7WSBkbFEUiKUZDl+ZAbfLl+/uum7jE1VowRlGgGINFnf5bixtsuCwJQNa4m5Uh2TcFgp3RILpq4D&#10;qkkP6K0IpmE4C3qlaadVyYyB3bvxEC89flWx0n6sKsMsEjmG2Kz/av/duW+wvCFZrUnX8PIYBvmH&#10;KFrCJTg9Q90RS9Be8xdQLS+1MqqyV6VqA1VVvGSeA7CJwmds7hvSMc8FkmO6c5rM/4MtPxw+acRp&#10;jqczjCRpoUYPbLAVExTBFuSn70wG1+47uGiHtRqgzp6r6d6p8qtBUhUNkTVbaa36hhEK8UXuz+Di&#10;1xHHOJBd/15R8EP2VnmgodKtSx6kAwE61OnxXBuIBZWwmS7mcRSlGJVwtojSOPHFC0h2+rvTxr5h&#10;qkVukWMNtffo5PDOWBcNyU5XnDOjBKdbLoQ3dL0rhEYHAjrZ+scTeHZNSNQDt+k8DMcM/BEjWa+K&#10;wqcP3P7mysVwR0wz+qKwGkXYcgudIHgL9EL3jNsunxtJvU4t4WJcA6iQLnDmNT4SBGuwsPT7kDav&#10;vx+rbRrOk3gxmc/TeJLEm3CyXmyLyaqIZrP5Zl2sN9FPxyZKsoZTyuTGY5pTO0TJ38nt2JijkM8N&#10;cQ7QRaX2wPG+oT2i3NUoTq+nEQYDOtIl1bFGRNQwSkqrMdLKfuG28X3gFOEwzGWpFjP3Hkt1Rve1&#10;vnAcvOA23hggVZDJU9a8XJ1CR63aYTf4zogdvpPyTtFH0C9E5UUKYw8WjdLfMephhOTYfNsTzTAS&#10;byX0wHWUgEiR9UaSzqdg6MuT3eUJkSVA5dhCBvyysOOc2nea1w14GrtOqhX0TcW9pJ+iAibOgDHh&#10;OR1HmptDl7a/9TR4l78AAAD//wMAUEsDBBQABgAIAAAAIQAiVP2X3gAAAAgBAAAPAAAAZHJzL2Rv&#10;d25yZXYueG1sTI9LT8MwEITvSPwHa5G4USdpVJE0ToWQuCAOfSDE0Y03D9VeR7Hbpv+e5QS33Z3R&#10;7DfVZnZWXHAKgycF6SIBgdR4M1Cn4PPw9vQMIkRNRltPqOCGATb1/V2lS+OvtMPLPnaCQyiUWkEf&#10;41hKGZoenQ4LPyKx1vrJ6cjr1Ekz6SuHOyuzJFlJpwfiD70e8bXH5rQ/OwW72/g+4HeaF037tbWr&#10;rf+Iba7U48P8sgYRcY5/ZvjFZ3Somenoz2SCsAq4SORrsuSB5SLLCxBHBdkyzUHWlfxfoP4BAAD/&#10;/wMAUEsBAi0AFAAGAAgAAAAhALaDOJL+AAAA4QEAABMAAAAAAAAAAAAAAAAAAAAAAFtDb250ZW50&#10;X1R5cGVzXS54bWxQSwECLQAUAAYACAAAACEAOP0h/9YAAACUAQAACwAAAAAAAAAAAAAAAAAvAQAA&#10;X3JlbHMvLnJlbHNQSwECLQAUAAYACAAAACEAK8Xk/doCAADABQAADgAAAAAAAAAAAAAAAAAuAgAA&#10;ZHJzL2Uyb0RvYy54bWxQSwECLQAUAAYACAAAACEAIlT9l94AAAAIAQAADwAAAAAAAAAAAAAAAAA0&#10;BQAAZHJzL2Rvd25yZXYueG1sUEsFBgAAAAAEAAQA8wAAAD8GAAAAAA==&#10;" strokecolor="#4bacc6" strokeweight="1pt">
                <v:stroke dashstyle="dash"/>
                <v:shadow color="#868686"/>
                <v:textbox>
                  <w:txbxContent>
                    <w:p w14:paraId="6D172166" w14:textId="77777777" w:rsidR="00511B1B" w:rsidRDefault="00511B1B" w:rsidP="00D40830">
                      <w:pPr>
                        <w:rPr>
                          <w:color w:val="auto"/>
                        </w:rPr>
                      </w:pPr>
                      <w:r>
                        <w:rPr>
                          <w:color w:val="auto"/>
                        </w:rPr>
                        <w:t xml:space="preserve">Bei diesem Versuch sollen die SuS selbstständig die Schmelztemperaturen von verschiedenen Lebensmitteln messen. Dies erfordert lediglich Vorwissen über das Ablesen eines Thermometers.  </w:t>
                      </w:r>
                    </w:p>
                  </w:txbxContent>
                </v:textbox>
                <w10:wrap type="square" anchorx="margin"/>
              </v:shape>
            </w:pict>
          </mc:Fallback>
        </mc:AlternateContent>
      </w:r>
      <w:r w:rsidR="00994634">
        <w:t>Schülerversuch</w:t>
      </w:r>
      <w:r w:rsidR="00F31EBF">
        <w:t xml:space="preserve"> –</w:t>
      </w:r>
      <w:r w:rsidR="00B428A9">
        <w:t xml:space="preserve"> V2 –</w:t>
      </w:r>
      <w:r w:rsidR="00F31EBF">
        <w:t xml:space="preserve"> </w:t>
      </w:r>
      <w:r w:rsidR="001C1379">
        <w:t>Schmelztemperaturbestimmung von Lebensmitteln</w:t>
      </w:r>
      <w:bookmarkEnd w:id="9"/>
    </w:p>
    <w:p w14:paraId="4DC67239" w14:textId="77777777" w:rsidR="00D40830" w:rsidRDefault="00D40830" w:rsidP="00D40830"/>
    <w:p w14:paraId="709F07BA" w14:textId="35DA9671" w:rsidR="00D40830" w:rsidRPr="00876B1A" w:rsidRDefault="00876B1A" w:rsidP="00876B1A">
      <w:pPr>
        <w:tabs>
          <w:tab w:val="left" w:pos="1701"/>
          <w:tab w:val="left" w:pos="1985"/>
        </w:tabs>
        <w:ind w:left="1980" w:hanging="1980"/>
        <w:jc w:val="center"/>
        <w:rPr>
          <w:b/>
        </w:rPr>
      </w:pPr>
      <w:r>
        <w:rPr>
          <w:b/>
        </w:rPr>
        <w:t>Es werden keine Gefa</w:t>
      </w:r>
      <w:r w:rsidR="003B4015">
        <w:rPr>
          <w:b/>
        </w:rPr>
        <w:t>h</w:t>
      </w:r>
      <w:r>
        <w:rPr>
          <w:b/>
        </w:rPr>
        <w:t>rstoffe verwendet!</w:t>
      </w:r>
    </w:p>
    <w:p w14:paraId="3041F31F" w14:textId="77777777" w:rsidR="00D40830" w:rsidRDefault="00D40830" w:rsidP="00D40830">
      <w:pPr>
        <w:tabs>
          <w:tab w:val="left" w:pos="1701"/>
          <w:tab w:val="left" w:pos="1985"/>
        </w:tabs>
        <w:ind w:left="1980" w:hanging="1980"/>
        <w:rPr>
          <w:color w:val="1D1B11"/>
        </w:rPr>
      </w:pPr>
      <w:r>
        <w:t xml:space="preserve">Materialien: </w:t>
      </w:r>
      <w:r>
        <w:tab/>
      </w:r>
      <w:r>
        <w:tab/>
        <w:t xml:space="preserve">Teelicht, Teelichtschalen, Stativ, Stativring, Drahtnetz (unbelegt), Thermometer </w:t>
      </w:r>
    </w:p>
    <w:p w14:paraId="6D18B996" w14:textId="77777777" w:rsidR="00D40830" w:rsidRDefault="00D40830" w:rsidP="00D40830">
      <w:pPr>
        <w:tabs>
          <w:tab w:val="left" w:pos="1701"/>
          <w:tab w:val="left" w:pos="1985"/>
        </w:tabs>
        <w:ind w:left="1980" w:hanging="1980"/>
      </w:pPr>
      <w:r>
        <w:t>Chemikalien:</w:t>
      </w:r>
      <w:r>
        <w:tab/>
      </w:r>
      <w:r>
        <w:tab/>
        <w:t>Butterschmalz, Marshmallow, Schokolade, Eis</w:t>
      </w:r>
    </w:p>
    <w:p w14:paraId="68949AB6" w14:textId="77777777" w:rsidR="00D40830" w:rsidRDefault="00D40830" w:rsidP="00D40830">
      <w:pPr>
        <w:tabs>
          <w:tab w:val="left" w:pos="1701"/>
          <w:tab w:val="left" w:pos="1985"/>
        </w:tabs>
        <w:ind w:left="1980" w:hanging="1980"/>
      </w:pPr>
      <w:r>
        <w:t xml:space="preserve">Durchführung: </w:t>
      </w:r>
      <w:r>
        <w:tab/>
      </w:r>
      <w:r>
        <w:tab/>
        <w:t>Zunächst werden 5 g der Lebensmittelprobe in je eine Teelichtschale gegeben und eine der Proben wird auf das Drahtnetz gestellt. Anschließend wird das Drahtnetz auf den Stativring, welcher am Stativ in etwa 5 cm Höhe befestigt wurde, gelegt.  Nun wird das Teelicht angezündet und unter die  Tee</w:t>
      </w:r>
      <w:r>
        <w:lastRenderedPageBreak/>
        <w:t>lichtschale mit der Probe gestellt. Mit einem Thermometer wird die Temperaturerhöhung der Probe verfolgt und es wird die Temperatur bzw. der Temperaturbereich notiert, in dem die Probe schmilzt.</w:t>
      </w:r>
    </w:p>
    <w:p w14:paraId="355E3EF9" w14:textId="71295B5E" w:rsidR="00DC294A" w:rsidRDefault="00833369" w:rsidP="00833369">
      <w:pPr>
        <w:tabs>
          <w:tab w:val="left" w:pos="1701"/>
          <w:tab w:val="left" w:pos="1985"/>
        </w:tabs>
        <w:ind w:left="1980" w:hanging="1980"/>
        <w:jc w:val="center"/>
      </w:pPr>
      <w:r w:rsidRPr="00833369">
        <w:rPr>
          <w:noProof/>
          <w:lang w:eastAsia="de-DE"/>
        </w:rPr>
        <w:drawing>
          <wp:inline distT="0" distB="0" distL="0" distR="0" wp14:anchorId="6C31208C" wp14:editId="0232C7D8">
            <wp:extent cx="4905375" cy="2943225"/>
            <wp:effectExtent l="0" t="0" r="9525" b="9525"/>
            <wp:docPr id="5" name="Grafik 5" descr="C:\Users\ASUS R556L\Documents\Uni\SoSe 2015\SVP Chemie\Aggregatzustände, Schmelz- und Siedetemperaturen\g6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 R556L\Documents\Uni\SoSe 2015\SVP Chemie\Aggregatzustände, Schmelz- und Siedetemperaturen\g6106.png"/>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4905375" cy="2943225"/>
                    </a:xfrm>
                    <a:prstGeom prst="rect">
                      <a:avLst/>
                    </a:prstGeom>
                    <a:noFill/>
                    <a:ln>
                      <a:noFill/>
                    </a:ln>
                  </pic:spPr>
                </pic:pic>
              </a:graphicData>
            </a:graphic>
          </wp:inline>
        </w:drawing>
      </w:r>
    </w:p>
    <w:p w14:paraId="21FDDFF4" w14:textId="7C50A8B3" w:rsidR="00833369" w:rsidRDefault="00833369" w:rsidP="00833369">
      <w:pPr>
        <w:pStyle w:val="Beschriftung"/>
        <w:jc w:val="center"/>
      </w:pPr>
      <w:r>
        <w:t xml:space="preserve">Abb. 2 - </w:t>
      </w:r>
      <w:r>
        <w:rPr>
          <w:noProof/>
        </w:rPr>
        <w:t xml:space="preserve"> </w:t>
      </w:r>
      <w:r w:rsidR="0093236B">
        <w:rPr>
          <w:noProof/>
        </w:rPr>
        <w:t>Skizze des Versuchsaufbaus zu V2 – Schmelztemperaturbestimmung von Lebensmitteln</w:t>
      </w:r>
    </w:p>
    <w:p w14:paraId="23856A43" w14:textId="77777777" w:rsidR="00833369" w:rsidRDefault="00833369" w:rsidP="00D40830">
      <w:pPr>
        <w:tabs>
          <w:tab w:val="left" w:pos="1701"/>
          <w:tab w:val="left" w:pos="1985"/>
        </w:tabs>
        <w:ind w:left="1980" w:hanging="1980"/>
      </w:pPr>
    </w:p>
    <w:p w14:paraId="280035A0" w14:textId="77777777" w:rsidR="00D40830" w:rsidRDefault="00D40830" w:rsidP="00D40830">
      <w:pPr>
        <w:tabs>
          <w:tab w:val="left" w:pos="1701"/>
          <w:tab w:val="left" w:pos="1985"/>
        </w:tabs>
        <w:ind w:left="1980" w:hanging="1980"/>
      </w:pPr>
      <w:r>
        <w:t>Beobachtung:</w:t>
      </w:r>
      <w:r>
        <w:tab/>
      </w:r>
      <w:r>
        <w:tab/>
        <w:t>Die Feststoffe schmelzen bei unterschiedlichen Temperaturen bzw. in unterschiedlichen Temperaturbereichen. Das Butterschmalz schmilzt bei 21-25° C, die Schokolade bei ca. 37-45° C, der Marshmallow ungefähr bei 40-50° C. und das Eis bei 0°C.</w:t>
      </w:r>
    </w:p>
    <w:p w14:paraId="2B15F81E" w14:textId="77777777" w:rsidR="00D40830" w:rsidRDefault="00D40830" w:rsidP="00D40830">
      <w:pPr>
        <w:tabs>
          <w:tab w:val="left" w:pos="1701"/>
          <w:tab w:val="left" w:pos="1985"/>
        </w:tabs>
        <w:ind w:left="1980" w:hanging="1980"/>
      </w:pPr>
      <w:r>
        <w:t>Deutung:</w:t>
      </w:r>
      <w:r>
        <w:tab/>
      </w:r>
      <w:r>
        <w:tab/>
        <w:t>Der Schmelzpunkt bzw. die Schmelzbereiche sind stoffabhängig und unterscheiden sich somit bei den unterschiedlichen Stoffen, die geschmolzen wurden. Für Schokolade, Butterschmalz und der Marshmallow ergeben sich Schmelzbereiche, da es sich hierbei nicht um Reinstoffe handelt.</w:t>
      </w:r>
    </w:p>
    <w:p w14:paraId="04DC6B32" w14:textId="0D2759A3" w:rsidR="00D40830" w:rsidRDefault="00D40830" w:rsidP="00D40830">
      <w:pPr>
        <w:tabs>
          <w:tab w:val="left" w:pos="1701"/>
          <w:tab w:val="left" w:pos="1985"/>
        </w:tabs>
        <w:ind w:left="1980" w:hanging="1980"/>
      </w:pPr>
      <w:r>
        <w:t>Literatur:</w:t>
      </w:r>
      <w:r>
        <w:tab/>
      </w:r>
      <w:r>
        <w:tab/>
      </w:r>
      <w:r w:rsidR="00FB2781">
        <w:t xml:space="preserve">angelehnt an: B. Engelke, </w:t>
      </w:r>
      <w:r>
        <w:t>http://unterrichtsmaterialien-chemie.uni-goettingen.de/material/5-6/V5-106.pdf (zuletzt aufgerufen am 30.07.2015 um 14:02 Uhr)</w:t>
      </w:r>
      <w:r w:rsidR="00FB2781" w:rsidRPr="00FB2781">
        <w:t xml:space="preserve"> </w:t>
      </w:r>
      <w:r w:rsidR="00FB2781">
        <w:sym w:font="Wingdings" w:char="F0E0"/>
      </w:r>
      <w:r w:rsidR="00FB2781">
        <w:t xml:space="preserve"> Versuchsaufbau vereinfacht</w:t>
      </w:r>
    </w:p>
    <w:p w14:paraId="17091DE8" w14:textId="5B27EF24" w:rsidR="00D40830" w:rsidRDefault="00D40830" w:rsidP="00D40830">
      <w:pPr>
        <w:tabs>
          <w:tab w:val="left" w:pos="1701"/>
          <w:tab w:val="left" w:pos="1985"/>
        </w:tabs>
        <w:ind w:left="1980" w:hanging="1980"/>
      </w:pPr>
      <w:r>
        <w:rPr>
          <w:noProof/>
          <w:lang w:eastAsia="de-DE"/>
        </w:rPr>
        <w:lastRenderedPageBreak/>
        <mc:AlternateContent>
          <mc:Choice Requires="wps">
            <w:drawing>
              <wp:inline distT="0" distB="0" distL="0" distR="0" wp14:anchorId="5C1A76D7" wp14:editId="7021C8F9">
                <wp:extent cx="5873115" cy="1762125"/>
                <wp:effectExtent l="9525" t="9525" r="13335" b="9525"/>
                <wp:docPr id="27" name="Textfeld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762125"/>
                        </a:xfrm>
                        <a:prstGeom prst="rect">
                          <a:avLst/>
                        </a:prstGeom>
                        <a:solidFill>
                          <a:srgbClr val="FFFFFF"/>
                        </a:solidFill>
                        <a:ln w="12700">
                          <a:solidFill>
                            <a:srgbClr val="C0504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F066812" w14:textId="77777777" w:rsidR="00511B1B" w:rsidRDefault="00511B1B" w:rsidP="00D40830">
                            <w:pPr>
                              <w:rPr>
                                <w:color w:val="auto"/>
                              </w:rPr>
                            </w:pPr>
                            <w:r>
                              <w:rPr>
                                <w:color w:val="auto"/>
                              </w:rPr>
                              <w:t xml:space="preserve">Bei dem Versuch sollte darauf geachtet werden, dass den SuS deutlich gemacht wird, dass die Lebensmittel als Chemikalien behandelt werden und nicht mehr gegessen werden dürfen wenn sie mit ins Labor gebracht wurden. </w:t>
                            </w:r>
                          </w:p>
                          <w:p w14:paraId="03D34399" w14:textId="77777777" w:rsidR="00511B1B" w:rsidRDefault="00511B1B" w:rsidP="00D40830">
                            <w:pPr>
                              <w:rPr>
                                <w:color w:val="auto"/>
                              </w:rPr>
                            </w:pPr>
                            <w:r>
                              <w:rPr>
                                <w:color w:val="auto"/>
                              </w:rPr>
                              <w:t>Dieser Versuch eignet sich als Anschlussversuch an V3 – Schmelzen von Lebensmitteln.</w:t>
                            </w:r>
                          </w:p>
                          <w:p w14:paraId="5AD4FBE1" w14:textId="77777777" w:rsidR="00511B1B" w:rsidRDefault="00511B1B" w:rsidP="00D40830">
                            <w:pPr>
                              <w:rPr>
                                <w:color w:val="auto"/>
                              </w:rPr>
                            </w:pPr>
                            <w:r>
                              <w:rPr>
                                <w:color w:val="auto"/>
                              </w:rPr>
                              <w:t xml:space="preserve">Alternativ kann der Versuch auch mit einem Bunsenbrenner und Porzellantiegeln durchgeführt werden. Hierzu benötigen die SuS jedoch Vorkenntnisse zur Bedienung eines Bunsenbrenners. </w:t>
                            </w:r>
                          </w:p>
                          <w:p w14:paraId="37CFC287" w14:textId="77777777" w:rsidR="00511B1B" w:rsidRDefault="00511B1B" w:rsidP="00D40830">
                            <w:pPr>
                              <w:rPr>
                                <w:color w:val="auto"/>
                              </w:rPr>
                            </w:pPr>
                          </w:p>
                          <w:p w14:paraId="38667C13" w14:textId="77777777" w:rsidR="00511B1B" w:rsidRDefault="00511B1B" w:rsidP="00D40830">
                            <w:pPr>
                              <w:rPr>
                                <w:color w:val="auto"/>
                              </w:rPr>
                            </w:pPr>
                          </w:p>
                          <w:p w14:paraId="4EB2C63C" w14:textId="77777777" w:rsidR="00511B1B" w:rsidRDefault="00511B1B" w:rsidP="00D40830">
                            <w:pPr>
                              <w:rPr>
                                <w:color w:val="auto"/>
                              </w:rPr>
                            </w:pPr>
                          </w:p>
                        </w:txbxContent>
                      </wps:txbx>
                      <wps:bodyPr rot="0" vert="horz" wrap="square" lIns="91440" tIns="45720" rIns="91440" bIns="45720" anchor="t" anchorCtr="0" upright="1">
                        <a:noAutofit/>
                      </wps:bodyPr>
                    </wps:wsp>
                  </a:graphicData>
                </a:graphic>
              </wp:inline>
            </w:drawing>
          </mc:Choice>
          <mc:Fallback>
            <w:pict>
              <v:shape w14:anchorId="5C1A76D7" id="Textfeld 27" o:spid="_x0000_s1030" type="#_x0000_t202" style="width:462.45pt;height:1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ZnS2AIAAMEFAAAOAAAAZHJzL2Uyb0RvYy54bWysVNuK2zAQfS/0H4Tes77EjrNmnSXXUthe&#10;YLf0WbHkWFSWXEmJvVv67x3JSTbttlBKbRAaaXRm5szl5rZvBDowbbiSBY6uQoyYLBXlclfgTw+b&#10;0RQjY4mkRCjJCvzIDL6dvX5107U5i1WtBGUaAYg0edcWuLa2zYPAlDVriLlSLZNwWSndEAui3gVU&#10;kw7QGxHEYTgJOqVpq1XJjIHT1XCJZx6/qlhpP1SVYRaJAoNv1q/ar1u3BrMbku80aWteHt0g/+BF&#10;Q7gEo2eoFbEE7TV/AdXwUiujKntVqiZQVcVL5mOAaKLwl2jua9IyHwuQY9ozTeb/wZbvDx814rTA&#10;cYaRJA3k6IH1tmKCIjgCfrrW5KB234Ki7Reqhzz7WE17p8ovBkm1rIncsbnWqqsZoeBf5F4GF08H&#10;HONAtt07RcEO2VvlgfpKN448oAMBOuTp8Zwb8AWVcJhOs3EUpRiVcBdlkziKU2+D5KfnrTb2DVMN&#10;cpsCa0i+hyeHO2OdOyQ/qThrRglON1wIL+jddik0OhAolI3/jug/qQmJOjAfZ2E4UPBHjGWYhsnq&#10;dxjOhxUx9WCLws5pkbzhFlpB8KbA09B9w7EjdC2pV7GEi2EPsQjpXjFf5EOAIPUWtv4cePMF+G2+&#10;ScMsGU9HWZaOR8l4HY4W081yNF9Gk0m2XiwX6+i7iyZK8ppTyuTaY5pTP0TJ39XbsTOHSj53xNlB&#10;55XaQ4z3Ne0Q5S5H4/Q6jjAI0JKOVBc1ImIHs6S0GiOt7Gdua98IriQchrlM1XTi/iPNZ3Sf6wvD&#10;wYvYBo0eqAImT6z5enUlOhSr7be9b43E4bta3ir6CAUMXvkqhbkHm1rpJ4w6mCEFNl/3RDOMxFsJ&#10;TXAdJYkbOl5I0iwGQV/ebC9viCwBqsAWGPDbpR0G1b7VfFeDpaHtpJpD41Tcl/SzVxCJE2BO+JiO&#10;M80NokvZaz1P3tkPAAAA//8DAFBLAwQUAAYACAAAACEAQq++rN0AAAAFAQAADwAAAGRycy9kb3du&#10;cmV2LnhtbEyPUU/CMBSF3038D8018U06JgiMdYRgfFOMgImP3XrZFtrbpS1s/nuLL/pyk5Nzcs53&#10;89VgNLug860lAeNRAgypsqqlWsBh//IwB+aDJCW1JRTwjR5Wxe1NLjNle/rAyy7ULJaQz6SAJoQu&#10;49xXDRrpR7ZDit7ROiNDlK7mysk+lhvN0yR54ka2FBca2eGmweq0OxsBk1J/+rf3r8fq0D+/bo+p&#10;O023pRD3d8N6CSzgEP7CcMWP6FBEptKeSXmmBcRHwu+N3iKdLICVAtLZbAq8yPl/+uIHAAD//wMA&#10;UEsBAi0AFAAGAAgAAAAhALaDOJL+AAAA4QEAABMAAAAAAAAAAAAAAAAAAAAAAFtDb250ZW50X1R5&#10;cGVzXS54bWxQSwECLQAUAAYACAAAACEAOP0h/9YAAACUAQAACwAAAAAAAAAAAAAAAAAvAQAAX3Jl&#10;bHMvLnJlbHNQSwECLQAUAAYACAAAACEAeVWZ0tgCAADBBQAADgAAAAAAAAAAAAAAAAAuAgAAZHJz&#10;L2Uyb0RvYy54bWxQSwECLQAUAAYACAAAACEAQq++rN0AAAAFAQAADwAAAAAAAAAAAAAAAAAyBQAA&#10;ZHJzL2Rvd25yZXYueG1sUEsFBgAAAAAEAAQA8wAAADwGAAAAAA==&#10;" strokecolor="#c0504d" strokeweight="1pt">
                <v:stroke dashstyle="dash"/>
                <v:shadow color="#868686"/>
                <v:textbox>
                  <w:txbxContent>
                    <w:p w14:paraId="0F066812" w14:textId="77777777" w:rsidR="00511B1B" w:rsidRDefault="00511B1B" w:rsidP="00D40830">
                      <w:pPr>
                        <w:rPr>
                          <w:color w:val="auto"/>
                        </w:rPr>
                      </w:pPr>
                      <w:r>
                        <w:rPr>
                          <w:color w:val="auto"/>
                        </w:rPr>
                        <w:t xml:space="preserve">Bei dem Versuch sollte darauf geachtet werden, dass den SuS deutlich gemacht wird, dass die Lebensmittel als Chemikalien behandelt werden und nicht mehr gegessen werden dürfen wenn sie mit ins Labor gebracht wurden. </w:t>
                      </w:r>
                    </w:p>
                    <w:p w14:paraId="03D34399" w14:textId="77777777" w:rsidR="00511B1B" w:rsidRDefault="00511B1B" w:rsidP="00D40830">
                      <w:pPr>
                        <w:rPr>
                          <w:color w:val="auto"/>
                        </w:rPr>
                      </w:pPr>
                      <w:r>
                        <w:rPr>
                          <w:color w:val="auto"/>
                        </w:rPr>
                        <w:t>Dieser Versuch eignet sich als Anschlussversuch an V3 – Schmelzen von Lebensmitteln.</w:t>
                      </w:r>
                    </w:p>
                    <w:p w14:paraId="5AD4FBE1" w14:textId="77777777" w:rsidR="00511B1B" w:rsidRDefault="00511B1B" w:rsidP="00D40830">
                      <w:pPr>
                        <w:rPr>
                          <w:color w:val="auto"/>
                        </w:rPr>
                      </w:pPr>
                      <w:r>
                        <w:rPr>
                          <w:color w:val="auto"/>
                        </w:rPr>
                        <w:t xml:space="preserve">Alternativ kann der Versuch auch mit einem Bunsenbrenner und Porzellantiegeln durchgeführt werden. Hierzu benötigen die SuS jedoch Vorkenntnisse zur Bedienung eines Bunsenbrenners. </w:t>
                      </w:r>
                    </w:p>
                    <w:p w14:paraId="37CFC287" w14:textId="77777777" w:rsidR="00511B1B" w:rsidRDefault="00511B1B" w:rsidP="00D40830">
                      <w:pPr>
                        <w:rPr>
                          <w:color w:val="auto"/>
                        </w:rPr>
                      </w:pPr>
                    </w:p>
                    <w:p w14:paraId="38667C13" w14:textId="77777777" w:rsidR="00511B1B" w:rsidRDefault="00511B1B" w:rsidP="00D40830">
                      <w:pPr>
                        <w:rPr>
                          <w:color w:val="auto"/>
                        </w:rPr>
                      </w:pPr>
                    </w:p>
                    <w:p w14:paraId="4EB2C63C" w14:textId="77777777" w:rsidR="00511B1B" w:rsidRDefault="00511B1B" w:rsidP="00D40830">
                      <w:pPr>
                        <w:rPr>
                          <w:color w:val="auto"/>
                        </w:rPr>
                      </w:pPr>
                    </w:p>
                  </w:txbxContent>
                </v:textbox>
                <w10:anchorlock/>
              </v:shape>
            </w:pict>
          </mc:Fallback>
        </mc:AlternateContent>
      </w:r>
    </w:p>
    <w:p w14:paraId="6256C815" w14:textId="77777777" w:rsidR="00A0582F" w:rsidRDefault="00A0582F" w:rsidP="00573704">
      <w:pPr>
        <w:tabs>
          <w:tab w:val="left" w:pos="1701"/>
          <w:tab w:val="left" w:pos="1985"/>
        </w:tabs>
        <w:ind w:left="1980" w:hanging="1980"/>
        <w:rPr>
          <w:color w:val="1F497D" w:themeColor="text2"/>
        </w:rPr>
      </w:pPr>
    </w:p>
    <w:p w14:paraId="3646ACCA" w14:textId="77777777" w:rsidR="00A0582F" w:rsidRDefault="00A0582F" w:rsidP="00573704">
      <w:pPr>
        <w:tabs>
          <w:tab w:val="left" w:pos="1701"/>
          <w:tab w:val="left" w:pos="1985"/>
        </w:tabs>
        <w:ind w:left="1980" w:hanging="1980"/>
        <w:rPr>
          <w:color w:val="1F497D" w:themeColor="text2"/>
        </w:rPr>
      </w:pPr>
    </w:p>
    <w:p w14:paraId="505F8F15" w14:textId="77777777" w:rsidR="00A0582F" w:rsidRDefault="00A0582F" w:rsidP="00573704">
      <w:pPr>
        <w:tabs>
          <w:tab w:val="left" w:pos="1701"/>
          <w:tab w:val="left" w:pos="1985"/>
        </w:tabs>
        <w:ind w:left="1980" w:hanging="1980"/>
        <w:rPr>
          <w:color w:val="1F497D" w:themeColor="text2"/>
        </w:rPr>
      </w:pPr>
    </w:p>
    <w:p w14:paraId="7D010054" w14:textId="130AEB6F" w:rsidR="00A0582F" w:rsidRDefault="00A0582F" w:rsidP="00573704">
      <w:pPr>
        <w:tabs>
          <w:tab w:val="left" w:pos="1701"/>
          <w:tab w:val="left" w:pos="1985"/>
        </w:tabs>
        <w:ind w:left="1980" w:hanging="1980"/>
        <w:rPr>
          <w:color w:val="1F497D" w:themeColor="text2"/>
        </w:rPr>
      </w:pPr>
    </w:p>
    <w:p w14:paraId="2A767F58" w14:textId="21DDDE82" w:rsidR="00A0582F" w:rsidRPr="00F74A95" w:rsidRDefault="00A0582F" w:rsidP="00A0582F">
      <w:pPr>
        <w:rPr>
          <w:color w:val="1F497D" w:themeColor="text2"/>
        </w:rPr>
        <w:sectPr w:rsidR="00A0582F" w:rsidRPr="00F74A95" w:rsidSect="0007729E">
          <w:headerReference w:type="default" r:id="rId13"/>
          <w:pgSz w:w="11906" w:h="16838"/>
          <w:pgMar w:top="1417" w:right="1417" w:bottom="709" w:left="1417" w:header="708" w:footer="708" w:gutter="0"/>
          <w:pgNumType w:start="0"/>
          <w:cols w:space="708"/>
          <w:titlePg/>
          <w:docGrid w:linePitch="360"/>
        </w:sectPr>
      </w:pPr>
    </w:p>
    <w:p w14:paraId="1F000AF1" w14:textId="352B1756" w:rsidR="00A0582F" w:rsidRDefault="00A0582F" w:rsidP="00A0582F">
      <w:pPr>
        <w:tabs>
          <w:tab w:val="left" w:pos="1701"/>
          <w:tab w:val="left" w:pos="1985"/>
        </w:tabs>
        <w:rPr>
          <w:b/>
          <w:sz w:val="28"/>
        </w:rPr>
      </w:pPr>
      <w:r>
        <w:rPr>
          <w:b/>
          <w:sz w:val="28"/>
        </w:rPr>
        <w:lastRenderedPageBreak/>
        <w:t xml:space="preserve">Arbeitsblatt – </w:t>
      </w:r>
      <w:r w:rsidR="002E6CD6">
        <w:rPr>
          <w:b/>
          <w:sz w:val="28"/>
        </w:rPr>
        <w:t>Schmelzpunktbestimmung von Lebensmitteln</w:t>
      </w:r>
    </w:p>
    <w:p w14:paraId="6758EDD2" w14:textId="00DF6B0E" w:rsidR="00450C20" w:rsidRDefault="003B1359" w:rsidP="00A0582F">
      <w:pPr>
        <w:tabs>
          <w:tab w:val="left" w:pos="1701"/>
          <w:tab w:val="left" w:pos="1985"/>
        </w:tabs>
      </w:pPr>
      <w:r>
        <w:rPr>
          <w:rFonts w:ascii="Times New Roman" w:hAnsi="Times New Roman" w:cs="Times New Roman"/>
          <w:noProof/>
          <w:sz w:val="24"/>
          <w:szCs w:val="24"/>
          <w:lang w:eastAsia="de-DE"/>
        </w:rPr>
        <mc:AlternateContent>
          <mc:Choice Requires="wps">
            <w:drawing>
              <wp:anchor distT="0" distB="0" distL="114300" distR="114300" simplePos="0" relativeHeight="251795456" behindDoc="0" locked="0" layoutInCell="1" allowOverlap="1" wp14:anchorId="4D5F8972" wp14:editId="35C564F0">
                <wp:simplePos x="0" y="0"/>
                <wp:positionH relativeFrom="column">
                  <wp:posOffset>-23495</wp:posOffset>
                </wp:positionH>
                <wp:positionV relativeFrom="paragraph">
                  <wp:posOffset>851535</wp:posOffset>
                </wp:positionV>
                <wp:extent cx="5873115" cy="762000"/>
                <wp:effectExtent l="0" t="0" r="13335" b="19050"/>
                <wp:wrapSquare wrapText="bothSides"/>
                <wp:docPr id="41" name="Textfeld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62000"/>
                        </a:xfrm>
                        <a:prstGeom prst="rect">
                          <a:avLst/>
                        </a:prstGeom>
                        <a:solidFill>
                          <a:srgbClr val="FFFFFF"/>
                        </a:solidFill>
                        <a:ln w="12700">
                          <a:solidFill>
                            <a:srgbClr val="C0504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528B5E6" w14:textId="4746C424" w:rsidR="00511B1B" w:rsidRDefault="00511B1B" w:rsidP="00450C20">
                            <w:pPr>
                              <w:ind w:right="8"/>
                            </w:pPr>
                            <w:r>
                              <w:t>Achtung: Die Teelichtschalen werden sehr heiß, lasst sie erst abkühlen bevor ihr den Versuch abbaut. Die Lebensmittel, die wir für den Versuch verwenden, sind unsere Chemikalien und somit nicht mehr essbar!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5F8972" id="Textfeld 41" o:spid="_x0000_s1031" type="#_x0000_t202" style="position:absolute;left:0;text-align:left;margin-left:-1.85pt;margin-top:67.05pt;width:462.45pt;height:60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9/71wIAAMAFAAAOAAAAZHJzL2Uyb0RvYy54bWysVNuK2zAQfS/0H4Tes7YTO86adZZcS2F7&#10;gd3SZ8WSbVFZciUl9m7pv3ckJ9m0W0opTcDoMjozZ+bM3Nz2jUAHpg1XMsfRVYgRk4WiXFY5/vSw&#10;Hc0wMpZISoSSLMePzODb+etXN12bsbGqlaBMIwCRJuvaHNfWtlkQmKJmDTFXqmUSLkulG2Jhq6uA&#10;atIBeiOCcRhOg05p2mpVMGPgdD1c4rnHL0tW2A9laZhFIscQm/Vf7b879w3mNySrNGlrXhzDIP8Q&#10;RUO4BKdnqDWxBO01fwHV8EIro0p7VagmUGXJC+Y5AJso/IXNfU1a5rlAckx7TpP5f7DF+8NHjTjN&#10;cRxhJEkDNXpgvS2ZoAiOID9dazIwu2/B0PZL1UOdPVfT3qnii0FSrWoiK7bQWnU1IxTi8y+Di6cD&#10;jnEgu+6douCH7K3yQH2pG5c8SAcCdKjT47k2EAsq4DCZpZMoSjAq4C6dQu198QKSnV632tg3TDXI&#10;LXKsofYenRzujAUeYHoycc6MEpxuuRB+o6vdSmh0IKCTrf856vDkJzMhUQfcxik4/zPGKkzCeP07&#10;DBfDmph68EVhNYiw4RY6QfAmxzMgN9AjmcvnRlKvU0u4GNYQmJAuAuY1PhCEXW9h6c8hbV5/3xbb&#10;JEzjyWyUpslkFE824Wg5265Gi1U0naab5Wq5ib47NlGc1ZxSJjce05zaIYr/Tm7HxhyEfG6Ic4Au&#10;KrUHjvc17RDlrkaT5HoMsqMcOtIl1bFGRFQwSgqrMdLKfua29n3gFOEwzGWpZlP3P6b5jO4Ld+E4&#10;eMFtsOghVZDJU9a8XJ1CB63aftf7zkgcvpPyTtFH0C9E5UUKYw8WtdJPGHUwQnJsvu6JZhiJtxJ6&#10;4DqKYzdz/CZO0jFs9OXN7vKGyAKgcmwhA365ssOc2reaVzV4GrpOqgX0Tcm9pJ+jAiZuA2PCczqO&#10;NDeHLvfe6nnwzn8AAAD//wMAUEsDBBQABgAIAAAAIQCnHGCO4AAAAAoBAAAPAAAAZHJzL2Rvd25y&#10;ZXYueG1sTI/LTsMwEEX3SPyDNUjsWidOCyXEqRCIHRTRFomlE0+TqH5EsduEv2e6guXcObpzplhP&#10;1rAzDqHzTkI6T4Chq73uXCNhv3udrYCFqJxWxjuU8IMB1uX1VaFy7Uf3iedtbBiVuJArCW2Mfc55&#10;qFu0Ksx9j452Bz9YFWkcGq4HNVK5NVwkyR23qnN0oVU9PrdYH7cnK2FRma/w/vGd1fvx5W1zEMNx&#10;uamkvL2Znh6BRZziHwwXfVKHkpwqf3I6MCNhlt0TSXm2SIER8CBSAaySIJaU8LLg/18ofwEAAP//&#10;AwBQSwECLQAUAAYACAAAACEAtoM4kv4AAADhAQAAEwAAAAAAAAAAAAAAAAAAAAAAW0NvbnRlbnRf&#10;VHlwZXNdLnhtbFBLAQItABQABgAIAAAAIQA4/SH/1gAAAJQBAAALAAAAAAAAAAAAAAAAAC8BAABf&#10;cmVscy8ucmVsc1BLAQItABQABgAIAAAAIQDxO9/71wIAAMAFAAAOAAAAAAAAAAAAAAAAAC4CAABk&#10;cnMvZTJvRG9jLnhtbFBLAQItABQABgAIAAAAIQCnHGCO4AAAAAoBAAAPAAAAAAAAAAAAAAAAADEF&#10;AABkcnMvZG93bnJldi54bWxQSwUGAAAAAAQABADzAAAAPgYAAAAA&#10;" strokecolor="#c0504d" strokeweight="1pt">
                <v:stroke dashstyle="dash"/>
                <v:shadow color="#868686"/>
                <v:textbox>
                  <w:txbxContent>
                    <w:p w14:paraId="6528B5E6" w14:textId="4746C424" w:rsidR="00511B1B" w:rsidRDefault="00511B1B" w:rsidP="00450C20">
                      <w:pPr>
                        <w:ind w:right="8"/>
                      </w:pPr>
                      <w:r>
                        <w:t>Achtung: Die Teelichtschalen werden sehr heiß, lasst sie erst abkühlen bevor ihr den Versuch abbaut. Die Lebensmittel, die wir für den Versuch verwenden, sind unsere Chemikalien und somit nicht mehr essbar!</w:t>
                      </w:r>
                    </w:p>
                  </w:txbxContent>
                </v:textbox>
                <w10:wrap type="square"/>
              </v:shape>
            </w:pict>
          </mc:Fallback>
        </mc:AlternateContent>
      </w:r>
      <w:r w:rsidR="002E6CD6" w:rsidRPr="002E6CD6">
        <w:t xml:space="preserve">Verschiedene Stoffe haben unterschiedliche Schmelztemperaturen: Schokolade schmilzt in der Hand, Eis in der Sonne und </w:t>
      </w:r>
      <w:r w:rsidR="002E6CD6">
        <w:t>Käse im Backofen. Aber bei welcher Temperatur genau schmilzt jetzt welcher Stoff? Dieser Frage wollen wir mit dem folgenden Experiment auf den Grund gehen!</w:t>
      </w:r>
    </w:p>
    <w:p w14:paraId="161AA0A0" w14:textId="77777777" w:rsidR="003B1359" w:rsidRDefault="003B1359" w:rsidP="003B1359">
      <w:pPr>
        <w:tabs>
          <w:tab w:val="left" w:pos="1701"/>
          <w:tab w:val="left" w:pos="1985"/>
        </w:tabs>
        <w:spacing w:after="0"/>
      </w:pPr>
    </w:p>
    <w:p w14:paraId="334CD01A" w14:textId="159E5205" w:rsidR="002E6CD6" w:rsidRDefault="002E6CD6" w:rsidP="002E6CD6">
      <w:pPr>
        <w:tabs>
          <w:tab w:val="left" w:pos="1701"/>
          <w:tab w:val="left" w:pos="1985"/>
        </w:tabs>
        <w:ind w:left="1980" w:hanging="1980"/>
        <w:rPr>
          <w:color w:val="1D1B11"/>
        </w:rPr>
      </w:pPr>
      <w:r>
        <w:t xml:space="preserve">Materialien: </w:t>
      </w:r>
      <w:r>
        <w:tab/>
      </w:r>
      <w:r>
        <w:tab/>
        <w:t xml:space="preserve">Teelicht, Teelichtschalen, Stativ, Stativring, Drahtnetz (unbelegt), Thermometer </w:t>
      </w:r>
    </w:p>
    <w:p w14:paraId="24D83AD5" w14:textId="26F3A013" w:rsidR="002E6CD6" w:rsidRDefault="003249F7" w:rsidP="002E6CD6">
      <w:pPr>
        <w:tabs>
          <w:tab w:val="left" w:pos="1701"/>
          <w:tab w:val="left" w:pos="1985"/>
        </w:tabs>
        <w:ind w:left="1980" w:hanging="1980"/>
      </w:pPr>
      <w:r>
        <w:rPr>
          <w:rFonts w:ascii="Times New Roman" w:eastAsia="Times New Roman" w:hAnsi="Times New Roman"/>
          <w:noProof/>
          <w:color w:val="auto"/>
          <w:sz w:val="24"/>
          <w:szCs w:val="24"/>
          <w:lang w:eastAsia="de-DE"/>
        </w:rPr>
        <mc:AlternateContent>
          <mc:Choice Requires="wps">
            <w:drawing>
              <wp:anchor distT="0" distB="0" distL="114300" distR="114300" simplePos="0" relativeHeight="251793408" behindDoc="0" locked="0" layoutInCell="1" allowOverlap="1" wp14:anchorId="0E82BDD4" wp14:editId="312137BD">
                <wp:simplePos x="0" y="0"/>
                <wp:positionH relativeFrom="margin">
                  <wp:align>left</wp:align>
                </wp:positionH>
                <wp:positionV relativeFrom="paragraph">
                  <wp:posOffset>448945</wp:posOffset>
                </wp:positionV>
                <wp:extent cx="5873115" cy="3362325"/>
                <wp:effectExtent l="0" t="0" r="13335" b="28575"/>
                <wp:wrapSquare wrapText="bothSides"/>
                <wp:docPr id="40" name="Textfeld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3362325"/>
                        </a:xfrm>
                        <a:prstGeom prst="rect">
                          <a:avLst/>
                        </a:prstGeom>
                        <a:solidFill>
                          <a:srgbClr val="FFFFFF"/>
                        </a:solidFill>
                        <a:ln w="12700">
                          <a:solidFill>
                            <a:srgbClr val="4BACC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CAECF17" w14:textId="77777777" w:rsidR="00511B1B" w:rsidRDefault="00511B1B" w:rsidP="003249F7">
                            <w:pPr>
                              <w:tabs>
                                <w:tab w:val="left" w:pos="1701"/>
                                <w:tab w:val="left" w:pos="1985"/>
                              </w:tabs>
                              <w:ind w:left="1980" w:hanging="1980"/>
                            </w:pPr>
                            <w:r>
                              <w:t xml:space="preserve">Durchführung: </w:t>
                            </w:r>
                            <w:r>
                              <w:tab/>
                            </w:r>
                            <w:r>
                              <w:tab/>
                              <w:t>Zunächst werden 5 g der Lebensmittelprobe in je eine Teelichtschale gegeben und eine der Proben wird auf das Drahtnetz gestellt. Anschließend wird das Drahtnetz auf den Stativring, welcher am Stativ in etwa 5 cm Höhe befestigt wurde, gelegt.  Nun wird das Teelicht angezündet und unter die  Teelichtschale mit der Probe gestellt. Mit einem Thermometer wird die Temperaturerhöhung der Probe verfolgt und es wird die Temperatur bzw. der Temperaturbereich notiert, in dem die Probe schmilzt.</w:t>
                            </w:r>
                          </w:p>
                          <w:p w14:paraId="294B5E27" w14:textId="723682A3" w:rsidR="00511B1B" w:rsidRDefault="00511B1B" w:rsidP="003249F7">
                            <w:pPr>
                              <w:tabs>
                                <w:tab w:val="left" w:pos="1701"/>
                                <w:tab w:val="left" w:pos="1985"/>
                              </w:tabs>
                              <w:ind w:left="1980" w:hanging="1980"/>
                            </w:pPr>
                            <w:r>
                              <w:t>Beobachtung:</w:t>
                            </w:r>
                            <w:r>
                              <w:tab/>
                            </w:r>
                            <w:r>
                              <w:tab/>
                              <w:t>_____________________________________________________________________________________</w:t>
                            </w:r>
                          </w:p>
                          <w:p w14:paraId="4B67CBDE" w14:textId="72638C7E" w:rsidR="00511B1B" w:rsidRDefault="00511B1B" w:rsidP="003249F7">
                            <w:pPr>
                              <w:tabs>
                                <w:tab w:val="left" w:pos="1701"/>
                                <w:tab w:val="left" w:pos="1985"/>
                              </w:tabs>
                              <w:ind w:left="1980" w:hanging="1980"/>
                            </w:pPr>
                            <w:r>
                              <w:tab/>
                            </w:r>
                            <w:r>
                              <w:tab/>
                              <w:t>_____________________________________________________________________________________</w:t>
                            </w:r>
                          </w:p>
                          <w:p w14:paraId="6804EB59" w14:textId="628E00D9" w:rsidR="00511B1B" w:rsidRDefault="00511B1B" w:rsidP="003249F7">
                            <w:pPr>
                              <w:tabs>
                                <w:tab w:val="left" w:pos="1701"/>
                                <w:tab w:val="left" w:pos="1985"/>
                              </w:tabs>
                              <w:ind w:left="1980" w:hanging="1980"/>
                            </w:pPr>
                            <w:r>
                              <w:tab/>
                            </w:r>
                            <w:r>
                              <w:tab/>
                              <w:t>_____________________________________________________________________________________</w:t>
                            </w:r>
                          </w:p>
                          <w:p w14:paraId="3E22C70D" w14:textId="4E71CB91" w:rsidR="00511B1B" w:rsidRDefault="00511B1B" w:rsidP="003249F7">
                            <w:pPr>
                              <w:rPr>
                                <w:color w:val="auto"/>
                              </w:rPr>
                            </w:pPr>
                            <w:r>
                              <w:tab/>
                            </w:r>
                            <w:r>
                              <w:tab/>
                              <w:t xml:space="preserve">            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82BDD4" id="Textfeld 40" o:spid="_x0000_s1032" type="#_x0000_t202" style="position:absolute;left:0;text-align:left;margin-left:0;margin-top:35.35pt;width:462.45pt;height:264.75pt;z-index:251793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WIX2AIAAMEFAAAOAAAAZHJzL2Uyb0RvYy54bWysVG1r2zAQ/j7YfxD6ntqO7SQ1dUriJmOw&#10;N2jHPiuWbIvJkicpsbux/76TnKTZusEYS8DopNNz9zy6u5vboRXowLThSuY4ugoxYrJUlMs6xx8f&#10;tpMFRsYSSYlQkuX4kRl8u3z54qbvMjZVjRKUaQQg0mR9l+PG2i4LAlM2rCXmSnVMwmGldEssmLoO&#10;qCY9oLcimIbhLOiVpp1WJTMGdu/GQ7z0+FXFSvu+qgyzSOQYcrP+q/13577B8oZktSZdw8tjGuQf&#10;smgJlxD0DHVHLEF7zZ9BtbzUyqjKXpWqDVRV8ZJ5DsAmCn9hc9+QjnkuII7pzjKZ/wdbvjt80IjT&#10;HCcgjyQtvNEDG2zFBEWwBfr0ncnA7b4DRzus1QDv7Lma7o0qPxskVdEQWbOV1qpvGKGQX+RuBhdX&#10;RxzjQHb9W0UhDtlb5YGGSrdOPJADATok8nh+G8gFlbCZLuZxFKUYlXAWx7NpPE19DJKdrnfa2FdM&#10;tcgtcqzh8T08Obwx1qVDspOLi2aU4HTLhfCGrneF0OhAoFC2/ndE/8lNSNQDuek8DEcJ/oiRrFdF&#10;MfsdhsvhjphmjEVh5bxI1nILrSB4m+NF6H7jthN0I6l3sYSLcQ1chHS3mC/ykSBYg4Wl3wfdfAF+&#10;W23TcJ7Ei8l8nsaTJN6Ek/ViW0xWRTSbzTfrYr2Jvjs2UZI1nFImNx7TnPohSv6u3o6dOVbyuSPO&#10;Cbqs1B443je0R5S7N4rT62mEwYCWdKI61oiIGmZJaTVGWtlP3Da+EVxJOAxz+VSLmfsfZT6j+7e+&#10;CBw84zZ6DCAVKHlSzderK9GxWO2wG3xreHxXyztFH6GAIStfpTD3YNEo/RWjHmZIjs2XPdEMI/Fa&#10;QhNcR4nrKuuNJJ1PwdCXJ7vLEyJLgMqxBQX8srDjoNp3mtcNRBrbTqoVNE7FfUk/ZQVMnAFzwnM6&#10;zjQ3iC5t7/U0eZc/AAAA//8DAFBLAwQUAAYACAAAACEA8n+Qp90AAAAHAQAADwAAAGRycy9kb3du&#10;cmV2LnhtbEyPS0/DMBCE70j8B2uRuFG7UZSSNJsKIXFBHPpAiKMbbx5qvI5it03/PeYEx9GMZr4p&#10;N7MdxIUm3ztGWC4UCOLamZ5bhM/D29MzCB80Gz04JoQbedhU93elLoy78o4u+9CKWMK+0AhdCGMh&#10;pa87stov3EgcvcZNVocop1aaSV9juR1kolQmre45LnR6pNeO6tP+bBF2t/G9p+9lmtfN13bItu4j&#10;NCni48P8sgYRaA5/YfjFj+hQRaajO7PxYkCIRwLCSq1ARDdP0hzEESFTKgFZlfI/f/UDAAD//wMA&#10;UEsBAi0AFAAGAAgAAAAhALaDOJL+AAAA4QEAABMAAAAAAAAAAAAAAAAAAAAAAFtDb250ZW50X1R5&#10;cGVzXS54bWxQSwECLQAUAAYACAAAACEAOP0h/9YAAACUAQAACwAAAAAAAAAAAAAAAAAvAQAAX3Jl&#10;bHMvLnJlbHNQSwECLQAUAAYACAAAACEAveViF9gCAADBBQAADgAAAAAAAAAAAAAAAAAuAgAAZHJz&#10;L2Uyb0RvYy54bWxQSwECLQAUAAYACAAAACEA8n+Qp90AAAAHAQAADwAAAAAAAAAAAAAAAAAyBQAA&#10;ZHJzL2Rvd25yZXYueG1sUEsFBgAAAAAEAAQA8wAAADwGAAAAAA==&#10;" strokecolor="#4bacc6" strokeweight="1pt">
                <v:stroke dashstyle="dash"/>
                <v:shadow color="#868686"/>
                <v:textbox>
                  <w:txbxContent>
                    <w:p w14:paraId="0CAECF17" w14:textId="77777777" w:rsidR="00511B1B" w:rsidRDefault="00511B1B" w:rsidP="003249F7">
                      <w:pPr>
                        <w:tabs>
                          <w:tab w:val="left" w:pos="1701"/>
                          <w:tab w:val="left" w:pos="1985"/>
                        </w:tabs>
                        <w:ind w:left="1980" w:hanging="1980"/>
                      </w:pPr>
                      <w:r>
                        <w:t xml:space="preserve">Durchführung: </w:t>
                      </w:r>
                      <w:r>
                        <w:tab/>
                      </w:r>
                      <w:r>
                        <w:tab/>
                        <w:t>Zunächst werden 5 g der Lebensmittelprobe in je eine Teelichtschale gegeben und eine der Proben wird auf das Drahtnetz gestellt. Anschließend wird das Drahtnetz auf den Stativring, welcher am Stativ in etwa 5 cm Höhe befestigt wurde, gelegt.  Nun wird das Teelicht angezündet und unter die  Teelichtschale mit der Probe gestellt. Mit einem Thermometer wird die Temperaturerhöhung der Probe verfolgt und es wird die Temperatur bzw. der Temperaturbereich notiert, in dem die Probe schmilzt.</w:t>
                      </w:r>
                    </w:p>
                    <w:p w14:paraId="294B5E27" w14:textId="723682A3" w:rsidR="00511B1B" w:rsidRDefault="00511B1B" w:rsidP="003249F7">
                      <w:pPr>
                        <w:tabs>
                          <w:tab w:val="left" w:pos="1701"/>
                          <w:tab w:val="left" w:pos="1985"/>
                        </w:tabs>
                        <w:ind w:left="1980" w:hanging="1980"/>
                      </w:pPr>
                      <w:r>
                        <w:t>Beobachtung:</w:t>
                      </w:r>
                      <w:r>
                        <w:tab/>
                      </w:r>
                      <w:r>
                        <w:tab/>
                        <w:t>_____________________________________________________________________________________</w:t>
                      </w:r>
                    </w:p>
                    <w:p w14:paraId="4B67CBDE" w14:textId="72638C7E" w:rsidR="00511B1B" w:rsidRDefault="00511B1B" w:rsidP="003249F7">
                      <w:pPr>
                        <w:tabs>
                          <w:tab w:val="left" w:pos="1701"/>
                          <w:tab w:val="left" w:pos="1985"/>
                        </w:tabs>
                        <w:ind w:left="1980" w:hanging="1980"/>
                      </w:pPr>
                      <w:r>
                        <w:tab/>
                      </w:r>
                      <w:r>
                        <w:tab/>
                        <w:t>_____________________________________________________________________________________</w:t>
                      </w:r>
                    </w:p>
                    <w:p w14:paraId="6804EB59" w14:textId="628E00D9" w:rsidR="00511B1B" w:rsidRDefault="00511B1B" w:rsidP="003249F7">
                      <w:pPr>
                        <w:tabs>
                          <w:tab w:val="left" w:pos="1701"/>
                          <w:tab w:val="left" w:pos="1985"/>
                        </w:tabs>
                        <w:ind w:left="1980" w:hanging="1980"/>
                      </w:pPr>
                      <w:r>
                        <w:tab/>
                      </w:r>
                      <w:r>
                        <w:tab/>
                        <w:t>_____________________________________________________________________________________</w:t>
                      </w:r>
                    </w:p>
                    <w:p w14:paraId="3E22C70D" w14:textId="4E71CB91" w:rsidR="00511B1B" w:rsidRDefault="00511B1B" w:rsidP="003249F7">
                      <w:pPr>
                        <w:rPr>
                          <w:color w:val="auto"/>
                        </w:rPr>
                      </w:pPr>
                      <w:r>
                        <w:tab/>
                      </w:r>
                      <w:r>
                        <w:tab/>
                        <w:t xml:space="preserve">            _____________________________________________________________________________________</w:t>
                      </w:r>
                    </w:p>
                  </w:txbxContent>
                </v:textbox>
                <w10:wrap type="square" anchorx="margin"/>
              </v:shape>
            </w:pict>
          </mc:Fallback>
        </mc:AlternateContent>
      </w:r>
      <w:r w:rsidR="002E6CD6">
        <w:t>Chemikalien:</w:t>
      </w:r>
      <w:r w:rsidR="002E6CD6">
        <w:tab/>
      </w:r>
      <w:r w:rsidR="002E6CD6">
        <w:tab/>
        <w:t>Butterschmalz, Marshmallow, Schokolade, Eis</w:t>
      </w:r>
    </w:p>
    <w:p w14:paraId="67FD651F" w14:textId="5F45392C" w:rsidR="002E6CD6" w:rsidRDefault="003249F7" w:rsidP="00A0582F">
      <w:pPr>
        <w:tabs>
          <w:tab w:val="left" w:pos="1701"/>
          <w:tab w:val="left" w:pos="1985"/>
        </w:tabs>
        <w:rPr>
          <w:b/>
          <w:sz w:val="28"/>
        </w:rPr>
      </w:pPr>
      <w:r>
        <w:rPr>
          <w:b/>
          <w:sz w:val="28"/>
        </w:rPr>
        <w:t>Auswertung:</w:t>
      </w:r>
    </w:p>
    <w:p w14:paraId="1B99B372" w14:textId="479C5DB7" w:rsidR="00204CD0" w:rsidRPr="002E6CD6" w:rsidRDefault="00204CD0" w:rsidP="00204CD0">
      <w:pPr>
        <w:spacing w:after="0"/>
        <w:ind w:left="284"/>
        <w:rPr>
          <w:color w:val="auto"/>
        </w:rPr>
      </w:pPr>
      <w:r>
        <w:rPr>
          <w:b/>
          <w:color w:val="auto"/>
        </w:rPr>
        <w:t xml:space="preserve">Aufgabe </w:t>
      </w:r>
      <w:r w:rsidRPr="002E6CD6">
        <w:rPr>
          <w:b/>
          <w:color w:val="auto"/>
        </w:rPr>
        <w:t>1:</w:t>
      </w:r>
      <w:r w:rsidRPr="002E6CD6">
        <w:rPr>
          <w:color w:val="auto"/>
        </w:rPr>
        <w:t xml:space="preserve"> </w:t>
      </w:r>
      <w:r w:rsidR="002E6CD6" w:rsidRPr="002E6CD6">
        <w:rPr>
          <w:color w:val="auto"/>
        </w:rPr>
        <w:t>Ordne die Stoffe nach ihrer Schmelztemperatur bzw. nach ihrem Schmelzbereich.</w:t>
      </w:r>
    </w:p>
    <w:p w14:paraId="64CD3827" w14:textId="77777777" w:rsidR="00204CD0" w:rsidRDefault="00204CD0" w:rsidP="00204CD0">
      <w:pPr>
        <w:spacing w:after="0"/>
        <w:ind w:left="284"/>
        <w:rPr>
          <w:b/>
          <w:color w:val="auto"/>
        </w:rPr>
      </w:pPr>
    </w:p>
    <w:p w14:paraId="1DDDD530" w14:textId="4E202B5A" w:rsidR="002E6CD6" w:rsidRDefault="002E6CD6" w:rsidP="00204CD0">
      <w:pPr>
        <w:pBdr>
          <w:top w:val="single" w:sz="12" w:space="1" w:color="auto"/>
          <w:bottom w:val="single" w:sz="12" w:space="1" w:color="auto"/>
        </w:pBdr>
        <w:spacing w:after="0"/>
        <w:ind w:left="284"/>
        <w:rPr>
          <w:b/>
          <w:color w:val="auto"/>
        </w:rPr>
      </w:pPr>
    </w:p>
    <w:p w14:paraId="6248659B" w14:textId="2B500858" w:rsidR="002E6CD6" w:rsidRDefault="002E6CD6" w:rsidP="00204CD0">
      <w:pPr>
        <w:pBdr>
          <w:bottom w:val="single" w:sz="12" w:space="1" w:color="auto"/>
          <w:between w:val="single" w:sz="12" w:space="1" w:color="auto"/>
        </w:pBdr>
        <w:spacing w:after="0"/>
        <w:ind w:left="284"/>
        <w:rPr>
          <w:b/>
          <w:color w:val="auto"/>
        </w:rPr>
      </w:pPr>
    </w:p>
    <w:p w14:paraId="1AFCA501" w14:textId="77777777" w:rsidR="003B1359" w:rsidRDefault="003B1359" w:rsidP="00204CD0">
      <w:pPr>
        <w:spacing w:after="0"/>
        <w:ind w:left="284"/>
        <w:rPr>
          <w:b/>
          <w:color w:val="auto"/>
        </w:rPr>
      </w:pPr>
    </w:p>
    <w:p w14:paraId="13570610" w14:textId="77777777" w:rsidR="00204CD0" w:rsidRDefault="00204CD0" w:rsidP="00204CD0">
      <w:pPr>
        <w:spacing w:after="0"/>
        <w:ind w:left="284"/>
        <w:rPr>
          <w:b/>
          <w:color w:val="auto"/>
        </w:rPr>
      </w:pPr>
    </w:p>
    <w:p w14:paraId="5844F643" w14:textId="77777777" w:rsidR="003B1359" w:rsidRDefault="003B1359" w:rsidP="00204CD0">
      <w:pPr>
        <w:spacing w:after="0"/>
        <w:ind w:left="284"/>
        <w:rPr>
          <w:b/>
          <w:color w:val="auto"/>
        </w:rPr>
      </w:pPr>
    </w:p>
    <w:p w14:paraId="0DBA658F" w14:textId="274D1395" w:rsidR="0028646F" w:rsidRDefault="0056781B" w:rsidP="00204CD0">
      <w:pPr>
        <w:pBdr>
          <w:bottom w:val="single" w:sz="12" w:space="1" w:color="auto"/>
        </w:pBdr>
        <w:spacing w:after="0"/>
        <w:ind w:left="284"/>
        <w:rPr>
          <w:b/>
          <w:color w:val="auto"/>
        </w:rPr>
      </w:pPr>
      <w:r>
        <w:rPr>
          <w:b/>
          <w:color w:val="auto"/>
        </w:rPr>
        <w:lastRenderedPageBreak/>
        <w:t xml:space="preserve">Aufgabe 2: </w:t>
      </w:r>
      <w:r w:rsidRPr="0056781B">
        <w:rPr>
          <w:color w:val="auto"/>
        </w:rPr>
        <w:t xml:space="preserve">Deute die Ergebnisse unter Verwendung der folgenden Fachbegriffe: Feststoff, </w:t>
      </w:r>
      <w:r w:rsidR="00ED3DF3">
        <w:rPr>
          <w:color w:val="auto"/>
        </w:rPr>
        <w:tab/>
      </w:r>
      <w:r w:rsidR="00ED3DF3">
        <w:rPr>
          <w:color w:val="auto"/>
        </w:rPr>
        <w:tab/>
      </w:r>
      <w:r w:rsidR="00ED3DF3">
        <w:rPr>
          <w:color w:val="auto"/>
        </w:rPr>
        <w:tab/>
      </w:r>
      <w:r w:rsidR="00DC294A">
        <w:rPr>
          <w:color w:val="auto"/>
        </w:rPr>
        <w:t>s</w:t>
      </w:r>
      <w:r w:rsidRPr="0056781B">
        <w:rPr>
          <w:color w:val="auto"/>
        </w:rPr>
        <w:t>chmelzen, Schmelztemperatur, Schmelzbereich</w:t>
      </w:r>
    </w:p>
    <w:p w14:paraId="0D43346E" w14:textId="77777777" w:rsidR="0056781B" w:rsidRDefault="0056781B" w:rsidP="00204CD0">
      <w:pPr>
        <w:pBdr>
          <w:bottom w:val="single" w:sz="12" w:space="1" w:color="auto"/>
        </w:pBdr>
        <w:spacing w:after="0"/>
        <w:ind w:left="284"/>
        <w:rPr>
          <w:b/>
          <w:color w:val="auto"/>
        </w:rPr>
      </w:pPr>
    </w:p>
    <w:p w14:paraId="30486751" w14:textId="77777777" w:rsidR="0056781B" w:rsidRDefault="0056781B" w:rsidP="00204CD0">
      <w:pPr>
        <w:spacing w:after="0"/>
        <w:ind w:left="284"/>
        <w:rPr>
          <w:b/>
          <w:color w:val="auto"/>
        </w:rPr>
      </w:pPr>
    </w:p>
    <w:p w14:paraId="0047DA41" w14:textId="77777777" w:rsidR="0056781B" w:rsidRDefault="0056781B" w:rsidP="00204CD0">
      <w:pPr>
        <w:pBdr>
          <w:top w:val="single" w:sz="12" w:space="1" w:color="auto"/>
          <w:bottom w:val="single" w:sz="12" w:space="1" w:color="auto"/>
        </w:pBdr>
        <w:spacing w:after="0"/>
        <w:ind w:left="284"/>
        <w:rPr>
          <w:b/>
          <w:color w:val="auto"/>
        </w:rPr>
      </w:pPr>
    </w:p>
    <w:p w14:paraId="64B057B4" w14:textId="17081727" w:rsidR="0056781B" w:rsidRDefault="0056781B" w:rsidP="00204CD0">
      <w:pPr>
        <w:pBdr>
          <w:bottom w:val="single" w:sz="12" w:space="1" w:color="auto"/>
          <w:between w:val="single" w:sz="12" w:space="1" w:color="auto"/>
        </w:pBdr>
        <w:spacing w:after="0"/>
        <w:ind w:left="284"/>
        <w:rPr>
          <w:color w:val="auto"/>
        </w:rPr>
      </w:pPr>
    </w:p>
    <w:p w14:paraId="385CE0BA" w14:textId="77777777" w:rsidR="003B1359" w:rsidRDefault="003B1359" w:rsidP="0056781B">
      <w:pPr>
        <w:pBdr>
          <w:bottom w:val="single" w:sz="12" w:space="1" w:color="auto"/>
        </w:pBdr>
        <w:spacing w:after="0"/>
        <w:ind w:left="284"/>
        <w:rPr>
          <w:b/>
          <w:color w:val="auto"/>
        </w:rPr>
      </w:pPr>
    </w:p>
    <w:p w14:paraId="42D6DBDE" w14:textId="51A8F15C" w:rsidR="0028646F" w:rsidRDefault="0056781B" w:rsidP="0056781B">
      <w:pPr>
        <w:pBdr>
          <w:bottom w:val="single" w:sz="12" w:space="1" w:color="auto"/>
        </w:pBdr>
        <w:spacing w:after="0"/>
        <w:ind w:left="284"/>
        <w:rPr>
          <w:color w:val="auto"/>
        </w:rPr>
      </w:pPr>
      <w:r>
        <w:rPr>
          <w:b/>
          <w:color w:val="auto"/>
        </w:rPr>
        <w:t xml:space="preserve">Aufgabe 3: </w:t>
      </w:r>
      <w:r w:rsidRPr="0056781B">
        <w:rPr>
          <w:color w:val="auto"/>
        </w:rPr>
        <w:t>Erkläre woran es liegen könnte, dass einige Stoffe keinen klaren Schmelzpunkt ha</w:t>
      </w:r>
      <w:r w:rsidR="0064435F">
        <w:rPr>
          <w:color w:val="auto"/>
        </w:rPr>
        <w:t>-</w:t>
      </w:r>
      <w:r w:rsidR="00ED3DF3">
        <w:rPr>
          <w:color w:val="auto"/>
        </w:rPr>
        <w:tab/>
      </w:r>
      <w:r w:rsidR="00ED3DF3">
        <w:rPr>
          <w:color w:val="auto"/>
        </w:rPr>
        <w:tab/>
      </w:r>
      <w:proofErr w:type="spellStart"/>
      <w:r w:rsidRPr="0056781B">
        <w:rPr>
          <w:color w:val="auto"/>
        </w:rPr>
        <w:t>ben</w:t>
      </w:r>
      <w:proofErr w:type="spellEnd"/>
      <w:r w:rsidRPr="0056781B">
        <w:rPr>
          <w:color w:val="auto"/>
        </w:rPr>
        <w:t>, sondern eher einen Schmelzbereic</w:t>
      </w:r>
      <w:r>
        <w:rPr>
          <w:color w:val="auto"/>
        </w:rPr>
        <w:t>h.</w:t>
      </w:r>
    </w:p>
    <w:p w14:paraId="79D5C3F3" w14:textId="77777777" w:rsidR="0056781B" w:rsidRDefault="0056781B" w:rsidP="0056781B">
      <w:pPr>
        <w:pBdr>
          <w:bottom w:val="single" w:sz="12" w:space="1" w:color="auto"/>
        </w:pBdr>
        <w:spacing w:after="0"/>
        <w:ind w:left="284"/>
        <w:rPr>
          <w:color w:val="auto"/>
        </w:rPr>
      </w:pPr>
    </w:p>
    <w:p w14:paraId="37492E43" w14:textId="77777777" w:rsidR="0056781B" w:rsidRDefault="0056781B" w:rsidP="0056781B">
      <w:pPr>
        <w:spacing w:after="0"/>
        <w:ind w:left="284"/>
        <w:rPr>
          <w:color w:val="auto"/>
        </w:rPr>
      </w:pPr>
    </w:p>
    <w:p w14:paraId="18CB2E60" w14:textId="77777777" w:rsidR="0056781B" w:rsidRDefault="0056781B" w:rsidP="0056781B">
      <w:pPr>
        <w:pBdr>
          <w:top w:val="single" w:sz="12" w:space="1" w:color="auto"/>
          <w:bottom w:val="single" w:sz="12" w:space="1" w:color="auto"/>
        </w:pBdr>
        <w:spacing w:after="0"/>
        <w:ind w:left="284"/>
        <w:rPr>
          <w:color w:val="auto"/>
        </w:rPr>
      </w:pPr>
    </w:p>
    <w:p w14:paraId="17E17CD2" w14:textId="10AAB74D" w:rsidR="0056781B" w:rsidRDefault="0056781B" w:rsidP="0056781B">
      <w:pPr>
        <w:pBdr>
          <w:bottom w:val="single" w:sz="12" w:space="1" w:color="auto"/>
          <w:between w:val="single" w:sz="12" w:space="1" w:color="auto"/>
        </w:pBdr>
        <w:spacing w:after="0"/>
        <w:ind w:left="284"/>
        <w:rPr>
          <w:color w:val="auto"/>
        </w:rPr>
      </w:pPr>
    </w:p>
    <w:p w14:paraId="45BEDE55" w14:textId="77777777" w:rsidR="0056781B" w:rsidRPr="00FA486B" w:rsidRDefault="0056781B" w:rsidP="0056781B">
      <w:pPr>
        <w:spacing w:after="0"/>
        <w:ind w:left="284"/>
        <w:rPr>
          <w:color w:val="auto"/>
        </w:rPr>
      </w:pPr>
    </w:p>
    <w:p w14:paraId="73DD5ADC" w14:textId="594024CC" w:rsidR="00ED3DF3" w:rsidRDefault="00ED3DF3" w:rsidP="00ED3DF3">
      <w:pPr>
        <w:rPr>
          <w:color w:val="auto"/>
        </w:rPr>
      </w:pPr>
      <w:r>
        <w:rPr>
          <w:color w:val="auto"/>
        </w:rPr>
        <w:t xml:space="preserve">     </w:t>
      </w:r>
      <w:r w:rsidRPr="00ED3DF3">
        <w:rPr>
          <w:b/>
          <w:color w:val="auto"/>
        </w:rPr>
        <w:t>Aufgabe 4:</w:t>
      </w:r>
      <w:r>
        <w:rPr>
          <w:color w:val="auto"/>
        </w:rPr>
        <w:t xml:space="preserve"> Erläutere</w:t>
      </w:r>
      <w:r w:rsidR="001B6674">
        <w:rPr>
          <w:color w:val="auto"/>
        </w:rPr>
        <w:t>,</w:t>
      </w:r>
      <w:r>
        <w:rPr>
          <w:color w:val="auto"/>
        </w:rPr>
        <w:t xml:space="preserve"> wobei die verschiedenen Schmelztemperaturen oder Schmelzbereiche              </w:t>
      </w:r>
      <w:r>
        <w:rPr>
          <w:color w:val="auto"/>
        </w:rPr>
        <w:tab/>
      </w:r>
      <w:r>
        <w:rPr>
          <w:color w:val="auto"/>
        </w:rPr>
        <w:tab/>
        <w:t>von</w:t>
      </w:r>
      <w:r w:rsidR="001B6674">
        <w:rPr>
          <w:color w:val="auto"/>
        </w:rPr>
        <w:t xml:space="preserve"> unterschiedlichen</w:t>
      </w:r>
      <w:r>
        <w:rPr>
          <w:color w:val="auto"/>
        </w:rPr>
        <w:t xml:space="preserve"> Stoffen ausgenutzt werden können.      </w:t>
      </w:r>
    </w:p>
    <w:p w14:paraId="7B3A76AA" w14:textId="77777777" w:rsidR="0064435F" w:rsidRDefault="0064435F" w:rsidP="0064435F">
      <w:pPr>
        <w:spacing w:after="0"/>
        <w:rPr>
          <w:color w:val="auto"/>
        </w:rPr>
      </w:pPr>
    </w:p>
    <w:p w14:paraId="61E55EBC" w14:textId="3860C7CA" w:rsidR="00ED3DF3" w:rsidRDefault="00ED3DF3" w:rsidP="00F35BC0">
      <w:pPr>
        <w:pBdr>
          <w:top w:val="single" w:sz="12" w:space="1" w:color="auto"/>
          <w:bottom w:val="single" w:sz="12" w:space="1" w:color="auto"/>
          <w:between w:val="single" w:sz="12" w:space="1" w:color="auto"/>
        </w:pBdr>
        <w:spacing w:after="0"/>
        <w:rPr>
          <w:color w:val="auto"/>
        </w:rPr>
      </w:pPr>
    </w:p>
    <w:p w14:paraId="07817B0C" w14:textId="2B3377B7" w:rsidR="00ED3DF3" w:rsidRDefault="00ED3DF3" w:rsidP="00F35BC0">
      <w:pPr>
        <w:pBdr>
          <w:bottom w:val="single" w:sz="12" w:space="1" w:color="auto"/>
          <w:between w:val="single" w:sz="12" w:space="1" w:color="auto"/>
        </w:pBdr>
        <w:spacing w:after="0"/>
        <w:rPr>
          <w:color w:val="auto"/>
        </w:rPr>
      </w:pPr>
    </w:p>
    <w:p w14:paraId="291210CA" w14:textId="77777777" w:rsidR="00F35BC0" w:rsidRPr="00E54798" w:rsidRDefault="00F35BC0" w:rsidP="00F35BC0">
      <w:pPr>
        <w:pBdr>
          <w:bottom w:val="single" w:sz="12" w:space="1" w:color="auto"/>
          <w:between w:val="single" w:sz="12" w:space="1" w:color="auto"/>
        </w:pBdr>
        <w:spacing w:after="0"/>
        <w:rPr>
          <w:color w:val="auto"/>
        </w:rPr>
      </w:pPr>
    </w:p>
    <w:p w14:paraId="74B40652" w14:textId="77777777" w:rsidR="00F35BC0" w:rsidRPr="00E54798" w:rsidRDefault="00F35BC0" w:rsidP="00A0582F">
      <w:pPr>
        <w:rPr>
          <w:color w:val="auto"/>
        </w:rPr>
      </w:pPr>
    </w:p>
    <w:p w14:paraId="36E3E9E9" w14:textId="77777777" w:rsidR="00A0582F" w:rsidRPr="005240FE" w:rsidRDefault="00A0582F" w:rsidP="00A0582F">
      <w:pPr>
        <w:sectPr w:rsidR="00A0582F" w:rsidRPr="005240FE" w:rsidSect="0049087A">
          <w:headerReference w:type="default" r:id="rId14"/>
          <w:pgSz w:w="11906" w:h="16838"/>
          <w:pgMar w:top="1417" w:right="1417" w:bottom="709" w:left="1417" w:header="708" w:footer="708" w:gutter="0"/>
          <w:pgNumType w:start="0"/>
          <w:cols w:space="708"/>
          <w:docGrid w:linePitch="360"/>
        </w:sectPr>
      </w:pPr>
      <w:r>
        <w:t xml:space="preserve"> </w:t>
      </w:r>
    </w:p>
    <w:p w14:paraId="609152EE" w14:textId="76E36019" w:rsidR="00FB3D74" w:rsidRPr="00E54798" w:rsidRDefault="00FA486B" w:rsidP="00AA612B">
      <w:pPr>
        <w:pStyle w:val="berschrift1"/>
        <w:rPr>
          <w:color w:val="auto"/>
        </w:rPr>
      </w:pPr>
      <w:bookmarkStart w:id="10" w:name="_Toc426481233"/>
      <w:r>
        <w:rPr>
          <w:color w:val="auto"/>
        </w:rPr>
        <w:lastRenderedPageBreak/>
        <w:t>Didaktischer Kommentar zum Schülerarbeitsblatt</w:t>
      </w:r>
      <w:bookmarkEnd w:id="10"/>
      <w:r>
        <w:rPr>
          <w:color w:val="auto"/>
        </w:rPr>
        <w:t xml:space="preserve"> </w:t>
      </w:r>
    </w:p>
    <w:p w14:paraId="422752A5" w14:textId="32E3CDD9" w:rsidR="00B901F6" w:rsidRDefault="006E16B8" w:rsidP="00B901F6">
      <w:pPr>
        <w:rPr>
          <w:color w:val="auto"/>
        </w:rPr>
      </w:pPr>
      <w:r>
        <w:rPr>
          <w:color w:val="auto"/>
        </w:rPr>
        <w:t>Das Arbeitsblatt behandelt das Thema Schmelz- und Siedetemperatur im Basiskonzept Stoff-Teilchen und im Basiskonzept Energie unter Beobachtung d</w:t>
      </w:r>
      <w:r w:rsidR="00A57B35">
        <w:rPr>
          <w:color w:val="auto"/>
        </w:rPr>
        <w:t>er Aggregatszustands</w:t>
      </w:r>
      <w:r>
        <w:rPr>
          <w:color w:val="auto"/>
        </w:rPr>
        <w:t xml:space="preserve">änderung und Messung der Schmelztemperaturen bzw. -bereiche von verschiedenen Stoffen, hier im Speziellen beim Schmelzen von Lebensmitteln. Somit kann das Arbeitsblatt unterstützend zu Versuch „V2- Schmelztemperaturbestimmung von Lebensmitteln“ verwendet werden. Der Versuch kann im Anschluss an V3 des Kurzprotokolls durchgeführt werden, da dort bereits besprochen wurde, dass die Schmelztemperatur eine stoffspezifische Eigenschaft ist und dieses mit dem Versuch noch einmal verdeutlicht werden kann. Außerdem wird mit diesem Versuch das Protokollieren und Deuten von Versuchen geübt, ebenso wie das Vorstellend er Messergebnisse. Die SuS sollten jedoch bereits ein gewisses Vorwissen über die verschiedenen Aggregatzustände besitzen, um den Versuch im Anschluss deuten zu können. </w:t>
      </w:r>
    </w:p>
    <w:p w14:paraId="514084C7" w14:textId="75559A6D" w:rsidR="005B733E" w:rsidRDefault="005B733E" w:rsidP="00B901F6">
      <w:pPr>
        <w:rPr>
          <w:color w:val="auto"/>
        </w:rPr>
      </w:pPr>
      <w:r>
        <w:rPr>
          <w:color w:val="auto"/>
        </w:rPr>
        <w:t xml:space="preserve">Im Laufe der Schulstunde sollen die SuS das Experimentieren üben, indem sie in Kleingruppen die Schmelztemperaturen von verschiedenen Lebensmitteln ermitteln und ihre Ergebnisse mit Hilfe des Arbeitsblattes deuten. Hierbei </w:t>
      </w:r>
      <w:r w:rsidR="00895693">
        <w:rPr>
          <w:color w:val="auto"/>
        </w:rPr>
        <w:t xml:space="preserve">sind die genannten Lebensmittel nur beispielhaft auf dem Arbeitsblatt aufgeführt und können ebenso durch andere ersetzt werden. Dazu </w:t>
      </w:r>
      <w:r>
        <w:rPr>
          <w:color w:val="auto"/>
        </w:rPr>
        <w:t xml:space="preserve">können die Lebensmittel </w:t>
      </w:r>
      <w:r w:rsidR="00895693">
        <w:rPr>
          <w:color w:val="auto"/>
        </w:rPr>
        <w:t>entweder vom Lehrer ausgegeben</w:t>
      </w:r>
      <w:r>
        <w:rPr>
          <w:color w:val="auto"/>
        </w:rPr>
        <w:t xml:space="preserve"> oder von den SuS selbst mitgebracht werden, wobei jedoch darauf geachtet werden solle, dass die Stoffe übe</w:t>
      </w:r>
      <w:r w:rsidR="00FD30BE">
        <w:rPr>
          <w:color w:val="auto"/>
        </w:rPr>
        <w:t>r einem Teelicht schmelzen.</w:t>
      </w:r>
    </w:p>
    <w:p w14:paraId="492AE599" w14:textId="77777777" w:rsidR="006E16B8" w:rsidRPr="00E54798" w:rsidRDefault="006E16B8" w:rsidP="00B901F6">
      <w:pPr>
        <w:rPr>
          <w:color w:val="auto"/>
        </w:rPr>
      </w:pPr>
    </w:p>
    <w:p w14:paraId="33E6DDFE" w14:textId="77777777" w:rsidR="00C364B2" w:rsidRPr="00E54798" w:rsidRDefault="00C364B2" w:rsidP="00C364B2">
      <w:pPr>
        <w:pStyle w:val="berschrift2"/>
        <w:rPr>
          <w:color w:val="auto"/>
        </w:rPr>
      </w:pPr>
      <w:bookmarkStart w:id="11" w:name="_Toc426481234"/>
      <w:r w:rsidRPr="00E54798">
        <w:rPr>
          <w:color w:val="auto"/>
        </w:rPr>
        <w:t>Erwartungshorizont</w:t>
      </w:r>
      <w:r w:rsidR="006968E6" w:rsidRPr="00E54798">
        <w:rPr>
          <w:color w:val="auto"/>
        </w:rPr>
        <w:t xml:space="preserve"> (Kerncurriculum)</w:t>
      </w:r>
      <w:bookmarkEnd w:id="11"/>
    </w:p>
    <w:p w14:paraId="7036855E" w14:textId="1CA4047D" w:rsidR="00D52552" w:rsidRDefault="00D52552" w:rsidP="00544922">
      <w:pPr>
        <w:tabs>
          <w:tab w:val="left" w:pos="0"/>
        </w:tabs>
        <w:rPr>
          <w:rFonts w:asciiTheme="majorHAnsi" w:hAnsiTheme="majorHAnsi"/>
          <w:color w:val="auto"/>
        </w:rPr>
      </w:pPr>
      <w:r w:rsidRPr="00A64D47">
        <w:rPr>
          <w:rFonts w:asciiTheme="majorHAnsi" w:hAnsiTheme="majorHAnsi"/>
          <w:color w:val="auto"/>
        </w:rPr>
        <w:t>Im Folgenden soll der Bezug des Arbeitsblattes zum Kerncurriculum gezeigt werden:</w:t>
      </w:r>
    </w:p>
    <w:p w14:paraId="3EB11EC4" w14:textId="2BF617B3" w:rsidR="00A64D47" w:rsidRPr="00A64D47" w:rsidRDefault="00A64D47" w:rsidP="00544922">
      <w:pPr>
        <w:tabs>
          <w:tab w:val="left" w:pos="0"/>
        </w:tabs>
        <w:rPr>
          <w:rFonts w:asciiTheme="majorHAnsi" w:hAnsiTheme="majorHAnsi"/>
          <w:color w:val="auto"/>
          <w:u w:val="single"/>
        </w:rPr>
      </w:pPr>
      <w:r w:rsidRPr="00A64D47">
        <w:rPr>
          <w:rFonts w:asciiTheme="majorHAnsi" w:hAnsiTheme="majorHAnsi"/>
          <w:color w:val="auto"/>
          <w:u w:val="single"/>
        </w:rPr>
        <w:t>Basiskonzept Energie:</w:t>
      </w:r>
    </w:p>
    <w:p w14:paraId="007ED452" w14:textId="58D5B7A4" w:rsidR="00D52552" w:rsidRPr="00A64D47" w:rsidRDefault="00A64D47" w:rsidP="00544922">
      <w:pPr>
        <w:tabs>
          <w:tab w:val="left" w:pos="0"/>
        </w:tabs>
        <w:rPr>
          <w:rFonts w:asciiTheme="majorHAnsi" w:hAnsiTheme="majorHAnsi"/>
          <w:color w:val="auto"/>
        </w:rPr>
      </w:pPr>
      <w:r w:rsidRPr="00A64D47">
        <w:rPr>
          <w:rFonts w:asciiTheme="majorHAnsi" w:hAnsiTheme="majorHAnsi"/>
          <w:color w:val="auto"/>
        </w:rPr>
        <w:t xml:space="preserve">Fachwissen: </w:t>
      </w:r>
      <w:r>
        <w:rPr>
          <w:rFonts w:asciiTheme="majorHAnsi" w:hAnsiTheme="majorHAnsi"/>
          <w:color w:val="auto"/>
        </w:rPr>
        <w:tab/>
      </w:r>
      <w:r>
        <w:rPr>
          <w:rFonts w:asciiTheme="majorHAnsi" w:hAnsiTheme="majorHAnsi"/>
          <w:color w:val="auto"/>
        </w:rPr>
        <w:tab/>
      </w:r>
      <w:r>
        <w:rPr>
          <w:rFonts w:asciiTheme="majorHAnsi" w:hAnsiTheme="majorHAnsi"/>
          <w:color w:val="auto"/>
        </w:rPr>
        <w:tab/>
      </w:r>
      <w:r w:rsidRPr="00A64D47">
        <w:rPr>
          <w:rFonts w:asciiTheme="majorHAnsi" w:hAnsiTheme="majorHAnsi"/>
          <w:color w:val="auto"/>
        </w:rPr>
        <w:t xml:space="preserve">Die SuS beschreiben, dass der Aggregatzustand eines Stoffes von </w:t>
      </w:r>
      <w:r>
        <w:rPr>
          <w:rFonts w:asciiTheme="majorHAnsi" w:hAnsiTheme="majorHAnsi"/>
          <w:color w:val="auto"/>
        </w:rPr>
        <w:tab/>
      </w:r>
      <w:r>
        <w:rPr>
          <w:rFonts w:asciiTheme="majorHAnsi" w:hAnsiTheme="majorHAnsi"/>
          <w:color w:val="auto"/>
        </w:rPr>
        <w:tab/>
      </w:r>
      <w:r>
        <w:rPr>
          <w:rFonts w:asciiTheme="majorHAnsi" w:hAnsiTheme="majorHAnsi"/>
          <w:color w:val="auto"/>
        </w:rPr>
        <w:tab/>
      </w:r>
      <w:r>
        <w:rPr>
          <w:rFonts w:asciiTheme="majorHAnsi" w:hAnsiTheme="majorHAnsi"/>
          <w:color w:val="auto"/>
        </w:rPr>
        <w:tab/>
      </w:r>
      <w:r w:rsidRPr="00A64D47">
        <w:rPr>
          <w:rFonts w:asciiTheme="majorHAnsi" w:hAnsiTheme="majorHAnsi"/>
          <w:color w:val="auto"/>
        </w:rPr>
        <w:t>der Temperatur abhängt. (Aufgabe 2)</w:t>
      </w:r>
    </w:p>
    <w:p w14:paraId="4342171D" w14:textId="179897A4" w:rsidR="00A64D47" w:rsidRPr="00A64D47" w:rsidRDefault="00A64D47" w:rsidP="00544922">
      <w:pPr>
        <w:tabs>
          <w:tab w:val="left" w:pos="0"/>
        </w:tabs>
        <w:rPr>
          <w:rFonts w:asciiTheme="majorHAnsi" w:hAnsiTheme="majorHAnsi"/>
          <w:color w:val="auto"/>
        </w:rPr>
      </w:pPr>
      <w:r w:rsidRPr="00A64D47">
        <w:rPr>
          <w:rFonts w:asciiTheme="majorHAnsi" w:hAnsiTheme="majorHAnsi"/>
          <w:color w:val="auto"/>
        </w:rPr>
        <w:t xml:space="preserve">Erkenntnisgewinnung: </w:t>
      </w:r>
      <w:r>
        <w:rPr>
          <w:rFonts w:asciiTheme="majorHAnsi" w:hAnsiTheme="majorHAnsi"/>
          <w:color w:val="auto"/>
        </w:rPr>
        <w:tab/>
      </w:r>
      <w:r w:rsidRPr="00A64D47">
        <w:rPr>
          <w:rFonts w:asciiTheme="majorHAnsi" w:hAnsiTheme="majorHAnsi"/>
          <w:color w:val="auto"/>
        </w:rPr>
        <w:t>Die SuS führen geeignete Experimente zu den Aggregatszustands</w:t>
      </w:r>
      <w:r w:rsidR="00A57B35">
        <w:rPr>
          <w:rFonts w:asciiTheme="majorHAnsi" w:hAnsiTheme="majorHAnsi"/>
          <w:color w:val="auto"/>
        </w:rPr>
        <w:t>-</w:t>
      </w:r>
      <w:r>
        <w:rPr>
          <w:rFonts w:asciiTheme="majorHAnsi" w:hAnsiTheme="majorHAnsi"/>
          <w:color w:val="auto"/>
        </w:rPr>
        <w:tab/>
      </w:r>
      <w:r>
        <w:rPr>
          <w:rFonts w:asciiTheme="majorHAnsi" w:hAnsiTheme="majorHAnsi"/>
          <w:color w:val="auto"/>
        </w:rPr>
        <w:tab/>
      </w:r>
      <w:r>
        <w:rPr>
          <w:rFonts w:asciiTheme="majorHAnsi" w:hAnsiTheme="majorHAnsi"/>
          <w:color w:val="auto"/>
        </w:rPr>
        <w:tab/>
      </w:r>
      <w:r>
        <w:rPr>
          <w:rFonts w:asciiTheme="majorHAnsi" w:hAnsiTheme="majorHAnsi"/>
          <w:color w:val="auto"/>
        </w:rPr>
        <w:tab/>
      </w:r>
      <w:proofErr w:type="spellStart"/>
      <w:r w:rsidRPr="00A64D47">
        <w:rPr>
          <w:rFonts w:asciiTheme="majorHAnsi" w:hAnsiTheme="majorHAnsi"/>
          <w:color w:val="auto"/>
        </w:rPr>
        <w:t>änderungen</w:t>
      </w:r>
      <w:proofErr w:type="spellEnd"/>
      <w:r w:rsidRPr="00A64D47">
        <w:rPr>
          <w:rFonts w:asciiTheme="majorHAnsi" w:hAnsiTheme="majorHAnsi"/>
          <w:color w:val="auto"/>
        </w:rPr>
        <w:t xml:space="preserve"> durch.</w:t>
      </w:r>
      <w:r>
        <w:rPr>
          <w:rFonts w:asciiTheme="majorHAnsi" w:hAnsiTheme="majorHAnsi"/>
          <w:color w:val="auto"/>
        </w:rPr>
        <w:t xml:space="preserve"> (Versuch)</w:t>
      </w:r>
    </w:p>
    <w:p w14:paraId="427CD856" w14:textId="4D1B2F89" w:rsidR="00A64D47" w:rsidRPr="00A64D47" w:rsidRDefault="00A64D47" w:rsidP="00544922">
      <w:pPr>
        <w:tabs>
          <w:tab w:val="left" w:pos="0"/>
        </w:tabs>
        <w:rPr>
          <w:rFonts w:asciiTheme="majorHAnsi" w:hAnsiTheme="majorHAnsi"/>
          <w:color w:val="auto"/>
        </w:rPr>
      </w:pPr>
      <w:r w:rsidRPr="00A64D47">
        <w:rPr>
          <w:rFonts w:asciiTheme="majorHAnsi" w:hAnsiTheme="majorHAnsi"/>
          <w:color w:val="auto"/>
        </w:rPr>
        <w:t xml:space="preserve">Kommunikation: </w:t>
      </w:r>
      <w:r>
        <w:rPr>
          <w:rFonts w:asciiTheme="majorHAnsi" w:hAnsiTheme="majorHAnsi"/>
          <w:color w:val="auto"/>
        </w:rPr>
        <w:tab/>
      </w:r>
      <w:r>
        <w:rPr>
          <w:rFonts w:asciiTheme="majorHAnsi" w:hAnsiTheme="majorHAnsi"/>
          <w:color w:val="auto"/>
        </w:rPr>
        <w:tab/>
      </w:r>
      <w:r w:rsidRPr="00A64D47">
        <w:rPr>
          <w:rFonts w:asciiTheme="majorHAnsi" w:hAnsiTheme="majorHAnsi"/>
          <w:color w:val="auto"/>
        </w:rPr>
        <w:t xml:space="preserve">Die SuS protokollieren einfache Versuche und stellen ihre </w:t>
      </w:r>
      <w:proofErr w:type="spellStart"/>
      <w:r w:rsidRPr="00A64D47">
        <w:rPr>
          <w:rFonts w:asciiTheme="majorHAnsi" w:hAnsiTheme="majorHAnsi"/>
          <w:color w:val="auto"/>
        </w:rPr>
        <w:t>Ergeb</w:t>
      </w:r>
      <w:proofErr w:type="spellEnd"/>
      <w:r w:rsidR="00A57B35">
        <w:rPr>
          <w:rFonts w:asciiTheme="majorHAnsi" w:hAnsiTheme="majorHAnsi"/>
          <w:color w:val="auto"/>
        </w:rPr>
        <w:t>-</w:t>
      </w:r>
      <w:r>
        <w:rPr>
          <w:rFonts w:asciiTheme="majorHAnsi" w:hAnsiTheme="majorHAnsi"/>
          <w:color w:val="auto"/>
        </w:rPr>
        <w:tab/>
      </w:r>
      <w:r>
        <w:rPr>
          <w:rFonts w:asciiTheme="majorHAnsi" w:hAnsiTheme="majorHAnsi"/>
          <w:color w:val="auto"/>
        </w:rPr>
        <w:tab/>
      </w:r>
      <w:r>
        <w:rPr>
          <w:rFonts w:asciiTheme="majorHAnsi" w:hAnsiTheme="majorHAnsi"/>
          <w:color w:val="auto"/>
        </w:rPr>
        <w:tab/>
      </w:r>
      <w:r>
        <w:rPr>
          <w:rFonts w:asciiTheme="majorHAnsi" w:hAnsiTheme="majorHAnsi"/>
          <w:color w:val="auto"/>
        </w:rPr>
        <w:tab/>
      </w:r>
      <w:proofErr w:type="spellStart"/>
      <w:r w:rsidRPr="00A64D47">
        <w:rPr>
          <w:rFonts w:asciiTheme="majorHAnsi" w:hAnsiTheme="majorHAnsi"/>
          <w:color w:val="auto"/>
        </w:rPr>
        <w:t>nisse</w:t>
      </w:r>
      <w:proofErr w:type="spellEnd"/>
      <w:r w:rsidRPr="00A64D47">
        <w:rPr>
          <w:rFonts w:asciiTheme="majorHAnsi" w:hAnsiTheme="majorHAnsi"/>
          <w:color w:val="auto"/>
        </w:rPr>
        <w:t xml:space="preserve"> vor.</w:t>
      </w:r>
      <w:r>
        <w:rPr>
          <w:rFonts w:asciiTheme="majorHAnsi" w:hAnsiTheme="majorHAnsi"/>
          <w:color w:val="auto"/>
        </w:rPr>
        <w:t xml:space="preserve"> (</w:t>
      </w:r>
      <w:r w:rsidR="00A57B35">
        <w:rPr>
          <w:rFonts w:asciiTheme="majorHAnsi" w:hAnsiTheme="majorHAnsi"/>
          <w:color w:val="auto"/>
        </w:rPr>
        <w:t>Ver</w:t>
      </w:r>
      <w:r>
        <w:rPr>
          <w:rFonts w:asciiTheme="majorHAnsi" w:hAnsiTheme="majorHAnsi"/>
          <w:color w:val="auto"/>
        </w:rPr>
        <w:t>such, Aufgabe 1)</w:t>
      </w:r>
    </w:p>
    <w:p w14:paraId="432D3389" w14:textId="26FB73DC" w:rsidR="00A64D47" w:rsidRDefault="00A64D47" w:rsidP="00544922">
      <w:pPr>
        <w:tabs>
          <w:tab w:val="left" w:pos="0"/>
        </w:tabs>
        <w:rPr>
          <w:rFonts w:asciiTheme="majorHAnsi" w:hAnsiTheme="majorHAnsi"/>
          <w:color w:val="auto"/>
        </w:rPr>
      </w:pPr>
      <w:r w:rsidRPr="00A64D47">
        <w:rPr>
          <w:rFonts w:asciiTheme="majorHAnsi" w:hAnsiTheme="majorHAnsi"/>
          <w:color w:val="auto"/>
        </w:rPr>
        <w:t xml:space="preserve">Bewertung: </w:t>
      </w:r>
      <w:r>
        <w:rPr>
          <w:rFonts w:asciiTheme="majorHAnsi" w:hAnsiTheme="majorHAnsi"/>
          <w:color w:val="auto"/>
        </w:rPr>
        <w:tab/>
      </w:r>
      <w:r>
        <w:rPr>
          <w:rFonts w:asciiTheme="majorHAnsi" w:hAnsiTheme="majorHAnsi"/>
          <w:color w:val="auto"/>
        </w:rPr>
        <w:tab/>
      </w:r>
      <w:r>
        <w:rPr>
          <w:rFonts w:asciiTheme="majorHAnsi" w:hAnsiTheme="majorHAnsi"/>
          <w:color w:val="auto"/>
        </w:rPr>
        <w:tab/>
      </w:r>
      <w:r w:rsidRPr="00A64D47">
        <w:rPr>
          <w:rFonts w:asciiTheme="majorHAnsi" w:hAnsiTheme="majorHAnsi"/>
          <w:color w:val="auto"/>
        </w:rPr>
        <w:t>Die SuS erkennen Aggregatszustand</w:t>
      </w:r>
      <w:r w:rsidR="00A57B35">
        <w:rPr>
          <w:rFonts w:asciiTheme="majorHAnsi" w:hAnsiTheme="majorHAnsi"/>
          <w:color w:val="auto"/>
        </w:rPr>
        <w:t>s</w:t>
      </w:r>
      <w:r w:rsidRPr="00A64D47">
        <w:rPr>
          <w:rFonts w:asciiTheme="majorHAnsi" w:hAnsiTheme="majorHAnsi"/>
          <w:color w:val="auto"/>
        </w:rPr>
        <w:t xml:space="preserve">änderungen in ihrer </w:t>
      </w:r>
      <w:proofErr w:type="spellStart"/>
      <w:r w:rsidRPr="00A64D47">
        <w:rPr>
          <w:rFonts w:asciiTheme="majorHAnsi" w:hAnsiTheme="majorHAnsi"/>
          <w:color w:val="auto"/>
        </w:rPr>
        <w:t>Umge</w:t>
      </w:r>
      <w:proofErr w:type="spellEnd"/>
      <w:r w:rsidR="00A57B35">
        <w:rPr>
          <w:rFonts w:asciiTheme="majorHAnsi" w:hAnsiTheme="majorHAnsi"/>
          <w:color w:val="auto"/>
        </w:rPr>
        <w:t>-</w:t>
      </w:r>
      <w:r>
        <w:rPr>
          <w:rFonts w:asciiTheme="majorHAnsi" w:hAnsiTheme="majorHAnsi"/>
          <w:color w:val="auto"/>
        </w:rPr>
        <w:tab/>
      </w:r>
      <w:r>
        <w:rPr>
          <w:rFonts w:asciiTheme="majorHAnsi" w:hAnsiTheme="majorHAnsi"/>
          <w:color w:val="auto"/>
        </w:rPr>
        <w:tab/>
      </w:r>
      <w:r>
        <w:rPr>
          <w:rFonts w:asciiTheme="majorHAnsi" w:hAnsiTheme="majorHAnsi"/>
          <w:color w:val="auto"/>
        </w:rPr>
        <w:tab/>
      </w:r>
      <w:r>
        <w:rPr>
          <w:rFonts w:asciiTheme="majorHAnsi" w:hAnsiTheme="majorHAnsi"/>
          <w:color w:val="auto"/>
        </w:rPr>
        <w:tab/>
      </w:r>
      <w:proofErr w:type="spellStart"/>
      <w:r w:rsidRPr="00A64D47">
        <w:rPr>
          <w:rFonts w:asciiTheme="majorHAnsi" w:hAnsiTheme="majorHAnsi"/>
          <w:color w:val="auto"/>
        </w:rPr>
        <w:t>bung</w:t>
      </w:r>
      <w:proofErr w:type="spellEnd"/>
      <w:r w:rsidRPr="00A64D47">
        <w:rPr>
          <w:rFonts w:asciiTheme="majorHAnsi" w:hAnsiTheme="majorHAnsi"/>
          <w:color w:val="auto"/>
        </w:rPr>
        <w:t>.</w:t>
      </w:r>
      <w:r>
        <w:rPr>
          <w:rFonts w:asciiTheme="majorHAnsi" w:hAnsiTheme="majorHAnsi"/>
          <w:color w:val="auto"/>
        </w:rPr>
        <w:t xml:space="preserve"> (Versuch, Aufgabe 2)</w:t>
      </w:r>
    </w:p>
    <w:p w14:paraId="670A8E1E" w14:textId="77777777" w:rsidR="00A64D47" w:rsidRDefault="00A64D47" w:rsidP="00544922">
      <w:pPr>
        <w:tabs>
          <w:tab w:val="left" w:pos="0"/>
        </w:tabs>
        <w:rPr>
          <w:rFonts w:asciiTheme="majorHAnsi" w:hAnsiTheme="majorHAnsi"/>
          <w:color w:val="auto"/>
        </w:rPr>
      </w:pPr>
    </w:p>
    <w:p w14:paraId="1AF80758" w14:textId="383E823A" w:rsidR="00A64D47" w:rsidRDefault="00A64D47" w:rsidP="00544922">
      <w:pPr>
        <w:tabs>
          <w:tab w:val="left" w:pos="0"/>
        </w:tabs>
        <w:rPr>
          <w:rFonts w:asciiTheme="majorHAnsi" w:hAnsiTheme="majorHAnsi"/>
          <w:color w:val="auto"/>
          <w:u w:val="single"/>
        </w:rPr>
      </w:pPr>
      <w:r w:rsidRPr="00A64D47">
        <w:rPr>
          <w:rFonts w:asciiTheme="majorHAnsi" w:hAnsiTheme="majorHAnsi"/>
          <w:color w:val="auto"/>
          <w:u w:val="single"/>
        </w:rPr>
        <w:lastRenderedPageBreak/>
        <w:t>Basiskonzept Stoff-Teilchen:</w:t>
      </w:r>
    </w:p>
    <w:p w14:paraId="4E088EAA" w14:textId="64C26633" w:rsidR="00F35BC0" w:rsidRPr="00F35BC0" w:rsidRDefault="00BA6999" w:rsidP="00F35BC0">
      <w:pPr>
        <w:autoSpaceDE w:val="0"/>
        <w:autoSpaceDN w:val="0"/>
        <w:adjustRightInd w:val="0"/>
        <w:spacing w:after="0"/>
        <w:rPr>
          <w:rFonts w:asciiTheme="majorHAnsi" w:hAnsiTheme="majorHAnsi" w:cs="Helvetica"/>
          <w:color w:val="auto"/>
        </w:rPr>
      </w:pPr>
      <w:r w:rsidRPr="00F35BC0">
        <w:rPr>
          <w:rFonts w:asciiTheme="majorHAnsi" w:hAnsiTheme="majorHAnsi"/>
          <w:color w:val="auto"/>
        </w:rPr>
        <w:t xml:space="preserve">Fachwissen: </w:t>
      </w:r>
      <w:r w:rsidRPr="00F35BC0">
        <w:rPr>
          <w:rFonts w:asciiTheme="majorHAnsi" w:hAnsiTheme="majorHAnsi"/>
          <w:color w:val="auto"/>
        </w:rPr>
        <w:tab/>
      </w:r>
      <w:r w:rsidRPr="00F35BC0">
        <w:rPr>
          <w:rFonts w:asciiTheme="majorHAnsi" w:hAnsiTheme="majorHAnsi"/>
          <w:color w:val="auto"/>
        </w:rPr>
        <w:tab/>
      </w:r>
      <w:r w:rsidRPr="00F35BC0">
        <w:rPr>
          <w:rFonts w:asciiTheme="majorHAnsi" w:hAnsiTheme="majorHAnsi"/>
          <w:color w:val="auto"/>
        </w:rPr>
        <w:tab/>
      </w:r>
      <w:r w:rsidR="00F35BC0" w:rsidRPr="00F35BC0">
        <w:rPr>
          <w:rFonts w:asciiTheme="majorHAnsi" w:hAnsiTheme="majorHAnsi"/>
          <w:color w:val="auto"/>
        </w:rPr>
        <w:t xml:space="preserve">Die SuS </w:t>
      </w:r>
      <w:r w:rsidR="00F35BC0" w:rsidRPr="00F35BC0">
        <w:rPr>
          <w:rFonts w:asciiTheme="majorHAnsi" w:hAnsiTheme="majorHAnsi" w:cs="Helvetica"/>
          <w:color w:val="auto"/>
        </w:rPr>
        <w:t>unterscheiden Stoffe anhand ihrer mit den Sinnen erfahr-</w:t>
      </w:r>
      <w:r w:rsidR="00F35BC0" w:rsidRPr="00F35BC0">
        <w:rPr>
          <w:rFonts w:asciiTheme="majorHAnsi" w:hAnsiTheme="majorHAnsi" w:cs="Helvetica"/>
          <w:color w:val="auto"/>
        </w:rPr>
        <w:tab/>
      </w:r>
      <w:r w:rsidR="00F35BC0" w:rsidRPr="00F35BC0">
        <w:rPr>
          <w:rFonts w:asciiTheme="majorHAnsi" w:hAnsiTheme="majorHAnsi" w:cs="Helvetica"/>
          <w:color w:val="auto"/>
        </w:rPr>
        <w:tab/>
      </w:r>
      <w:r w:rsidR="00F35BC0" w:rsidRPr="00F35BC0">
        <w:rPr>
          <w:rFonts w:asciiTheme="majorHAnsi" w:hAnsiTheme="majorHAnsi" w:cs="Helvetica"/>
          <w:color w:val="auto"/>
        </w:rPr>
        <w:tab/>
      </w:r>
      <w:r w:rsidR="00F35BC0" w:rsidRPr="00F35BC0">
        <w:rPr>
          <w:rFonts w:asciiTheme="majorHAnsi" w:hAnsiTheme="majorHAnsi" w:cs="Helvetica"/>
          <w:color w:val="auto"/>
        </w:rPr>
        <w:tab/>
        <w:t>baren Eigenschaften. (Versuch)</w:t>
      </w:r>
    </w:p>
    <w:p w14:paraId="62724CB6" w14:textId="47828234" w:rsidR="00F35BC0" w:rsidRPr="00F35BC0" w:rsidRDefault="00F35BC0" w:rsidP="00F35BC0">
      <w:pPr>
        <w:autoSpaceDE w:val="0"/>
        <w:autoSpaceDN w:val="0"/>
        <w:adjustRightInd w:val="0"/>
        <w:spacing w:after="0"/>
        <w:rPr>
          <w:rFonts w:asciiTheme="majorHAnsi" w:hAnsiTheme="majorHAnsi" w:cs="Helvetica"/>
          <w:color w:val="auto"/>
        </w:rPr>
      </w:pPr>
      <w:r w:rsidRPr="00F35BC0">
        <w:rPr>
          <w:rFonts w:asciiTheme="majorHAnsi" w:hAnsiTheme="majorHAnsi" w:cs="Helvetica"/>
          <w:color w:val="auto"/>
        </w:rPr>
        <w:tab/>
      </w:r>
      <w:r w:rsidRPr="00F35BC0">
        <w:rPr>
          <w:rFonts w:asciiTheme="majorHAnsi" w:hAnsiTheme="majorHAnsi" w:cs="Helvetica"/>
          <w:color w:val="auto"/>
        </w:rPr>
        <w:tab/>
      </w:r>
      <w:r w:rsidRPr="00F35BC0">
        <w:rPr>
          <w:rFonts w:asciiTheme="majorHAnsi" w:hAnsiTheme="majorHAnsi" w:cs="Helvetica"/>
          <w:color w:val="auto"/>
        </w:rPr>
        <w:tab/>
      </w:r>
      <w:r w:rsidRPr="00F35BC0">
        <w:rPr>
          <w:rFonts w:asciiTheme="majorHAnsi" w:hAnsiTheme="majorHAnsi" w:cs="Helvetica"/>
          <w:color w:val="auto"/>
        </w:rPr>
        <w:tab/>
        <w:t>Die SuS unterscheiden Stoffe anhand ausgewählter messbarer Ei-</w:t>
      </w:r>
      <w:r w:rsidRPr="00F35BC0">
        <w:rPr>
          <w:rFonts w:asciiTheme="majorHAnsi" w:hAnsiTheme="majorHAnsi" w:cs="Helvetica"/>
          <w:color w:val="auto"/>
        </w:rPr>
        <w:tab/>
      </w:r>
      <w:r w:rsidRPr="00F35BC0">
        <w:rPr>
          <w:rFonts w:asciiTheme="majorHAnsi" w:hAnsiTheme="majorHAnsi" w:cs="Helvetica"/>
          <w:color w:val="auto"/>
        </w:rPr>
        <w:tab/>
      </w:r>
      <w:r w:rsidRPr="00F35BC0">
        <w:rPr>
          <w:rFonts w:asciiTheme="majorHAnsi" w:hAnsiTheme="majorHAnsi" w:cs="Helvetica"/>
          <w:color w:val="auto"/>
        </w:rPr>
        <w:tab/>
      </w:r>
      <w:r w:rsidRPr="00F35BC0">
        <w:rPr>
          <w:rFonts w:asciiTheme="majorHAnsi" w:hAnsiTheme="majorHAnsi" w:cs="Helvetica"/>
          <w:color w:val="auto"/>
        </w:rPr>
        <w:tab/>
      </w:r>
      <w:proofErr w:type="spellStart"/>
      <w:r w:rsidRPr="00F35BC0">
        <w:rPr>
          <w:rFonts w:asciiTheme="majorHAnsi" w:hAnsiTheme="majorHAnsi" w:cs="Helvetica"/>
          <w:color w:val="auto"/>
        </w:rPr>
        <w:t>genschaften</w:t>
      </w:r>
      <w:proofErr w:type="spellEnd"/>
      <w:r w:rsidRPr="00F35BC0">
        <w:rPr>
          <w:rFonts w:asciiTheme="majorHAnsi" w:hAnsiTheme="majorHAnsi" w:cs="Helvetica"/>
          <w:color w:val="auto"/>
        </w:rPr>
        <w:t>, hier Schmelztemperatur. (Versuch</w:t>
      </w:r>
      <w:r>
        <w:rPr>
          <w:rFonts w:asciiTheme="majorHAnsi" w:hAnsiTheme="majorHAnsi" w:cs="Helvetica"/>
          <w:color w:val="auto"/>
        </w:rPr>
        <w:t>, Aufgabe 3</w:t>
      </w:r>
      <w:r w:rsidRPr="00F35BC0">
        <w:rPr>
          <w:rFonts w:asciiTheme="majorHAnsi" w:hAnsiTheme="majorHAnsi" w:cs="Helvetica"/>
          <w:color w:val="auto"/>
        </w:rPr>
        <w:t>)</w:t>
      </w:r>
    </w:p>
    <w:p w14:paraId="0C2BF1ED" w14:textId="576D2D92" w:rsidR="00F35BC0" w:rsidRDefault="00F35BC0" w:rsidP="00F35BC0">
      <w:pPr>
        <w:autoSpaceDE w:val="0"/>
        <w:autoSpaceDN w:val="0"/>
        <w:adjustRightInd w:val="0"/>
        <w:spacing w:after="0"/>
        <w:rPr>
          <w:rFonts w:asciiTheme="majorHAnsi" w:hAnsiTheme="majorHAnsi" w:cs="Helvetica"/>
          <w:color w:val="auto"/>
        </w:rPr>
      </w:pPr>
      <w:r w:rsidRPr="00F35BC0">
        <w:rPr>
          <w:rFonts w:asciiTheme="majorHAnsi" w:hAnsiTheme="majorHAnsi" w:cs="Helvetica"/>
          <w:color w:val="auto"/>
        </w:rPr>
        <w:tab/>
      </w:r>
      <w:r w:rsidRPr="00F35BC0">
        <w:rPr>
          <w:rFonts w:asciiTheme="majorHAnsi" w:hAnsiTheme="majorHAnsi" w:cs="Helvetica"/>
          <w:color w:val="auto"/>
        </w:rPr>
        <w:tab/>
      </w:r>
      <w:r w:rsidRPr="00F35BC0">
        <w:rPr>
          <w:rFonts w:asciiTheme="majorHAnsi" w:hAnsiTheme="majorHAnsi" w:cs="Helvetica"/>
          <w:color w:val="auto"/>
        </w:rPr>
        <w:tab/>
      </w:r>
      <w:r w:rsidRPr="00F35BC0">
        <w:rPr>
          <w:rFonts w:asciiTheme="majorHAnsi" w:hAnsiTheme="majorHAnsi" w:cs="Helvetica"/>
          <w:color w:val="auto"/>
        </w:rPr>
        <w:tab/>
      </w:r>
      <w:r w:rsidR="00B73EA5">
        <w:rPr>
          <w:rFonts w:asciiTheme="majorHAnsi" w:hAnsiTheme="majorHAnsi" w:cs="Helvetica"/>
          <w:color w:val="auto"/>
        </w:rPr>
        <w:t xml:space="preserve">Die SuS </w:t>
      </w:r>
      <w:r w:rsidRPr="00F35BC0">
        <w:rPr>
          <w:rFonts w:asciiTheme="majorHAnsi" w:hAnsiTheme="majorHAnsi" w:cs="Helvetica"/>
          <w:color w:val="auto"/>
        </w:rPr>
        <w:t xml:space="preserve">erklären Trennverfahren mit Hilfe ihrer Kenntnisse über </w:t>
      </w:r>
      <w:r w:rsidR="00B73EA5">
        <w:rPr>
          <w:rFonts w:asciiTheme="majorHAnsi" w:hAnsiTheme="majorHAnsi" w:cs="Helvetica"/>
          <w:color w:val="auto"/>
        </w:rPr>
        <w:tab/>
      </w:r>
      <w:r w:rsidR="00B73EA5">
        <w:rPr>
          <w:rFonts w:asciiTheme="majorHAnsi" w:hAnsiTheme="majorHAnsi" w:cs="Helvetica"/>
          <w:color w:val="auto"/>
        </w:rPr>
        <w:tab/>
      </w:r>
      <w:r w:rsidR="00B73EA5">
        <w:rPr>
          <w:rFonts w:asciiTheme="majorHAnsi" w:hAnsiTheme="majorHAnsi" w:cs="Helvetica"/>
          <w:color w:val="auto"/>
        </w:rPr>
        <w:tab/>
      </w:r>
      <w:r w:rsidR="00B73EA5">
        <w:rPr>
          <w:rFonts w:asciiTheme="majorHAnsi" w:hAnsiTheme="majorHAnsi" w:cs="Helvetica"/>
          <w:color w:val="auto"/>
        </w:rPr>
        <w:tab/>
      </w:r>
      <w:r w:rsidRPr="00F35BC0">
        <w:rPr>
          <w:rFonts w:asciiTheme="majorHAnsi" w:hAnsiTheme="majorHAnsi" w:cs="Helvetica"/>
          <w:color w:val="auto"/>
        </w:rPr>
        <w:t>Stoffeigenschaften.</w:t>
      </w:r>
      <w:r>
        <w:rPr>
          <w:rFonts w:asciiTheme="majorHAnsi" w:hAnsiTheme="majorHAnsi" w:cs="Helvetica"/>
          <w:color w:val="auto"/>
        </w:rPr>
        <w:t xml:space="preserve"> (Aufgabe 4)</w:t>
      </w:r>
      <w:bookmarkStart w:id="12" w:name="_GoBack"/>
      <w:bookmarkEnd w:id="12"/>
    </w:p>
    <w:p w14:paraId="3FCF1228" w14:textId="77777777" w:rsidR="003F3344" w:rsidRPr="00F35BC0" w:rsidRDefault="003F3344" w:rsidP="00F35BC0">
      <w:pPr>
        <w:autoSpaceDE w:val="0"/>
        <w:autoSpaceDN w:val="0"/>
        <w:adjustRightInd w:val="0"/>
        <w:spacing w:after="0"/>
        <w:rPr>
          <w:rFonts w:asciiTheme="majorHAnsi" w:hAnsiTheme="majorHAnsi" w:cs="Helvetica"/>
          <w:color w:val="auto"/>
        </w:rPr>
      </w:pPr>
    </w:p>
    <w:p w14:paraId="13007716" w14:textId="18EC5EEA" w:rsidR="00BA6999" w:rsidRDefault="00740C3D" w:rsidP="00544922">
      <w:pPr>
        <w:tabs>
          <w:tab w:val="left" w:pos="0"/>
        </w:tabs>
        <w:rPr>
          <w:rFonts w:asciiTheme="majorHAnsi" w:hAnsiTheme="majorHAnsi"/>
          <w:color w:val="auto"/>
        </w:rPr>
      </w:pPr>
      <w:r w:rsidRPr="00740C3D">
        <w:rPr>
          <w:rFonts w:asciiTheme="majorHAnsi" w:hAnsiTheme="majorHAnsi"/>
          <w:color w:val="auto"/>
        </w:rPr>
        <w:t>Aufgabe 1 entspricht Anforderungsbereich 1, da</w:t>
      </w:r>
      <w:r>
        <w:rPr>
          <w:rFonts w:asciiTheme="majorHAnsi" w:hAnsiTheme="majorHAnsi"/>
          <w:color w:val="auto"/>
        </w:rPr>
        <w:t xml:space="preserve"> die SuS lediglich anhand ihrer Beobachtungen und Messergebnisse die Stoffe nach ihrer Schmelztemperatur ordnen müssen und hierfür kein weiteres Vorwissen benötigt wird.</w:t>
      </w:r>
    </w:p>
    <w:p w14:paraId="3F01E9F6" w14:textId="7CCE50D7" w:rsidR="00740C3D" w:rsidRDefault="00740C3D" w:rsidP="00544922">
      <w:pPr>
        <w:tabs>
          <w:tab w:val="left" w:pos="0"/>
        </w:tabs>
        <w:rPr>
          <w:rFonts w:asciiTheme="majorHAnsi" w:hAnsiTheme="majorHAnsi"/>
          <w:color w:val="auto"/>
        </w:rPr>
      </w:pPr>
      <w:r>
        <w:rPr>
          <w:rFonts w:asciiTheme="majorHAnsi" w:hAnsiTheme="majorHAnsi"/>
          <w:color w:val="auto"/>
        </w:rPr>
        <w:t>Aufgabe 2 kann der Anforderungsbereich 2 zugeordnet werden, da die SuS hier ihr bereits erworbenes Wissen über die verschiedenen Aggregatzustände anwenden müssen und so ihre Ergebnisse deuten.</w:t>
      </w:r>
    </w:p>
    <w:p w14:paraId="29B0C04F" w14:textId="36970AD4" w:rsidR="00740C3D" w:rsidRDefault="00740C3D" w:rsidP="00544922">
      <w:pPr>
        <w:tabs>
          <w:tab w:val="left" w:pos="0"/>
        </w:tabs>
        <w:rPr>
          <w:rFonts w:asciiTheme="majorHAnsi" w:hAnsiTheme="majorHAnsi"/>
          <w:color w:val="auto"/>
        </w:rPr>
      </w:pPr>
      <w:r>
        <w:rPr>
          <w:rFonts w:asciiTheme="majorHAnsi" w:hAnsiTheme="majorHAnsi"/>
          <w:color w:val="auto"/>
        </w:rPr>
        <w:t xml:space="preserve">Bei Aufgabe 3 handelt es sich um </w:t>
      </w:r>
      <w:r w:rsidR="002F46AD">
        <w:rPr>
          <w:rFonts w:asciiTheme="majorHAnsi" w:hAnsiTheme="majorHAnsi"/>
          <w:color w:val="auto"/>
        </w:rPr>
        <w:t>Anforderungsbereich 2 oder 3, da einige SuS eventuell schon wissen, dass Stoffe aus mehreren anderen Stoffen zusammengesetzt sein können und sie somit nur ihr bereits vorhandenes Wissen nutzen, um den Sachverhalt zu erklären. Andere SuS ohne dieses Wissen, müssten sich anhand des Wissens darüber, dass verschiedene Stoffe unterschiedliche Schmelztemperaturen haben, herleiten, dass es sich bei den Stoffen, bei denen es Schmelzbereiche gibt, nicht um Reinstoffe handelt. Dieses würde eher Anforderungsbereich 3 entsprechen.</w:t>
      </w:r>
    </w:p>
    <w:p w14:paraId="1F87C4D6" w14:textId="10417EC5" w:rsidR="002F46AD" w:rsidRPr="00740C3D" w:rsidRDefault="002F46AD" w:rsidP="00544922">
      <w:pPr>
        <w:tabs>
          <w:tab w:val="left" w:pos="0"/>
        </w:tabs>
        <w:rPr>
          <w:rFonts w:asciiTheme="majorHAnsi" w:hAnsiTheme="majorHAnsi"/>
          <w:color w:val="auto"/>
        </w:rPr>
      </w:pPr>
      <w:r>
        <w:rPr>
          <w:rFonts w:asciiTheme="majorHAnsi" w:hAnsiTheme="majorHAnsi"/>
          <w:color w:val="auto"/>
        </w:rPr>
        <w:t>Aufgabe 4 entspricht Anforderungsbereich 3, da die SuS hier ihr Wissen über die verschiedenen Schmelztemperaturen von Stoffen auf andere Bereiche aus dem Alltag</w:t>
      </w:r>
      <w:r w:rsidR="001B1931">
        <w:rPr>
          <w:rFonts w:asciiTheme="majorHAnsi" w:hAnsiTheme="majorHAnsi"/>
          <w:color w:val="auto"/>
        </w:rPr>
        <w:t xml:space="preserve"> oder ihrer Lebenswelt</w:t>
      </w:r>
      <w:r>
        <w:rPr>
          <w:rFonts w:asciiTheme="majorHAnsi" w:hAnsiTheme="majorHAnsi"/>
          <w:color w:val="auto"/>
        </w:rPr>
        <w:t xml:space="preserve"> übertragen müssen.</w:t>
      </w:r>
      <w:r w:rsidR="00841A1F">
        <w:rPr>
          <w:rFonts w:asciiTheme="majorHAnsi" w:hAnsiTheme="majorHAnsi"/>
          <w:color w:val="auto"/>
        </w:rPr>
        <w:t xml:space="preserve"> Jedoch müsste für die Aufgabe eventuell weiteres Material bereitgestellt werden, da sie ohne V</w:t>
      </w:r>
      <w:r w:rsidR="001B1931">
        <w:rPr>
          <w:rFonts w:asciiTheme="majorHAnsi" w:hAnsiTheme="majorHAnsi"/>
          <w:color w:val="auto"/>
        </w:rPr>
        <w:t>o</w:t>
      </w:r>
      <w:r w:rsidR="00841A1F">
        <w:rPr>
          <w:rFonts w:asciiTheme="majorHAnsi" w:hAnsiTheme="majorHAnsi"/>
          <w:color w:val="auto"/>
        </w:rPr>
        <w:t>rwissen nur sehr schwierig zu beantworten ist in diesen Jahrgangsstufen.</w:t>
      </w:r>
    </w:p>
    <w:p w14:paraId="1B7FE1D6" w14:textId="77777777" w:rsidR="006968E6" w:rsidRPr="00E54798" w:rsidRDefault="006968E6" w:rsidP="006968E6">
      <w:pPr>
        <w:pStyle w:val="berschrift2"/>
        <w:rPr>
          <w:color w:val="auto"/>
        </w:rPr>
      </w:pPr>
      <w:bookmarkStart w:id="13" w:name="_Toc426481235"/>
      <w:r w:rsidRPr="00E54798">
        <w:rPr>
          <w:color w:val="auto"/>
        </w:rPr>
        <w:t>Erwartungshorizont (Inhaltlich)</w:t>
      </w:r>
      <w:bookmarkEnd w:id="13"/>
    </w:p>
    <w:p w14:paraId="0EA6B176" w14:textId="77777777" w:rsidR="00F34AB1" w:rsidRDefault="00F35BC0" w:rsidP="00F35BC0">
      <w:pPr>
        <w:spacing w:after="0"/>
        <w:ind w:left="284"/>
        <w:rPr>
          <w:color w:val="auto"/>
        </w:rPr>
      </w:pPr>
      <w:r>
        <w:rPr>
          <w:b/>
          <w:color w:val="auto"/>
        </w:rPr>
        <w:t xml:space="preserve">Aufgabe </w:t>
      </w:r>
      <w:r w:rsidRPr="002E6CD6">
        <w:rPr>
          <w:b/>
          <w:color w:val="auto"/>
        </w:rPr>
        <w:t>1:</w:t>
      </w:r>
      <w:r w:rsidRPr="002E6CD6">
        <w:rPr>
          <w:color w:val="auto"/>
        </w:rPr>
        <w:t xml:space="preserve"> </w:t>
      </w:r>
    </w:p>
    <w:p w14:paraId="7A4FB8EE" w14:textId="2BF2BF3B" w:rsidR="00F35BC0" w:rsidRDefault="00F35BC0" w:rsidP="00F35BC0">
      <w:pPr>
        <w:spacing w:after="0"/>
        <w:ind w:left="284"/>
        <w:rPr>
          <w:color w:val="auto"/>
        </w:rPr>
      </w:pPr>
      <w:r>
        <w:rPr>
          <w:color w:val="auto"/>
        </w:rPr>
        <w:t>Wenn andere Stoffe verwendet wurden, müssen die Schmelztemperaturen bzw. –</w:t>
      </w:r>
      <w:proofErr w:type="spellStart"/>
      <w:r>
        <w:rPr>
          <w:color w:val="auto"/>
        </w:rPr>
        <w:t>bereiche</w:t>
      </w:r>
      <w:proofErr w:type="spellEnd"/>
      <w:r>
        <w:rPr>
          <w:color w:val="auto"/>
        </w:rPr>
        <w:t xml:space="preserve"> für diese zunächst vom Lehrer bestimmt werden. Für die oben genannten Lebensmittel ergibt sich für die Schmelztemperaturen/-bereiche:</w:t>
      </w:r>
    </w:p>
    <w:p w14:paraId="27D298CA" w14:textId="05349B1B" w:rsidR="00F35BC0" w:rsidRPr="00F34AB1" w:rsidRDefault="00F35BC0" w:rsidP="00F35BC0">
      <w:pPr>
        <w:spacing w:after="0"/>
        <w:ind w:left="284"/>
        <w:rPr>
          <w:color w:val="auto"/>
        </w:rPr>
      </w:pPr>
      <w:r w:rsidRPr="00F34AB1">
        <w:rPr>
          <w:color w:val="auto"/>
        </w:rPr>
        <w:t>Eis &lt; Butterschmalz &lt; Schokolade &lt; Marshmallow</w:t>
      </w:r>
    </w:p>
    <w:p w14:paraId="3DF4D2BF" w14:textId="77777777" w:rsidR="00F35BC0" w:rsidRDefault="00F35BC0" w:rsidP="00F35BC0">
      <w:pPr>
        <w:spacing w:after="0"/>
        <w:ind w:left="284"/>
        <w:rPr>
          <w:b/>
          <w:color w:val="auto"/>
        </w:rPr>
      </w:pPr>
    </w:p>
    <w:p w14:paraId="7445C6BF" w14:textId="7E7FF9FF" w:rsidR="00F35BC0" w:rsidRDefault="00F35BC0" w:rsidP="00F34AB1">
      <w:pPr>
        <w:spacing w:after="0"/>
        <w:ind w:left="284"/>
        <w:rPr>
          <w:color w:val="auto"/>
        </w:rPr>
      </w:pPr>
      <w:r>
        <w:rPr>
          <w:b/>
          <w:color w:val="auto"/>
        </w:rPr>
        <w:t xml:space="preserve">Aufgabe 2: </w:t>
      </w:r>
    </w:p>
    <w:p w14:paraId="76CEE281" w14:textId="651F5801" w:rsidR="00F35BC0" w:rsidRPr="00F34AB1" w:rsidRDefault="00F34AB1" w:rsidP="00F34AB1">
      <w:pPr>
        <w:spacing w:after="0"/>
        <w:ind w:left="284"/>
        <w:rPr>
          <w:color w:val="auto"/>
        </w:rPr>
      </w:pPr>
      <w:r w:rsidRPr="00F34AB1">
        <w:rPr>
          <w:color w:val="auto"/>
        </w:rPr>
        <w:lastRenderedPageBreak/>
        <w:t>Die Feststoffe schmelzen bei unterschiedlichen Schmelztemperaturen bzw. in unterschiedlichen Schmelztemperaturbereichen. Das Butterschmalz schmilzt bei 21-25° C, die Schokolade bei ca. 37-45° C, der Marshmallow ungefähr bei 40-50° C. und das Eis bei 0°C.</w:t>
      </w:r>
    </w:p>
    <w:p w14:paraId="7B0487AD" w14:textId="77777777" w:rsidR="00F34AB1" w:rsidRDefault="00F34AB1" w:rsidP="00F34AB1">
      <w:pPr>
        <w:spacing w:after="0"/>
        <w:ind w:left="284"/>
        <w:rPr>
          <w:b/>
          <w:color w:val="auto"/>
        </w:rPr>
      </w:pPr>
    </w:p>
    <w:p w14:paraId="33A45AB2" w14:textId="3EB0F36F" w:rsidR="00F35BC0" w:rsidRDefault="00F35BC0" w:rsidP="00F34AB1">
      <w:pPr>
        <w:spacing w:after="0"/>
        <w:ind w:left="284"/>
        <w:rPr>
          <w:color w:val="auto"/>
        </w:rPr>
      </w:pPr>
      <w:r>
        <w:rPr>
          <w:b/>
          <w:color w:val="auto"/>
        </w:rPr>
        <w:t xml:space="preserve">Aufgabe 3: </w:t>
      </w:r>
    </w:p>
    <w:p w14:paraId="4EF6C1B9" w14:textId="77777777" w:rsidR="00F34AB1" w:rsidRDefault="00F34AB1" w:rsidP="00F34AB1">
      <w:pPr>
        <w:spacing w:after="0"/>
        <w:ind w:left="284"/>
        <w:rPr>
          <w:color w:val="auto"/>
        </w:rPr>
      </w:pPr>
      <w:r w:rsidRPr="00F34AB1">
        <w:rPr>
          <w:color w:val="auto"/>
        </w:rPr>
        <w:t>Der Schmelzpunkt bzw. die Schmelzbereic</w:t>
      </w:r>
      <w:r>
        <w:rPr>
          <w:color w:val="auto"/>
        </w:rPr>
        <w:t>he sind stoffabhängig und unter</w:t>
      </w:r>
      <w:r w:rsidRPr="00F34AB1">
        <w:rPr>
          <w:color w:val="auto"/>
        </w:rPr>
        <w:t>scheiden sich somit bei den unterschiedlichen Stoffen, die geschmolzen wurden. Für Schokolade, Butterschmalz und der Marshmallow ergeben sich Schmelzbereiche, da es sich hier</w:t>
      </w:r>
      <w:r>
        <w:rPr>
          <w:color w:val="auto"/>
        </w:rPr>
        <w:t>bei nicht um Reinstoffe handelt, sondern um Stoffgemische.</w:t>
      </w:r>
    </w:p>
    <w:p w14:paraId="782A90D1" w14:textId="77777777" w:rsidR="00F34AB1" w:rsidRDefault="00F34AB1" w:rsidP="00F34AB1">
      <w:pPr>
        <w:spacing w:after="0"/>
        <w:ind w:left="284"/>
        <w:rPr>
          <w:color w:val="auto"/>
        </w:rPr>
      </w:pPr>
    </w:p>
    <w:p w14:paraId="257CB484" w14:textId="77777777" w:rsidR="00F34AB1" w:rsidRDefault="00F34AB1" w:rsidP="00F34AB1">
      <w:pPr>
        <w:spacing w:after="0"/>
        <w:ind w:left="284"/>
        <w:rPr>
          <w:b/>
          <w:color w:val="auto"/>
        </w:rPr>
      </w:pPr>
      <w:r>
        <w:rPr>
          <w:b/>
          <w:color w:val="auto"/>
        </w:rPr>
        <w:t xml:space="preserve">Aufgabe 4: </w:t>
      </w:r>
    </w:p>
    <w:p w14:paraId="02B9D049" w14:textId="15854CB1" w:rsidR="00F34AB1" w:rsidRDefault="00F34AB1" w:rsidP="00F34AB1">
      <w:pPr>
        <w:spacing w:after="0"/>
        <w:ind w:left="284"/>
        <w:rPr>
          <w:color w:val="auto"/>
        </w:rPr>
      </w:pPr>
      <w:r w:rsidRPr="00F34AB1">
        <w:rPr>
          <w:color w:val="auto"/>
        </w:rPr>
        <w:t>Die unterschiedlichen Schmelztemperaturen</w:t>
      </w:r>
      <w:r w:rsidR="00C2639C">
        <w:rPr>
          <w:color w:val="auto"/>
        </w:rPr>
        <w:t xml:space="preserve"> von Stoffen könn</w:t>
      </w:r>
      <w:r w:rsidRPr="00F34AB1">
        <w:rPr>
          <w:color w:val="auto"/>
        </w:rPr>
        <w:t xml:space="preserve">en für Trennverfahren genutzt werden, wie </w:t>
      </w:r>
      <w:r w:rsidR="00C2639C">
        <w:rPr>
          <w:color w:val="auto"/>
        </w:rPr>
        <w:t>zum Beispiel zur</w:t>
      </w:r>
      <w:r w:rsidRPr="00F34AB1">
        <w:rPr>
          <w:color w:val="auto"/>
        </w:rPr>
        <w:t xml:space="preserve"> Gewinnung von Metall aus Metallerzen.</w:t>
      </w:r>
    </w:p>
    <w:p w14:paraId="031FB87E" w14:textId="7BBEFEF9" w:rsidR="009A31E2" w:rsidRPr="00F34AB1" w:rsidRDefault="009A31E2" w:rsidP="00F34AB1">
      <w:pPr>
        <w:spacing w:after="0"/>
        <w:ind w:left="284"/>
        <w:rPr>
          <w:b/>
          <w:color w:val="auto"/>
        </w:rPr>
      </w:pPr>
      <w:r>
        <w:rPr>
          <w:color w:val="auto"/>
        </w:rPr>
        <w:t xml:space="preserve">Glas hat eine viel höhere Schmelztemperatur als Nutella. Somit können auf dem Weihnachtsmarkt </w:t>
      </w:r>
      <w:proofErr w:type="spellStart"/>
      <w:r>
        <w:rPr>
          <w:color w:val="auto"/>
        </w:rPr>
        <w:t>Nutellagläser</w:t>
      </w:r>
      <w:proofErr w:type="spellEnd"/>
      <w:r>
        <w:rPr>
          <w:color w:val="auto"/>
        </w:rPr>
        <w:t xml:space="preserve"> ins Wasserbad gestellt werden, um Nutella zu schmelzen, wobei das Glas jedoch nicht schmilzt.</w:t>
      </w:r>
    </w:p>
    <w:sectPr w:rsidR="009A31E2" w:rsidRPr="00F34AB1" w:rsidSect="00A0582F">
      <w:headerReference w:type="default" r:id="rId15"/>
      <w:pgSz w:w="11906" w:h="16838"/>
      <w:pgMar w:top="1417" w:right="1417" w:bottom="709" w:left="1417" w:header="708" w:footer="708"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9102E" w14:textId="77777777" w:rsidR="00776683" w:rsidRDefault="00776683" w:rsidP="0086227B">
      <w:pPr>
        <w:spacing w:after="0" w:line="240" w:lineRule="auto"/>
      </w:pPr>
      <w:r>
        <w:separator/>
      </w:r>
    </w:p>
  </w:endnote>
  <w:endnote w:type="continuationSeparator" w:id="0">
    <w:p w14:paraId="6A7B69CC" w14:textId="77777777" w:rsidR="00776683" w:rsidRDefault="00776683"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229D5" w14:textId="77777777" w:rsidR="00776683" w:rsidRDefault="00776683" w:rsidP="0086227B">
      <w:pPr>
        <w:spacing w:after="0" w:line="240" w:lineRule="auto"/>
      </w:pPr>
      <w:r>
        <w:separator/>
      </w:r>
    </w:p>
  </w:footnote>
  <w:footnote w:type="continuationSeparator" w:id="0">
    <w:p w14:paraId="0677C03A" w14:textId="77777777" w:rsidR="00776683" w:rsidRDefault="00776683"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908691965"/>
      <w:docPartObj>
        <w:docPartGallery w:val="Page Numbers (Top of Page)"/>
        <w:docPartUnique/>
      </w:docPartObj>
    </w:sdtPr>
    <w:sdtEndPr/>
    <w:sdtContent>
      <w:p w14:paraId="226A0B64" w14:textId="3A4083D8" w:rsidR="00511B1B" w:rsidRPr="0080101C" w:rsidRDefault="00627323" w:rsidP="004F1D70">
        <w:pPr>
          <w:pStyle w:val="Kopfzeile"/>
          <w:tabs>
            <w:tab w:val="clear" w:pos="4536"/>
            <w:tab w:val="clear" w:pos="9072"/>
            <w:tab w:val="left" w:pos="0"/>
            <w:tab w:val="left" w:pos="284"/>
            <w:tab w:val="center" w:pos="7938"/>
          </w:tabs>
          <w:jc w:val="right"/>
          <w:rPr>
            <w:rFonts w:asciiTheme="majorHAnsi" w:hAnsiTheme="majorHAnsi"/>
            <w:sz w:val="20"/>
            <w:szCs w:val="20"/>
          </w:rPr>
        </w:pPr>
        <w:fldSimple w:instr=" STYLEREF  &quot;Überschrift 1&quot; \n  \* MERGEFORMAT ">
          <w:r w:rsidR="00BC0A56" w:rsidRPr="00BC0A56">
            <w:rPr>
              <w:b/>
              <w:bCs/>
              <w:noProof/>
              <w:sz w:val="20"/>
            </w:rPr>
            <w:t>4</w:t>
          </w:r>
        </w:fldSimple>
        <w:r w:rsidR="00511B1B" w:rsidRPr="00AA612B">
          <w:rPr>
            <w:rFonts w:asciiTheme="majorHAnsi" w:hAnsiTheme="majorHAnsi" w:cs="Arial"/>
            <w:sz w:val="20"/>
            <w:szCs w:val="20"/>
          </w:rPr>
          <w:t xml:space="preserve"> </w:t>
        </w:r>
        <w:fldSimple w:instr=" STYLEREF  &quot;Überschrift 1&quot;  \* MERGEFORMAT ">
          <w:r w:rsidR="00BC0A56">
            <w:rPr>
              <w:noProof/>
            </w:rPr>
            <w:t>Schülerversuch – V2 – Schmelztemperaturbestimmung von Lebensmitteln</w:t>
          </w:r>
        </w:fldSimple>
        <w:r w:rsidR="00511B1B" w:rsidRPr="0080101C">
          <w:rPr>
            <w:rFonts w:asciiTheme="majorHAnsi" w:hAnsiTheme="majorHAnsi"/>
            <w:sz w:val="20"/>
            <w:szCs w:val="20"/>
          </w:rPr>
          <w:tab/>
        </w:r>
        <w:r w:rsidR="00511B1B" w:rsidRPr="0080101C">
          <w:rPr>
            <w:rFonts w:asciiTheme="majorHAnsi" w:hAnsiTheme="majorHAnsi"/>
            <w:sz w:val="20"/>
            <w:szCs w:val="20"/>
          </w:rPr>
          <w:tab/>
        </w:r>
        <w:r w:rsidR="00511B1B" w:rsidRPr="0080101C">
          <w:rPr>
            <w:rFonts w:asciiTheme="majorHAnsi" w:hAnsiTheme="majorHAnsi" w:cs="Arial"/>
            <w:sz w:val="20"/>
            <w:szCs w:val="20"/>
          </w:rPr>
          <w:t xml:space="preserve"> </w:t>
        </w:r>
      </w:p>
    </w:sdtContent>
  </w:sdt>
  <w:p w14:paraId="5943B59F" w14:textId="38F993DA" w:rsidR="00511B1B" w:rsidRPr="00337B69" w:rsidRDefault="00511B1B" w:rsidP="00337B69">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8240" behindDoc="0" locked="0" layoutInCell="1" allowOverlap="1" wp14:anchorId="0DBD3396" wp14:editId="0F728F8B">
              <wp:simplePos x="0" y="0"/>
              <wp:positionH relativeFrom="column">
                <wp:posOffset>-42545</wp:posOffset>
              </wp:positionH>
              <wp:positionV relativeFrom="paragraph">
                <wp:posOffset>38735</wp:posOffset>
              </wp:positionV>
              <wp:extent cx="5867400" cy="635"/>
              <wp:effectExtent l="9525" t="13970" r="9525" b="1397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549E48" id="_x0000_t32" coordsize="21600,21600" o:spt="32" o:oned="t" path="m,l21600,21600e" filled="f">
              <v:path arrowok="t" fillok="f" o:connecttype="none"/>
              <o:lock v:ext="edit" shapetype="t"/>
            </v:shapetype>
            <v:shape id="AutoShape 7" o:spid="_x0000_s1026" type="#_x0000_t32" style="position:absolute;margin-left:-3.35pt;margin-top:3.05pt;width:462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LWJgIAAEcEAAAOAAAAZHJzL2Uyb0RvYy54bWysU02P2yAQvVfqf0C+J7azzpcVZ7Wyk/aw&#10;bSPt9gcQwDEqBgQkTlT1v3fATrppL1VVH/AAM2/ezDxWj+dWoBMzlitZROk4iRCTRFEuD0X09XU7&#10;WkTIOiwpFkqyIrowGz2u379bdTpnE9UoQZlBACJt3ukiapzTeRxb0rAW27HSTMJlrUyLHWzNIaYG&#10;d4DeiniSJLO4U4ZqowizFk6r/jJaB/y6ZsR9qWvLHBJFBNxcWE1Y936N1yucHwzWDScDDfwPLFrM&#10;JSS9QVXYYXQ0/A+olhOjrKrdmKg2VnXNCQs1QDVp8ls1Lw3WLNQCzbH61ib7/2DJ59POIE6LCAYl&#10;cQsjejo6FTKjuW9Pp20OXqXcGV8gOcsX/azIN4ukKhssDyw4v140xKY+Ir4L8RurIcm++6Qo+GDA&#10;D70616ZFteD6ow/04NAPdA7DudyGw84OETicLmbzLIEZEribPUxDJpx7EB+qjXUfmGqRN4rIOoP5&#10;oXGlkhJEoEyfAJ+erfMUfwX4YKm2XIigBSFRV0TL6WQaGFklOPWX3s2aw74UBp2wV1P4BhZ3bkYd&#10;JQ1gDcN0M9gOc9HbkFxIjwelAZ3B6uXyfZksN4vNIhtlk9lmlCVVNXraltlotk3n0+qhKssq/eGp&#10;pVnecEqZ9Oyu0k2zv5PG8Ih60d3Ee2tDfI8e+gVkr/9AOkzZD7aXyF7Ry85cpw9qDc7Dy/LP4e0e&#10;7Lfvf/0TAAD//wMAUEsDBBQABgAIAAAAIQD/bGuE2wAAAAYBAAAPAAAAZHJzL2Rvd25yZXYueG1s&#10;TI7BToNAFEX3Jv2HyWvirh2oBioyNI2JxoUhsep+yjwBZd5QZgr0732udHlzb849+W62nRhx8K0j&#10;BfE6AoFUOdNSreD97XG1BeGDJqM7R6jggh52xeIq15lxE73ieAi1YAj5TCtoQugzKX3VoNV+7Xok&#10;7j7dYHXgONTSDHpiuO3kJooSaXVL/NDoHh8arL4PZ6vgROnl41aO26+yDMnT80tNWE5KXS/n/T2I&#10;gHP4G8OvPqtDwU5HdybjRadglaS8VJDEILi+i9MbEEfOG5BFLv/rFz8AAAD//wMAUEsBAi0AFAAG&#10;AAgAAAAhALaDOJL+AAAA4QEAABMAAAAAAAAAAAAAAAAAAAAAAFtDb250ZW50X1R5cGVzXS54bWxQ&#10;SwECLQAUAAYACAAAACEAOP0h/9YAAACUAQAACwAAAAAAAAAAAAAAAAAvAQAAX3JlbHMvLnJlbHNQ&#10;SwECLQAUAAYACAAAACEAao/i1iYCAABHBAAADgAAAAAAAAAAAAAAAAAuAgAAZHJzL2Uyb0RvYy54&#10;bWxQSwECLQAUAAYACAAAACEA/2xrhNsAAAAGAQAADwAAAAAAAAAAAAAAAACABAAAZHJzL2Rvd25y&#10;ZXYueG1sUEsFBgAAAAAEAAQA8wAAAIgFA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32404297"/>
      <w:docPartObj>
        <w:docPartGallery w:val="Page Numbers (Top of Page)"/>
        <w:docPartUnique/>
      </w:docPartObj>
    </w:sdtPr>
    <w:sdtEndPr/>
    <w:sdtContent>
      <w:p w14:paraId="08C086AC" w14:textId="77777777" w:rsidR="00511B1B" w:rsidRPr="00337B69" w:rsidRDefault="00776683" w:rsidP="00337B69">
        <w:pPr>
          <w:pStyle w:val="Kopfzeile"/>
          <w:tabs>
            <w:tab w:val="left" w:pos="0"/>
            <w:tab w:val="left" w:pos="284"/>
          </w:tabs>
          <w:jc w:val="right"/>
          <w:rPr>
            <w:rFonts w:asciiTheme="majorHAnsi" w:hAnsiTheme="majorHAnsi"/>
            <w:sz w:val="20"/>
            <w:szCs w:val="20"/>
          </w:rP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27211388"/>
      <w:docPartObj>
        <w:docPartGallery w:val="Page Numbers (Top of Page)"/>
        <w:docPartUnique/>
      </w:docPartObj>
    </w:sdtPr>
    <w:sdtEndPr/>
    <w:sdtContent>
      <w:p w14:paraId="27D77575" w14:textId="33125439" w:rsidR="00511B1B" w:rsidRPr="0080101C" w:rsidRDefault="00627323" w:rsidP="0049087A">
        <w:pPr>
          <w:pStyle w:val="Kopfzeile"/>
          <w:tabs>
            <w:tab w:val="left" w:pos="0"/>
            <w:tab w:val="left" w:pos="284"/>
          </w:tabs>
          <w:jc w:val="right"/>
          <w:rPr>
            <w:rFonts w:asciiTheme="majorHAnsi" w:hAnsiTheme="majorHAnsi"/>
            <w:sz w:val="20"/>
            <w:szCs w:val="20"/>
          </w:rPr>
        </w:pPr>
        <w:fldSimple w:instr=" STYLEREF  &quot;Überschrift 1&quot; \n  \* MERGEFORMAT ">
          <w:r w:rsidR="00BC0A56" w:rsidRPr="00BC0A56">
            <w:rPr>
              <w:b/>
              <w:bCs/>
              <w:noProof/>
              <w:sz w:val="20"/>
            </w:rPr>
            <w:t>5</w:t>
          </w:r>
        </w:fldSimple>
        <w:r w:rsidR="00511B1B" w:rsidRPr="00AA612B">
          <w:rPr>
            <w:rFonts w:asciiTheme="majorHAnsi" w:hAnsiTheme="majorHAnsi" w:cs="Arial"/>
            <w:sz w:val="20"/>
            <w:szCs w:val="20"/>
          </w:rPr>
          <w:t xml:space="preserve"> </w:t>
        </w:r>
        <w:fldSimple w:instr=" STYLEREF  &quot;Überschrift 1&quot;  \* MERGEFORMAT ">
          <w:r w:rsidR="00BC0A56">
            <w:rPr>
              <w:noProof/>
            </w:rPr>
            <w:t>Didaktischer Kommentar zum Schülerarbeitsblatt</w:t>
          </w:r>
        </w:fldSimple>
        <w:r w:rsidR="00511B1B" w:rsidRPr="0080101C">
          <w:rPr>
            <w:rFonts w:asciiTheme="majorHAnsi" w:hAnsiTheme="majorHAnsi"/>
            <w:sz w:val="20"/>
            <w:szCs w:val="20"/>
          </w:rPr>
          <w:tab/>
        </w:r>
        <w:r w:rsidR="00511B1B" w:rsidRPr="0080101C">
          <w:rPr>
            <w:rFonts w:asciiTheme="majorHAnsi" w:hAnsiTheme="majorHAnsi"/>
            <w:sz w:val="20"/>
            <w:szCs w:val="20"/>
          </w:rPr>
          <w:tab/>
        </w:r>
        <w:r w:rsidR="00511B1B" w:rsidRPr="0080101C">
          <w:rPr>
            <w:rFonts w:asciiTheme="majorHAnsi" w:hAnsiTheme="majorHAnsi" w:cs="Arial"/>
            <w:sz w:val="20"/>
            <w:szCs w:val="20"/>
          </w:rPr>
          <w:t xml:space="preserve"> </w:t>
        </w:r>
      </w:p>
    </w:sdtContent>
  </w:sdt>
  <w:p w14:paraId="0FC1DA34" w14:textId="105949A4" w:rsidR="00511B1B" w:rsidRPr="0080101C" w:rsidRDefault="00511B1B"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4384" behindDoc="0" locked="0" layoutInCell="1" allowOverlap="1" wp14:anchorId="2E70AE87" wp14:editId="7EFECF07">
              <wp:simplePos x="0" y="0"/>
              <wp:positionH relativeFrom="column">
                <wp:posOffset>-42545</wp:posOffset>
              </wp:positionH>
              <wp:positionV relativeFrom="paragraph">
                <wp:posOffset>38735</wp:posOffset>
              </wp:positionV>
              <wp:extent cx="5867400" cy="635"/>
              <wp:effectExtent l="9525" t="13970" r="9525" b="1397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7EB0A1" id="_x0000_t32" coordsize="21600,21600" o:spt="32" o:oned="t" path="m,l21600,21600e" filled="f">
              <v:path arrowok="t" fillok="f" o:connecttype="none"/>
              <o:lock v:ext="edit" shapetype="t"/>
            </v:shapetype>
            <v:shape id="AutoShape 4" o:spid="_x0000_s1026" type="#_x0000_t32" style="position:absolute;margin-left:-3.35pt;margin-top:3.05pt;width:462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cgJgIAAEcEAAAOAAAAZHJzL2Uyb0RvYy54bWysU9uO2yAQfa/Uf0C8J7azzs2Ks1rZSfuw&#10;bSPt9gMI4BgVAwISJ6r67x3IpZv2parqBzzAzJkzM4fF47GT6MCtE1qVOBumGHFFNRNqV+Kvr+vB&#10;DCPniWJEasVLfOIOPy7fv1v0puAj3WrJuEUAolzRmxK33psiSRxteUfcUBuu4LLRtiMetnaXMEt6&#10;QO9kMkrTSdJry4zVlDsHp/X5Ei8jftNw6r80jeMeyRIDNx9XG9dtWJPlghQ7S0wr6IUG+QcWHREK&#10;kt6gauIJ2lvxB1QnqNVON35IdZfophGUxxqgmiz9rZqXlhgea4HmOHNrk/t/sPTzYWORYCWeYqRI&#10;ByN62nsdM6M8tKc3rgCvSm1sKJAe1Yt51vSbQ0pXLVE7Hp1fTwZisxCR3IWEjTOQZNt/0gx8CODH&#10;Xh0b26FGCvMxBAZw6Ac6xuGcbsPhR48oHI5nk2mewgwp3E0exjETKQJICDXW+Q9cdygYJXbeErFr&#10;faWVAhFoe05ADs/OB4q/AkKw0mshZdSCVKgv8Xw8GkdGTkvBwmVwc3a3raRFBxLUFL8Lizs3q/eK&#10;RbCWE7a62J4IebYhuVQBD0oDOhfrLJfv83S+mq1m+SAfTVaDPK3rwdO6ygeTdTYd1w91VdXZj0At&#10;y4tWMMZVYHeVbpb/nTQuj+gsupt4b21I7tFjv4Ds9R9JxymHwZ4lstXstLHX6YNao/PlZYXn8HYP&#10;9tv3v/wJAAD//wMAUEsDBBQABgAIAAAAIQD/bGuE2wAAAAYBAAAPAAAAZHJzL2Rvd25yZXYueG1s&#10;TI7BToNAFEX3Jv2HyWvirh2oBioyNI2JxoUhsep+yjwBZd5QZgr0732udHlzb849+W62nRhx8K0j&#10;BfE6AoFUOdNSreD97XG1BeGDJqM7R6jggh52xeIq15lxE73ieAi1YAj5TCtoQugzKX3VoNV+7Xok&#10;7j7dYHXgONTSDHpiuO3kJooSaXVL/NDoHh8arL4PZ6vgROnl41aO26+yDMnT80tNWE5KXS/n/T2I&#10;gHP4G8OvPqtDwU5HdybjRadglaS8VJDEILi+i9MbEEfOG5BFLv/rFz8AAAD//wMAUEsBAi0AFAAG&#10;AAgAAAAhALaDOJL+AAAA4QEAABMAAAAAAAAAAAAAAAAAAAAAAFtDb250ZW50X1R5cGVzXS54bWxQ&#10;SwECLQAUAAYACAAAACEAOP0h/9YAAACUAQAACwAAAAAAAAAAAAAAAAAvAQAAX3JlbHMvLnJlbHNQ&#10;SwECLQAUAAYACAAAACEAPfhXICYCAABHBAAADgAAAAAAAAAAAAAAAAAuAgAAZHJzL2Uyb0RvYy54&#10;bWxQSwECLQAUAAYACAAAACEA/2xrhNsAAAAGAQAADwAAAAAAAAAAAAAAAACABAAAZHJzL2Rvd25y&#10;ZXYueG1sUEsFBgAAAAAEAAQA8wAAAIg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847E96"/>
    <w:multiLevelType w:val="hybridMultilevel"/>
    <w:tmpl w:val="19A65050"/>
    <w:lvl w:ilvl="0" w:tplc="7CCC0B06">
      <w:start w:val="1"/>
      <w:numFmt w:val="bullet"/>
      <w:lvlText w:val="•"/>
      <w:lvlJc w:val="left"/>
      <w:pPr>
        <w:tabs>
          <w:tab w:val="num" w:pos="720"/>
        </w:tabs>
        <w:ind w:left="720" w:hanging="360"/>
      </w:pPr>
      <w:rPr>
        <w:rFonts w:ascii="Arial" w:hAnsi="Arial" w:hint="default"/>
      </w:rPr>
    </w:lvl>
    <w:lvl w:ilvl="1" w:tplc="3528D180" w:tentative="1">
      <w:start w:val="1"/>
      <w:numFmt w:val="bullet"/>
      <w:lvlText w:val="•"/>
      <w:lvlJc w:val="left"/>
      <w:pPr>
        <w:tabs>
          <w:tab w:val="num" w:pos="1440"/>
        </w:tabs>
        <w:ind w:left="1440" w:hanging="360"/>
      </w:pPr>
      <w:rPr>
        <w:rFonts w:ascii="Arial" w:hAnsi="Arial" w:hint="default"/>
      </w:rPr>
    </w:lvl>
    <w:lvl w:ilvl="2" w:tplc="BEE4E772" w:tentative="1">
      <w:start w:val="1"/>
      <w:numFmt w:val="bullet"/>
      <w:lvlText w:val="•"/>
      <w:lvlJc w:val="left"/>
      <w:pPr>
        <w:tabs>
          <w:tab w:val="num" w:pos="2160"/>
        </w:tabs>
        <w:ind w:left="2160" w:hanging="360"/>
      </w:pPr>
      <w:rPr>
        <w:rFonts w:ascii="Arial" w:hAnsi="Arial" w:hint="default"/>
      </w:rPr>
    </w:lvl>
    <w:lvl w:ilvl="3" w:tplc="C8248D20" w:tentative="1">
      <w:start w:val="1"/>
      <w:numFmt w:val="bullet"/>
      <w:lvlText w:val="•"/>
      <w:lvlJc w:val="left"/>
      <w:pPr>
        <w:tabs>
          <w:tab w:val="num" w:pos="2880"/>
        </w:tabs>
        <w:ind w:left="2880" w:hanging="360"/>
      </w:pPr>
      <w:rPr>
        <w:rFonts w:ascii="Arial" w:hAnsi="Arial" w:hint="default"/>
      </w:rPr>
    </w:lvl>
    <w:lvl w:ilvl="4" w:tplc="9C48EF32" w:tentative="1">
      <w:start w:val="1"/>
      <w:numFmt w:val="bullet"/>
      <w:lvlText w:val="•"/>
      <w:lvlJc w:val="left"/>
      <w:pPr>
        <w:tabs>
          <w:tab w:val="num" w:pos="3600"/>
        </w:tabs>
        <w:ind w:left="3600" w:hanging="360"/>
      </w:pPr>
      <w:rPr>
        <w:rFonts w:ascii="Arial" w:hAnsi="Arial" w:hint="default"/>
      </w:rPr>
    </w:lvl>
    <w:lvl w:ilvl="5" w:tplc="E5822884" w:tentative="1">
      <w:start w:val="1"/>
      <w:numFmt w:val="bullet"/>
      <w:lvlText w:val="•"/>
      <w:lvlJc w:val="left"/>
      <w:pPr>
        <w:tabs>
          <w:tab w:val="num" w:pos="4320"/>
        </w:tabs>
        <w:ind w:left="4320" w:hanging="360"/>
      </w:pPr>
      <w:rPr>
        <w:rFonts w:ascii="Arial" w:hAnsi="Arial" w:hint="default"/>
      </w:rPr>
    </w:lvl>
    <w:lvl w:ilvl="6" w:tplc="BDDAFE96" w:tentative="1">
      <w:start w:val="1"/>
      <w:numFmt w:val="bullet"/>
      <w:lvlText w:val="•"/>
      <w:lvlJc w:val="left"/>
      <w:pPr>
        <w:tabs>
          <w:tab w:val="num" w:pos="5040"/>
        </w:tabs>
        <w:ind w:left="5040" w:hanging="360"/>
      </w:pPr>
      <w:rPr>
        <w:rFonts w:ascii="Arial" w:hAnsi="Arial" w:hint="default"/>
      </w:rPr>
    </w:lvl>
    <w:lvl w:ilvl="7" w:tplc="8B48EEB2" w:tentative="1">
      <w:start w:val="1"/>
      <w:numFmt w:val="bullet"/>
      <w:lvlText w:val="•"/>
      <w:lvlJc w:val="left"/>
      <w:pPr>
        <w:tabs>
          <w:tab w:val="num" w:pos="5760"/>
        </w:tabs>
        <w:ind w:left="5760" w:hanging="360"/>
      </w:pPr>
      <w:rPr>
        <w:rFonts w:ascii="Arial" w:hAnsi="Arial" w:hint="default"/>
      </w:rPr>
    </w:lvl>
    <w:lvl w:ilvl="8" w:tplc="DC34516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6"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DF81B3E"/>
    <w:multiLevelType w:val="hybridMultilevel"/>
    <w:tmpl w:val="9FBA1D44"/>
    <w:lvl w:ilvl="0" w:tplc="176E287E">
      <w:start w:val="1"/>
      <w:numFmt w:val="bullet"/>
      <w:lvlText w:val="•"/>
      <w:lvlJc w:val="left"/>
      <w:pPr>
        <w:tabs>
          <w:tab w:val="num" w:pos="720"/>
        </w:tabs>
        <w:ind w:left="720" w:hanging="360"/>
      </w:pPr>
      <w:rPr>
        <w:rFonts w:ascii="Arial" w:hAnsi="Arial" w:hint="default"/>
      </w:rPr>
    </w:lvl>
    <w:lvl w:ilvl="1" w:tplc="D938BA7E" w:tentative="1">
      <w:start w:val="1"/>
      <w:numFmt w:val="bullet"/>
      <w:lvlText w:val="•"/>
      <w:lvlJc w:val="left"/>
      <w:pPr>
        <w:tabs>
          <w:tab w:val="num" w:pos="1440"/>
        </w:tabs>
        <w:ind w:left="1440" w:hanging="360"/>
      </w:pPr>
      <w:rPr>
        <w:rFonts w:ascii="Arial" w:hAnsi="Arial" w:hint="default"/>
      </w:rPr>
    </w:lvl>
    <w:lvl w:ilvl="2" w:tplc="EC88CC82" w:tentative="1">
      <w:start w:val="1"/>
      <w:numFmt w:val="bullet"/>
      <w:lvlText w:val="•"/>
      <w:lvlJc w:val="left"/>
      <w:pPr>
        <w:tabs>
          <w:tab w:val="num" w:pos="2160"/>
        </w:tabs>
        <w:ind w:left="2160" w:hanging="360"/>
      </w:pPr>
      <w:rPr>
        <w:rFonts w:ascii="Arial" w:hAnsi="Arial" w:hint="default"/>
      </w:rPr>
    </w:lvl>
    <w:lvl w:ilvl="3" w:tplc="294CA18A" w:tentative="1">
      <w:start w:val="1"/>
      <w:numFmt w:val="bullet"/>
      <w:lvlText w:val="•"/>
      <w:lvlJc w:val="left"/>
      <w:pPr>
        <w:tabs>
          <w:tab w:val="num" w:pos="2880"/>
        </w:tabs>
        <w:ind w:left="2880" w:hanging="360"/>
      </w:pPr>
      <w:rPr>
        <w:rFonts w:ascii="Arial" w:hAnsi="Arial" w:hint="default"/>
      </w:rPr>
    </w:lvl>
    <w:lvl w:ilvl="4" w:tplc="CD968E56" w:tentative="1">
      <w:start w:val="1"/>
      <w:numFmt w:val="bullet"/>
      <w:lvlText w:val="•"/>
      <w:lvlJc w:val="left"/>
      <w:pPr>
        <w:tabs>
          <w:tab w:val="num" w:pos="3600"/>
        </w:tabs>
        <w:ind w:left="3600" w:hanging="360"/>
      </w:pPr>
      <w:rPr>
        <w:rFonts w:ascii="Arial" w:hAnsi="Arial" w:hint="default"/>
      </w:rPr>
    </w:lvl>
    <w:lvl w:ilvl="5" w:tplc="1096878C" w:tentative="1">
      <w:start w:val="1"/>
      <w:numFmt w:val="bullet"/>
      <w:lvlText w:val="•"/>
      <w:lvlJc w:val="left"/>
      <w:pPr>
        <w:tabs>
          <w:tab w:val="num" w:pos="4320"/>
        </w:tabs>
        <w:ind w:left="4320" w:hanging="360"/>
      </w:pPr>
      <w:rPr>
        <w:rFonts w:ascii="Arial" w:hAnsi="Arial" w:hint="default"/>
      </w:rPr>
    </w:lvl>
    <w:lvl w:ilvl="6" w:tplc="AE78B668" w:tentative="1">
      <w:start w:val="1"/>
      <w:numFmt w:val="bullet"/>
      <w:lvlText w:val="•"/>
      <w:lvlJc w:val="left"/>
      <w:pPr>
        <w:tabs>
          <w:tab w:val="num" w:pos="5040"/>
        </w:tabs>
        <w:ind w:left="5040" w:hanging="360"/>
      </w:pPr>
      <w:rPr>
        <w:rFonts w:ascii="Arial" w:hAnsi="Arial" w:hint="default"/>
      </w:rPr>
    </w:lvl>
    <w:lvl w:ilvl="7" w:tplc="445037C6" w:tentative="1">
      <w:start w:val="1"/>
      <w:numFmt w:val="bullet"/>
      <w:lvlText w:val="•"/>
      <w:lvlJc w:val="left"/>
      <w:pPr>
        <w:tabs>
          <w:tab w:val="num" w:pos="5760"/>
        </w:tabs>
        <w:ind w:left="5760" w:hanging="360"/>
      </w:pPr>
      <w:rPr>
        <w:rFonts w:ascii="Arial" w:hAnsi="Arial" w:hint="default"/>
      </w:rPr>
    </w:lvl>
    <w:lvl w:ilvl="8" w:tplc="FBFEF97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1" w15:restartNumberingAfterBreak="0">
    <w:nsid w:val="5087087C"/>
    <w:multiLevelType w:val="hybridMultilevel"/>
    <w:tmpl w:val="4AFC1CA8"/>
    <w:lvl w:ilvl="0" w:tplc="CF603830">
      <w:start w:val="1"/>
      <w:numFmt w:val="bullet"/>
      <w:lvlText w:val="•"/>
      <w:lvlJc w:val="left"/>
      <w:pPr>
        <w:tabs>
          <w:tab w:val="num" w:pos="720"/>
        </w:tabs>
        <w:ind w:left="720" w:hanging="360"/>
      </w:pPr>
      <w:rPr>
        <w:rFonts w:ascii="Arial" w:hAnsi="Arial" w:hint="default"/>
      </w:rPr>
    </w:lvl>
    <w:lvl w:ilvl="1" w:tplc="1B24A6DC" w:tentative="1">
      <w:start w:val="1"/>
      <w:numFmt w:val="bullet"/>
      <w:lvlText w:val="•"/>
      <w:lvlJc w:val="left"/>
      <w:pPr>
        <w:tabs>
          <w:tab w:val="num" w:pos="1440"/>
        </w:tabs>
        <w:ind w:left="1440" w:hanging="360"/>
      </w:pPr>
      <w:rPr>
        <w:rFonts w:ascii="Arial" w:hAnsi="Arial" w:hint="default"/>
      </w:rPr>
    </w:lvl>
    <w:lvl w:ilvl="2" w:tplc="F50C9034" w:tentative="1">
      <w:start w:val="1"/>
      <w:numFmt w:val="bullet"/>
      <w:lvlText w:val="•"/>
      <w:lvlJc w:val="left"/>
      <w:pPr>
        <w:tabs>
          <w:tab w:val="num" w:pos="2160"/>
        </w:tabs>
        <w:ind w:left="2160" w:hanging="360"/>
      </w:pPr>
      <w:rPr>
        <w:rFonts w:ascii="Arial" w:hAnsi="Arial" w:hint="default"/>
      </w:rPr>
    </w:lvl>
    <w:lvl w:ilvl="3" w:tplc="BE901110" w:tentative="1">
      <w:start w:val="1"/>
      <w:numFmt w:val="bullet"/>
      <w:lvlText w:val="•"/>
      <w:lvlJc w:val="left"/>
      <w:pPr>
        <w:tabs>
          <w:tab w:val="num" w:pos="2880"/>
        </w:tabs>
        <w:ind w:left="2880" w:hanging="360"/>
      </w:pPr>
      <w:rPr>
        <w:rFonts w:ascii="Arial" w:hAnsi="Arial" w:hint="default"/>
      </w:rPr>
    </w:lvl>
    <w:lvl w:ilvl="4" w:tplc="CE9A9302" w:tentative="1">
      <w:start w:val="1"/>
      <w:numFmt w:val="bullet"/>
      <w:lvlText w:val="•"/>
      <w:lvlJc w:val="left"/>
      <w:pPr>
        <w:tabs>
          <w:tab w:val="num" w:pos="3600"/>
        </w:tabs>
        <w:ind w:left="3600" w:hanging="360"/>
      </w:pPr>
      <w:rPr>
        <w:rFonts w:ascii="Arial" w:hAnsi="Arial" w:hint="default"/>
      </w:rPr>
    </w:lvl>
    <w:lvl w:ilvl="5" w:tplc="49E2D706" w:tentative="1">
      <w:start w:val="1"/>
      <w:numFmt w:val="bullet"/>
      <w:lvlText w:val="•"/>
      <w:lvlJc w:val="left"/>
      <w:pPr>
        <w:tabs>
          <w:tab w:val="num" w:pos="4320"/>
        </w:tabs>
        <w:ind w:left="4320" w:hanging="360"/>
      </w:pPr>
      <w:rPr>
        <w:rFonts w:ascii="Arial" w:hAnsi="Arial" w:hint="default"/>
      </w:rPr>
    </w:lvl>
    <w:lvl w:ilvl="6" w:tplc="B2C49838" w:tentative="1">
      <w:start w:val="1"/>
      <w:numFmt w:val="bullet"/>
      <w:lvlText w:val="•"/>
      <w:lvlJc w:val="left"/>
      <w:pPr>
        <w:tabs>
          <w:tab w:val="num" w:pos="5040"/>
        </w:tabs>
        <w:ind w:left="5040" w:hanging="360"/>
      </w:pPr>
      <w:rPr>
        <w:rFonts w:ascii="Arial" w:hAnsi="Arial" w:hint="default"/>
      </w:rPr>
    </w:lvl>
    <w:lvl w:ilvl="7" w:tplc="0E5C38FE" w:tentative="1">
      <w:start w:val="1"/>
      <w:numFmt w:val="bullet"/>
      <w:lvlText w:val="•"/>
      <w:lvlJc w:val="left"/>
      <w:pPr>
        <w:tabs>
          <w:tab w:val="num" w:pos="5760"/>
        </w:tabs>
        <w:ind w:left="5760" w:hanging="360"/>
      </w:pPr>
      <w:rPr>
        <w:rFonts w:ascii="Arial" w:hAnsi="Arial" w:hint="default"/>
      </w:rPr>
    </w:lvl>
    <w:lvl w:ilvl="8" w:tplc="C72C735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2981EF3"/>
    <w:multiLevelType w:val="hybridMultilevel"/>
    <w:tmpl w:val="33F49112"/>
    <w:lvl w:ilvl="0" w:tplc="C684565C">
      <w:start w:val="1"/>
      <w:numFmt w:val="bullet"/>
      <w:lvlText w:val="•"/>
      <w:lvlJc w:val="left"/>
      <w:pPr>
        <w:tabs>
          <w:tab w:val="num" w:pos="720"/>
        </w:tabs>
        <w:ind w:left="720" w:hanging="360"/>
      </w:pPr>
      <w:rPr>
        <w:rFonts w:ascii="Arial" w:hAnsi="Arial" w:hint="default"/>
      </w:rPr>
    </w:lvl>
    <w:lvl w:ilvl="1" w:tplc="65644AD2" w:tentative="1">
      <w:start w:val="1"/>
      <w:numFmt w:val="bullet"/>
      <w:lvlText w:val="•"/>
      <w:lvlJc w:val="left"/>
      <w:pPr>
        <w:tabs>
          <w:tab w:val="num" w:pos="1440"/>
        </w:tabs>
        <w:ind w:left="1440" w:hanging="360"/>
      </w:pPr>
      <w:rPr>
        <w:rFonts w:ascii="Arial" w:hAnsi="Arial" w:hint="default"/>
      </w:rPr>
    </w:lvl>
    <w:lvl w:ilvl="2" w:tplc="AFAE2FB2" w:tentative="1">
      <w:start w:val="1"/>
      <w:numFmt w:val="bullet"/>
      <w:lvlText w:val="•"/>
      <w:lvlJc w:val="left"/>
      <w:pPr>
        <w:tabs>
          <w:tab w:val="num" w:pos="2160"/>
        </w:tabs>
        <w:ind w:left="2160" w:hanging="360"/>
      </w:pPr>
      <w:rPr>
        <w:rFonts w:ascii="Arial" w:hAnsi="Arial" w:hint="default"/>
      </w:rPr>
    </w:lvl>
    <w:lvl w:ilvl="3" w:tplc="2F5E8710" w:tentative="1">
      <w:start w:val="1"/>
      <w:numFmt w:val="bullet"/>
      <w:lvlText w:val="•"/>
      <w:lvlJc w:val="left"/>
      <w:pPr>
        <w:tabs>
          <w:tab w:val="num" w:pos="2880"/>
        </w:tabs>
        <w:ind w:left="2880" w:hanging="360"/>
      </w:pPr>
      <w:rPr>
        <w:rFonts w:ascii="Arial" w:hAnsi="Arial" w:hint="default"/>
      </w:rPr>
    </w:lvl>
    <w:lvl w:ilvl="4" w:tplc="0CDA489E" w:tentative="1">
      <w:start w:val="1"/>
      <w:numFmt w:val="bullet"/>
      <w:lvlText w:val="•"/>
      <w:lvlJc w:val="left"/>
      <w:pPr>
        <w:tabs>
          <w:tab w:val="num" w:pos="3600"/>
        </w:tabs>
        <w:ind w:left="3600" w:hanging="360"/>
      </w:pPr>
      <w:rPr>
        <w:rFonts w:ascii="Arial" w:hAnsi="Arial" w:hint="default"/>
      </w:rPr>
    </w:lvl>
    <w:lvl w:ilvl="5" w:tplc="40EABC58" w:tentative="1">
      <w:start w:val="1"/>
      <w:numFmt w:val="bullet"/>
      <w:lvlText w:val="•"/>
      <w:lvlJc w:val="left"/>
      <w:pPr>
        <w:tabs>
          <w:tab w:val="num" w:pos="4320"/>
        </w:tabs>
        <w:ind w:left="4320" w:hanging="360"/>
      </w:pPr>
      <w:rPr>
        <w:rFonts w:ascii="Arial" w:hAnsi="Arial" w:hint="default"/>
      </w:rPr>
    </w:lvl>
    <w:lvl w:ilvl="6" w:tplc="31700A5A" w:tentative="1">
      <w:start w:val="1"/>
      <w:numFmt w:val="bullet"/>
      <w:lvlText w:val="•"/>
      <w:lvlJc w:val="left"/>
      <w:pPr>
        <w:tabs>
          <w:tab w:val="num" w:pos="5040"/>
        </w:tabs>
        <w:ind w:left="5040" w:hanging="360"/>
      </w:pPr>
      <w:rPr>
        <w:rFonts w:ascii="Arial" w:hAnsi="Arial" w:hint="default"/>
      </w:rPr>
    </w:lvl>
    <w:lvl w:ilvl="7" w:tplc="9C0CFA5E" w:tentative="1">
      <w:start w:val="1"/>
      <w:numFmt w:val="bullet"/>
      <w:lvlText w:val="•"/>
      <w:lvlJc w:val="left"/>
      <w:pPr>
        <w:tabs>
          <w:tab w:val="num" w:pos="5760"/>
        </w:tabs>
        <w:ind w:left="5760" w:hanging="360"/>
      </w:pPr>
      <w:rPr>
        <w:rFonts w:ascii="Arial" w:hAnsi="Arial" w:hint="default"/>
      </w:rPr>
    </w:lvl>
    <w:lvl w:ilvl="8" w:tplc="7A884AA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6"/>
  </w:num>
  <w:num w:numId="12">
    <w:abstractNumId w:val="1"/>
  </w:num>
  <w:num w:numId="13">
    <w:abstractNumId w:val="8"/>
  </w:num>
  <w:num w:numId="14">
    <w:abstractNumId w:val="7"/>
  </w:num>
  <w:num w:numId="15">
    <w:abstractNumId w:val="13"/>
  </w:num>
  <w:num w:numId="16">
    <w:abstractNumId w:val="2"/>
  </w:num>
  <w:num w:numId="17">
    <w:abstractNumId w:val="14"/>
  </w:num>
  <w:num w:numId="18">
    <w:abstractNumId w:val="3"/>
  </w:num>
  <w:num w:numId="19">
    <w:abstractNumId w:val="0"/>
  </w:num>
  <w:num w:numId="20">
    <w:abstractNumId w:val="5"/>
  </w:num>
  <w:num w:numId="21">
    <w:abstractNumId w:val="4"/>
  </w:num>
  <w:num w:numId="22">
    <w:abstractNumId w:val="11"/>
  </w:num>
  <w:num w:numId="23">
    <w:abstractNumId w:val="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7E3F"/>
    <w:rsid w:val="00011800"/>
    <w:rsid w:val="000137A3"/>
    <w:rsid w:val="00014E7D"/>
    <w:rsid w:val="00022871"/>
    <w:rsid w:val="00024AE5"/>
    <w:rsid w:val="000379F0"/>
    <w:rsid w:val="00041562"/>
    <w:rsid w:val="00056798"/>
    <w:rsid w:val="0006287D"/>
    <w:rsid w:val="0006684E"/>
    <w:rsid w:val="00066DE1"/>
    <w:rsid w:val="00067AEC"/>
    <w:rsid w:val="00072812"/>
    <w:rsid w:val="00074A34"/>
    <w:rsid w:val="00075E3B"/>
    <w:rsid w:val="0007729E"/>
    <w:rsid w:val="000972FF"/>
    <w:rsid w:val="000C4EB4"/>
    <w:rsid w:val="000D10FB"/>
    <w:rsid w:val="000D2C37"/>
    <w:rsid w:val="000D708C"/>
    <w:rsid w:val="000D7381"/>
    <w:rsid w:val="000E0EBE"/>
    <w:rsid w:val="000E21A7"/>
    <w:rsid w:val="000E7DB1"/>
    <w:rsid w:val="000F5EEC"/>
    <w:rsid w:val="001022B4"/>
    <w:rsid w:val="0012481E"/>
    <w:rsid w:val="00125CEA"/>
    <w:rsid w:val="0013621E"/>
    <w:rsid w:val="00140EEB"/>
    <w:rsid w:val="00150B5F"/>
    <w:rsid w:val="00153EA8"/>
    <w:rsid w:val="00157F3D"/>
    <w:rsid w:val="00182DE1"/>
    <w:rsid w:val="0018367A"/>
    <w:rsid w:val="001A7524"/>
    <w:rsid w:val="001B1931"/>
    <w:rsid w:val="001B46E0"/>
    <w:rsid w:val="001B6674"/>
    <w:rsid w:val="001C1379"/>
    <w:rsid w:val="001C5EFC"/>
    <w:rsid w:val="001E45ED"/>
    <w:rsid w:val="00204CD0"/>
    <w:rsid w:val="00206D6B"/>
    <w:rsid w:val="00216E3C"/>
    <w:rsid w:val="0023241F"/>
    <w:rsid w:val="002347FE"/>
    <w:rsid w:val="002375EF"/>
    <w:rsid w:val="00254F3F"/>
    <w:rsid w:val="00270289"/>
    <w:rsid w:val="00271239"/>
    <w:rsid w:val="0028080E"/>
    <w:rsid w:val="0028646F"/>
    <w:rsid w:val="002944CF"/>
    <w:rsid w:val="002A716F"/>
    <w:rsid w:val="002A7855"/>
    <w:rsid w:val="002B0B14"/>
    <w:rsid w:val="002B1D9C"/>
    <w:rsid w:val="002E0F34"/>
    <w:rsid w:val="002E2DD3"/>
    <w:rsid w:val="002E38A0"/>
    <w:rsid w:val="002E5FCC"/>
    <w:rsid w:val="002E6CD6"/>
    <w:rsid w:val="002E72B7"/>
    <w:rsid w:val="002E7FA1"/>
    <w:rsid w:val="002F25D2"/>
    <w:rsid w:val="002F38EE"/>
    <w:rsid w:val="002F46AD"/>
    <w:rsid w:val="003249F7"/>
    <w:rsid w:val="00330377"/>
    <w:rsid w:val="0033677B"/>
    <w:rsid w:val="00336B3B"/>
    <w:rsid w:val="00337B69"/>
    <w:rsid w:val="00344BB7"/>
    <w:rsid w:val="00345293"/>
    <w:rsid w:val="00345F54"/>
    <w:rsid w:val="00366C20"/>
    <w:rsid w:val="0038284A"/>
    <w:rsid w:val="003837C2"/>
    <w:rsid w:val="00384682"/>
    <w:rsid w:val="003B1359"/>
    <w:rsid w:val="003B4015"/>
    <w:rsid w:val="003B49C6"/>
    <w:rsid w:val="003C5747"/>
    <w:rsid w:val="003D529E"/>
    <w:rsid w:val="003E69AB"/>
    <w:rsid w:val="003F3344"/>
    <w:rsid w:val="00401750"/>
    <w:rsid w:val="004102B8"/>
    <w:rsid w:val="0041565C"/>
    <w:rsid w:val="00424E50"/>
    <w:rsid w:val="00434D4E"/>
    <w:rsid w:val="00434F30"/>
    <w:rsid w:val="00442EB1"/>
    <w:rsid w:val="00450C20"/>
    <w:rsid w:val="004823DA"/>
    <w:rsid w:val="00486C9F"/>
    <w:rsid w:val="0049087A"/>
    <w:rsid w:val="004944F3"/>
    <w:rsid w:val="004B200E"/>
    <w:rsid w:val="004B3E0E"/>
    <w:rsid w:val="004C64A6"/>
    <w:rsid w:val="004D2994"/>
    <w:rsid w:val="004F1A17"/>
    <w:rsid w:val="004F1D70"/>
    <w:rsid w:val="00503C6A"/>
    <w:rsid w:val="005115B1"/>
    <w:rsid w:val="00511B1B"/>
    <w:rsid w:val="00511B2E"/>
    <w:rsid w:val="005131C3"/>
    <w:rsid w:val="005228A9"/>
    <w:rsid w:val="005240FE"/>
    <w:rsid w:val="00526F69"/>
    <w:rsid w:val="00530A18"/>
    <w:rsid w:val="00532CD5"/>
    <w:rsid w:val="0054047E"/>
    <w:rsid w:val="00544922"/>
    <w:rsid w:val="005650D4"/>
    <w:rsid w:val="005669B2"/>
    <w:rsid w:val="0056781B"/>
    <w:rsid w:val="00573704"/>
    <w:rsid w:val="00574063"/>
    <w:rsid w:val="005745F8"/>
    <w:rsid w:val="0057596C"/>
    <w:rsid w:val="00591B02"/>
    <w:rsid w:val="00595177"/>
    <w:rsid w:val="005978FA"/>
    <w:rsid w:val="005A2E89"/>
    <w:rsid w:val="005B1F71"/>
    <w:rsid w:val="005B23FC"/>
    <w:rsid w:val="005B60E3"/>
    <w:rsid w:val="005B733E"/>
    <w:rsid w:val="005D5CB0"/>
    <w:rsid w:val="005E1939"/>
    <w:rsid w:val="005E3970"/>
    <w:rsid w:val="005F2176"/>
    <w:rsid w:val="00610797"/>
    <w:rsid w:val="00613E28"/>
    <w:rsid w:val="00620B7E"/>
    <w:rsid w:val="00626874"/>
    <w:rsid w:val="00627323"/>
    <w:rsid w:val="00631F0F"/>
    <w:rsid w:val="00637239"/>
    <w:rsid w:val="0064435F"/>
    <w:rsid w:val="00654117"/>
    <w:rsid w:val="00672281"/>
    <w:rsid w:val="00681739"/>
    <w:rsid w:val="00690534"/>
    <w:rsid w:val="006943C9"/>
    <w:rsid w:val="006968E6"/>
    <w:rsid w:val="006A0F35"/>
    <w:rsid w:val="006B3EC2"/>
    <w:rsid w:val="006B6848"/>
    <w:rsid w:val="006C5B0D"/>
    <w:rsid w:val="006C7B24"/>
    <w:rsid w:val="006E16B8"/>
    <w:rsid w:val="006E32AF"/>
    <w:rsid w:val="006E451C"/>
    <w:rsid w:val="006F4715"/>
    <w:rsid w:val="00707392"/>
    <w:rsid w:val="0072123D"/>
    <w:rsid w:val="00733967"/>
    <w:rsid w:val="00740C3D"/>
    <w:rsid w:val="00746773"/>
    <w:rsid w:val="007744F8"/>
    <w:rsid w:val="00775EEC"/>
    <w:rsid w:val="00776683"/>
    <w:rsid w:val="0078071E"/>
    <w:rsid w:val="00790D3B"/>
    <w:rsid w:val="00793BE1"/>
    <w:rsid w:val="007A7FA8"/>
    <w:rsid w:val="007B45B3"/>
    <w:rsid w:val="007E586C"/>
    <w:rsid w:val="007E7412"/>
    <w:rsid w:val="007F0A9C"/>
    <w:rsid w:val="007F2348"/>
    <w:rsid w:val="007F2566"/>
    <w:rsid w:val="00801678"/>
    <w:rsid w:val="008029C6"/>
    <w:rsid w:val="008042F5"/>
    <w:rsid w:val="00812592"/>
    <w:rsid w:val="00815FB9"/>
    <w:rsid w:val="0082230A"/>
    <w:rsid w:val="00833369"/>
    <w:rsid w:val="00837114"/>
    <w:rsid w:val="00841A1F"/>
    <w:rsid w:val="0086227B"/>
    <w:rsid w:val="008664DF"/>
    <w:rsid w:val="00875E5B"/>
    <w:rsid w:val="00876B1A"/>
    <w:rsid w:val="0088451A"/>
    <w:rsid w:val="00895693"/>
    <w:rsid w:val="00896D5A"/>
    <w:rsid w:val="008A5D98"/>
    <w:rsid w:val="008B5C95"/>
    <w:rsid w:val="008B7FD6"/>
    <w:rsid w:val="008C69BF"/>
    <w:rsid w:val="008C71EE"/>
    <w:rsid w:val="008D0ED6"/>
    <w:rsid w:val="008D67B2"/>
    <w:rsid w:val="008E12F8"/>
    <w:rsid w:val="008E1A25"/>
    <w:rsid w:val="008E345D"/>
    <w:rsid w:val="00905459"/>
    <w:rsid w:val="00913D97"/>
    <w:rsid w:val="0093236B"/>
    <w:rsid w:val="00936F75"/>
    <w:rsid w:val="0094350A"/>
    <w:rsid w:val="00946F4E"/>
    <w:rsid w:val="00954DC8"/>
    <w:rsid w:val="00961647"/>
    <w:rsid w:val="00971E91"/>
    <w:rsid w:val="009735A3"/>
    <w:rsid w:val="00973BAC"/>
    <w:rsid w:val="00973F3F"/>
    <w:rsid w:val="00974D7F"/>
    <w:rsid w:val="009775D7"/>
    <w:rsid w:val="00977ED8"/>
    <w:rsid w:val="009814EA"/>
    <w:rsid w:val="0098168E"/>
    <w:rsid w:val="00993407"/>
    <w:rsid w:val="00994634"/>
    <w:rsid w:val="009A31E2"/>
    <w:rsid w:val="009B0D3F"/>
    <w:rsid w:val="009C6F21"/>
    <w:rsid w:val="009C7687"/>
    <w:rsid w:val="009D150C"/>
    <w:rsid w:val="009D4BD9"/>
    <w:rsid w:val="009F0667"/>
    <w:rsid w:val="009F0CE9"/>
    <w:rsid w:val="009F5A39"/>
    <w:rsid w:val="009F61D4"/>
    <w:rsid w:val="00A006C3"/>
    <w:rsid w:val="00A012CE"/>
    <w:rsid w:val="00A0582F"/>
    <w:rsid w:val="00A05C2F"/>
    <w:rsid w:val="00A2136F"/>
    <w:rsid w:val="00A2301A"/>
    <w:rsid w:val="00A57B35"/>
    <w:rsid w:val="00A61671"/>
    <w:rsid w:val="00A64D47"/>
    <w:rsid w:val="00A7439F"/>
    <w:rsid w:val="00A75F0A"/>
    <w:rsid w:val="00A778C9"/>
    <w:rsid w:val="00A90BD6"/>
    <w:rsid w:val="00A9233D"/>
    <w:rsid w:val="00A96F52"/>
    <w:rsid w:val="00AA604B"/>
    <w:rsid w:val="00AA612B"/>
    <w:rsid w:val="00AC78DA"/>
    <w:rsid w:val="00AD0C24"/>
    <w:rsid w:val="00AD1E64"/>
    <w:rsid w:val="00AD4417"/>
    <w:rsid w:val="00AD7D1F"/>
    <w:rsid w:val="00AE1230"/>
    <w:rsid w:val="00B02829"/>
    <w:rsid w:val="00B21F20"/>
    <w:rsid w:val="00B428A9"/>
    <w:rsid w:val="00B433C0"/>
    <w:rsid w:val="00B51643"/>
    <w:rsid w:val="00B51B39"/>
    <w:rsid w:val="00B571E6"/>
    <w:rsid w:val="00B6160B"/>
    <w:rsid w:val="00B619BB"/>
    <w:rsid w:val="00B73EA5"/>
    <w:rsid w:val="00B901F6"/>
    <w:rsid w:val="00B93BBF"/>
    <w:rsid w:val="00B96C3C"/>
    <w:rsid w:val="00BA0E9B"/>
    <w:rsid w:val="00BA6999"/>
    <w:rsid w:val="00BC0A56"/>
    <w:rsid w:val="00BC34B7"/>
    <w:rsid w:val="00BC4F56"/>
    <w:rsid w:val="00BD1D31"/>
    <w:rsid w:val="00BE44FA"/>
    <w:rsid w:val="00BF2E3A"/>
    <w:rsid w:val="00BF7B08"/>
    <w:rsid w:val="00C0569E"/>
    <w:rsid w:val="00C10E22"/>
    <w:rsid w:val="00C12650"/>
    <w:rsid w:val="00C23319"/>
    <w:rsid w:val="00C2639C"/>
    <w:rsid w:val="00C3306E"/>
    <w:rsid w:val="00C364B2"/>
    <w:rsid w:val="00C428C7"/>
    <w:rsid w:val="00C460EB"/>
    <w:rsid w:val="00C51D56"/>
    <w:rsid w:val="00C52053"/>
    <w:rsid w:val="00C66D91"/>
    <w:rsid w:val="00C721D8"/>
    <w:rsid w:val="00C80E17"/>
    <w:rsid w:val="00C847EB"/>
    <w:rsid w:val="00C925D2"/>
    <w:rsid w:val="00CA6231"/>
    <w:rsid w:val="00CB2161"/>
    <w:rsid w:val="00CC2DDE"/>
    <w:rsid w:val="00CE1F14"/>
    <w:rsid w:val="00CF0B61"/>
    <w:rsid w:val="00CF79FE"/>
    <w:rsid w:val="00D069A2"/>
    <w:rsid w:val="00D1194E"/>
    <w:rsid w:val="00D407E8"/>
    <w:rsid w:val="00D40830"/>
    <w:rsid w:val="00D5143B"/>
    <w:rsid w:val="00D52552"/>
    <w:rsid w:val="00D54590"/>
    <w:rsid w:val="00D60010"/>
    <w:rsid w:val="00D76EE6"/>
    <w:rsid w:val="00D76F6F"/>
    <w:rsid w:val="00D90F31"/>
    <w:rsid w:val="00D92822"/>
    <w:rsid w:val="00DA6545"/>
    <w:rsid w:val="00DC0309"/>
    <w:rsid w:val="00DC294A"/>
    <w:rsid w:val="00DC7DB9"/>
    <w:rsid w:val="00DE05F8"/>
    <w:rsid w:val="00DE18A7"/>
    <w:rsid w:val="00E01748"/>
    <w:rsid w:val="00E17CDE"/>
    <w:rsid w:val="00E22516"/>
    <w:rsid w:val="00E22D23"/>
    <w:rsid w:val="00E24354"/>
    <w:rsid w:val="00E26180"/>
    <w:rsid w:val="00E51037"/>
    <w:rsid w:val="00E54798"/>
    <w:rsid w:val="00E84393"/>
    <w:rsid w:val="00E866D8"/>
    <w:rsid w:val="00E91F32"/>
    <w:rsid w:val="00E936D6"/>
    <w:rsid w:val="00E96AD6"/>
    <w:rsid w:val="00EB3DFE"/>
    <w:rsid w:val="00EB3EA7"/>
    <w:rsid w:val="00EB6DB7"/>
    <w:rsid w:val="00ED07C2"/>
    <w:rsid w:val="00ED1F5D"/>
    <w:rsid w:val="00ED3DF3"/>
    <w:rsid w:val="00ED439B"/>
    <w:rsid w:val="00EE1EFF"/>
    <w:rsid w:val="00EE79E0"/>
    <w:rsid w:val="00EF0B2C"/>
    <w:rsid w:val="00EF161C"/>
    <w:rsid w:val="00EF5479"/>
    <w:rsid w:val="00F17765"/>
    <w:rsid w:val="00F17797"/>
    <w:rsid w:val="00F2604C"/>
    <w:rsid w:val="00F26486"/>
    <w:rsid w:val="00F31EBF"/>
    <w:rsid w:val="00F3487A"/>
    <w:rsid w:val="00F34AB1"/>
    <w:rsid w:val="00F35BC0"/>
    <w:rsid w:val="00F41C12"/>
    <w:rsid w:val="00F74A95"/>
    <w:rsid w:val="00F849B0"/>
    <w:rsid w:val="00FA486B"/>
    <w:rsid w:val="00FA58C5"/>
    <w:rsid w:val="00FB2781"/>
    <w:rsid w:val="00FB3D74"/>
    <w:rsid w:val="00FC02BE"/>
    <w:rsid w:val="00FD30BE"/>
    <w:rsid w:val="00FD644E"/>
    <w:rsid w:val="00FE54D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B48F0"/>
  <w15:docId w15:val="{650C7C5B-324C-4CC8-903E-6A1B91425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568">
      <w:bodyDiv w:val="1"/>
      <w:marLeft w:val="0"/>
      <w:marRight w:val="0"/>
      <w:marTop w:val="0"/>
      <w:marBottom w:val="0"/>
      <w:divBdr>
        <w:top w:val="none" w:sz="0" w:space="0" w:color="auto"/>
        <w:left w:val="none" w:sz="0" w:space="0" w:color="auto"/>
        <w:bottom w:val="none" w:sz="0" w:space="0" w:color="auto"/>
        <w:right w:val="none" w:sz="0" w:space="0" w:color="auto"/>
      </w:divBdr>
    </w:div>
    <w:div w:id="495194305">
      <w:bodyDiv w:val="1"/>
      <w:marLeft w:val="0"/>
      <w:marRight w:val="0"/>
      <w:marTop w:val="0"/>
      <w:marBottom w:val="0"/>
      <w:divBdr>
        <w:top w:val="none" w:sz="0" w:space="0" w:color="auto"/>
        <w:left w:val="none" w:sz="0" w:space="0" w:color="auto"/>
        <w:bottom w:val="none" w:sz="0" w:space="0" w:color="auto"/>
        <w:right w:val="none" w:sz="0" w:space="0" w:color="auto"/>
      </w:divBdr>
    </w:div>
    <w:div w:id="728499961">
      <w:bodyDiv w:val="1"/>
      <w:marLeft w:val="0"/>
      <w:marRight w:val="0"/>
      <w:marTop w:val="0"/>
      <w:marBottom w:val="0"/>
      <w:divBdr>
        <w:top w:val="none" w:sz="0" w:space="0" w:color="auto"/>
        <w:left w:val="none" w:sz="0" w:space="0" w:color="auto"/>
        <w:bottom w:val="none" w:sz="0" w:space="0" w:color="auto"/>
        <w:right w:val="none" w:sz="0" w:space="0" w:color="auto"/>
      </w:divBdr>
    </w:div>
    <w:div w:id="872495010">
      <w:bodyDiv w:val="1"/>
      <w:marLeft w:val="0"/>
      <w:marRight w:val="0"/>
      <w:marTop w:val="0"/>
      <w:marBottom w:val="0"/>
      <w:divBdr>
        <w:top w:val="none" w:sz="0" w:space="0" w:color="auto"/>
        <w:left w:val="none" w:sz="0" w:space="0" w:color="auto"/>
        <w:bottom w:val="none" w:sz="0" w:space="0" w:color="auto"/>
        <w:right w:val="none" w:sz="0" w:space="0" w:color="auto"/>
      </w:divBdr>
      <w:divsChild>
        <w:div w:id="245919490">
          <w:marLeft w:val="446"/>
          <w:marRight w:val="0"/>
          <w:marTop w:val="0"/>
          <w:marBottom w:val="0"/>
          <w:divBdr>
            <w:top w:val="none" w:sz="0" w:space="0" w:color="auto"/>
            <w:left w:val="none" w:sz="0" w:space="0" w:color="auto"/>
            <w:bottom w:val="none" w:sz="0" w:space="0" w:color="auto"/>
            <w:right w:val="none" w:sz="0" w:space="0" w:color="auto"/>
          </w:divBdr>
        </w:div>
        <w:div w:id="1418747755">
          <w:marLeft w:val="446"/>
          <w:marRight w:val="0"/>
          <w:marTop w:val="0"/>
          <w:marBottom w:val="0"/>
          <w:divBdr>
            <w:top w:val="none" w:sz="0" w:space="0" w:color="auto"/>
            <w:left w:val="none" w:sz="0" w:space="0" w:color="auto"/>
            <w:bottom w:val="none" w:sz="0" w:space="0" w:color="auto"/>
            <w:right w:val="none" w:sz="0" w:space="0" w:color="auto"/>
          </w:divBdr>
        </w:div>
        <w:div w:id="1970280206">
          <w:marLeft w:val="446"/>
          <w:marRight w:val="0"/>
          <w:marTop w:val="0"/>
          <w:marBottom w:val="0"/>
          <w:divBdr>
            <w:top w:val="none" w:sz="0" w:space="0" w:color="auto"/>
            <w:left w:val="none" w:sz="0" w:space="0" w:color="auto"/>
            <w:bottom w:val="none" w:sz="0" w:space="0" w:color="auto"/>
            <w:right w:val="none" w:sz="0" w:space="0" w:color="auto"/>
          </w:divBdr>
        </w:div>
        <w:div w:id="1415784793">
          <w:marLeft w:val="446"/>
          <w:marRight w:val="0"/>
          <w:marTop w:val="0"/>
          <w:marBottom w:val="0"/>
          <w:divBdr>
            <w:top w:val="none" w:sz="0" w:space="0" w:color="auto"/>
            <w:left w:val="none" w:sz="0" w:space="0" w:color="auto"/>
            <w:bottom w:val="none" w:sz="0" w:space="0" w:color="auto"/>
            <w:right w:val="none" w:sz="0" w:space="0" w:color="auto"/>
          </w:divBdr>
        </w:div>
        <w:div w:id="979072786">
          <w:marLeft w:val="446"/>
          <w:marRight w:val="0"/>
          <w:marTop w:val="0"/>
          <w:marBottom w:val="0"/>
          <w:divBdr>
            <w:top w:val="none" w:sz="0" w:space="0" w:color="auto"/>
            <w:left w:val="none" w:sz="0" w:space="0" w:color="auto"/>
            <w:bottom w:val="none" w:sz="0" w:space="0" w:color="auto"/>
            <w:right w:val="none" w:sz="0" w:space="0" w:color="auto"/>
          </w:divBdr>
        </w:div>
      </w:divsChild>
    </w:div>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207333387">
      <w:bodyDiv w:val="1"/>
      <w:marLeft w:val="0"/>
      <w:marRight w:val="0"/>
      <w:marTop w:val="0"/>
      <w:marBottom w:val="0"/>
      <w:divBdr>
        <w:top w:val="none" w:sz="0" w:space="0" w:color="auto"/>
        <w:left w:val="none" w:sz="0" w:space="0" w:color="auto"/>
        <w:bottom w:val="none" w:sz="0" w:space="0" w:color="auto"/>
        <w:right w:val="none" w:sz="0" w:space="0" w:color="auto"/>
      </w:divBdr>
    </w:div>
    <w:div w:id="1291666262">
      <w:bodyDiv w:val="1"/>
      <w:marLeft w:val="0"/>
      <w:marRight w:val="0"/>
      <w:marTop w:val="0"/>
      <w:marBottom w:val="0"/>
      <w:divBdr>
        <w:top w:val="none" w:sz="0" w:space="0" w:color="auto"/>
        <w:left w:val="none" w:sz="0" w:space="0" w:color="auto"/>
        <w:bottom w:val="none" w:sz="0" w:space="0" w:color="auto"/>
        <w:right w:val="none" w:sz="0" w:space="0" w:color="auto"/>
      </w:divBdr>
    </w:div>
    <w:div w:id="1419868782">
      <w:bodyDiv w:val="1"/>
      <w:marLeft w:val="0"/>
      <w:marRight w:val="0"/>
      <w:marTop w:val="0"/>
      <w:marBottom w:val="0"/>
      <w:divBdr>
        <w:top w:val="none" w:sz="0" w:space="0" w:color="auto"/>
        <w:left w:val="none" w:sz="0" w:space="0" w:color="auto"/>
        <w:bottom w:val="none" w:sz="0" w:space="0" w:color="auto"/>
        <w:right w:val="none" w:sz="0" w:space="0" w:color="auto"/>
      </w:divBdr>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DA650608-689E-4DA2-A199-21CB3B83C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2087</Words>
  <Characters>13154</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15211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ASUS R556L</cp:lastModifiedBy>
  <cp:revision>4</cp:revision>
  <cp:lastPrinted>2015-08-26T13:45:00Z</cp:lastPrinted>
  <dcterms:created xsi:type="dcterms:W3CDTF">2015-08-26T13:44:00Z</dcterms:created>
  <dcterms:modified xsi:type="dcterms:W3CDTF">2015-08-26T13:46:00Z</dcterms:modified>
</cp:coreProperties>
</file>