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1E" w:rsidRPr="00984EF9" w:rsidRDefault="0080201E" w:rsidP="0080201E">
      <w:pPr>
        <w:pStyle w:val="berschrift2"/>
        <w:numPr>
          <w:ilvl w:val="0"/>
          <w:numId w:val="0"/>
        </w:numPr>
        <w:ind w:left="576" w:hanging="576"/>
      </w:pPr>
      <w:bookmarkStart w:id="0" w:name="_Toc42756750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10731" wp14:editId="726DAACE">
                <wp:simplePos x="0" y="0"/>
                <wp:positionH relativeFrom="column">
                  <wp:posOffset>-635</wp:posOffset>
                </wp:positionH>
                <wp:positionV relativeFrom="paragraph">
                  <wp:posOffset>694690</wp:posOffset>
                </wp:positionV>
                <wp:extent cx="5873115" cy="581660"/>
                <wp:effectExtent l="0" t="0" r="13335" b="27940"/>
                <wp:wrapSquare wrapText="bothSides"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5816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0201E" w:rsidRPr="00A76CB1" w:rsidRDefault="0080201E" w:rsidP="0080201E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In diesem Versuch wird deutlich, dass wärmeres Wasser sich mit der Tinte schneller mischt, als kaltes. Grund dafür ist die höhere Teilchenbewegung im warmen Wasser.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.05pt;margin-top:54.7pt;width:462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" fillcolor="white [3201]" strokecolor="#4bacc6 [3208]" strokeweight="1pt">
                <v:stroke dashstyle="dash"/>
                <v:shadow color="#868686"/>
                <v:textbox>
                  <w:txbxContent>
                    <w:p w:rsidR="0080201E" w:rsidRPr="00A76CB1" w:rsidRDefault="0080201E" w:rsidP="0080201E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In diesem Versuch wird deutlich, dass wärmeres Wasser sich mit der Tinte schneller mischt, als kaltes. Grund dafür ist die höhere Teilchenbewegung im warmen Wasser.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GoBack"/>
      <w:bookmarkEnd w:id="1"/>
      <w:r>
        <w:t>V7 – Die bewegte Tinte</w:t>
      </w:r>
      <w:bookmarkEnd w:id="0"/>
      <w:r>
        <w:t xml:space="preserve"> </w:t>
      </w:r>
    </w:p>
    <w:p w:rsidR="0080201E" w:rsidRDefault="0080201E" w:rsidP="0080201E">
      <w:pPr>
        <w:pStyle w:val="berschrift2"/>
        <w:numPr>
          <w:ilvl w:val="0"/>
          <w:numId w:val="0"/>
        </w:num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80201E" w:rsidRPr="009C5E28" w:rsidTr="00EC4CB8">
        <w:tc>
          <w:tcPr>
            <w:tcW w:w="9322" w:type="dxa"/>
            <w:gridSpan w:val="9"/>
            <w:shd w:val="clear" w:color="auto" w:fill="4F81BD"/>
            <w:vAlign w:val="center"/>
          </w:tcPr>
          <w:p w:rsidR="0080201E" w:rsidRPr="00F31EBF" w:rsidRDefault="0080201E" w:rsidP="00EC4CB8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80201E" w:rsidRPr="009C5E28" w:rsidTr="00EC4CB8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0201E" w:rsidRPr="009C5E28" w:rsidRDefault="0080201E" w:rsidP="00EC4CB8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0201E" w:rsidRPr="009C5E28" w:rsidRDefault="0080201E" w:rsidP="00EC4CB8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0201E" w:rsidRPr="009C5E28" w:rsidRDefault="0080201E" w:rsidP="00EC4CB8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-</w:t>
            </w:r>
          </w:p>
        </w:tc>
      </w:tr>
      <w:tr w:rsidR="0080201E" w:rsidRPr="009C5E28" w:rsidTr="00EC4CB8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0201E" w:rsidRDefault="0080201E" w:rsidP="00EC4CB8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Tinte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0201E" w:rsidRPr="009C5E28" w:rsidRDefault="0080201E" w:rsidP="00EC4CB8">
            <w:pPr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H: </w:t>
            </w:r>
            <w: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0201E" w:rsidRPr="009C5E28" w:rsidRDefault="0080201E" w:rsidP="00EC4CB8">
            <w:pPr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P: </w:t>
            </w:r>
            <w:r>
              <w:t>-</w:t>
            </w:r>
          </w:p>
        </w:tc>
      </w:tr>
      <w:tr w:rsidR="0080201E" w:rsidRPr="009C5E28" w:rsidTr="00EC4CB8">
        <w:tc>
          <w:tcPr>
            <w:tcW w:w="1009" w:type="dxa"/>
            <w:tcBorders>
              <w:top w:val="nil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0201E" w:rsidRPr="009C5E28" w:rsidRDefault="0080201E" w:rsidP="00EC4CB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 wp14:anchorId="494FF193" wp14:editId="1AF360C2">
                  <wp:extent cx="504000" cy="504000"/>
                  <wp:effectExtent l="0" t="0" r="0" b="0"/>
                  <wp:docPr id="96" name="Grafik 96" descr="C:\Users\Isabel\Studium\master\2. Semester\SVP chemie\musterprotokoll\Piktogramme\Ätzend gra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sabel\Studium\master\2. Semester\SVP chemie\musterprotokoll\Piktogramme\Ätzend gra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80201E" w:rsidRPr="009C5E28" w:rsidRDefault="0080201E" w:rsidP="00EC4CB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5D3A97A" wp14:editId="24196D3C">
                  <wp:extent cx="504190" cy="504190"/>
                  <wp:effectExtent l="0" t="0" r="0" b="0"/>
                  <wp:docPr id="97" name="Grafik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80201E" w:rsidRPr="009C5E28" w:rsidRDefault="0080201E" w:rsidP="00EC4CB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E806E4F" wp14:editId="2014D2E6">
                  <wp:extent cx="504190" cy="504190"/>
                  <wp:effectExtent l="0" t="0" r="0" b="0"/>
                  <wp:docPr id="98" name="Grafik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80201E" w:rsidRPr="009C5E28" w:rsidRDefault="0080201E" w:rsidP="00EC4CB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9EB8151" wp14:editId="3ACCF05F">
                  <wp:extent cx="504190" cy="504190"/>
                  <wp:effectExtent l="0" t="0" r="0" b="0"/>
                  <wp:docPr id="99" name="Grafik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80201E" w:rsidRPr="009C5E28" w:rsidRDefault="0080201E" w:rsidP="00EC4CB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32E2E39" wp14:editId="7DB02602">
                  <wp:extent cx="504190" cy="504190"/>
                  <wp:effectExtent l="0" t="0" r="0" b="0"/>
                  <wp:docPr id="100" name="Grafik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80201E" w:rsidRPr="009C5E28" w:rsidRDefault="0080201E" w:rsidP="00EC4CB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9AF0ABE" wp14:editId="7B3C0A24">
                  <wp:extent cx="504190" cy="504190"/>
                  <wp:effectExtent l="0" t="0" r="0" b="0"/>
                  <wp:docPr id="101" name="Grafik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80201E" w:rsidRPr="009C5E28" w:rsidRDefault="0080201E" w:rsidP="00EC4CB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95DEF3A" wp14:editId="33AF707E">
                  <wp:extent cx="504190" cy="504190"/>
                  <wp:effectExtent l="0" t="0" r="0" b="0"/>
                  <wp:docPr id="102" name="Grafik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80201E" w:rsidRPr="009C5E28" w:rsidRDefault="0080201E" w:rsidP="00EC4CB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C7B653E" wp14:editId="54E7E2B3">
                  <wp:extent cx="504000" cy="504000"/>
                  <wp:effectExtent l="0" t="0" r="0" b="0"/>
                  <wp:docPr id="103" name="Grafik 103" descr="C:\Users\Isabel\Studium\master\2. Semester\SVP chemie\musterprotokoll\Piktogramme\Reizend gra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sabel\Studium\master\2. Semester\SVP chemie\musterprotokoll\Piktogramme\Reizend gra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0201E" w:rsidRPr="009C5E28" w:rsidRDefault="0080201E" w:rsidP="00EC4CB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EF0CB83" wp14:editId="56BC3C4D">
                  <wp:extent cx="504190" cy="504190"/>
                  <wp:effectExtent l="0" t="0" r="0" b="0"/>
                  <wp:docPr id="104" name="Grafik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201E" w:rsidRDefault="0080201E" w:rsidP="0080201E">
      <w:pPr>
        <w:tabs>
          <w:tab w:val="left" w:pos="1701"/>
          <w:tab w:val="left" w:pos="1985"/>
        </w:tabs>
        <w:ind w:left="1980" w:hanging="1980"/>
      </w:pPr>
    </w:p>
    <w:p w:rsidR="0080201E" w:rsidRDefault="0080201E" w:rsidP="0080201E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2 Bechergläser, Bunsenbrenner, Dreifuß, Drahtnetz, Streichholz </w:t>
      </w:r>
    </w:p>
    <w:p w:rsidR="0080201E" w:rsidRPr="00ED07C2" w:rsidRDefault="0080201E" w:rsidP="0080201E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Wasser, Tinte</w:t>
      </w:r>
    </w:p>
    <w:p w:rsidR="0080201E" w:rsidRDefault="0080201E" w:rsidP="0080201E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In die Bechergläser wird gleich viel Wasser gegeben, das eine Becherglas wird über dem Bunsenbrenner kurz erhitzt, sodass das Wasser warm ist. Anschließend wird gleichzeitig in beide Bechergläser ein Tropfen Tinte g</w:t>
      </w:r>
      <w:r>
        <w:t>e</w:t>
      </w:r>
      <w:r>
        <w:t xml:space="preserve">geben. </w:t>
      </w:r>
    </w:p>
    <w:p w:rsidR="0080201E" w:rsidRDefault="0080201E" w:rsidP="0080201E">
      <w:pPr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 wp14:anchorId="0E623C67" wp14:editId="69B3FA81">
            <wp:extent cx="2484000" cy="1488409"/>
            <wp:effectExtent l="0" t="0" r="0" b="0"/>
            <wp:docPr id="78" name="Grafik 78" descr="C:\Users\Isabel\Studium\master\2. Semester\SVP chemie\5 6\fotos\20150729_152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sabel\Studium\master\2. Semester\SVP chemie\5 6\fotos\20150729_1528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84000" cy="148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201E" w:rsidRDefault="0080201E" w:rsidP="0080201E">
      <w:pPr>
        <w:pStyle w:val="Beschriftung"/>
        <w:jc w:val="center"/>
      </w:pPr>
      <w:r>
        <w:t xml:space="preserve">Abb. </w:t>
      </w:r>
      <w:r>
        <w:fldChar w:fldCharType="begin"/>
      </w:r>
      <w:r>
        <w:instrText xml:space="preserve"> SEQ Abb. \* ARABIC </w:instrText>
      </w:r>
      <w: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  <w:r>
        <w:t xml:space="preserve"> - links das kalte Wasser und rechts das warme Wasser.</w:t>
      </w:r>
    </w:p>
    <w:p w:rsidR="0080201E" w:rsidRDefault="0080201E" w:rsidP="0080201E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>Die Tinte in dem kalten Becherglas vermischt sich langsamer mit dem Wa</w:t>
      </w:r>
      <w:r>
        <w:t>s</w:t>
      </w:r>
      <w:r>
        <w:t xml:space="preserve">ser, als die Tinte in dem warmen Becherglas. </w:t>
      </w:r>
    </w:p>
    <w:p w:rsidR="0080201E" w:rsidRDefault="0080201E" w:rsidP="0080201E">
      <w:pPr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lastRenderedPageBreak/>
        <w:drawing>
          <wp:inline distT="0" distB="0" distL="0" distR="0" wp14:anchorId="389E24D2" wp14:editId="25F74CBB">
            <wp:extent cx="2484000" cy="1477378"/>
            <wp:effectExtent l="0" t="0" r="0" b="0"/>
            <wp:docPr id="90" name="Grafik 90" descr="C:\Users\Isabel\Studium\master\2. Semester\SVP chemie\5 6\fotos\20150729_153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sabel\Studium\master\2. Semester\SVP chemie\5 6\fotos\20150729_153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84000" cy="147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201E" w:rsidRDefault="0080201E" w:rsidP="0080201E">
      <w:pPr>
        <w:pStyle w:val="Beschriftung"/>
        <w:jc w:val="center"/>
      </w:pPr>
      <w:r>
        <w:t xml:space="preserve">Abb. </w:t>
      </w:r>
      <w:r>
        <w:fldChar w:fldCharType="begin"/>
      </w:r>
      <w:r>
        <w:instrText xml:space="preserve"> SEQ Abb. \* ARABIC </w:instrText>
      </w:r>
      <w: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  <w:r>
        <w:t xml:space="preserve"> - kaltes Wasser und weniger Durchmischung, warmes Wasser und mehr Durchmischung.</w:t>
      </w:r>
    </w:p>
    <w:p w:rsidR="0080201E" w:rsidRDefault="0080201E" w:rsidP="0080201E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</w:r>
      <w:r>
        <w:tab/>
        <w:t xml:space="preserve">Im kalten Wasser bewegen sich die Wassermoleküle langsamer, als in warmem Wasser, dadurch kommt es in warmem Wasser schneller zu einer Durchmischung.  </w:t>
      </w:r>
    </w:p>
    <w:p w:rsidR="0080201E" w:rsidRDefault="0080201E" w:rsidP="0080201E">
      <w:pPr>
        <w:jc w:val="left"/>
      </w:pPr>
      <w:r>
        <w:t>Entsorgung:</w:t>
      </w:r>
      <w:r>
        <w:tab/>
        <w:t xml:space="preserve">           Die Entsorgung erfolgt mit dem Abwasser. </w:t>
      </w:r>
    </w:p>
    <w:p w:rsidR="0080201E" w:rsidRPr="006E32AF" w:rsidRDefault="0080201E" w:rsidP="0080201E">
      <w:pPr>
        <w:rPr>
          <w:rFonts w:eastAsiaTheme="minorEastAsia"/>
        </w:rPr>
      </w:pPr>
      <w:r>
        <w:t>Literatur:</w:t>
      </w:r>
      <w:r>
        <w:tab/>
        <w:t xml:space="preserve">           </w:t>
      </w:r>
      <w:r>
        <w:rPr>
          <w:rFonts w:cs="Cambria"/>
          <w:color w:val="1D1B11"/>
        </w:rPr>
        <w:t xml:space="preserve">A. van </w:t>
      </w:r>
      <w:proofErr w:type="spellStart"/>
      <w:r>
        <w:rPr>
          <w:rFonts w:cs="Cambria"/>
          <w:color w:val="1D1B11"/>
        </w:rPr>
        <w:t>Saan</w:t>
      </w:r>
      <w:proofErr w:type="spellEnd"/>
      <w:r>
        <w:rPr>
          <w:rFonts w:cs="Cambria"/>
          <w:color w:val="1D1B11"/>
        </w:rPr>
        <w:t xml:space="preserve">, 365 Experimente für jeden Tag, </w:t>
      </w:r>
      <w:proofErr w:type="spellStart"/>
      <w:r>
        <w:rPr>
          <w:rFonts w:cs="Cambria"/>
          <w:color w:val="1D1B11"/>
        </w:rPr>
        <w:t>moses</w:t>
      </w:r>
      <w:proofErr w:type="spellEnd"/>
      <w:r>
        <w:rPr>
          <w:rFonts w:cs="Cambria"/>
          <w:color w:val="1D1B11"/>
        </w:rPr>
        <w:t>, 2008, S. 10.</w:t>
      </w:r>
    </w:p>
    <w:p w:rsidR="00160C0D" w:rsidRDefault="00160C0D"/>
    <w:sectPr w:rsidR="00160C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01E"/>
    <w:rsid w:val="00160C0D"/>
    <w:rsid w:val="00597C27"/>
    <w:rsid w:val="0080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201E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0201E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0201E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0201E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0201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0201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0201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0201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0201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0201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0201E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0201E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0201E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020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020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020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020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020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020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80201E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2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201E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201E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0201E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0201E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0201E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0201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0201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0201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0201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0201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0201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0201E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0201E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0201E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020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020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020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020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020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020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80201E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2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201E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microsoft.com/office/2007/relationships/hdphoto" Target="media/hdphoto1.wdp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942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Isabel</cp:lastModifiedBy>
  <cp:revision>1</cp:revision>
  <dcterms:created xsi:type="dcterms:W3CDTF">2015-08-20T14:28:00Z</dcterms:created>
  <dcterms:modified xsi:type="dcterms:W3CDTF">2015-08-20T14:28:00Z</dcterms:modified>
</cp:coreProperties>
</file>