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F4D" w:rsidRDefault="002F4BE9" w:rsidP="00A33F4D">
      <w:pPr>
        <w:pStyle w:val="berschrift1"/>
        <w:numPr>
          <w:ilvl w:val="0"/>
          <w:numId w:val="0"/>
        </w:numPr>
      </w:pPr>
      <w:bookmarkStart w:id="0" w:name="_Toc426295819"/>
      <w:bookmarkStart w:id="1" w:name="_Toc427833078"/>
      <w:r>
        <w:rPr>
          <w:noProof/>
          <w:lang w:eastAsia="de-DE"/>
        </w:rPr>
        <w:pict>
          <v:shapetype id="_x0000_t202" coordsize="21600,21600" o:spt="202" path="m,l,21600r21600,l21600,xe">
            <v:stroke joinstyle="miter"/>
            <v:path gradientshapeok="t" o:connecttype="rect"/>
          </v:shapetype>
          <v:shape id="_x0000_s1029" type="#_x0000_t202" style="position:absolute;left:0;text-align:left;margin-left:-4.2pt;margin-top:63.25pt;width:462.45pt;height:81.5pt;z-index:251658240;mso-width-relative:margin;mso-height-relative:margin" fillcolor="white [3201]" strokecolor="#4bacc6 [3208]" strokeweight="1pt">
            <v:stroke dashstyle="dash"/>
            <v:shadow color="#868686"/>
            <v:textbox style="mso-next-textbox:#_x0000_s1029">
              <w:txbxContent>
                <w:p w:rsidR="002F4BE9" w:rsidRPr="00F31EBF" w:rsidRDefault="002F4BE9" w:rsidP="002F4BE9">
                  <w:pPr>
                    <w:rPr>
                      <w:color w:val="auto"/>
                    </w:rPr>
                  </w:pPr>
                  <w:r>
                    <w:rPr>
                      <w:color w:val="auto"/>
                    </w:rPr>
                    <w:t xml:space="preserve">Die </w:t>
                  </w:r>
                  <w:proofErr w:type="spellStart"/>
                  <w:r>
                    <w:rPr>
                      <w:color w:val="auto"/>
                    </w:rPr>
                    <w:t>SuS</w:t>
                  </w:r>
                  <w:proofErr w:type="spellEnd"/>
                  <w:r>
                    <w:rPr>
                      <w:color w:val="auto"/>
                    </w:rPr>
                    <w:t xml:space="preserve"> sollten die Aggregatszustände von Wasser kennen und beschreiben können. In diesem Versuch können sie diese beobachten und beschreiben sowie erkennen, dass Wasserdampf als Antrieb genutzt werden kann. Die Verwendung von Alltagsmaterialien kann dabei besonders motivierend wirken. </w:t>
                  </w:r>
                </w:p>
              </w:txbxContent>
            </v:textbox>
            <w10:wrap type="square"/>
          </v:shape>
        </w:pict>
      </w:r>
      <w:r w:rsidR="00A33F4D">
        <w:t xml:space="preserve">Schülerversuch – Das </w:t>
      </w:r>
      <w:proofErr w:type="spellStart"/>
      <w:r w:rsidR="00A33F4D">
        <w:t>Eiboo</w:t>
      </w:r>
      <w:bookmarkEnd w:id="0"/>
      <w:r w:rsidR="00A33F4D">
        <w:t>t</w:t>
      </w:r>
      <w:bookmarkEnd w:id="1"/>
      <w:proofErr w:type="spellEnd"/>
    </w:p>
    <w:p w:rsidR="00A33F4D" w:rsidRPr="00C613BF" w:rsidRDefault="00A33F4D" w:rsidP="00A33F4D"/>
    <w:tbl>
      <w:tblPr>
        <w:tblW w:w="9322" w:type="dxa"/>
        <w:tblBorders>
          <w:top w:val="single" w:sz="8" w:space="0" w:color="4F81BD"/>
          <w:left w:val="single" w:sz="8" w:space="0" w:color="4F81BD"/>
          <w:bottom w:val="single" w:sz="8" w:space="0" w:color="4F81BD"/>
          <w:right w:val="single" w:sz="8" w:space="0" w:color="4F81BD"/>
          <w:insideH w:val="single" w:sz="8" w:space="0" w:color="4F81BD"/>
        </w:tblBorders>
        <w:tblLayout w:type="fixed"/>
        <w:tblLook w:val="04A0"/>
      </w:tblPr>
      <w:tblGrid>
        <w:gridCol w:w="1009"/>
        <w:gridCol w:w="1009"/>
        <w:gridCol w:w="1009"/>
        <w:gridCol w:w="1009"/>
        <w:gridCol w:w="1175"/>
        <w:gridCol w:w="993"/>
        <w:gridCol w:w="975"/>
        <w:gridCol w:w="1009"/>
        <w:gridCol w:w="1134"/>
      </w:tblGrid>
      <w:tr w:rsidR="00A33F4D" w:rsidRPr="009C5E28" w:rsidTr="008777F6">
        <w:tc>
          <w:tcPr>
            <w:tcW w:w="9322" w:type="dxa"/>
            <w:gridSpan w:val="9"/>
            <w:shd w:val="clear" w:color="auto" w:fill="4F81BD"/>
            <w:vAlign w:val="center"/>
          </w:tcPr>
          <w:p w:rsidR="00A33F4D" w:rsidRPr="00F31EBF" w:rsidRDefault="00A33F4D" w:rsidP="008777F6">
            <w:pPr>
              <w:spacing w:after="0"/>
              <w:jc w:val="center"/>
              <w:rPr>
                <w:b/>
                <w:bCs/>
                <w:color w:val="FFFFFF" w:themeColor="background1"/>
              </w:rPr>
            </w:pPr>
            <w:r w:rsidRPr="00F31EBF">
              <w:rPr>
                <w:b/>
                <w:bCs/>
                <w:color w:val="FFFFFF" w:themeColor="background1"/>
              </w:rPr>
              <w:t>Gefahrenstoffe</w:t>
            </w:r>
          </w:p>
        </w:tc>
      </w:tr>
      <w:tr w:rsidR="00A33F4D" w:rsidRPr="009C5E28" w:rsidTr="008777F6">
        <w:trPr>
          <w:trHeight w:val="437"/>
        </w:trPr>
        <w:tc>
          <w:tcPr>
            <w:tcW w:w="3027" w:type="dxa"/>
            <w:gridSpan w:val="3"/>
            <w:shd w:val="clear" w:color="auto" w:fill="auto"/>
            <w:vAlign w:val="center"/>
          </w:tcPr>
          <w:p w:rsidR="00A33F4D" w:rsidRPr="009C5E28" w:rsidRDefault="00A33F4D" w:rsidP="008777F6">
            <w:pPr>
              <w:spacing w:after="0" w:line="276" w:lineRule="auto"/>
              <w:jc w:val="center"/>
              <w:rPr>
                <w:b/>
                <w:bCs/>
              </w:rPr>
            </w:pPr>
            <w:r>
              <w:rPr>
                <w:sz w:val="20"/>
              </w:rPr>
              <w:t>Wasser</w:t>
            </w:r>
          </w:p>
        </w:tc>
        <w:tc>
          <w:tcPr>
            <w:tcW w:w="3177" w:type="dxa"/>
            <w:gridSpan w:val="3"/>
            <w:shd w:val="clear" w:color="auto" w:fill="auto"/>
            <w:vAlign w:val="center"/>
          </w:tcPr>
          <w:p w:rsidR="00A33F4D" w:rsidRPr="009C5E28" w:rsidRDefault="00A33F4D" w:rsidP="008777F6">
            <w:pPr>
              <w:spacing w:after="0"/>
              <w:jc w:val="center"/>
            </w:pPr>
            <w:r>
              <w:rPr>
                <w:sz w:val="20"/>
              </w:rPr>
              <w:t>-</w:t>
            </w:r>
          </w:p>
        </w:tc>
        <w:tc>
          <w:tcPr>
            <w:tcW w:w="3118" w:type="dxa"/>
            <w:gridSpan w:val="3"/>
            <w:shd w:val="clear" w:color="auto" w:fill="auto"/>
            <w:vAlign w:val="center"/>
          </w:tcPr>
          <w:p w:rsidR="00A33F4D" w:rsidRPr="009C5E28" w:rsidRDefault="00A33F4D" w:rsidP="008777F6">
            <w:pPr>
              <w:spacing w:after="0"/>
              <w:jc w:val="center"/>
            </w:pPr>
            <w:r>
              <w:rPr>
                <w:sz w:val="20"/>
              </w:rPr>
              <w:t>-</w:t>
            </w:r>
          </w:p>
        </w:tc>
      </w:tr>
      <w:tr w:rsidR="00A33F4D" w:rsidRPr="009C5E28" w:rsidTr="008777F6">
        <w:trPr>
          <w:trHeight w:val="434"/>
        </w:trPr>
        <w:tc>
          <w:tcPr>
            <w:tcW w:w="3027" w:type="dxa"/>
            <w:gridSpan w:val="3"/>
            <w:shd w:val="clear" w:color="auto" w:fill="auto"/>
            <w:vAlign w:val="center"/>
          </w:tcPr>
          <w:p w:rsidR="00A33F4D" w:rsidRPr="009C5E28" w:rsidRDefault="00A33F4D" w:rsidP="008777F6">
            <w:pPr>
              <w:spacing w:after="0" w:line="276" w:lineRule="auto"/>
              <w:jc w:val="center"/>
              <w:rPr>
                <w:bCs/>
                <w:sz w:val="20"/>
              </w:rPr>
            </w:pPr>
            <w:r>
              <w:rPr>
                <w:color w:val="auto"/>
                <w:sz w:val="20"/>
                <w:szCs w:val="20"/>
              </w:rPr>
              <w:t>Eischale</w:t>
            </w:r>
          </w:p>
        </w:tc>
        <w:tc>
          <w:tcPr>
            <w:tcW w:w="3177" w:type="dxa"/>
            <w:gridSpan w:val="3"/>
            <w:shd w:val="clear" w:color="auto" w:fill="auto"/>
            <w:vAlign w:val="center"/>
          </w:tcPr>
          <w:p w:rsidR="00A33F4D" w:rsidRPr="009C5E28" w:rsidRDefault="00A33F4D" w:rsidP="008777F6">
            <w:pPr>
              <w:pStyle w:val="Beschriftung"/>
              <w:spacing w:after="0"/>
              <w:jc w:val="center"/>
              <w:rPr>
                <w:sz w:val="20"/>
              </w:rPr>
            </w:pPr>
            <w:r>
              <w:rPr>
                <w:sz w:val="20"/>
              </w:rPr>
              <w:t>-</w:t>
            </w:r>
          </w:p>
        </w:tc>
        <w:tc>
          <w:tcPr>
            <w:tcW w:w="3118" w:type="dxa"/>
            <w:gridSpan w:val="3"/>
            <w:shd w:val="clear" w:color="auto" w:fill="auto"/>
            <w:vAlign w:val="center"/>
          </w:tcPr>
          <w:p w:rsidR="00A33F4D" w:rsidRPr="009C5E28" w:rsidRDefault="00A33F4D" w:rsidP="008777F6">
            <w:pPr>
              <w:pStyle w:val="Beschriftung"/>
              <w:spacing w:after="0"/>
              <w:jc w:val="center"/>
              <w:rPr>
                <w:sz w:val="20"/>
              </w:rPr>
            </w:pPr>
            <w:r>
              <w:rPr>
                <w:sz w:val="20"/>
              </w:rPr>
              <w:t>-</w:t>
            </w:r>
          </w:p>
        </w:tc>
      </w:tr>
      <w:tr w:rsidR="00A33F4D" w:rsidRPr="009C5E28" w:rsidTr="008777F6">
        <w:trPr>
          <w:trHeight w:val="434"/>
        </w:trPr>
        <w:tc>
          <w:tcPr>
            <w:tcW w:w="3027" w:type="dxa"/>
            <w:gridSpan w:val="3"/>
            <w:shd w:val="clear" w:color="auto" w:fill="auto"/>
            <w:vAlign w:val="center"/>
          </w:tcPr>
          <w:p w:rsidR="00A33F4D" w:rsidRDefault="00A33F4D" w:rsidP="008777F6">
            <w:pPr>
              <w:spacing w:after="0" w:line="276" w:lineRule="auto"/>
              <w:jc w:val="center"/>
              <w:rPr>
                <w:color w:val="auto"/>
                <w:sz w:val="20"/>
                <w:szCs w:val="20"/>
              </w:rPr>
            </w:pPr>
            <w:r>
              <w:rPr>
                <w:color w:val="auto"/>
                <w:sz w:val="20"/>
                <w:szCs w:val="20"/>
              </w:rPr>
              <w:t>Styropor</w:t>
            </w:r>
          </w:p>
        </w:tc>
        <w:tc>
          <w:tcPr>
            <w:tcW w:w="3177" w:type="dxa"/>
            <w:gridSpan w:val="3"/>
            <w:shd w:val="clear" w:color="auto" w:fill="auto"/>
            <w:vAlign w:val="center"/>
          </w:tcPr>
          <w:p w:rsidR="00A33F4D" w:rsidRDefault="00A33F4D" w:rsidP="008777F6">
            <w:pPr>
              <w:pStyle w:val="Beschriftung"/>
              <w:spacing w:after="0"/>
              <w:jc w:val="center"/>
              <w:rPr>
                <w:sz w:val="20"/>
              </w:rPr>
            </w:pPr>
            <w:r>
              <w:rPr>
                <w:sz w:val="20"/>
              </w:rPr>
              <w:t>-</w:t>
            </w:r>
          </w:p>
        </w:tc>
        <w:tc>
          <w:tcPr>
            <w:tcW w:w="3118" w:type="dxa"/>
            <w:gridSpan w:val="3"/>
            <w:shd w:val="clear" w:color="auto" w:fill="auto"/>
            <w:vAlign w:val="center"/>
          </w:tcPr>
          <w:p w:rsidR="00A33F4D" w:rsidRDefault="00A33F4D" w:rsidP="008777F6">
            <w:pPr>
              <w:pStyle w:val="Beschriftung"/>
              <w:spacing w:after="0"/>
              <w:jc w:val="center"/>
              <w:rPr>
                <w:sz w:val="20"/>
              </w:rPr>
            </w:pPr>
            <w:r>
              <w:rPr>
                <w:sz w:val="20"/>
              </w:rPr>
              <w:t>-</w:t>
            </w:r>
          </w:p>
        </w:tc>
      </w:tr>
      <w:tr w:rsidR="00A33F4D" w:rsidRPr="009C5E28" w:rsidTr="008777F6">
        <w:tc>
          <w:tcPr>
            <w:tcW w:w="1009" w:type="dxa"/>
            <w:shd w:val="clear" w:color="auto" w:fill="auto"/>
            <w:vAlign w:val="center"/>
          </w:tcPr>
          <w:p w:rsidR="00A33F4D" w:rsidRPr="009C5E28" w:rsidRDefault="00A33F4D" w:rsidP="008777F6">
            <w:pPr>
              <w:spacing w:after="0"/>
              <w:jc w:val="center"/>
              <w:rPr>
                <w:b/>
                <w:bCs/>
              </w:rPr>
            </w:pPr>
            <w:r>
              <w:rPr>
                <w:b/>
                <w:bCs/>
                <w:noProof/>
                <w:lang w:eastAsia="de-DE"/>
              </w:rPr>
              <w:drawing>
                <wp:inline distT="0" distB="0" distL="0" distR="0">
                  <wp:extent cx="503555" cy="503555"/>
                  <wp:effectExtent l="19050" t="0" r="0" b="0"/>
                  <wp:docPr id="41" name="Grafik 0" descr="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Ätzend.png"/>
                          <pic:cNvPicPr/>
                        </pic:nvPicPr>
                        <pic:blipFill>
                          <a:blip r:embed="rId5" cstate="print"/>
                          <a:stretch>
                            <a:fillRect/>
                          </a:stretch>
                        </pic:blipFill>
                        <pic:spPr>
                          <a:xfrm>
                            <a:off x="0" y="0"/>
                            <a:ext cx="503555" cy="503555"/>
                          </a:xfrm>
                          <a:prstGeom prst="rect">
                            <a:avLst/>
                          </a:prstGeom>
                        </pic:spPr>
                      </pic:pic>
                    </a:graphicData>
                  </a:graphic>
                </wp:inline>
              </w:drawing>
            </w:r>
          </w:p>
        </w:tc>
        <w:tc>
          <w:tcPr>
            <w:tcW w:w="1009" w:type="dxa"/>
            <w:shd w:val="clear" w:color="auto" w:fill="auto"/>
            <w:vAlign w:val="center"/>
          </w:tcPr>
          <w:p w:rsidR="00A33F4D" w:rsidRPr="009C5E28" w:rsidRDefault="00A33F4D" w:rsidP="008777F6">
            <w:pPr>
              <w:spacing w:after="0"/>
              <w:jc w:val="center"/>
            </w:pPr>
            <w:r>
              <w:rPr>
                <w:noProof/>
                <w:lang w:eastAsia="de-DE"/>
              </w:rPr>
              <w:drawing>
                <wp:inline distT="0" distB="0" distL="0" distR="0">
                  <wp:extent cx="504190" cy="504190"/>
                  <wp:effectExtent l="0" t="0" r="0" b="0"/>
                  <wp:docPr id="42"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shd w:val="clear" w:color="auto" w:fill="auto"/>
            <w:vAlign w:val="center"/>
          </w:tcPr>
          <w:p w:rsidR="00A33F4D" w:rsidRPr="009C5E28" w:rsidRDefault="00A33F4D" w:rsidP="008777F6">
            <w:pPr>
              <w:spacing w:after="0"/>
              <w:jc w:val="center"/>
            </w:pPr>
            <w:r>
              <w:rPr>
                <w:noProof/>
                <w:lang w:eastAsia="de-DE"/>
              </w:rPr>
              <w:drawing>
                <wp:inline distT="0" distB="0" distL="0" distR="0">
                  <wp:extent cx="504190" cy="504190"/>
                  <wp:effectExtent l="0" t="0" r="0" b="0"/>
                  <wp:docPr id="43"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shd w:val="clear" w:color="auto" w:fill="auto"/>
            <w:vAlign w:val="center"/>
          </w:tcPr>
          <w:p w:rsidR="00A33F4D" w:rsidRPr="009C5E28" w:rsidRDefault="00A33F4D" w:rsidP="008777F6">
            <w:pPr>
              <w:spacing w:after="0"/>
              <w:jc w:val="center"/>
            </w:pPr>
            <w:r>
              <w:rPr>
                <w:noProof/>
                <w:lang w:eastAsia="de-DE"/>
              </w:rPr>
              <w:drawing>
                <wp:inline distT="0" distB="0" distL="0" distR="0">
                  <wp:extent cx="504190" cy="504190"/>
                  <wp:effectExtent l="0" t="0" r="0" b="0"/>
                  <wp:docPr id="44"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shd w:val="clear" w:color="auto" w:fill="auto"/>
            <w:vAlign w:val="center"/>
          </w:tcPr>
          <w:p w:rsidR="00A33F4D" w:rsidRPr="009C5E28" w:rsidRDefault="00A33F4D" w:rsidP="008777F6">
            <w:pPr>
              <w:spacing w:after="0"/>
              <w:jc w:val="center"/>
            </w:pPr>
            <w:r>
              <w:rPr>
                <w:noProof/>
                <w:lang w:eastAsia="de-DE"/>
              </w:rPr>
              <w:drawing>
                <wp:inline distT="0" distB="0" distL="0" distR="0">
                  <wp:extent cx="504190" cy="504190"/>
                  <wp:effectExtent l="0" t="0" r="0" b="0"/>
                  <wp:docPr id="45"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shd w:val="clear" w:color="auto" w:fill="auto"/>
            <w:vAlign w:val="center"/>
          </w:tcPr>
          <w:p w:rsidR="00A33F4D" w:rsidRPr="009C5E28" w:rsidRDefault="00A33F4D" w:rsidP="008777F6">
            <w:pPr>
              <w:spacing w:after="0"/>
              <w:jc w:val="center"/>
            </w:pPr>
            <w:r>
              <w:rPr>
                <w:noProof/>
                <w:lang w:eastAsia="de-DE"/>
              </w:rPr>
              <w:drawing>
                <wp:inline distT="0" distB="0" distL="0" distR="0">
                  <wp:extent cx="504190" cy="504190"/>
                  <wp:effectExtent l="0" t="0" r="0" b="0"/>
                  <wp:docPr id="4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shd w:val="clear" w:color="auto" w:fill="auto"/>
            <w:vAlign w:val="center"/>
          </w:tcPr>
          <w:p w:rsidR="00A33F4D" w:rsidRPr="009C5E28" w:rsidRDefault="00A33F4D" w:rsidP="008777F6">
            <w:pPr>
              <w:spacing w:after="0"/>
              <w:jc w:val="center"/>
            </w:pPr>
            <w:r>
              <w:rPr>
                <w:noProof/>
                <w:lang w:eastAsia="de-DE"/>
              </w:rPr>
              <w:drawing>
                <wp:inline distT="0" distB="0" distL="0" distR="0">
                  <wp:extent cx="504190" cy="504190"/>
                  <wp:effectExtent l="0" t="0" r="0" b="0"/>
                  <wp:docPr id="47"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shd w:val="clear" w:color="auto" w:fill="auto"/>
            <w:vAlign w:val="center"/>
          </w:tcPr>
          <w:p w:rsidR="00A33F4D" w:rsidRPr="009C5E28" w:rsidRDefault="00A33F4D" w:rsidP="008777F6">
            <w:pPr>
              <w:spacing w:after="0"/>
              <w:jc w:val="center"/>
            </w:pPr>
            <w:r>
              <w:rPr>
                <w:noProof/>
                <w:lang w:eastAsia="de-DE"/>
              </w:rPr>
              <w:drawing>
                <wp:inline distT="0" distB="0" distL="0" distR="0">
                  <wp:extent cx="503555" cy="503555"/>
                  <wp:effectExtent l="19050" t="0" r="0" b="0"/>
                  <wp:docPr id="48" name="Grafik 1" descr="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izend.png"/>
                          <pic:cNvPicPr/>
                        </pic:nvPicPr>
                        <pic:blipFill>
                          <a:blip r:embed="rId12" cstate="print"/>
                          <a:stretch>
                            <a:fillRect/>
                          </a:stretch>
                        </pic:blipFill>
                        <pic:spPr>
                          <a:xfrm>
                            <a:off x="0" y="0"/>
                            <a:ext cx="503555" cy="503555"/>
                          </a:xfrm>
                          <a:prstGeom prst="rect">
                            <a:avLst/>
                          </a:prstGeom>
                        </pic:spPr>
                      </pic:pic>
                    </a:graphicData>
                  </a:graphic>
                </wp:inline>
              </w:drawing>
            </w:r>
          </w:p>
        </w:tc>
        <w:tc>
          <w:tcPr>
            <w:tcW w:w="1134" w:type="dxa"/>
            <w:shd w:val="clear" w:color="auto" w:fill="auto"/>
            <w:vAlign w:val="center"/>
          </w:tcPr>
          <w:p w:rsidR="00A33F4D" w:rsidRPr="009C5E28" w:rsidRDefault="00A33F4D" w:rsidP="008777F6">
            <w:pPr>
              <w:spacing w:after="0"/>
              <w:jc w:val="center"/>
            </w:pPr>
            <w:r>
              <w:rPr>
                <w:noProof/>
                <w:lang w:eastAsia="de-DE"/>
              </w:rPr>
              <w:drawing>
                <wp:inline distT="0" distB="0" distL="0" distR="0">
                  <wp:extent cx="504190" cy="504190"/>
                  <wp:effectExtent l="0" t="0" r="0" b="0"/>
                  <wp:docPr id="49"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rsidR="00A33F4D" w:rsidRDefault="00A33F4D" w:rsidP="00A33F4D">
      <w:pPr>
        <w:tabs>
          <w:tab w:val="left" w:pos="1701"/>
          <w:tab w:val="left" w:pos="1985"/>
        </w:tabs>
        <w:ind w:left="1980" w:hanging="1980"/>
      </w:pPr>
    </w:p>
    <w:p w:rsidR="00A33F4D" w:rsidRDefault="00A33F4D" w:rsidP="00A33F4D">
      <w:pPr>
        <w:tabs>
          <w:tab w:val="left" w:pos="1701"/>
          <w:tab w:val="left" w:pos="1985"/>
        </w:tabs>
        <w:ind w:left="1980" w:hanging="1980"/>
      </w:pPr>
      <w:r>
        <w:t xml:space="preserve">Materialien: </w:t>
      </w:r>
      <w:r>
        <w:tab/>
      </w:r>
      <w:r>
        <w:tab/>
      </w:r>
      <w:proofErr w:type="spellStart"/>
      <w:r>
        <w:t>Styroporplatte</w:t>
      </w:r>
      <w:proofErr w:type="spellEnd"/>
      <w:r>
        <w:t xml:space="preserve">, Ei, 4 Nägel, </w:t>
      </w:r>
      <w:proofErr w:type="spellStart"/>
      <w:r>
        <w:t>Leukotape</w:t>
      </w:r>
      <w:proofErr w:type="spellEnd"/>
      <w:r>
        <w:t>, Nadel, Teelicht, Feuerzeug, Wanne, 500 </w:t>
      </w:r>
      <w:proofErr w:type="spellStart"/>
      <w:r>
        <w:t>mL</w:t>
      </w:r>
      <w:proofErr w:type="spellEnd"/>
      <w:r>
        <w:t xml:space="preserve"> Becherglas, Messer</w:t>
      </w:r>
    </w:p>
    <w:p w:rsidR="00A33F4D" w:rsidRPr="00ED07C2" w:rsidRDefault="00A33F4D" w:rsidP="00A33F4D">
      <w:pPr>
        <w:tabs>
          <w:tab w:val="left" w:pos="1701"/>
          <w:tab w:val="left" w:pos="1985"/>
        </w:tabs>
        <w:ind w:left="1980" w:hanging="1980"/>
      </w:pPr>
      <w:r>
        <w:t>Chemikalien:</w:t>
      </w:r>
      <w:r>
        <w:tab/>
      </w:r>
      <w:r>
        <w:tab/>
        <w:t>Wasser, Eischale, Styropor</w:t>
      </w:r>
    </w:p>
    <w:p w:rsidR="00A33F4D" w:rsidRDefault="00A33F4D" w:rsidP="00A33F4D">
      <w:pPr>
        <w:tabs>
          <w:tab w:val="left" w:pos="1701"/>
          <w:tab w:val="left" w:pos="1985"/>
        </w:tabs>
        <w:spacing w:after="60"/>
        <w:ind w:left="1979" w:hanging="1979"/>
      </w:pPr>
      <w:r>
        <w:t xml:space="preserve">Durchführung: </w:t>
      </w:r>
      <w:r>
        <w:tab/>
      </w:r>
      <w:r>
        <w:tab/>
      </w:r>
      <w:r>
        <w:tab/>
        <w:t xml:space="preserve">Als erstes wird aus der </w:t>
      </w:r>
      <w:proofErr w:type="spellStart"/>
      <w:r>
        <w:t>Styroporplatte</w:t>
      </w:r>
      <w:proofErr w:type="spellEnd"/>
      <w:r>
        <w:t xml:space="preserve"> ein Bootsrumpf geschnitten. In die Mitte wird das Teelicht gestellt und um das Teelicht herum werden die vier Nägel eingesteckt. </w:t>
      </w:r>
    </w:p>
    <w:p w:rsidR="00A33F4D" w:rsidRDefault="00A33F4D" w:rsidP="00A33F4D">
      <w:pPr>
        <w:tabs>
          <w:tab w:val="left" w:pos="1701"/>
          <w:tab w:val="left" w:pos="1985"/>
        </w:tabs>
        <w:ind w:left="1980" w:hanging="1980"/>
      </w:pPr>
      <w:r>
        <w:tab/>
      </w:r>
      <w:r>
        <w:tab/>
        <w:t xml:space="preserve">Anschließend wird das Ei ausgeblasen (diese Aufgabe können die </w:t>
      </w:r>
      <w:proofErr w:type="spellStart"/>
      <w:r>
        <w:t>SuS</w:t>
      </w:r>
      <w:proofErr w:type="spellEnd"/>
      <w:r>
        <w:t xml:space="preserve"> Z</w:t>
      </w:r>
      <w:r>
        <w:t>u</w:t>
      </w:r>
      <w:r>
        <w:t xml:space="preserve">hause durchführen, um das Ei nicht zu verschwenden) und zur Hälfte mit Wasser </w:t>
      </w:r>
      <w:proofErr w:type="spellStart"/>
      <w:r>
        <w:t>befüllt</w:t>
      </w:r>
      <w:proofErr w:type="spellEnd"/>
      <w:r>
        <w:t xml:space="preserve">, indem es in ein großes Becherglas getaucht wird. Das Ei muss gut getrocknet werden und beide Löcher mit </w:t>
      </w:r>
      <w:proofErr w:type="spellStart"/>
      <w:r>
        <w:t>Leukotape</w:t>
      </w:r>
      <w:proofErr w:type="spellEnd"/>
      <w:r>
        <w:t xml:space="preserve"> versiegelt werden (</w:t>
      </w:r>
      <w:proofErr w:type="spellStart"/>
      <w:r>
        <w:t>evt</w:t>
      </w:r>
      <w:proofErr w:type="spellEnd"/>
      <w:r>
        <w:t>. mehrere Schichten). In eine Öffnung wird mit der Nadel wi</w:t>
      </w:r>
      <w:r>
        <w:t>e</w:t>
      </w:r>
      <w:r>
        <w:t xml:space="preserve">der ein Loch durch das </w:t>
      </w:r>
      <w:proofErr w:type="spellStart"/>
      <w:r>
        <w:t>Leukotape</w:t>
      </w:r>
      <w:proofErr w:type="spellEnd"/>
      <w:r>
        <w:t xml:space="preserve"> gestochen. Das Ei wird nun so auf die Nägel gelegt, dass die Eiöffnung zum Heck des Bootes zeigt und außerdem ein wenig nach oben gerichtet liegt, damit kein Wasser ausläuft. Jetzt kann das Teelicht entzündet werden. </w:t>
      </w:r>
    </w:p>
    <w:p w:rsidR="00A33F4D" w:rsidRDefault="00A33F4D" w:rsidP="00A33F4D">
      <w:pPr>
        <w:tabs>
          <w:tab w:val="left" w:pos="1701"/>
          <w:tab w:val="left" w:pos="1985"/>
        </w:tabs>
        <w:ind w:left="1980" w:hanging="1980"/>
      </w:pPr>
      <w:r>
        <w:lastRenderedPageBreak/>
        <w:t>Beobachtung:</w:t>
      </w:r>
      <w:r>
        <w:tab/>
      </w:r>
      <w:r>
        <w:tab/>
      </w:r>
      <w:r>
        <w:tab/>
        <w:t xml:space="preserve">Das Ei wird warm und an der Unterseite entsteht ein </w:t>
      </w:r>
      <w:proofErr w:type="spellStart"/>
      <w:r>
        <w:t>Rußfleck</w:t>
      </w:r>
      <w:proofErr w:type="spellEnd"/>
      <w:r>
        <w:t xml:space="preserve">. Nach ca. fünf Minuten kann beobachtet werden, wie Dampf aus dem Ei strömt und sich das Boot in Bewegung setzt. </w:t>
      </w:r>
    </w:p>
    <w:p w:rsidR="00A33F4D" w:rsidRDefault="00A33F4D" w:rsidP="00A33F4D">
      <w:pPr>
        <w:keepNext/>
        <w:tabs>
          <w:tab w:val="left" w:pos="1701"/>
          <w:tab w:val="left" w:pos="1985"/>
        </w:tabs>
        <w:ind w:left="1980" w:hanging="1980"/>
        <w:jc w:val="center"/>
      </w:pPr>
      <w:r>
        <w:rPr>
          <w:noProof/>
          <w:lang w:eastAsia="de-DE"/>
        </w:rPr>
        <w:drawing>
          <wp:inline distT="0" distB="0" distL="0" distR="0">
            <wp:extent cx="2860158" cy="3285461"/>
            <wp:effectExtent l="19050" t="0" r="0" b="0"/>
            <wp:docPr id="50" name="Grafik 2" descr="IMG_72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217.JPG"/>
                    <pic:cNvPicPr/>
                  </pic:nvPicPr>
                  <pic:blipFill>
                    <a:blip r:embed="rId14" cstate="print"/>
                    <a:srcRect l="15729"/>
                    <a:stretch>
                      <a:fillRect/>
                    </a:stretch>
                  </pic:blipFill>
                  <pic:spPr>
                    <a:xfrm>
                      <a:off x="0" y="0"/>
                      <a:ext cx="2860158" cy="3285461"/>
                    </a:xfrm>
                    <a:prstGeom prst="rect">
                      <a:avLst/>
                    </a:prstGeom>
                  </pic:spPr>
                </pic:pic>
              </a:graphicData>
            </a:graphic>
          </wp:inline>
        </w:drawing>
      </w:r>
    </w:p>
    <w:p w:rsidR="00A33F4D" w:rsidRDefault="00A33F4D" w:rsidP="00A33F4D">
      <w:pPr>
        <w:pStyle w:val="Beschriftung"/>
        <w:ind w:left="1272" w:firstLine="708"/>
        <w:jc w:val="left"/>
      </w:pPr>
      <w:r>
        <w:t xml:space="preserve">Abb. </w:t>
      </w:r>
      <w:fldSimple w:instr=" SEQ Abb. \* ARABIC ">
        <w:r w:rsidR="002F4BE9">
          <w:rPr>
            <w:noProof/>
          </w:rPr>
          <w:t>1</w:t>
        </w:r>
      </w:fldSimple>
      <w:r>
        <w:t xml:space="preserve"> - </w:t>
      </w:r>
      <w:r>
        <w:rPr>
          <w:noProof/>
        </w:rPr>
        <w:t xml:space="preserve"> Das Eiboot.</w:t>
      </w:r>
    </w:p>
    <w:p w:rsidR="00A33F4D" w:rsidRDefault="00A33F4D" w:rsidP="00A33F4D">
      <w:pPr>
        <w:tabs>
          <w:tab w:val="left" w:pos="1701"/>
          <w:tab w:val="left" w:pos="1985"/>
        </w:tabs>
        <w:ind w:left="2124" w:hanging="2124"/>
      </w:pPr>
      <w:r>
        <w:t>Deutung:</w:t>
      </w:r>
      <w:r>
        <w:tab/>
      </w:r>
      <w:r>
        <w:tab/>
      </w:r>
      <w:r>
        <w:tab/>
        <w:t>Das Teelicht bringt das Wasser im Ei zum Sieden. Es entsteht Wasse</w:t>
      </w:r>
      <w:r>
        <w:t>r</w:t>
      </w:r>
      <w:r>
        <w:t xml:space="preserve">dampf, der mehr Platz als das flüssige Wasser benötigt. Durch die kleine Öffnung kann der Wasserdampf nach hinten entweichen. Er treibt das Boot an.  </w:t>
      </w:r>
    </w:p>
    <w:p w:rsidR="00A33F4D" w:rsidRDefault="00A33F4D" w:rsidP="00A33F4D">
      <w:pPr>
        <w:ind w:left="2124" w:hanging="2124"/>
      </w:pPr>
      <w:r>
        <w:t>Entsorgung:</w:t>
      </w:r>
      <w:r>
        <w:tab/>
      </w:r>
      <w:r w:rsidRPr="00E1266E">
        <w:t xml:space="preserve">Die </w:t>
      </w:r>
      <w:proofErr w:type="spellStart"/>
      <w:r w:rsidRPr="00E1266E">
        <w:t>SuS</w:t>
      </w:r>
      <w:proofErr w:type="spellEnd"/>
      <w:r w:rsidRPr="00E1266E">
        <w:t xml:space="preserve"> können das Boot mit nach Hause nehmen. Ansonsten können die Materialien recycelt werden. Das Ei kann im Feststoffbehälter entsorgt werden.</w:t>
      </w:r>
      <w:r>
        <w:t xml:space="preserve"> </w:t>
      </w:r>
    </w:p>
    <w:p w:rsidR="00A33F4D" w:rsidRDefault="00A33F4D" w:rsidP="00A33F4D">
      <w:pPr>
        <w:ind w:left="2127" w:hanging="2127"/>
        <w:rPr>
          <w:rFonts w:asciiTheme="majorHAnsi" w:eastAsiaTheme="majorEastAsia" w:hAnsiTheme="majorHAnsi" w:cstheme="majorBidi"/>
          <w:b/>
          <w:bCs/>
          <w:sz w:val="28"/>
          <w:szCs w:val="28"/>
        </w:rPr>
      </w:pPr>
      <w:r>
        <w:t>Literatur:</w:t>
      </w:r>
      <w:r>
        <w:tab/>
        <w:t xml:space="preserve">Landesverband Sächsischer Jugendwerke </w:t>
      </w:r>
      <w:proofErr w:type="spellStart"/>
      <w:r>
        <w:t>eV.</w:t>
      </w:r>
      <w:proofErr w:type="spellEnd"/>
      <w:r>
        <w:t xml:space="preserve">, http://www.wissenschaftskarawane.de/index.php?id=121&amp;tx_ttnews[tt_news]=221&amp;tx_ttnews[backPid]=119&amp;cHash=63205a70bec2b7ea6898e6661157caa5, 01.11.2011 (Zuletzt abgerufen am 01.08.2015 um 19:07). </w:t>
      </w:r>
    </w:p>
    <w:p w:rsidR="00A33F4D" w:rsidRPr="00C613BF" w:rsidRDefault="00A33F4D" w:rsidP="00A33F4D">
      <w:pPr>
        <w:tabs>
          <w:tab w:val="left" w:pos="1701"/>
          <w:tab w:val="left" w:pos="1985"/>
        </w:tabs>
        <w:ind w:left="1980" w:hanging="1980"/>
        <w:rPr>
          <w:rFonts w:eastAsiaTheme="minorEastAsia"/>
        </w:rPr>
      </w:pPr>
      <w:r w:rsidRPr="00A94A4E">
        <w:pict>
          <v:shape id="_x0000_s1026" type="#_x0000_t202" style="width:462.45pt;height:273.55pt;mso-position-horizontal-relative:char;mso-position-vertical-relative:line;mso-width-relative:margin;mso-height-relative:margin" fillcolor="white [3201]" strokecolor="#c0504d [3205]" strokeweight="1pt">
            <v:stroke dashstyle="dash"/>
            <v:shadow color="#868686"/>
            <v:textbox style="mso-next-textbox:#_x0000_s1026">
              <w:txbxContent>
                <w:p w:rsidR="00A33F4D" w:rsidRDefault="00A33F4D" w:rsidP="00A33F4D">
                  <w:pPr>
                    <w:rPr>
                      <w:color w:val="auto"/>
                    </w:rPr>
                  </w:pPr>
                  <w:r>
                    <w:rPr>
                      <w:color w:val="auto"/>
                    </w:rPr>
                    <w:t xml:space="preserve">Dieser Versuch kann zum einen als Bestätigungsexperiment eingesetzt werden, wenn die </w:t>
                  </w:r>
                  <w:proofErr w:type="spellStart"/>
                  <w:r>
                    <w:rPr>
                      <w:color w:val="auto"/>
                    </w:rPr>
                    <w:t>SuS</w:t>
                  </w:r>
                  <w:proofErr w:type="spellEnd"/>
                  <w:r>
                    <w:rPr>
                      <w:color w:val="auto"/>
                    </w:rPr>
                    <w:t xml:space="preserve"> das Thema der Aggregatszustandsänderungen hinreichend bearbeitet haben. Anhand von Bildern einer Dampflokomotive oder eines Dampfschiffes kann die Antriebskraft von Wasse</w:t>
                  </w:r>
                  <w:r>
                    <w:rPr>
                      <w:color w:val="auto"/>
                    </w:rPr>
                    <w:t>r</w:t>
                  </w:r>
                  <w:r>
                    <w:rPr>
                      <w:color w:val="auto"/>
                    </w:rPr>
                    <w:t xml:space="preserve">dampf erarbeitet werden. Zum anderen könnten die </w:t>
                  </w:r>
                  <w:proofErr w:type="spellStart"/>
                  <w:r>
                    <w:rPr>
                      <w:color w:val="auto"/>
                    </w:rPr>
                    <w:t>SuS</w:t>
                  </w:r>
                  <w:proofErr w:type="spellEnd"/>
                  <w:r>
                    <w:rPr>
                      <w:color w:val="auto"/>
                    </w:rPr>
                    <w:t xml:space="preserve"> im Rahmen eines Erarbeitungsexp</w:t>
                  </w:r>
                  <w:r>
                    <w:rPr>
                      <w:color w:val="auto"/>
                    </w:rPr>
                    <w:t>e</w:t>
                  </w:r>
                  <w:r>
                    <w:rPr>
                      <w:color w:val="auto"/>
                    </w:rPr>
                    <w:t xml:space="preserve">riments die Materialien mit der Aufgabe ein Boot zu bauen, welches durch den Wasserdampf angetrieben wird, vorgelegt bekommen. Ein Wettrennen, wer das schnellste </w:t>
                  </w:r>
                  <w:proofErr w:type="spellStart"/>
                  <w:r>
                    <w:rPr>
                      <w:color w:val="auto"/>
                    </w:rPr>
                    <w:t>Eiboot</w:t>
                  </w:r>
                  <w:proofErr w:type="spellEnd"/>
                  <w:r>
                    <w:rPr>
                      <w:color w:val="auto"/>
                    </w:rPr>
                    <w:t xml:space="preserve"> entwickelt hat, könnte als besondere Motivation veranstaltet werden. Dabei kann die Lehrkraft noch a</w:t>
                  </w:r>
                  <w:r>
                    <w:rPr>
                      <w:color w:val="auto"/>
                    </w:rPr>
                    <w:t>n</w:t>
                  </w:r>
                  <w:r>
                    <w:rPr>
                      <w:color w:val="auto"/>
                    </w:rPr>
                    <w:t>dere Einflussfaktoren, wie Gewicht, Form usw. thematisieren. Eventuell eignet sich dieser Ve</w:t>
                  </w:r>
                  <w:r>
                    <w:rPr>
                      <w:color w:val="auto"/>
                    </w:rPr>
                    <w:t>r</w:t>
                  </w:r>
                  <w:r>
                    <w:rPr>
                      <w:color w:val="auto"/>
                    </w:rPr>
                    <w:t xml:space="preserve">such zur Einführung des Konzept Drucks. </w:t>
                  </w:r>
                </w:p>
                <w:p w:rsidR="00A33F4D" w:rsidRPr="00F31EBF" w:rsidRDefault="00A33F4D" w:rsidP="00A33F4D">
                  <w:pPr>
                    <w:rPr>
                      <w:color w:val="auto"/>
                    </w:rPr>
                  </w:pPr>
                  <w:r>
                    <w:rPr>
                      <w:color w:val="auto"/>
                    </w:rPr>
                    <w:t>Der Versuch kann eine Überleitung von der Betrachtung der Aggregatszustandsänderungen zum Thema Nutzung von Energie und Energieumwandlungen sein. Sinnvoll ist es einen Al</w:t>
                  </w:r>
                  <w:r>
                    <w:rPr>
                      <w:color w:val="auto"/>
                    </w:rPr>
                    <w:t>l</w:t>
                  </w:r>
                  <w:r>
                    <w:rPr>
                      <w:color w:val="auto"/>
                    </w:rPr>
                    <w:t xml:space="preserve">tagsbezug herzustellen, indem thematisiert wird, dass Turbinen in Kraftwerken ebenfalls durch Wasserdampf angetrieben werden. </w:t>
                  </w:r>
                </w:p>
              </w:txbxContent>
            </v:textbox>
            <w10:wrap type="none"/>
            <w10:anchorlock/>
          </v:shape>
        </w:pict>
      </w:r>
    </w:p>
    <w:p w:rsidR="002D0FD0" w:rsidRDefault="002D0FD0"/>
    <w:sectPr w:rsidR="002D0FD0" w:rsidSect="002D0FD0">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6636C594"/>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33F4D"/>
    <w:rsid w:val="00022321"/>
    <w:rsid w:val="0007412D"/>
    <w:rsid w:val="002D0FD0"/>
    <w:rsid w:val="002F4BE9"/>
    <w:rsid w:val="00470D47"/>
    <w:rsid w:val="004965DA"/>
    <w:rsid w:val="004A0535"/>
    <w:rsid w:val="0087773D"/>
    <w:rsid w:val="009523F5"/>
    <w:rsid w:val="009D3E5B"/>
    <w:rsid w:val="00A33F4D"/>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33F4D"/>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A33F4D"/>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A33F4D"/>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A33F4D"/>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A33F4D"/>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A33F4D"/>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A33F4D"/>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A33F4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A33F4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A33F4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33F4D"/>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A33F4D"/>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A33F4D"/>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A33F4D"/>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A33F4D"/>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A33F4D"/>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A33F4D"/>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A33F4D"/>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A33F4D"/>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A33F4D"/>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A33F4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33F4D"/>
    <w:rPr>
      <w:rFonts w:ascii="Tahoma" w:hAnsi="Tahoma" w:cs="Tahoma"/>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268</Words>
  <Characters>1690</Characters>
  <Application>Microsoft Office Word</Application>
  <DocSecurity>0</DocSecurity>
  <Lines>14</Lines>
  <Paragraphs>3</Paragraphs>
  <ScaleCrop>false</ScaleCrop>
  <Company/>
  <LinksUpToDate>false</LinksUpToDate>
  <CharactersWithSpaces>1955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dc:creator>
  <cp:lastModifiedBy>Hannah</cp:lastModifiedBy>
  <cp:revision>2</cp:revision>
  <cp:lastPrinted>2015-08-20T10:46:00Z</cp:lastPrinted>
  <dcterms:created xsi:type="dcterms:W3CDTF">2015-08-20T10:44:00Z</dcterms:created>
  <dcterms:modified xsi:type="dcterms:W3CDTF">2015-08-20T10:50:00Z</dcterms:modified>
</cp:coreProperties>
</file>