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07" w:rsidRDefault="00147C07" w:rsidP="00147C07">
      <w:pPr>
        <w:pStyle w:val="berschrift2"/>
        <w:numPr>
          <w:ilvl w:val="0"/>
          <w:numId w:val="0"/>
        </w:numPr>
        <w:ind w:left="576" w:hanging="576"/>
        <w:rPr>
          <w:color w:val="auto"/>
        </w:rPr>
      </w:pPr>
      <w:bookmarkStart w:id="0" w:name="_Toc456878661"/>
      <w:bookmarkStart w:id="1" w:name="_Toc456885785"/>
      <w:r w:rsidRPr="00E74C63">
        <w:rPr>
          <w:color w:val="auto"/>
        </w:rPr>
        <w:t>V</w:t>
      </w:r>
      <w:r>
        <w:rPr>
          <w:color w:val="auto"/>
        </w:rPr>
        <w:t>5</w:t>
      </w:r>
      <w:r w:rsidRPr="00E74C63">
        <w:rPr>
          <w:color w:val="auto"/>
        </w:rPr>
        <w:t xml:space="preserve"> – Farbänderung </w:t>
      </w:r>
      <w:r>
        <w:rPr>
          <w:color w:val="auto"/>
        </w:rPr>
        <w:t>von</w:t>
      </w:r>
      <w:r w:rsidRPr="00E74C63">
        <w:rPr>
          <w:color w:val="auto"/>
        </w:rPr>
        <w:t xml:space="preserve"> Obst</w:t>
      </w:r>
      <w:bookmarkEnd w:id="0"/>
      <w:bookmarkEnd w:id="1"/>
    </w:p>
    <w:p w:rsidR="00147C07" w:rsidRPr="00E74C63" w:rsidRDefault="00147C07" w:rsidP="00147C07">
      <w:pPr>
        <w:pStyle w:val="berschrift2"/>
        <w:numPr>
          <w:ilvl w:val="0"/>
          <w:numId w:val="0"/>
        </w:numPr>
        <w:ind w:left="576"/>
        <w:rPr>
          <w:color w:val="auto"/>
        </w:rPr>
      </w:pPr>
      <w:r w:rsidRPr="006554DF">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6.45pt;width:462.45pt;height:41pt;z-index:251660288;mso-width-relative:margin;mso-height-relative:margin" fillcolor="white [3201]" strokecolor="#4bacc6 [3208]" strokeweight="1pt">
            <v:stroke dashstyle="dash"/>
            <v:shadow color="#868686"/>
            <v:textbox style="mso-next-textbox:#_x0000_s1027">
              <w:txbxContent>
                <w:p w:rsidR="00147C07" w:rsidRPr="00F31EBF" w:rsidRDefault="00147C07" w:rsidP="00147C07">
                  <w:pPr>
                    <w:rPr>
                      <w:color w:val="auto"/>
                    </w:rPr>
                  </w:pPr>
                  <w:r>
                    <w:rPr>
                      <w:color w:val="auto"/>
                    </w:rPr>
                    <w:t>Bei diesem Versuch wird die Farbe von Obst durch den Einsatz von Transparentpapier optisch verändert. Die SuS benötigen keinerlei Vorwissen.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47C07" w:rsidRPr="009C5E28" w:rsidTr="000C67DA">
        <w:tc>
          <w:tcPr>
            <w:tcW w:w="9322" w:type="dxa"/>
            <w:gridSpan w:val="9"/>
            <w:shd w:val="clear" w:color="auto" w:fill="4F81BD"/>
            <w:vAlign w:val="center"/>
          </w:tcPr>
          <w:p w:rsidR="00147C07" w:rsidRPr="00F31EBF" w:rsidRDefault="00147C07" w:rsidP="000C67DA">
            <w:pPr>
              <w:spacing w:after="0"/>
              <w:jc w:val="center"/>
              <w:rPr>
                <w:b/>
                <w:bCs/>
                <w:color w:val="FFFFFF" w:themeColor="background1"/>
              </w:rPr>
            </w:pPr>
            <w:r w:rsidRPr="00F31EBF">
              <w:rPr>
                <w:b/>
                <w:bCs/>
                <w:color w:val="FFFFFF" w:themeColor="background1"/>
              </w:rPr>
              <w:t>Gefahrenstoffe</w:t>
            </w:r>
          </w:p>
        </w:tc>
      </w:tr>
      <w:tr w:rsidR="00147C07" w:rsidRPr="000837E5" w:rsidTr="000C67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47C07" w:rsidRPr="000837E5" w:rsidRDefault="00147C07" w:rsidP="000C67DA">
            <w:pPr>
              <w:spacing w:after="0" w:line="276" w:lineRule="auto"/>
              <w:jc w:val="center"/>
              <w:rPr>
                <w:bCs/>
              </w:rPr>
            </w:pPr>
            <w:r w:rsidRPr="000837E5">
              <w:rPr>
                <w:bCs/>
              </w:rPr>
              <w:t>Verschiedenes Obst</w:t>
            </w:r>
          </w:p>
        </w:tc>
        <w:tc>
          <w:tcPr>
            <w:tcW w:w="3177" w:type="dxa"/>
            <w:gridSpan w:val="3"/>
            <w:tcBorders>
              <w:top w:val="single" w:sz="8" w:space="0" w:color="4F81BD"/>
              <w:bottom w:val="single" w:sz="8" w:space="0" w:color="4F81BD"/>
            </w:tcBorders>
            <w:shd w:val="clear" w:color="auto" w:fill="auto"/>
            <w:vAlign w:val="center"/>
          </w:tcPr>
          <w:p w:rsidR="00147C07" w:rsidRPr="000837E5" w:rsidRDefault="00147C07" w:rsidP="000C67D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47C07" w:rsidRPr="000837E5" w:rsidRDefault="00147C07" w:rsidP="000C67DA">
            <w:pPr>
              <w:spacing w:after="0"/>
              <w:jc w:val="center"/>
            </w:pPr>
            <w:r>
              <w:t>-</w:t>
            </w:r>
          </w:p>
        </w:tc>
      </w:tr>
      <w:tr w:rsidR="00147C07" w:rsidRPr="009C5E28" w:rsidTr="000C67DA">
        <w:tc>
          <w:tcPr>
            <w:tcW w:w="1009" w:type="dxa"/>
            <w:tcBorders>
              <w:top w:val="single" w:sz="8" w:space="0" w:color="4F81BD"/>
              <w:left w:val="single" w:sz="8" w:space="0" w:color="4F81BD"/>
              <w:bottom w:val="single" w:sz="8" w:space="0" w:color="4F81BD"/>
            </w:tcBorders>
            <w:shd w:val="clear" w:color="auto" w:fill="auto"/>
            <w:vAlign w:val="center"/>
          </w:tcPr>
          <w:p w:rsidR="00147C07" w:rsidRPr="009C5E28" w:rsidRDefault="00147C07" w:rsidP="000C67DA">
            <w:pPr>
              <w:spacing w:after="0"/>
              <w:jc w:val="center"/>
              <w:rPr>
                <w:b/>
                <w:bCs/>
              </w:rPr>
            </w:pPr>
            <w:r>
              <w:rPr>
                <w:b/>
                <w:noProof/>
                <w:lang w:eastAsia="de-DE"/>
              </w:rPr>
              <w:drawing>
                <wp:inline distT="0" distB="0" distL="0" distR="0">
                  <wp:extent cx="504190" cy="50419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11175" cy="511175"/>
                  <wp:effectExtent l="19050" t="0" r="3175" b="0"/>
                  <wp:docPr id="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47C07" w:rsidRPr="009C5E28" w:rsidRDefault="00147C07" w:rsidP="000C67DA">
            <w:pPr>
              <w:spacing w:after="0"/>
              <w:jc w:val="center"/>
            </w:pPr>
            <w:r>
              <w:rPr>
                <w:noProof/>
                <w:lang w:eastAsia="de-DE"/>
              </w:rPr>
              <w:drawing>
                <wp:inline distT="0" distB="0" distL="0" distR="0">
                  <wp:extent cx="504190" cy="504190"/>
                  <wp:effectExtent l="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47C07" w:rsidRPr="00D72177" w:rsidRDefault="00147C07" w:rsidP="00147C07">
      <w:pPr>
        <w:tabs>
          <w:tab w:val="left" w:pos="1701"/>
          <w:tab w:val="left" w:pos="1985"/>
        </w:tabs>
        <w:ind w:left="1980" w:hanging="1980"/>
        <w:rPr>
          <w:sz w:val="10"/>
          <w:szCs w:val="10"/>
        </w:rPr>
      </w:pPr>
    </w:p>
    <w:p w:rsidR="00147C07" w:rsidRDefault="00147C07" w:rsidP="00147C07">
      <w:pPr>
        <w:tabs>
          <w:tab w:val="left" w:pos="1701"/>
          <w:tab w:val="left" w:pos="1985"/>
        </w:tabs>
        <w:ind w:left="1980" w:hanging="1980"/>
      </w:pPr>
      <w:r>
        <w:t xml:space="preserve">Materialien: </w:t>
      </w:r>
      <w:r>
        <w:tab/>
      </w:r>
      <w:r>
        <w:tab/>
        <w:t>Schuhkarton, Taschenlampe mit weißem Licht, Transparentpapier</w:t>
      </w:r>
    </w:p>
    <w:p w:rsidR="00147C07" w:rsidRPr="00ED07C2" w:rsidRDefault="00147C07" w:rsidP="00147C07">
      <w:pPr>
        <w:tabs>
          <w:tab w:val="left" w:pos="1701"/>
          <w:tab w:val="left" w:pos="1985"/>
        </w:tabs>
        <w:ind w:left="1980" w:hanging="1980"/>
      </w:pPr>
      <w:r>
        <w:t>Chemikalien:</w:t>
      </w:r>
      <w:r>
        <w:tab/>
      </w:r>
      <w:r>
        <w:tab/>
        <w:t>verschiedenes Obst (z.B. Tomate, Zitrone, Paprika, Zucchini)</w:t>
      </w:r>
    </w:p>
    <w:p w:rsidR="00147C07" w:rsidRDefault="00147C07" w:rsidP="00147C07">
      <w:pPr>
        <w:tabs>
          <w:tab w:val="left" w:pos="1701"/>
          <w:tab w:val="left" w:pos="1985"/>
        </w:tabs>
        <w:ind w:left="1980" w:hanging="1980"/>
      </w:pPr>
      <w:r>
        <w:t xml:space="preserve">Durchführung: </w:t>
      </w:r>
      <w:r>
        <w:tab/>
      </w:r>
      <w:r>
        <w:tab/>
      </w:r>
      <w:r>
        <w:tab/>
        <w:t>Schneide ein Loch (etwas kleiner als die Taschenlampe) in die kürzere Se</w:t>
      </w:r>
      <w:r>
        <w:t>i</w:t>
      </w:r>
      <w:r>
        <w:t>te eines Schuhkartons. Lege das Obst in den Schuhkarton. Lege an Stelle des Deckels ein Transparentpapier auf den Schuhkarton. Leuchte mit der Taschenlampe durch das Loch und beobachte welche Farbe das Obst annimmt. Wiederhole dieses Vorgehen mit verschiedenen Transparentpapi</w:t>
      </w:r>
      <w:r>
        <w:t>e</w:t>
      </w:r>
      <w:r>
        <w:t>ren</w:t>
      </w:r>
    </w:p>
    <w:p w:rsidR="00147C07" w:rsidRDefault="00147C07" w:rsidP="00147C07">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2243455</wp:posOffset>
            </wp:positionH>
            <wp:positionV relativeFrom="paragraph">
              <wp:posOffset>260985</wp:posOffset>
            </wp:positionV>
            <wp:extent cx="2093595" cy="2333625"/>
            <wp:effectExtent l="19050" t="0" r="1905" b="0"/>
            <wp:wrapTight wrapText="bothSides">
              <wp:wrapPolygon edited="0">
                <wp:start x="-197" y="0"/>
                <wp:lineTo x="-197" y="21512"/>
                <wp:lineTo x="21620" y="21512"/>
                <wp:lineTo x="21620" y="0"/>
                <wp:lineTo x="-197" y="0"/>
              </wp:wrapPolygon>
            </wp:wrapTight>
            <wp:docPr id="50"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l="35992" t="23529" r="35115" b="19118"/>
                    <a:stretch>
                      <a:fillRect/>
                    </a:stretch>
                  </pic:blipFill>
                  <pic:spPr bwMode="auto">
                    <a:xfrm>
                      <a:off x="0" y="0"/>
                      <a:ext cx="2093595" cy="2333625"/>
                    </a:xfrm>
                    <a:prstGeom prst="rect">
                      <a:avLst/>
                    </a:prstGeom>
                    <a:noFill/>
                    <a:ln w="9525">
                      <a:noFill/>
                      <a:miter lim="800000"/>
                      <a:headEnd/>
                      <a:tailEnd/>
                    </a:ln>
                  </pic:spPr>
                </pic:pic>
              </a:graphicData>
            </a:graphic>
          </wp:anchor>
        </w:drawing>
      </w:r>
      <w:r>
        <w:t>Beobachtung:</w:t>
      </w:r>
      <w:r>
        <w:tab/>
      </w:r>
      <w:r>
        <w:tab/>
        <w:t>Beim Blick durch das Transparentpapier erscheint das Obst in einer and</w:t>
      </w:r>
      <w:r>
        <w:t>e</w:t>
      </w:r>
      <w:r>
        <w:t xml:space="preserve">ren Farbe. </w:t>
      </w:r>
    </w:p>
    <w:p w:rsidR="00147C07" w:rsidRDefault="00147C07" w:rsidP="00147C07">
      <w:pPr>
        <w:keepNext/>
        <w:tabs>
          <w:tab w:val="left" w:pos="1701"/>
          <w:tab w:val="left" w:pos="1985"/>
        </w:tabs>
        <w:ind w:left="1980" w:hanging="1980"/>
      </w:pPr>
    </w:p>
    <w:p w:rsidR="00147C07" w:rsidRDefault="00147C07" w:rsidP="00147C07">
      <w:pPr>
        <w:keepNext/>
        <w:tabs>
          <w:tab w:val="left" w:pos="1701"/>
          <w:tab w:val="left" w:pos="1985"/>
        </w:tabs>
        <w:ind w:left="1980" w:hanging="1980"/>
      </w:pPr>
    </w:p>
    <w:p w:rsidR="00147C07" w:rsidRDefault="00147C07" w:rsidP="00147C07">
      <w:pPr>
        <w:keepNext/>
        <w:tabs>
          <w:tab w:val="left" w:pos="1701"/>
          <w:tab w:val="left" w:pos="1985"/>
        </w:tabs>
        <w:ind w:left="1980" w:hanging="1980"/>
      </w:pPr>
    </w:p>
    <w:p w:rsidR="00147C07" w:rsidRDefault="00147C07" w:rsidP="00147C07">
      <w:pPr>
        <w:keepNext/>
        <w:tabs>
          <w:tab w:val="left" w:pos="1701"/>
          <w:tab w:val="left" w:pos="1985"/>
        </w:tabs>
        <w:ind w:left="1980" w:hanging="1980"/>
      </w:pPr>
    </w:p>
    <w:p w:rsidR="00147C07" w:rsidRDefault="00147C07" w:rsidP="00147C07">
      <w:pPr>
        <w:keepNext/>
        <w:tabs>
          <w:tab w:val="left" w:pos="1701"/>
          <w:tab w:val="left" w:pos="1985"/>
        </w:tabs>
        <w:ind w:left="1980" w:hanging="1980"/>
      </w:pPr>
    </w:p>
    <w:p w:rsidR="00147C07" w:rsidRDefault="00147C07" w:rsidP="00147C07">
      <w:pPr>
        <w:keepNext/>
        <w:tabs>
          <w:tab w:val="left" w:pos="1701"/>
          <w:tab w:val="left" w:pos="1985"/>
        </w:tabs>
        <w:ind w:left="1980" w:hanging="1980"/>
      </w:pPr>
    </w:p>
    <w:p w:rsidR="00147C07" w:rsidRDefault="00147C07" w:rsidP="00147C07">
      <w:pPr>
        <w:pStyle w:val="Beschriftung"/>
        <w:jc w:val="left"/>
      </w:pPr>
      <w:r>
        <w:tab/>
      </w:r>
      <w:r>
        <w:tab/>
      </w:r>
      <w:r>
        <w:tab/>
      </w:r>
      <w:r>
        <w:tab/>
      </w:r>
      <w:r>
        <w:tab/>
        <w:t xml:space="preserve">Abb. </w:t>
      </w:r>
      <w:fldSimple w:instr=" SEQ Abb. \* ARABIC ">
        <w:r>
          <w:rPr>
            <w:noProof/>
          </w:rPr>
          <w:t>1</w:t>
        </w:r>
      </w:fldSimple>
      <w:r>
        <w:t xml:space="preserve"> - </w:t>
      </w:r>
      <w:r>
        <w:rPr>
          <w:noProof/>
        </w:rPr>
        <w:t xml:space="preserve"> Fertiger Schukarton mit Obst und Transparentpapier</w:t>
      </w:r>
    </w:p>
    <w:p w:rsidR="00147C07" w:rsidRDefault="00147C07" w:rsidP="00147C07">
      <w:pPr>
        <w:tabs>
          <w:tab w:val="left" w:pos="1701"/>
          <w:tab w:val="left" w:pos="1985"/>
        </w:tabs>
        <w:ind w:left="1985" w:hanging="1985"/>
      </w:pPr>
      <w:r>
        <w:t>Deutung:</w:t>
      </w:r>
      <w:r>
        <w:tab/>
      </w:r>
      <w:r>
        <w:tab/>
        <w:t>Das Transparentpapier lässt nicht alle Lichtstrahlen durch. Sobald von e</w:t>
      </w:r>
      <w:r>
        <w:t>i</w:t>
      </w:r>
      <w:r>
        <w:t xml:space="preserve">ner Farbe einige Lichtstrahlen weggenommen werden, ergibt sich eine neue beobachtbare Farbe. Jedes Transparentpapier verschluckt andere </w:t>
      </w:r>
      <w:r>
        <w:lastRenderedPageBreak/>
        <w:t>Lichtstrahlen, sodass das Obst immer in neuen Farben erscheint. Ve</w:t>
      </w:r>
      <w:r>
        <w:t>r</w:t>
      </w:r>
      <w:r>
        <w:t>schluckt das Transparentpapier alle Lichtstrahlen einer Farbe, so wird das Obst schwarz wahrgenommen.</w:t>
      </w:r>
    </w:p>
    <w:p w:rsidR="00147C07" w:rsidRDefault="00147C07" w:rsidP="00147C07">
      <w:pPr>
        <w:spacing w:line="276" w:lineRule="auto"/>
        <w:jc w:val="left"/>
      </w:pPr>
      <w:r>
        <w:t>Entsorgung:</w:t>
      </w:r>
      <w:r>
        <w:tab/>
        <w:t xml:space="preserve">           </w:t>
      </w:r>
      <w:r>
        <w:tab/>
        <w:t xml:space="preserve">Die Entsorgung des Obstes erfolgt über den Restmüll. </w:t>
      </w:r>
    </w:p>
    <w:p w:rsidR="00147C07" w:rsidRDefault="00147C07" w:rsidP="00147C07">
      <w:pPr>
        <w:spacing w:line="276" w:lineRule="auto"/>
        <w:jc w:val="left"/>
      </w:pPr>
      <w:r>
        <w:t>Literatur:</w:t>
      </w:r>
      <w:r>
        <w:tab/>
      </w:r>
      <w:r>
        <w:tab/>
      </w:r>
    </w:p>
    <w:p w:rsidR="00147C07" w:rsidRDefault="00147C07" w:rsidP="00147C07">
      <w:r w:rsidRPr="00B937A2">
        <w:t>[</w:t>
      </w:r>
      <w:r>
        <w:t>1</w:t>
      </w:r>
      <w:r w:rsidRPr="00B937A2">
        <w:t>]</w:t>
      </w:r>
      <w:r>
        <w:t xml:space="preserve"> </w:t>
      </w:r>
      <w:r w:rsidRPr="00165E8C">
        <w:t>AQUENSIS Verlag Pressebüro Baden-Baden GmbH</w:t>
      </w:r>
      <w:r>
        <w:t xml:space="preserve">, S. 14 f., </w:t>
      </w:r>
      <w:r w:rsidRPr="00165E8C">
        <w:t>http://www.chemie.com/fileadmin/user_upload/content/schule/Erste_Chemie-Experimente_-_Licht_und_Farben.pdf</w:t>
      </w:r>
      <w:r>
        <w:t xml:space="preserve">, </w:t>
      </w:r>
      <w:r w:rsidRPr="00B937A2">
        <w:t>(</w:t>
      </w:r>
      <w:r>
        <w:t>Zuletzt abgerufen am 19</w:t>
      </w:r>
      <w:r w:rsidRPr="00B937A2">
        <w:t>.</w:t>
      </w:r>
      <w:r>
        <w:t>07</w:t>
      </w:r>
      <w:r w:rsidRPr="00B937A2">
        <w:t>.201</w:t>
      </w:r>
      <w:r>
        <w:t>6 um 19:46 Uhr).</w:t>
      </w:r>
    </w:p>
    <w:p w:rsidR="00147C07" w:rsidRPr="00165E8C" w:rsidRDefault="00147C07" w:rsidP="00147C07">
      <w:pPr>
        <w:spacing w:line="276" w:lineRule="auto"/>
        <w:ind w:right="-142"/>
        <w:jc w:val="left"/>
        <w:rPr>
          <w:color w:val="auto"/>
        </w:rPr>
      </w:pPr>
      <w:r w:rsidRPr="006554DF">
        <w:pict>
          <v:shape id="_x0000_s1026" type="#_x0000_t202" style="width:462.45pt;height:78.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147C07" w:rsidRDefault="00147C07" w:rsidP="00147C07">
                  <w:r>
                    <w:rPr>
                      <w:b/>
                      <w:color w:val="auto"/>
                    </w:rPr>
                    <w:t>Es sollte darauf hingewiesen werden, dass das Obst im Chemieunterricht eine Chemik</w:t>
                  </w:r>
                  <w:r>
                    <w:rPr>
                      <w:b/>
                      <w:color w:val="auto"/>
                    </w:rPr>
                    <w:t>a</w:t>
                  </w:r>
                  <w:r>
                    <w:rPr>
                      <w:b/>
                      <w:color w:val="auto"/>
                    </w:rPr>
                    <w:t xml:space="preserve">lie darstellt und anschließend nicht mehr verzehrt werden darf. </w:t>
                  </w:r>
                  <w:r w:rsidRPr="00F31EBF">
                    <w:rPr>
                      <w:b/>
                      <w:color w:val="auto"/>
                    </w:rPr>
                    <w:t xml:space="preserve"> </w:t>
                  </w:r>
                  <w:r>
                    <w:rPr>
                      <w:b/>
                      <w:color w:val="auto"/>
                    </w:rPr>
                    <w:t>Im Anschluss oder z</w:t>
                  </w:r>
                  <w:r>
                    <w:rPr>
                      <w:b/>
                      <w:color w:val="auto"/>
                    </w:rPr>
                    <w:t>u</w:t>
                  </w:r>
                  <w:r>
                    <w:rPr>
                      <w:b/>
                      <w:color w:val="auto"/>
                    </w:rPr>
                    <w:t>vor kann die additive Farbmischung behandelt werden. Alternativ kann der Versuch auch mit transparentpapierpräparierten Schutzbrillen stattfinden.</w:t>
                  </w: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147C07"/>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47C0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1C31"/>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C0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47C0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47C0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47C0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47C0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47C0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47C0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47C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47C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47C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7C0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47C0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47C0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47C0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47C0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47C0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47C0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47C0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47C0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47C0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47C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C0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1320</Characters>
  <Application>Microsoft Office Word</Application>
  <DocSecurity>0</DocSecurity>
  <Lines>11</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2016-08-08T13:45:00Z</dcterms:created>
  <dcterms:modified xsi:type="dcterms:W3CDTF">2016-08-08T13:45:00Z</dcterms:modified>
</cp:coreProperties>
</file>