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4A2456" w:rsidP="00F31EBF">
      <w:pPr>
        <w:spacing w:line="276" w:lineRule="auto"/>
      </w:pPr>
      <w:r>
        <w:t>Moritz Pemberneck</w:t>
      </w:r>
    </w:p>
    <w:p w:rsidR="00954DC8" w:rsidRDefault="003E49A0" w:rsidP="00F31EBF">
      <w:pPr>
        <w:spacing w:line="276" w:lineRule="auto"/>
      </w:pPr>
      <w:r>
        <w:t>Sommersemester 2016</w:t>
      </w:r>
    </w:p>
    <w:p w:rsidR="00954DC8" w:rsidRDefault="00954DC8" w:rsidP="00F31EBF">
      <w:pPr>
        <w:spacing w:line="276" w:lineRule="auto"/>
      </w:pPr>
      <w:r>
        <w:t xml:space="preserve">Klassenstufen </w:t>
      </w:r>
      <w:r w:rsidR="004A2456">
        <w:t xml:space="preserve">5 </w:t>
      </w:r>
      <w:r w:rsidR="003E49A0">
        <w:t>&amp;</w:t>
      </w:r>
      <w:r w:rsidR="004A2456">
        <w:t xml:space="preserve"> 6</w:t>
      </w:r>
    </w:p>
    <w:p w:rsidR="00954DC8" w:rsidRDefault="004A2456" w:rsidP="00954DC8">
      <w:r>
        <w:rPr>
          <w:noProof/>
          <w:lang w:eastAsia="de-DE"/>
        </w:rPr>
        <w:drawing>
          <wp:anchor distT="0" distB="0" distL="114300" distR="114300" simplePos="0" relativeHeight="251791360" behindDoc="1" locked="0" layoutInCell="1" allowOverlap="1">
            <wp:simplePos x="0" y="0"/>
            <wp:positionH relativeFrom="column">
              <wp:posOffset>3291205</wp:posOffset>
            </wp:positionH>
            <wp:positionV relativeFrom="paragraph">
              <wp:posOffset>120650</wp:posOffset>
            </wp:positionV>
            <wp:extent cx="2047875" cy="1952625"/>
            <wp:effectExtent l="304800" t="266700" r="276225" b="219075"/>
            <wp:wrapThrough wrapText="bothSides">
              <wp:wrapPolygon edited="0">
                <wp:start x="-603" y="-2950"/>
                <wp:lineTo x="-1808" y="-2740"/>
                <wp:lineTo x="-3215" y="-843"/>
                <wp:lineTo x="-3215" y="21916"/>
                <wp:lineTo x="-1607" y="24023"/>
                <wp:lineTo x="-603" y="24023"/>
                <wp:lineTo x="21700" y="24023"/>
                <wp:lineTo x="22705" y="24023"/>
                <wp:lineTo x="24513" y="21705"/>
                <wp:lineTo x="24313" y="20652"/>
                <wp:lineTo x="24313" y="632"/>
                <wp:lineTo x="24513" y="-632"/>
                <wp:lineTo x="22906" y="-2740"/>
                <wp:lineTo x="21700" y="-2950"/>
                <wp:lineTo x="-603" y="-2950"/>
              </wp:wrapPolygon>
            </wp:wrapThrough>
            <wp:docPr id="3" name="Bild 14" descr="C:\Users\User\Desktop\Licht und Farben - 5-6\Geheimtinte\IMG_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Licht und Farben - 5-6\Geheimtinte\IMG_0264.JPG"/>
                    <pic:cNvPicPr>
                      <a:picLocks noChangeAspect="1" noChangeArrowheads="1"/>
                    </pic:cNvPicPr>
                  </pic:nvPicPr>
                  <pic:blipFill>
                    <a:blip r:embed="rId8"/>
                    <a:srcRect l="5184" t="16749" r="48968" b="24877"/>
                    <a:stretch>
                      <a:fillRect/>
                    </a:stretch>
                  </pic:blipFill>
                  <pic:spPr bwMode="auto">
                    <a:xfrm>
                      <a:off x="0" y="0"/>
                      <a:ext cx="2047875" cy="19526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954DC8">
        <w:tab/>
      </w:r>
    </w:p>
    <w:p w:rsidR="004A2456" w:rsidRDefault="004A2456" w:rsidP="00954DC8"/>
    <w:p w:rsidR="004A2456" w:rsidRDefault="00DA4CAA" w:rsidP="00954DC8">
      <w:r>
        <w:rPr>
          <w:noProof/>
          <w:lang w:eastAsia="de-DE"/>
        </w:rPr>
        <w:drawing>
          <wp:anchor distT="0" distB="0" distL="114300" distR="114300" simplePos="0" relativeHeight="251802624" behindDoc="1" locked="0" layoutInCell="1" allowOverlap="1">
            <wp:simplePos x="0" y="0"/>
            <wp:positionH relativeFrom="column">
              <wp:posOffset>395605</wp:posOffset>
            </wp:positionH>
            <wp:positionV relativeFrom="paragraph">
              <wp:posOffset>356235</wp:posOffset>
            </wp:positionV>
            <wp:extent cx="2093595" cy="2333625"/>
            <wp:effectExtent l="38100" t="0" r="20955" b="714375"/>
            <wp:wrapTight wrapText="bothSides">
              <wp:wrapPolygon edited="0">
                <wp:start x="590" y="0"/>
                <wp:lineTo x="-197" y="882"/>
                <wp:lineTo x="-393" y="28212"/>
                <wp:lineTo x="21816" y="28212"/>
                <wp:lineTo x="21816" y="1411"/>
                <wp:lineTo x="21620" y="882"/>
                <wp:lineTo x="20833" y="0"/>
                <wp:lineTo x="590" y="0"/>
              </wp:wrapPolygon>
            </wp:wrapTight>
            <wp:docPr id="51"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l="35992" t="23529" r="35115" b="19118"/>
                    <a:stretch>
                      <a:fillRect/>
                    </a:stretch>
                  </pic:blipFill>
                  <pic:spPr bwMode="auto">
                    <a:xfrm>
                      <a:off x="0" y="0"/>
                      <a:ext cx="2093595" cy="2333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A2456" w:rsidRDefault="004A2456" w:rsidP="00954DC8"/>
    <w:p w:rsidR="004A2456" w:rsidRDefault="004A2456" w:rsidP="008B7FD6">
      <w:pPr>
        <w:rPr>
          <w:rFonts w:ascii="Times New Roman" w:hAnsi="Times New Roman" w:cs="Times New Roman"/>
          <w:sz w:val="52"/>
          <w:szCs w:val="24"/>
        </w:rPr>
      </w:pPr>
    </w:p>
    <w:p w:rsidR="004A2456" w:rsidRDefault="00DA4CAA" w:rsidP="008B7FD6">
      <w:pPr>
        <w:rPr>
          <w:rFonts w:ascii="Times New Roman" w:hAnsi="Times New Roman" w:cs="Times New Roman"/>
          <w:sz w:val="52"/>
          <w:szCs w:val="24"/>
        </w:rPr>
      </w:pPr>
      <w:r w:rsidRPr="00DA4CAA">
        <w:rPr>
          <w:rFonts w:ascii="Times New Roman" w:hAnsi="Times New Roman" w:cs="Times New Roman"/>
          <w:noProof/>
          <w:sz w:val="52"/>
          <w:szCs w:val="24"/>
          <w:lang w:eastAsia="de-DE"/>
        </w:rPr>
        <w:drawing>
          <wp:anchor distT="0" distB="0" distL="114300" distR="114300" simplePos="0" relativeHeight="251804672" behindDoc="1" locked="0" layoutInCell="1" allowOverlap="1">
            <wp:simplePos x="0" y="0"/>
            <wp:positionH relativeFrom="column">
              <wp:posOffset>2957830</wp:posOffset>
            </wp:positionH>
            <wp:positionV relativeFrom="paragraph">
              <wp:posOffset>343535</wp:posOffset>
            </wp:positionV>
            <wp:extent cx="1495425" cy="2085975"/>
            <wp:effectExtent l="38100" t="0" r="28575" b="638175"/>
            <wp:wrapTight wrapText="bothSides">
              <wp:wrapPolygon edited="0">
                <wp:start x="550" y="0"/>
                <wp:lineTo x="-550" y="1578"/>
                <wp:lineTo x="-550" y="28208"/>
                <wp:lineTo x="22013" y="28208"/>
                <wp:lineTo x="22013" y="25249"/>
                <wp:lineTo x="21738" y="22290"/>
                <wp:lineTo x="21738" y="22093"/>
                <wp:lineTo x="22013" y="19134"/>
                <wp:lineTo x="22013" y="1973"/>
                <wp:lineTo x="21738" y="592"/>
                <wp:lineTo x="21187" y="0"/>
                <wp:lineTo x="550" y="0"/>
              </wp:wrapPolygon>
            </wp:wrapTight>
            <wp:docPr id="52" name="Grafik 46" descr="Papierchromatograph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chromatographie.png"/>
                    <pic:cNvPicPr/>
                  </pic:nvPicPr>
                  <pic:blipFill>
                    <a:blip r:embed="rId10"/>
                    <a:srcRect l="34711" t="36023" r="39339" b="38363"/>
                    <a:stretch>
                      <a:fillRect/>
                    </a:stretch>
                  </pic:blipFill>
                  <pic:spPr>
                    <a:xfrm>
                      <a:off x="0" y="0"/>
                      <a:ext cx="1495425" cy="2085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A2456" w:rsidRDefault="004A2456" w:rsidP="008B7FD6">
      <w:pPr>
        <w:rPr>
          <w:rFonts w:ascii="Times New Roman" w:hAnsi="Times New Roman" w:cs="Times New Roman"/>
          <w:sz w:val="52"/>
          <w:szCs w:val="24"/>
        </w:rPr>
      </w:pPr>
    </w:p>
    <w:p w:rsidR="004A2456" w:rsidRDefault="004A2456" w:rsidP="008B7FD6">
      <w:pPr>
        <w:rPr>
          <w:rFonts w:ascii="Times New Roman" w:hAnsi="Times New Roman" w:cs="Times New Roman"/>
          <w:sz w:val="52"/>
          <w:szCs w:val="24"/>
        </w:rPr>
      </w:pPr>
    </w:p>
    <w:p w:rsidR="004A2456" w:rsidRDefault="004A2456" w:rsidP="008B7FD6">
      <w:pPr>
        <w:rPr>
          <w:rFonts w:ascii="Times New Roman" w:hAnsi="Times New Roman" w:cs="Times New Roman"/>
          <w:sz w:val="52"/>
          <w:szCs w:val="24"/>
        </w:rPr>
      </w:pPr>
    </w:p>
    <w:p w:rsidR="004D7529" w:rsidRDefault="004D7529" w:rsidP="008B7FD6">
      <w:pPr>
        <w:rPr>
          <w:rFonts w:ascii="Times New Roman" w:hAnsi="Times New Roman" w:cs="Times New Roman"/>
          <w:sz w:val="52"/>
          <w:szCs w:val="24"/>
        </w:rPr>
      </w:pPr>
    </w:p>
    <w:p w:rsidR="008B7FD6" w:rsidRDefault="00856CE3"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06684E" w:rsidRPr="00984EF9" w:rsidRDefault="0006684E" w:rsidP="0006684E">
      <w:pPr>
        <w:autoSpaceDE w:val="0"/>
        <w:autoSpaceDN w:val="0"/>
        <w:adjustRightInd w:val="0"/>
        <w:jc w:val="center"/>
        <w:rPr>
          <w:rFonts w:asciiTheme="majorHAnsi" w:hAnsiTheme="majorHAnsi" w:cs="Times New Roman"/>
          <w:b/>
          <w:sz w:val="52"/>
          <w:szCs w:val="24"/>
        </w:rPr>
      </w:pPr>
      <w:r w:rsidRPr="00984EF9">
        <w:rPr>
          <w:rFonts w:asciiTheme="majorHAnsi" w:hAnsiTheme="majorHAnsi" w:cs="Times New Roman"/>
          <w:b/>
          <w:sz w:val="52"/>
          <w:szCs w:val="24"/>
        </w:rPr>
        <w:t>Thema</w:t>
      </w:r>
    </w:p>
    <w:p w:rsidR="00984EF9" w:rsidRPr="00984EF9" w:rsidRDefault="00856CE3" w:rsidP="0006684E">
      <w:pPr>
        <w:autoSpaceDE w:val="0"/>
        <w:autoSpaceDN w:val="0"/>
        <w:adjustRightInd w:val="0"/>
        <w:jc w:val="center"/>
        <w:rPr>
          <w:rFonts w:asciiTheme="majorHAnsi" w:hAnsiTheme="majorHAnsi" w:cs="Times New Roman"/>
          <w:b/>
          <w:sz w:val="44"/>
          <w:szCs w:val="44"/>
        </w:rPr>
      </w:pPr>
      <w:r>
        <w:rPr>
          <w:rFonts w:asciiTheme="majorHAnsi" w:hAnsiTheme="majorHAnsi" w:cs="Times New Roman"/>
          <w:b/>
          <w:noProof/>
          <w:sz w:val="44"/>
          <w:szCs w:val="44"/>
          <w:lang w:eastAsia="de-DE"/>
        </w:rPr>
        <w:pict>
          <v:shape id="_x0000_s1154" type="#_x0000_t32" style="position:absolute;left:0;text-align:left;margin-left:11.65pt;margin-top:34.8pt;width:426.75pt;height:0;z-index:251786240" o:connectortype="straight"/>
        </w:pict>
      </w:r>
      <w:r w:rsidR="00984EF9" w:rsidRPr="00984EF9">
        <w:rPr>
          <w:rFonts w:asciiTheme="majorHAnsi" w:hAnsiTheme="majorHAnsi" w:cs="Times New Roman"/>
          <w:b/>
          <w:sz w:val="44"/>
          <w:szCs w:val="44"/>
        </w:rPr>
        <w:t>Kurzprotokoll</w:t>
      </w:r>
    </w:p>
    <w:p w:rsidR="00A90BD6" w:rsidRDefault="00856CE3">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96.65pt;z-index:251782144;mso-position-horizontal:center;mso-width-relative:margin;mso-height-relative:margin" fillcolor="white [3201]" strokecolor="#9bbb59 [3206]" strokeweight="1pt">
            <v:stroke dashstyle="dash"/>
            <v:shadow color="#868686"/>
            <v:textbox>
              <w:txbxContent>
                <w:p w:rsidR="00496F6F" w:rsidRDefault="00496F6F">
                  <w:pPr>
                    <w:pBdr>
                      <w:bottom w:val="single" w:sz="6" w:space="1" w:color="auto"/>
                    </w:pBdr>
                    <w:rPr>
                      <w:b/>
                    </w:rPr>
                  </w:pPr>
                  <w:r w:rsidRPr="00A90BD6">
                    <w:rPr>
                      <w:b/>
                    </w:rPr>
                    <w:t>Auf einen Blick:</w:t>
                  </w:r>
                </w:p>
                <w:p w:rsidR="00496F6F" w:rsidRPr="00F31EBF" w:rsidRDefault="00496F6F" w:rsidP="004944F3">
                  <w:pPr>
                    <w:rPr>
                      <w:i/>
                      <w:color w:val="auto"/>
                    </w:rPr>
                  </w:pPr>
                  <w:r>
                    <w:rPr>
                      <w:rFonts w:asciiTheme="majorHAnsi" w:hAnsiTheme="majorHAnsi"/>
                      <w:color w:val="auto"/>
                    </w:rPr>
                    <w:t xml:space="preserve">Im Folgenden werden weitere Versuche zum Thema Licht und Farben vorgestellt. Aufgrund der Einfachheit der Durchführung </w:t>
                  </w:r>
                  <w:r w:rsidRPr="00F31EBF">
                    <w:rPr>
                      <w:rFonts w:asciiTheme="majorHAnsi" w:hAnsiTheme="majorHAnsi"/>
                      <w:color w:val="auto"/>
                    </w:rPr>
                    <w:t xml:space="preserve"> </w:t>
                  </w:r>
                  <w:r>
                    <w:rPr>
                      <w:rFonts w:asciiTheme="majorHAnsi" w:hAnsiTheme="majorHAnsi"/>
                      <w:color w:val="auto"/>
                    </w:rPr>
                    <w:t>können alle Versuche problemlos als Schülerversuche durchg</w:t>
                  </w:r>
                  <w:r>
                    <w:rPr>
                      <w:rFonts w:asciiTheme="majorHAnsi" w:hAnsiTheme="majorHAnsi"/>
                      <w:color w:val="auto"/>
                    </w:rPr>
                    <w:t>e</w:t>
                  </w:r>
                  <w:r>
                    <w:rPr>
                      <w:rFonts w:asciiTheme="majorHAnsi" w:hAnsiTheme="majorHAnsi"/>
                      <w:color w:val="auto"/>
                    </w:rPr>
                    <w:t>führt werden.</w:t>
                  </w:r>
                </w:p>
              </w:txbxContent>
            </v:textbox>
          </v:shape>
        </w:pict>
      </w:r>
    </w:p>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Default="00E26180">
          <w:pPr>
            <w:pStyle w:val="Inhaltsverzeichnisberschrift"/>
          </w:pPr>
          <w:r w:rsidRPr="00E26180">
            <w:rPr>
              <w:color w:val="auto"/>
            </w:rPr>
            <w:t>Inhalt</w:t>
          </w:r>
        </w:p>
        <w:p w:rsidR="00E26180" w:rsidRPr="00E26180" w:rsidRDefault="00E26180" w:rsidP="00E26180"/>
        <w:p w:rsidR="00D72177" w:rsidRDefault="00856CE3">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456885784" w:history="1">
            <w:r w:rsidR="00D72177" w:rsidRPr="00077A87">
              <w:rPr>
                <w:rStyle w:val="Hyperlink"/>
                <w:noProof/>
              </w:rPr>
              <w:t>1</w:t>
            </w:r>
            <w:r w:rsidR="00D72177">
              <w:rPr>
                <w:rFonts w:asciiTheme="minorHAnsi" w:eastAsiaTheme="minorEastAsia" w:hAnsiTheme="minorHAnsi"/>
                <w:noProof/>
                <w:color w:val="auto"/>
                <w:lang w:eastAsia="de-DE"/>
              </w:rPr>
              <w:tab/>
            </w:r>
            <w:r w:rsidR="00D72177" w:rsidRPr="00077A87">
              <w:rPr>
                <w:rStyle w:val="Hyperlink"/>
                <w:noProof/>
              </w:rPr>
              <w:t>Weitere Schülerversuche</w:t>
            </w:r>
            <w:r w:rsidR="00D72177">
              <w:rPr>
                <w:noProof/>
                <w:webHidden/>
              </w:rPr>
              <w:tab/>
            </w:r>
            <w:r>
              <w:rPr>
                <w:noProof/>
                <w:webHidden/>
              </w:rPr>
              <w:fldChar w:fldCharType="begin"/>
            </w:r>
            <w:r w:rsidR="00D72177">
              <w:rPr>
                <w:noProof/>
                <w:webHidden/>
              </w:rPr>
              <w:instrText xml:space="preserve"> PAGEREF _Toc456885784 \h </w:instrText>
            </w:r>
            <w:r>
              <w:rPr>
                <w:noProof/>
                <w:webHidden/>
              </w:rPr>
            </w:r>
            <w:r>
              <w:rPr>
                <w:noProof/>
                <w:webHidden/>
              </w:rPr>
              <w:fldChar w:fldCharType="separate"/>
            </w:r>
            <w:r w:rsidR="00E74C63">
              <w:rPr>
                <w:noProof/>
                <w:webHidden/>
              </w:rPr>
              <w:t>3</w:t>
            </w:r>
            <w:r>
              <w:rPr>
                <w:noProof/>
                <w:webHidden/>
              </w:rPr>
              <w:fldChar w:fldCharType="end"/>
            </w:r>
          </w:hyperlink>
        </w:p>
        <w:p w:rsidR="00D72177" w:rsidRDefault="00856CE3">
          <w:pPr>
            <w:pStyle w:val="Verzeichnis2"/>
            <w:tabs>
              <w:tab w:val="left" w:pos="880"/>
              <w:tab w:val="right" w:leader="dot" w:pos="9062"/>
            </w:tabs>
            <w:rPr>
              <w:rFonts w:asciiTheme="minorHAnsi" w:eastAsiaTheme="minorEastAsia" w:hAnsiTheme="minorHAnsi"/>
              <w:noProof/>
              <w:color w:val="auto"/>
              <w:lang w:eastAsia="de-DE"/>
            </w:rPr>
          </w:pPr>
          <w:hyperlink w:anchor="_Toc456885785" w:history="1">
            <w:r w:rsidR="00D72177" w:rsidRPr="00077A87">
              <w:rPr>
                <w:rStyle w:val="Hyperlink"/>
                <w:noProof/>
              </w:rPr>
              <w:t>1.1</w:t>
            </w:r>
            <w:r w:rsidR="00D72177">
              <w:rPr>
                <w:rFonts w:asciiTheme="minorHAnsi" w:eastAsiaTheme="minorEastAsia" w:hAnsiTheme="minorHAnsi"/>
                <w:noProof/>
                <w:color w:val="auto"/>
                <w:lang w:eastAsia="de-DE"/>
              </w:rPr>
              <w:tab/>
            </w:r>
            <w:r w:rsidR="00D72177" w:rsidRPr="00077A87">
              <w:rPr>
                <w:rStyle w:val="Hyperlink"/>
                <w:noProof/>
              </w:rPr>
              <w:t>V1 – Farbänderung des Obstes</w:t>
            </w:r>
            <w:r w:rsidR="00D72177">
              <w:rPr>
                <w:noProof/>
                <w:webHidden/>
              </w:rPr>
              <w:tab/>
            </w:r>
            <w:r>
              <w:rPr>
                <w:noProof/>
                <w:webHidden/>
              </w:rPr>
              <w:fldChar w:fldCharType="begin"/>
            </w:r>
            <w:r w:rsidR="00D72177">
              <w:rPr>
                <w:noProof/>
                <w:webHidden/>
              </w:rPr>
              <w:instrText xml:space="preserve"> PAGEREF _Toc456885785 \h </w:instrText>
            </w:r>
            <w:r>
              <w:rPr>
                <w:noProof/>
                <w:webHidden/>
              </w:rPr>
            </w:r>
            <w:r>
              <w:rPr>
                <w:noProof/>
                <w:webHidden/>
              </w:rPr>
              <w:fldChar w:fldCharType="separate"/>
            </w:r>
            <w:r w:rsidR="00E74C63">
              <w:rPr>
                <w:noProof/>
                <w:webHidden/>
              </w:rPr>
              <w:t>3</w:t>
            </w:r>
            <w:r>
              <w:rPr>
                <w:noProof/>
                <w:webHidden/>
              </w:rPr>
              <w:fldChar w:fldCharType="end"/>
            </w:r>
          </w:hyperlink>
        </w:p>
        <w:p w:rsidR="00D72177" w:rsidRDefault="00856CE3">
          <w:pPr>
            <w:pStyle w:val="Verzeichnis2"/>
            <w:tabs>
              <w:tab w:val="left" w:pos="880"/>
              <w:tab w:val="right" w:leader="dot" w:pos="9062"/>
            </w:tabs>
            <w:rPr>
              <w:rFonts w:asciiTheme="minorHAnsi" w:eastAsiaTheme="minorEastAsia" w:hAnsiTheme="minorHAnsi"/>
              <w:noProof/>
              <w:color w:val="auto"/>
              <w:lang w:eastAsia="de-DE"/>
            </w:rPr>
          </w:pPr>
          <w:hyperlink w:anchor="_Toc456885786" w:history="1">
            <w:r w:rsidR="00D72177" w:rsidRPr="00077A87">
              <w:rPr>
                <w:rStyle w:val="Hyperlink"/>
                <w:noProof/>
              </w:rPr>
              <w:t>1.2</w:t>
            </w:r>
            <w:r w:rsidR="00D72177">
              <w:rPr>
                <w:rFonts w:asciiTheme="minorHAnsi" w:eastAsiaTheme="minorEastAsia" w:hAnsiTheme="minorHAnsi"/>
                <w:noProof/>
                <w:color w:val="auto"/>
                <w:lang w:eastAsia="de-DE"/>
              </w:rPr>
              <w:tab/>
            </w:r>
            <w:r w:rsidR="00D72177" w:rsidRPr="00077A87">
              <w:rPr>
                <w:rStyle w:val="Hyperlink"/>
                <w:noProof/>
              </w:rPr>
              <w:t>V2 – Die Nachricht mit Geheimtinte</w:t>
            </w:r>
            <w:r w:rsidR="00D72177">
              <w:rPr>
                <w:noProof/>
                <w:webHidden/>
              </w:rPr>
              <w:tab/>
            </w:r>
            <w:r>
              <w:rPr>
                <w:noProof/>
                <w:webHidden/>
              </w:rPr>
              <w:fldChar w:fldCharType="begin"/>
            </w:r>
            <w:r w:rsidR="00D72177">
              <w:rPr>
                <w:noProof/>
                <w:webHidden/>
              </w:rPr>
              <w:instrText xml:space="preserve"> PAGEREF _Toc456885786 \h </w:instrText>
            </w:r>
            <w:r>
              <w:rPr>
                <w:noProof/>
                <w:webHidden/>
              </w:rPr>
            </w:r>
            <w:r>
              <w:rPr>
                <w:noProof/>
                <w:webHidden/>
              </w:rPr>
              <w:fldChar w:fldCharType="separate"/>
            </w:r>
            <w:r w:rsidR="00E74C63">
              <w:rPr>
                <w:noProof/>
                <w:webHidden/>
              </w:rPr>
              <w:t>4</w:t>
            </w:r>
            <w:r>
              <w:rPr>
                <w:noProof/>
                <w:webHidden/>
              </w:rPr>
              <w:fldChar w:fldCharType="end"/>
            </w:r>
          </w:hyperlink>
        </w:p>
        <w:p w:rsidR="00D72177" w:rsidRDefault="00856CE3">
          <w:pPr>
            <w:pStyle w:val="Verzeichnis2"/>
            <w:tabs>
              <w:tab w:val="left" w:pos="880"/>
              <w:tab w:val="right" w:leader="dot" w:pos="9062"/>
            </w:tabs>
            <w:rPr>
              <w:rFonts w:asciiTheme="minorHAnsi" w:eastAsiaTheme="minorEastAsia" w:hAnsiTheme="minorHAnsi"/>
              <w:noProof/>
              <w:color w:val="auto"/>
              <w:lang w:eastAsia="de-DE"/>
            </w:rPr>
          </w:pPr>
          <w:hyperlink w:anchor="_Toc456885787" w:history="1">
            <w:r w:rsidR="00D72177" w:rsidRPr="00077A87">
              <w:rPr>
                <w:rStyle w:val="Hyperlink"/>
                <w:noProof/>
              </w:rPr>
              <w:t>1.3</w:t>
            </w:r>
            <w:r w:rsidR="00D72177">
              <w:rPr>
                <w:rFonts w:asciiTheme="minorHAnsi" w:eastAsiaTheme="minorEastAsia" w:hAnsiTheme="minorHAnsi"/>
                <w:noProof/>
                <w:color w:val="auto"/>
                <w:lang w:eastAsia="de-DE"/>
              </w:rPr>
              <w:tab/>
            </w:r>
            <w:r w:rsidR="00D72177" w:rsidRPr="00077A87">
              <w:rPr>
                <w:rStyle w:val="Hyperlink"/>
                <w:noProof/>
              </w:rPr>
              <w:t>V3 - Farbauftrennung</w:t>
            </w:r>
            <w:r w:rsidR="00D72177">
              <w:rPr>
                <w:noProof/>
                <w:webHidden/>
              </w:rPr>
              <w:tab/>
            </w:r>
            <w:r>
              <w:rPr>
                <w:noProof/>
                <w:webHidden/>
              </w:rPr>
              <w:fldChar w:fldCharType="begin"/>
            </w:r>
            <w:r w:rsidR="00D72177">
              <w:rPr>
                <w:noProof/>
                <w:webHidden/>
              </w:rPr>
              <w:instrText xml:space="preserve"> PAGEREF _Toc456885787 \h </w:instrText>
            </w:r>
            <w:r>
              <w:rPr>
                <w:noProof/>
                <w:webHidden/>
              </w:rPr>
            </w:r>
            <w:r>
              <w:rPr>
                <w:noProof/>
                <w:webHidden/>
              </w:rPr>
              <w:fldChar w:fldCharType="separate"/>
            </w:r>
            <w:r w:rsidR="00E74C63">
              <w:rPr>
                <w:noProof/>
                <w:webHidden/>
              </w:rPr>
              <w:t>6</w:t>
            </w:r>
            <w:r>
              <w:rPr>
                <w:noProof/>
                <w:webHidden/>
              </w:rPr>
              <w:fldChar w:fldCharType="end"/>
            </w:r>
          </w:hyperlink>
        </w:p>
        <w:p w:rsidR="00E26180" w:rsidRDefault="00856CE3">
          <w:r>
            <w:fldChar w:fldCharType="end"/>
          </w:r>
        </w:p>
      </w:sdtContent>
    </w:sdt>
    <w:p w:rsidR="00E26180" w:rsidRDefault="00E26180" w:rsidP="00E26180"/>
    <w:p w:rsidR="005B0270" w:rsidRDefault="005B0270" w:rsidP="00E26180"/>
    <w:p w:rsidR="005B0270" w:rsidRPr="005B0270" w:rsidRDefault="005B0270" w:rsidP="005B0270"/>
    <w:p w:rsidR="005B0270" w:rsidRPr="005B0270" w:rsidRDefault="005B0270" w:rsidP="005B0270"/>
    <w:p w:rsidR="005B0270" w:rsidRPr="005B0270" w:rsidRDefault="005B0270" w:rsidP="005B0270"/>
    <w:p w:rsidR="006E32AF" w:rsidRDefault="005B0270" w:rsidP="004A2456">
      <w:pPr>
        <w:tabs>
          <w:tab w:val="left" w:pos="3000"/>
        </w:tabs>
      </w:pPr>
      <w:r>
        <w:tab/>
      </w:r>
      <w:bookmarkStart w:id="0" w:name="_GoBack"/>
      <w:bookmarkEnd w:id="0"/>
    </w:p>
    <w:p w:rsidR="004A2456" w:rsidRDefault="004A2456" w:rsidP="004A2456">
      <w:pPr>
        <w:tabs>
          <w:tab w:val="left" w:pos="3000"/>
        </w:tabs>
      </w:pPr>
    </w:p>
    <w:p w:rsidR="004A2456" w:rsidRDefault="004A2456" w:rsidP="004A2456">
      <w:pPr>
        <w:tabs>
          <w:tab w:val="left" w:pos="3000"/>
        </w:tabs>
      </w:pPr>
    </w:p>
    <w:p w:rsidR="004A2456" w:rsidRDefault="004A2456" w:rsidP="004A2456">
      <w:pPr>
        <w:tabs>
          <w:tab w:val="left" w:pos="3000"/>
        </w:tabs>
      </w:pPr>
    </w:p>
    <w:p w:rsidR="004A2456" w:rsidRDefault="004A2456" w:rsidP="004A2456">
      <w:pPr>
        <w:tabs>
          <w:tab w:val="left" w:pos="3000"/>
        </w:tabs>
      </w:pPr>
    </w:p>
    <w:p w:rsidR="004A2456" w:rsidRDefault="004A2456" w:rsidP="004A2456">
      <w:pPr>
        <w:tabs>
          <w:tab w:val="left" w:pos="3000"/>
        </w:tabs>
        <w:rPr>
          <w:rFonts w:eastAsiaTheme="minorEastAsia"/>
        </w:rPr>
      </w:pPr>
    </w:p>
    <w:p w:rsidR="003E49A0" w:rsidRDefault="003E49A0" w:rsidP="004A2456">
      <w:pPr>
        <w:tabs>
          <w:tab w:val="left" w:pos="3000"/>
        </w:tabs>
        <w:rPr>
          <w:rFonts w:eastAsiaTheme="minorEastAsia"/>
        </w:rPr>
      </w:pPr>
    </w:p>
    <w:p w:rsidR="003E49A0" w:rsidRDefault="003E49A0" w:rsidP="004A2456">
      <w:pPr>
        <w:tabs>
          <w:tab w:val="left" w:pos="3000"/>
        </w:tabs>
        <w:rPr>
          <w:rFonts w:eastAsiaTheme="minorEastAsia"/>
        </w:rPr>
      </w:pPr>
    </w:p>
    <w:p w:rsidR="004A2456" w:rsidRPr="006E32AF" w:rsidRDefault="004A2456" w:rsidP="004A2456">
      <w:pPr>
        <w:tabs>
          <w:tab w:val="left" w:pos="3000"/>
        </w:tabs>
        <w:rPr>
          <w:rFonts w:eastAsiaTheme="minorEastAsia"/>
        </w:rPr>
      </w:pPr>
    </w:p>
    <w:p w:rsidR="00B619BB" w:rsidRPr="004A2456" w:rsidRDefault="00984EF9" w:rsidP="005669B2">
      <w:pPr>
        <w:pStyle w:val="berschrift1"/>
      </w:pPr>
      <w:bookmarkStart w:id="1" w:name="_Toc456885784"/>
      <w:r w:rsidRPr="004A2456">
        <w:lastRenderedPageBreak/>
        <w:t xml:space="preserve">Weitere </w:t>
      </w:r>
      <w:r w:rsidR="00994634" w:rsidRPr="004A2456">
        <w:t>Schülerversuch</w:t>
      </w:r>
      <w:r w:rsidRPr="004A2456">
        <w:t>e</w:t>
      </w:r>
      <w:bookmarkEnd w:id="1"/>
    </w:p>
    <w:p w:rsidR="00E74C63" w:rsidRDefault="00E74C63" w:rsidP="006D46EA">
      <w:pPr>
        <w:pStyle w:val="berschrift2"/>
        <w:numPr>
          <w:ilvl w:val="0"/>
          <w:numId w:val="0"/>
        </w:numPr>
        <w:ind w:left="576"/>
        <w:rPr>
          <w:color w:val="auto"/>
        </w:rPr>
      </w:pPr>
      <w:bookmarkStart w:id="2" w:name="_Toc456878661"/>
      <w:bookmarkStart w:id="3" w:name="_Toc456885785"/>
      <w:r w:rsidRPr="00E74C63">
        <w:rPr>
          <w:color w:val="auto"/>
        </w:rPr>
        <w:t>V</w:t>
      </w:r>
      <w:r w:rsidR="004A2456" w:rsidRPr="00E74C63">
        <w:rPr>
          <w:color w:val="auto"/>
        </w:rPr>
        <w:t xml:space="preserve">1 – Farbänderung </w:t>
      </w:r>
      <w:r w:rsidR="003E49A0">
        <w:rPr>
          <w:color w:val="auto"/>
        </w:rPr>
        <w:t>von</w:t>
      </w:r>
      <w:r w:rsidR="004A2456" w:rsidRPr="00E74C63">
        <w:rPr>
          <w:color w:val="auto"/>
        </w:rPr>
        <w:t xml:space="preserve"> Obst</w:t>
      </w:r>
      <w:bookmarkEnd w:id="2"/>
      <w:bookmarkEnd w:id="3"/>
    </w:p>
    <w:p w:rsidR="004A2456" w:rsidRPr="00E74C63" w:rsidRDefault="00856CE3" w:rsidP="006D46EA">
      <w:pPr>
        <w:pStyle w:val="berschrift2"/>
        <w:numPr>
          <w:ilvl w:val="0"/>
          <w:numId w:val="0"/>
        </w:numPr>
        <w:ind w:left="576"/>
        <w:rPr>
          <w:color w:val="auto"/>
        </w:rPr>
      </w:pPr>
      <w:r w:rsidRPr="00856CE3">
        <w:rPr>
          <w:noProof/>
          <w:lang w:eastAsia="de-DE"/>
        </w:rPr>
        <w:pict>
          <v:shape id="_x0000_s1158" type="#_x0000_t202" style="position:absolute;left:0;text-align:left;margin-left:-.05pt;margin-top:6.45pt;width:462.45pt;height:41pt;z-index:251794432;mso-width-relative:margin;mso-height-relative:margin" fillcolor="white [3201]" strokecolor="#4bacc6 [3208]" strokeweight="1pt">
            <v:stroke dashstyle="dash"/>
            <v:shadow color="#868686"/>
            <v:textbox style="mso-next-textbox:#_x0000_s1158">
              <w:txbxContent>
                <w:p w:rsidR="00496F6F" w:rsidRPr="00F31EBF" w:rsidRDefault="00496F6F" w:rsidP="004A2456">
                  <w:pPr>
                    <w:rPr>
                      <w:color w:val="auto"/>
                    </w:rPr>
                  </w:pPr>
                  <w:r>
                    <w:rPr>
                      <w:color w:val="auto"/>
                    </w:rPr>
                    <w:t xml:space="preserve">Bei diesem Versuch wird die Farbe </w:t>
                  </w:r>
                  <w:r w:rsidR="003E49A0">
                    <w:rPr>
                      <w:color w:val="auto"/>
                    </w:rPr>
                    <w:t>von Obst</w:t>
                  </w:r>
                  <w:r>
                    <w:rPr>
                      <w:color w:val="auto"/>
                    </w:rPr>
                    <w:t xml:space="preserve"> durch den Einsatz von Transparentpapier o</w:t>
                  </w:r>
                  <w:r>
                    <w:rPr>
                      <w:color w:val="auto"/>
                    </w:rPr>
                    <w:t>p</w:t>
                  </w:r>
                  <w:r>
                    <w:rPr>
                      <w:color w:val="auto"/>
                    </w:rPr>
                    <w:t>tisch verändert. Die SuS benötigen keinerlei Vorwissen.</w:t>
                  </w:r>
                </w:p>
              </w:txbxContent>
            </v:textbox>
            <w10:wrap type="square"/>
          </v:shape>
        </w:pic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A2456" w:rsidRPr="009C5E28" w:rsidTr="00496F6F">
        <w:tc>
          <w:tcPr>
            <w:tcW w:w="9322" w:type="dxa"/>
            <w:gridSpan w:val="9"/>
            <w:shd w:val="clear" w:color="auto" w:fill="4F81BD"/>
            <w:vAlign w:val="center"/>
          </w:tcPr>
          <w:p w:rsidR="004A2456" w:rsidRPr="00F31EBF" w:rsidRDefault="004A2456" w:rsidP="00496F6F">
            <w:pPr>
              <w:spacing w:after="0"/>
              <w:jc w:val="center"/>
              <w:rPr>
                <w:b/>
                <w:bCs/>
                <w:color w:val="FFFFFF" w:themeColor="background1"/>
              </w:rPr>
            </w:pPr>
            <w:r w:rsidRPr="00F31EBF">
              <w:rPr>
                <w:b/>
                <w:bCs/>
                <w:color w:val="FFFFFF" w:themeColor="background1"/>
              </w:rPr>
              <w:t>Gefahrenstoffe</w:t>
            </w:r>
          </w:p>
        </w:tc>
      </w:tr>
      <w:tr w:rsidR="004A2456" w:rsidRPr="000837E5" w:rsidTr="0049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A2456" w:rsidRPr="000837E5" w:rsidRDefault="004A2456" w:rsidP="00496F6F">
            <w:pPr>
              <w:spacing w:after="0" w:line="276" w:lineRule="auto"/>
              <w:jc w:val="center"/>
              <w:rPr>
                <w:bCs/>
              </w:rPr>
            </w:pPr>
            <w:r w:rsidRPr="000837E5">
              <w:rPr>
                <w:bCs/>
              </w:rPr>
              <w:t>Verschiedenes Obst</w:t>
            </w:r>
          </w:p>
        </w:tc>
        <w:tc>
          <w:tcPr>
            <w:tcW w:w="3177" w:type="dxa"/>
            <w:gridSpan w:val="3"/>
            <w:tcBorders>
              <w:top w:val="single" w:sz="8" w:space="0" w:color="4F81BD"/>
              <w:bottom w:val="single" w:sz="8" w:space="0" w:color="4F81BD"/>
            </w:tcBorders>
            <w:shd w:val="clear" w:color="auto" w:fill="auto"/>
            <w:vAlign w:val="center"/>
          </w:tcPr>
          <w:p w:rsidR="004A2456" w:rsidRPr="000837E5" w:rsidRDefault="004A2456" w:rsidP="00496F6F">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A2456" w:rsidRPr="000837E5" w:rsidRDefault="004A2456" w:rsidP="00496F6F">
            <w:pPr>
              <w:spacing w:after="0"/>
              <w:jc w:val="center"/>
            </w:pPr>
            <w:r>
              <w:t>-</w:t>
            </w:r>
          </w:p>
        </w:tc>
      </w:tr>
      <w:tr w:rsidR="004A2456" w:rsidRPr="009C5E28" w:rsidTr="00496F6F">
        <w:tc>
          <w:tcPr>
            <w:tcW w:w="1009" w:type="dxa"/>
            <w:tcBorders>
              <w:top w:val="single" w:sz="8" w:space="0" w:color="4F81BD"/>
              <w:left w:val="single" w:sz="8" w:space="0" w:color="4F81BD"/>
              <w:bottom w:val="single" w:sz="8" w:space="0" w:color="4F81BD"/>
            </w:tcBorders>
            <w:shd w:val="clear" w:color="auto" w:fill="auto"/>
            <w:vAlign w:val="center"/>
          </w:tcPr>
          <w:p w:rsidR="004A2456" w:rsidRPr="009C5E28" w:rsidRDefault="004A2456" w:rsidP="00496F6F">
            <w:pPr>
              <w:spacing w:after="0"/>
              <w:jc w:val="center"/>
              <w:rPr>
                <w:b/>
                <w:bCs/>
              </w:rPr>
            </w:pPr>
            <w:r>
              <w:rPr>
                <w:b/>
                <w:noProof/>
                <w:lang w:eastAsia="de-DE"/>
              </w:rPr>
              <w:drawing>
                <wp:inline distT="0" distB="0" distL="0" distR="0">
                  <wp:extent cx="504190" cy="504190"/>
                  <wp:effectExtent l="19050" t="0" r="0" b="0"/>
                  <wp:docPr id="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A2456" w:rsidRPr="009C5E28" w:rsidRDefault="004A2456" w:rsidP="00496F6F">
            <w:pPr>
              <w:spacing w:after="0"/>
              <w:jc w:val="center"/>
            </w:pPr>
            <w:r>
              <w:rPr>
                <w:noProof/>
                <w:lang w:eastAsia="de-DE"/>
              </w:rPr>
              <w:drawing>
                <wp:inline distT="0" distB="0" distL="0" distR="0">
                  <wp:extent cx="504190" cy="504190"/>
                  <wp:effectExtent l="0" t="0" r="0" b="0"/>
                  <wp:docPr id="6"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A2456" w:rsidRPr="009C5E28" w:rsidRDefault="004A2456" w:rsidP="00496F6F">
            <w:pPr>
              <w:spacing w:after="0"/>
              <w:jc w:val="center"/>
            </w:pPr>
            <w:r>
              <w:rPr>
                <w:noProof/>
                <w:lang w:eastAsia="de-DE"/>
              </w:rPr>
              <w:drawing>
                <wp:inline distT="0" distB="0" distL="0" distR="0">
                  <wp:extent cx="504190" cy="504190"/>
                  <wp:effectExtent l="0" t="0" r="0" b="0"/>
                  <wp:docPr id="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A2456" w:rsidRPr="009C5E28" w:rsidRDefault="004A2456" w:rsidP="00496F6F">
            <w:pPr>
              <w:spacing w:after="0"/>
              <w:jc w:val="center"/>
            </w:pPr>
            <w:r>
              <w:rPr>
                <w:noProof/>
                <w:lang w:eastAsia="de-DE"/>
              </w:rPr>
              <w:drawing>
                <wp:inline distT="0" distB="0" distL="0" distR="0">
                  <wp:extent cx="504190" cy="504190"/>
                  <wp:effectExtent l="0" t="0" r="0" b="0"/>
                  <wp:docPr id="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A2456" w:rsidRPr="009C5E28" w:rsidRDefault="004A2456" w:rsidP="00496F6F">
            <w:pPr>
              <w:spacing w:after="0"/>
              <w:jc w:val="center"/>
            </w:pPr>
            <w:r>
              <w:rPr>
                <w:noProof/>
                <w:lang w:eastAsia="de-DE"/>
              </w:rPr>
              <w:drawing>
                <wp:inline distT="0" distB="0" distL="0" distR="0">
                  <wp:extent cx="504190" cy="504190"/>
                  <wp:effectExtent l="0" t="0" r="0" b="0"/>
                  <wp:docPr id="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A2456" w:rsidRPr="009C5E28" w:rsidRDefault="004A2456" w:rsidP="00496F6F">
            <w:pPr>
              <w:spacing w:after="0"/>
              <w:jc w:val="center"/>
            </w:pPr>
            <w:r>
              <w:rPr>
                <w:noProof/>
                <w:lang w:eastAsia="de-DE"/>
              </w:rPr>
              <w:drawing>
                <wp:inline distT="0" distB="0" distL="0" distR="0">
                  <wp:extent cx="504190" cy="504190"/>
                  <wp:effectExtent l="0" t="0" r="0" b="0"/>
                  <wp:docPr id="1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A2456" w:rsidRPr="009C5E28" w:rsidRDefault="004A2456" w:rsidP="00496F6F">
            <w:pPr>
              <w:spacing w:after="0"/>
              <w:jc w:val="center"/>
            </w:pPr>
            <w:r>
              <w:rPr>
                <w:noProof/>
                <w:lang w:eastAsia="de-DE"/>
              </w:rPr>
              <w:drawing>
                <wp:inline distT="0" distB="0" distL="0" distR="0">
                  <wp:extent cx="504190" cy="504190"/>
                  <wp:effectExtent l="0" t="0" r="0" b="0"/>
                  <wp:docPr id="1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A2456" w:rsidRPr="009C5E28" w:rsidRDefault="004A2456" w:rsidP="00496F6F">
            <w:pPr>
              <w:spacing w:after="0"/>
              <w:jc w:val="center"/>
            </w:pPr>
            <w:r>
              <w:rPr>
                <w:noProof/>
                <w:lang w:eastAsia="de-DE"/>
              </w:rPr>
              <w:drawing>
                <wp:inline distT="0" distB="0" distL="0" distR="0">
                  <wp:extent cx="511175" cy="511175"/>
                  <wp:effectExtent l="19050" t="0" r="3175" b="0"/>
                  <wp:docPr id="1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A2456" w:rsidRPr="009C5E28" w:rsidRDefault="004A2456" w:rsidP="00496F6F">
            <w:pPr>
              <w:spacing w:after="0"/>
              <w:jc w:val="center"/>
            </w:pPr>
            <w:r>
              <w:rPr>
                <w:noProof/>
                <w:lang w:eastAsia="de-DE"/>
              </w:rPr>
              <w:drawing>
                <wp:inline distT="0" distB="0" distL="0" distR="0">
                  <wp:extent cx="504190" cy="504190"/>
                  <wp:effectExtent l="0" t="0" r="0" b="0"/>
                  <wp:docPr id="2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r>
    </w:tbl>
    <w:p w:rsidR="00D72177" w:rsidRPr="00D72177" w:rsidRDefault="00D72177" w:rsidP="004A2456">
      <w:pPr>
        <w:tabs>
          <w:tab w:val="left" w:pos="1701"/>
          <w:tab w:val="left" w:pos="1985"/>
        </w:tabs>
        <w:ind w:left="1980" w:hanging="1980"/>
        <w:rPr>
          <w:sz w:val="10"/>
          <w:szCs w:val="10"/>
        </w:rPr>
      </w:pPr>
    </w:p>
    <w:p w:rsidR="004A2456" w:rsidRDefault="004A2456" w:rsidP="004A2456">
      <w:pPr>
        <w:tabs>
          <w:tab w:val="left" w:pos="1701"/>
          <w:tab w:val="left" w:pos="1985"/>
        </w:tabs>
        <w:ind w:left="1980" w:hanging="1980"/>
      </w:pPr>
      <w:r>
        <w:t xml:space="preserve">Materialien: </w:t>
      </w:r>
      <w:r>
        <w:tab/>
      </w:r>
      <w:r>
        <w:tab/>
        <w:t>Schuhkarton, Taschenlampe mit weißem Licht, Transparentpapier</w:t>
      </w:r>
    </w:p>
    <w:p w:rsidR="004A2456" w:rsidRPr="00ED07C2" w:rsidRDefault="004A2456" w:rsidP="004A2456">
      <w:pPr>
        <w:tabs>
          <w:tab w:val="left" w:pos="1701"/>
          <w:tab w:val="left" w:pos="1985"/>
        </w:tabs>
        <w:ind w:left="1980" w:hanging="1980"/>
      </w:pPr>
      <w:r>
        <w:t>Chemikalien:</w:t>
      </w:r>
      <w:r>
        <w:tab/>
      </w:r>
      <w:r>
        <w:tab/>
        <w:t>verschiedenes Obst (z.B. Tomate, Zitrone, Paprika, Zucchini)</w:t>
      </w:r>
    </w:p>
    <w:p w:rsidR="004A2456" w:rsidRDefault="003E49A0" w:rsidP="004A2456">
      <w:pPr>
        <w:tabs>
          <w:tab w:val="left" w:pos="1701"/>
          <w:tab w:val="left" w:pos="1985"/>
        </w:tabs>
        <w:ind w:left="1980" w:hanging="1980"/>
      </w:pPr>
      <w:r>
        <w:t xml:space="preserve">Durchführung: </w:t>
      </w:r>
      <w:r>
        <w:tab/>
      </w:r>
      <w:r>
        <w:tab/>
      </w:r>
      <w:r>
        <w:tab/>
      </w:r>
      <w:r w:rsidR="004A2456">
        <w:t>Schneide ein Loch (etwas kleiner als die Taschenlampe) in die kürzere Se</w:t>
      </w:r>
      <w:r w:rsidR="004A2456">
        <w:t>i</w:t>
      </w:r>
      <w:r w:rsidR="004A2456">
        <w:t>te eines Schuhkartons. Lege das Obst in den Schuhkarton.</w:t>
      </w:r>
      <w:r>
        <w:t xml:space="preserve"> </w:t>
      </w:r>
      <w:r w:rsidR="004A2456">
        <w:t>Lege an Stelle des Deckels ein Transparentpapier auf den Schuhkarton. Leuchte mit der T</w:t>
      </w:r>
      <w:r w:rsidR="004A2456">
        <w:t>a</w:t>
      </w:r>
      <w:r w:rsidR="004A2456">
        <w:t>schenlampe durch das Loch und beobachte welche Farbe das Obst a</w:t>
      </w:r>
      <w:r w:rsidR="004A2456">
        <w:t>n</w:t>
      </w:r>
      <w:r w:rsidR="004A2456">
        <w:t>nimmt.</w:t>
      </w:r>
      <w:r>
        <w:t xml:space="preserve"> Wiederhole dieses Vorgehen mit verschiedenen Transparentpapi</w:t>
      </w:r>
      <w:r>
        <w:t>e</w:t>
      </w:r>
      <w:r>
        <w:t>ren</w:t>
      </w:r>
    </w:p>
    <w:p w:rsidR="004A2456" w:rsidRDefault="00DA4CAA" w:rsidP="004A2456">
      <w:pPr>
        <w:tabs>
          <w:tab w:val="left" w:pos="1701"/>
          <w:tab w:val="left" w:pos="1985"/>
        </w:tabs>
        <w:ind w:left="1980" w:hanging="1980"/>
      </w:pPr>
      <w:r>
        <w:rPr>
          <w:noProof/>
          <w:lang w:eastAsia="de-DE"/>
        </w:rPr>
        <w:drawing>
          <wp:anchor distT="0" distB="0" distL="114300" distR="114300" simplePos="0" relativeHeight="251800576" behindDoc="1" locked="0" layoutInCell="1" allowOverlap="1">
            <wp:simplePos x="0" y="0"/>
            <wp:positionH relativeFrom="column">
              <wp:posOffset>2243455</wp:posOffset>
            </wp:positionH>
            <wp:positionV relativeFrom="paragraph">
              <wp:posOffset>260985</wp:posOffset>
            </wp:positionV>
            <wp:extent cx="2093595" cy="2333625"/>
            <wp:effectExtent l="19050" t="0" r="1905" b="0"/>
            <wp:wrapTight wrapText="bothSides">
              <wp:wrapPolygon edited="0">
                <wp:start x="-197" y="0"/>
                <wp:lineTo x="-197" y="21512"/>
                <wp:lineTo x="21620" y="21512"/>
                <wp:lineTo x="21620" y="0"/>
                <wp:lineTo x="-197" y="0"/>
              </wp:wrapPolygon>
            </wp:wrapTight>
            <wp:docPr id="50"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l="35992" t="23529" r="35115" b="19118"/>
                    <a:stretch>
                      <a:fillRect/>
                    </a:stretch>
                  </pic:blipFill>
                  <pic:spPr bwMode="auto">
                    <a:xfrm>
                      <a:off x="0" y="0"/>
                      <a:ext cx="2093595" cy="2333625"/>
                    </a:xfrm>
                    <a:prstGeom prst="rect">
                      <a:avLst/>
                    </a:prstGeom>
                    <a:noFill/>
                    <a:ln w="9525">
                      <a:noFill/>
                      <a:miter lim="800000"/>
                      <a:headEnd/>
                      <a:tailEnd/>
                    </a:ln>
                  </pic:spPr>
                </pic:pic>
              </a:graphicData>
            </a:graphic>
          </wp:anchor>
        </w:drawing>
      </w:r>
      <w:r w:rsidR="004A2456">
        <w:t>Beobachtung:</w:t>
      </w:r>
      <w:r w:rsidR="004A2456">
        <w:tab/>
      </w:r>
      <w:r w:rsidR="004A2456">
        <w:tab/>
        <w:t>Beim Blick durch das Transparentpapier erscheint das Obst in einer and</w:t>
      </w:r>
      <w:r w:rsidR="004A2456">
        <w:t>e</w:t>
      </w:r>
      <w:r w:rsidR="004A2456">
        <w:t xml:space="preserve">ren Farbe. </w:t>
      </w:r>
    </w:p>
    <w:p w:rsidR="004A2456" w:rsidRDefault="004A2456" w:rsidP="004A2456">
      <w:pPr>
        <w:keepNext/>
        <w:tabs>
          <w:tab w:val="left" w:pos="1701"/>
          <w:tab w:val="left" w:pos="1985"/>
        </w:tabs>
        <w:ind w:left="1980" w:hanging="1980"/>
      </w:pPr>
    </w:p>
    <w:p w:rsidR="0089705B" w:rsidRDefault="0089705B" w:rsidP="004A2456">
      <w:pPr>
        <w:keepNext/>
        <w:tabs>
          <w:tab w:val="left" w:pos="1701"/>
          <w:tab w:val="left" w:pos="1985"/>
        </w:tabs>
        <w:ind w:left="1980" w:hanging="1980"/>
      </w:pPr>
    </w:p>
    <w:p w:rsidR="0089705B" w:rsidRDefault="0089705B" w:rsidP="004A2456">
      <w:pPr>
        <w:keepNext/>
        <w:tabs>
          <w:tab w:val="left" w:pos="1701"/>
          <w:tab w:val="left" w:pos="1985"/>
        </w:tabs>
        <w:ind w:left="1980" w:hanging="1980"/>
      </w:pPr>
    </w:p>
    <w:p w:rsidR="0089705B" w:rsidRDefault="0089705B" w:rsidP="004A2456">
      <w:pPr>
        <w:keepNext/>
        <w:tabs>
          <w:tab w:val="left" w:pos="1701"/>
          <w:tab w:val="left" w:pos="1985"/>
        </w:tabs>
        <w:ind w:left="1980" w:hanging="1980"/>
      </w:pPr>
    </w:p>
    <w:p w:rsidR="00D72177" w:rsidRDefault="00D72177" w:rsidP="004A2456">
      <w:pPr>
        <w:keepNext/>
        <w:tabs>
          <w:tab w:val="left" w:pos="1701"/>
          <w:tab w:val="left" w:pos="1985"/>
        </w:tabs>
        <w:ind w:left="1980" w:hanging="1980"/>
      </w:pPr>
    </w:p>
    <w:p w:rsidR="0089705B" w:rsidRDefault="0089705B" w:rsidP="004A2456">
      <w:pPr>
        <w:keepNext/>
        <w:tabs>
          <w:tab w:val="left" w:pos="1701"/>
          <w:tab w:val="left" w:pos="1985"/>
        </w:tabs>
        <w:ind w:left="1980" w:hanging="1980"/>
      </w:pPr>
    </w:p>
    <w:p w:rsidR="004A2456" w:rsidRDefault="00DA4CAA" w:rsidP="004A2456">
      <w:pPr>
        <w:pStyle w:val="Beschriftung"/>
        <w:jc w:val="left"/>
      </w:pPr>
      <w:r>
        <w:tab/>
      </w:r>
      <w:r>
        <w:tab/>
      </w:r>
      <w:r>
        <w:tab/>
      </w:r>
      <w:r>
        <w:tab/>
      </w:r>
      <w:r>
        <w:tab/>
      </w:r>
      <w:r w:rsidR="004A2456">
        <w:t xml:space="preserve">Abb. </w:t>
      </w:r>
      <w:fldSimple w:instr=" SEQ Abb. \* ARABIC ">
        <w:r w:rsidR="00E74C63">
          <w:rPr>
            <w:noProof/>
          </w:rPr>
          <w:t>1</w:t>
        </w:r>
      </w:fldSimple>
      <w:r w:rsidR="004A2456">
        <w:t xml:space="preserve"> - </w:t>
      </w:r>
      <w:r w:rsidR="004A2456">
        <w:rPr>
          <w:noProof/>
        </w:rPr>
        <w:t xml:space="preserve"> Fertiger Schukarton mit Obst und Transparentpapier</w:t>
      </w:r>
    </w:p>
    <w:p w:rsidR="004A2456" w:rsidRDefault="004A2456" w:rsidP="004A2456">
      <w:pPr>
        <w:tabs>
          <w:tab w:val="left" w:pos="1701"/>
          <w:tab w:val="left" w:pos="1985"/>
        </w:tabs>
        <w:ind w:left="1985" w:hanging="1985"/>
      </w:pPr>
      <w:r>
        <w:t>Deutung:</w:t>
      </w:r>
      <w:r>
        <w:tab/>
      </w:r>
      <w:r>
        <w:tab/>
        <w:t>Das Transparentpapier lässt nicht alle Lichtstrahlen durch. Sobald von e</w:t>
      </w:r>
      <w:r>
        <w:t>i</w:t>
      </w:r>
      <w:r>
        <w:t xml:space="preserve">ner Farbe einige Lichtstrahlen weggenommen werden, ergibt sich eine </w:t>
      </w:r>
      <w:r>
        <w:lastRenderedPageBreak/>
        <w:t>neue beobachtbare Farbe. Jedes Transparentpapier verschluckt andere Lichtstrahlen, sodass das Obst immer in neuen Farben erscheint. Ve</w:t>
      </w:r>
      <w:r>
        <w:t>r</w:t>
      </w:r>
      <w:r>
        <w:t>schluckt das Transparentpapier alle Lichtstrahlen einer Farbe, so wird das Obst schwarz wahrgenommen.</w:t>
      </w:r>
    </w:p>
    <w:p w:rsidR="004A2456" w:rsidRDefault="004A2456" w:rsidP="004A2456">
      <w:pPr>
        <w:spacing w:line="276" w:lineRule="auto"/>
        <w:jc w:val="left"/>
      </w:pPr>
      <w:r>
        <w:t>Entsorgung:</w:t>
      </w:r>
      <w:r>
        <w:tab/>
        <w:t xml:space="preserve">           </w:t>
      </w:r>
      <w:r>
        <w:tab/>
        <w:t xml:space="preserve">Die Entsorgung des Obstes erfolgt über den Restmüll. </w:t>
      </w:r>
    </w:p>
    <w:p w:rsidR="004A2456" w:rsidRDefault="004A2456" w:rsidP="004A2456">
      <w:pPr>
        <w:spacing w:line="276" w:lineRule="auto"/>
        <w:jc w:val="left"/>
      </w:pPr>
      <w:r>
        <w:t>Literatur:</w:t>
      </w:r>
      <w:r>
        <w:tab/>
      </w:r>
      <w:r>
        <w:tab/>
      </w:r>
    </w:p>
    <w:p w:rsidR="004A2456" w:rsidRDefault="004A2456" w:rsidP="004A2456">
      <w:r w:rsidRPr="00B937A2">
        <w:t>[</w:t>
      </w:r>
      <w:r>
        <w:t>1</w:t>
      </w:r>
      <w:r w:rsidRPr="00B937A2">
        <w:t>]</w:t>
      </w:r>
      <w:r>
        <w:t xml:space="preserve"> </w:t>
      </w:r>
      <w:r w:rsidRPr="00165E8C">
        <w:t>AQUENSIS Verlag Pressebüro Baden-Baden GmbH</w:t>
      </w:r>
      <w:r>
        <w:t xml:space="preserve">, S. 14 f., </w:t>
      </w:r>
      <w:r w:rsidRPr="00165E8C">
        <w:t>http://www.chemie.com/fileadmin/user_upload/content/schule/Erste_Chemie-Experimente_-_Licht_und_Farben.pdf</w:t>
      </w:r>
      <w:r>
        <w:t xml:space="preserve">, </w:t>
      </w:r>
      <w:r w:rsidRPr="00B937A2">
        <w:t>(</w:t>
      </w:r>
      <w:r>
        <w:t>Zuletzt abgerufen am 19</w:t>
      </w:r>
      <w:r w:rsidRPr="00B937A2">
        <w:t>.</w:t>
      </w:r>
      <w:r>
        <w:t>07</w:t>
      </w:r>
      <w:r w:rsidRPr="00B937A2">
        <w:t>.201</w:t>
      </w:r>
      <w:r>
        <w:t>6 um 19:46 Uhr).</w:t>
      </w:r>
    </w:p>
    <w:p w:rsidR="004A2456" w:rsidRPr="00165E8C" w:rsidRDefault="00856CE3" w:rsidP="004A2456">
      <w:pPr>
        <w:spacing w:line="276" w:lineRule="auto"/>
        <w:ind w:right="-142"/>
        <w:jc w:val="left"/>
        <w:rPr>
          <w:color w:val="auto"/>
        </w:rPr>
      </w:pPr>
      <w:r w:rsidRPr="00856CE3">
        <w:pict>
          <v:shape id="_x0000_s1162" type="#_x0000_t202" style="width:462.45pt;height:78.65pt;mso-position-horizontal-relative:char;mso-position-vertical-relative:line;mso-width-relative:margin;mso-height-relative:margin" fillcolor="white [3201]" strokecolor="#c0504d [3205]" strokeweight="1pt">
            <v:stroke dashstyle="dash"/>
            <v:shadow color="#868686"/>
            <v:textbox style="mso-next-textbox:#_x0000_s1162">
              <w:txbxContent>
                <w:p w:rsidR="00496F6F" w:rsidRDefault="00496F6F" w:rsidP="004A2456">
                  <w:r>
                    <w:rPr>
                      <w:b/>
                      <w:color w:val="auto"/>
                    </w:rPr>
                    <w:t>Es sollte darauf hingewiesen werden, dass das Obst im Chemieunterricht eine Chemik</w:t>
                  </w:r>
                  <w:r>
                    <w:rPr>
                      <w:b/>
                      <w:color w:val="auto"/>
                    </w:rPr>
                    <w:t>a</w:t>
                  </w:r>
                  <w:r>
                    <w:rPr>
                      <w:b/>
                      <w:color w:val="auto"/>
                    </w:rPr>
                    <w:t xml:space="preserve">lie darstellt und anschließend nicht mehr verzehrt werden darf. </w:t>
                  </w:r>
                  <w:r w:rsidRPr="00F31EBF">
                    <w:rPr>
                      <w:b/>
                      <w:color w:val="auto"/>
                    </w:rPr>
                    <w:t xml:space="preserve"> </w:t>
                  </w:r>
                  <w:r w:rsidR="003E49A0">
                    <w:rPr>
                      <w:b/>
                      <w:color w:val="auto"/>
                    </w:rPr>
                    <w:t>Im Anschluss oder z</w:t>
                  </w:r>
                  <w:r>
                    <w:rPr>
                      <w:b/>
                      <w:color w:val="auto"/>
                    </w:rPr>
                    <w:t>u</w:t>
                  </w:r>
                  <w:r>
                    <w:rPr>
                      <w:b/>
                      <w:color w:val="auto"/>
                    </w:rPr>
                    <w:t>vor kann die additive Farbmischung behandelt werden. Alternativ kann der Versuch auch mit transparentpapierpräparierten Schutzbrillen stattfinden.</w:t>
                  </w:r>
                </w:p>
              </w:txbxContent>
            </v:textbox>
            <w10:wrap type="none"/>
            <w10:anchorlock/>
          </v:shape>
        </w:pict>
      </w:r>
    </w:p>
    <w:p w:rsidR="004A2456" w:rsidRDefault="004A2456" w:rsidP="004A2456"/>
    <w:p w:rsidR="004A2456" w:rsidRDefault="004A2456" w:rsidP="004A2456">
      <w:pPr>
        <w:pStyle w:val="berschrift2"/>
        <w:numPr>
          <w:ilvl w:val="1"/>
          <w:numId w:val="1"/>
        </w:numPr>
      </w:pPr>
      <w:bookmarkStart w:id="4" w:name="_Toc456878662"/>
      <w:bookmarkStart w:id="5" w:name="_Toc456885786"/>
      <w:r w:rsidRPr="00CC307A">
        <w:t xml:space="preserve">V2 – </w:t>
      </w:r>
      <w:r>
        <w:t>Die Nachricht mit Geheimtinte</w:t>
      </w:r>
      <w:bookmarkEnd w:id="4"/>
      <w:bookmarkEnd w:id="5"/>
    </w:p>
    <w:p w:rsidR="004A2456" w:rsidRDefault="00856CE3" w:rsidP="004A2456">
      <w:pPr>
        <w:pStyle w:val="berschrift2"/>
        <w:numPr>
          <w:ilvl w:val="0"/>
          <w:numId w:val="0"/>
        </w:numPr>
        <w:ind w:left="576"/>
      </w:pPr>
      <w:r>
        <w:rPr>
          <w:noProof/>
          <w:lang w:eastAsia="de-DE"/>
        </w:rPr>
        <w:pict>
          <v:shape id="_x0000_s1160" type="#_x0000_t202" style="position:absolute;left:0;text-align:left;margin-left:-.05pt;margin-top:2.1pt;width:462.45pt;height:83.6pt;z-index:251796480;mso-width-relative:margin;mso-height-relative:margin" fillcolor="white [3201]" strokecolor="#4bacc6 [3208]" strokeweight="1pt">
            <v:stroke dashstyle="dash"/>
            <v:shadow color="#868686"/>
            <v:textbox style="mso-next-textbox:#_x0000_s1160">
              <w:txbxContent>
                <w:p w:rsidR="00496F6F" w:rsidRPr="00F31EBF" w:rsidRDefault="00496F6F" w:rsidP="004A2456">
                  <w:pPr>
                    <w:rPr>
                      <w:color w:val="auto"/>
                    </w:rPr>
                  </w:pPr>
                  <w:r>
                    <w:rPr>
                      <w:color w:val="auto"/>
                    </w:rPr>
                    <w:t>Bei diesem Versuch wird eine Nachricht, die mit Zitronensaft geschrieben wurde, durch Erhi</w:t>
                  </w:r>
                  <w:r>
                    <w:rPr>
                      <w:color w:val="auto"/>
                    </w:rPr>
                    <w:t>t</w:t>
                  </w:r>
                  <w:r>
                    <w:rPr>
                      <w:color w:val="auto"/>
                    </w:rPr>
                    <w:t>zung wieder sichtbar gemacht. Die SuS sollten eigenständig experimentieren können. Die SuS kennen Geheimschriften aus dem Fernsehen oder Kinofilmen und können diese nun selbst testen.</w:t>
                  </w:r>
                </w:p>
              </w:txbxContent>
            </v:textbox>
            <w10:wrap type="square"/>
          </v:shape>
        </w:pic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A2456" w:rsidRPr="009C5E28" w:rsidTr="00496F6F">
        <w:tc>
          <w:tcPr>
            <w:tcW w:w="9322" w:type="dxa"/>
            <w:gridSpan w:val="9"/>
            <w:shd w:val="clear" w:color="auto" w:fill="4F81BD"/>
            <w:vAlign w:val="center"/>
          </w:tcPr>
          <w:p w:rsidR="004A2456" w:rsidRPr="00F31EBF" w:rsidRDefault="004A2456" w:rsidP="00496F6F">
            <w:pPr>
              <w:spacing w:after="0"/>
              <w:jc w:val="center"/>
              <w:rPr>
                <w:b/>
                <w:bCs/>
                <w:color w:val="FFFFFF" w:themeColor="background1"/>
              </w:rPr>
            </w:pPr>
            <w:r w:rsidRPr="00F31EBF">
              <w:rPr>
                <w:b/>
                <w:bCs/>
                <w:color w:val="FFFFFF" w:themeColor="background1"/>
              </w:rPr>
              <w:t>Gefahrenstoffe</w:t>
            </w:r>
          </w:p>
        </w:tc>
      </w:tr>
      <w:tr w:rsidR="004A2456" w:rsidRPr="000837E5" w:rsidTr="0049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A2456" w:rsidRPr="000837E5" w:rsidRDefault="004A2456" w:rsidP="00496F6F">
            <w:pPr>
              <w:spacing w:after="0" w:line="276" w:lineRule="auto"/>
              <w:jc w:val="center"/>
              <w:rPr>
                <w:bCs/>
              </w:rPr>
            </w:pPr>
            <w:r>
              <w:rPr>
                <w:bCs/>
              </w:rPr>
              <w:t>Zitronensaft</w:t>
            </w:r>
          </w:p>
        </w:tc>
        <w:tc>
          <w:tcPr>
            <w:tcW w:w="3177" w:type="dxa"/>
            <w:gridSpan w:val="3"/>
            <w:tcBorders>
              <w:top w:val="single" w:sz="8" w:space="0" w:color="4F81BD"/>
              <w:bottom w:val="single" w:sz="8" w:space="0" w:color="4F81BD"/>
            </w:tcBorders>
            <w:shd w:val="clear" w:color="auto" w:fill="auto"/>
            <w:vAlign w:val="center"/>
          </w:tcPr>
          <w:p w:rsidR="004A2456" w:rsidRPr="000837E5" w:rsidRDefault="004A2456" w:rsidP="00496F6F">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A2456" w:rsidRPr="000837E5" w:rsidRDefault="004A2456" w:rsidP="00496F6F">
            <w:pPr>
              <w:spacing w:after="0"/>
              <w:jc w:val="center"/>
            </w:pPr>
            <w:r>
              <w:t>-</w:t>
            </w:r>
          </w:p>
        </w:tc>
      </w:tr>
      <w:tr w:rsidR="004A2456" w:rsidRPr="009C5E28" w:rsidTr="00496F6F">
        <w:tc>
          <w:tcPr>
            <w:tcW w:w="1009" w:type="dxa"/>
            <w:tcBorders>
              <w:top w:val="single" w:sz="8" w:space="0" w:color="4F81BD"/>
              <w:left w:val="single" w:sz="8" w:space="0" w:color="4F81BD"/>
              <w:bottom w:val="single" w:sz="8" w:space="0" w:color="4F81BD"/>
            </w:tcBorders>
            <w:shd w:val="clear" w:color="auto" w:fill="auto"/>
            <w:vAlign w:val="center"/>
          </w:tcPr>
          <w:p w:rsidR="004A2456" w:rsidRPr="009C5E28" w:rsidRDefault="004A2456" w:rsidP="00496F6F">
            <w:pPr>
              <w:spacing w:after="0"/>
              <w:jc w:val="center"/>
              <w:rPr>
                <w:b/>
                <w:bCs/>
              </w:rPr>
            </w:pPr>
            <w:r>
              <w:rPr>
                <w:b/>
                <w:noProof/>
                <w:lang w:eastAsia="de-DE"/>
              </w:rPr>
              <w:drawing>
                <wp:inline distT="0" distB="0" distL="0" distR="0">
                  <wp:extent cx="504190" cy="504190"/>
                  <wp:effectExtent l="19050" t="0" r="0" b="0"/>
                  <wp:docPr id="2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A2456" w:rsidRPr="009C5E28" w:rsidRDefault="004A2456" w:rsidP="00496F6F">
            <w:pPr>
              <w:spacing w:after="0"/>
              <w:jc w:val="center"/>
            </w:pPr>
            <w:r>
              <w:rPr>
                <w:noProof/>
                <w:lang w:eastAsia="de-DE"/>
              </w:rPr>
              <w:drawing>
                <wp:inline distT="0" distB="0" distL="0" distR="0">
                  <wp:extent cx="504190" cy="504190"/>
                  <wp:effectExtent l="0" t="0" r="0" b="0"/>
                  <wp:docPr id="2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A2456" w:rsidRPr="009C5E28" w:rsidRDefault="004A2456" w:rsidP="00496F6F">
            <w:pPr>
              <w:spacing w:after="0"/>
              <w:jc w:val="center"/>
            </w:pPr>
            <w:r>
              <w:rPr>
                <w:noProof/>
                <w:lang w:eastAsia="de-DE"/>
              </w:rPr>
              <w:drawing>
                <wp:inline distT="0" distB="0" distL="0" distR="0">
                  <wp:extent cx="504190" cy="504190"/>
                  <wp:effectExtent l="0" t="0" r="0" b="0"/>
                  <wp:docPr id="2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A2456" w:rsidRPr="009C5E28" w:rsidRDefault="004A2456" w:rsidP="00496F6F">
            <w:pPr>
              <w:spacing w:after="0"/>
              <w:jc w:val="center"/>
            </w:pPr>
            <w:r>
              <w:rPr>
                <w:noProof/>
                <w:lang w:eastAsia="de-DE"/>
              </w:rPr>
              <w:drawing>
                <wp:inline distT="0" distB="0" distL="0" distR="0">
                  <wp:extent cx="504190" cy="504190"/>
                  <wp:effectExtent l="0" t="0" r="0" b="0"/>
                  <wp:docPr id="2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A2456" w:rsidRPr="009C5E28" w:rsidRDefault="004A2456" w:rsidP="00496F6F">
            <w:pPr>
              <w:spacing w:after="0"/>
              <w:jc w:val="center"/>
            </w:pPr>
            <w:r>
              <w:rPr>
                <w:noProof/>
                <w:lang w:eastAsia="de-DE"/>
              </w:rPr>
              <w:drawing>
                <wp:inline distT="0" distB="0" distL="0" distR="0">
                  <wp:extent cx="504190" cy="504190"/>
                  <wp:effectExtent l="0" t="0" r="0" b="0"/>
                  <wp:docPr id="2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A2456" w:rsidRPr="009C5E28" w:rsidRDefault="004A2456" w:rsidP="00496F6F">
            <w:pPr>
              <w:spacing w:after="0"/>
              <w:jc w:val="center"/>
            </w:pPr>
            <w:r>
              <w:rPr>
                <w:noProof/>
                <w:lang w:eastAsia="de-DE"/>
              </w:rPr>
              <w:drawing>
                <wp:inline distT="0" distB="0" distL="0" distR="0">
                  <wp:extent cx="504190" cy="504190"/>
                  <wp:effectExtent l="0" t="0" r="0" b="0"/>
                  <wp:docPr id="2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A2456" w:rsidRPr="009C5E28" w:rsidRDefault="004A2456" w:rsidP="00496F6F">
            <w:pPr>
              <w:spacing w:after="0"/>
              <w:jc w:val="center"/>
            </w:pPr>
            <w:r>
              <w:rPr>
                <w:noProof/>
                <w:lang w:eastAsia="de-DE"/>
              </w:rPr>
              <w:drawing>
                <wp:inline distT="0" distB="0" distL="0" distR="0">
                  <wp:extent cx="504190" cy="504190"/>
                  <wp:effectExtent l="0" t="0" r="0" b="0"/>
                  <wp:docPr id="3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A2456" w:rsidRPr="009C5E28" w:rsidRDefault="004A2456" w:rsidP="00496F6F">
            <w:pPr>
              <w:spacing w:after="0"/>
              <w:jc w:val="center"/>
            </w:pPr>
            <w:r>
              <w:rPr>
                <w:noProof/>
                <w:lang w:eastAsia="de-DE"/>
              </w:rPr>
              <w:drawing>
                <wp:inline distT="0" distB="0" distL="0" distR="0">
                  <wp:extent cx="511175" cy="511175"/>
                  <wp:effectExtent l="19050" t="0" r="3175" b="0"/>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A2456" w:rsidRPr="009C5E28" w:rsidRDefault="004A2456" w:rsidP="00496F6F">
            <w:pPr>
              <w:spacing w:after="0"/>
              <w:jc w:val="center"/>
            </w:pPr>
            <w:r>
              <w:rPr>
                <w:noProof/>
                <w:lang w:eastAsia="de-DE"/>
              </w:rPr>
              <w:drawing>
                <wp:inline distT="0" distB="0" distL="0" distR="0">
                  <wp:extent cx="504190" cy="504190"/>
                  <wp:effectExtent l="0" t="0" r="0" b="0"/>
                  <wp:docPr id="3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r>
    </w:tbl>
    <w:p w:rsidR="004A2456" w:rsidRDefault="004A2456" w:rsidP="004A2456">
      <w:pPr>
        <w:tabs>
          <w:tab w:val="left" w:pos="1701"/>
          <w:tab w:val="left" w:pos="1985"/>
        </w:tabs>
        <w:ind w:left="1980" w:hanging="1980"/>
      </w:pPr>
    </w:p>
    <w:p w:rsidR="004A2456" w:rsidRDefault="004A2456" w:rsidP="004A2456">
      <w:pPr>
        <w:tabs>
          <w:tab w:val="left" w:pos="1701"/>
          <w:tab w:val="left" w:pos="1985"/>
        </w:tabs>
        <w:ind w:left="1980" w:hanging="1980"/>
      </w:pPr>
      <w:r>
        <w:t xml:space="preserve">Materialien: </w:t>
      </w:r>
      <w:r>
        <w:tab/>
      </w:r>
      <w:r>
        <w:tab/>
        <w:t xml:space="preserve">Zitronenpresse, Messer, Papier, Pinsel, Föhn </w:t>
      </w:r>
    </w:p>
    <w:p w:rsidR="004A2456" w:rsidRPr="00ED07C2" w:rsidRDefault="004A2456" w:rsidP="004A2456">
      <w:pPr>
        <w:tabs>
          <w:tab w:val="left" w:pos="1701"/>
          <w:tab w:val="left" w:pos="1985"/>
        </w:tabs>
        <w:ind w:left="1980" w:hanging="1980"/>
      </w:pPr>
      <w:r>
        <w:t>Chemikalien:</w:t>
      </w:r>
      <w:r>
        <w:tab/>
      </w:r>
      <w:r>
        <w:tab/>
        <w:t>Zitrone</w:t>
      </w:r>
    </w:p>
    <w:p w:rsidR="004A2456" w:rsidRDefault="003E49A0" w:rsidP="004A2456">
      <w:pPr>
        <w:tabs>
          <w:tab w:val="left" w:pos="1701"/>
          <w:tab w:val="left" w:pos="1985"/>
        </w:tabs>
        <w:ind w:left="1980" w:hanging="1980"/>
      </w:pPr>
      <w:r>
        <w:t xml:space="preserve">Durchführung: </w:t>
      </w:r>
      <w:r>
        <w:tab/>
      </w:r>
      <w:r>
        <w:tab/>
      </w:r>
      <w:r>
        <w:tab/>
      </w:r>
      <w:r w:rsidR="004A2456">
        <w:t>Schneide die Zitrone quer durch und presse den Saft mit der Zitronenpre</w:t>
      </w:r>
      <w:r w:rsidR="004A2456">
        <w:t>s</w:t>
      </w:r>
      <w:r w:rsidR="004A2456">
        <w:t>se aus.</w:t>
      </w:r>
      <w:r>
        <w:t xml:space="preserve"> </w:t>
      </w:r>
      <w:r w:rsidR="004A2456">
        <w:t>Tauche den Pinsel in den Zitronensaft und schreibe eine geheime Nachricht an eine Freundin/ einen Freund auf ein Blatt Papier.</w:t>
      </w:r>
      <w:r>
        <w:t xml:space="preserve"> </w:t>
      </w:r>
      <w:r w:rsidR="004A2456">
        <w:t>Warte bis die Schrift getrocknet ist, sonst kann sie jemand vorher lesen</w:t>
      </w:r>
      <w:r>
        <w:t xml:space="preserve">. </w:t>
      </w:r>
      <w:r w:rsidR="004A2456">
        <w:t xml:space="preserve">Tausch die </w:t>
      </w:r>
      <w:r w:rsidR="004A2456">
        <w:lastRenderedPageBreak/>
        <w:t>Nachrichten mit deinem Partner.</w:t>
      </w:r>
      <w:r>
        <w:t xml:space="preserve"> </w:t>
      </w:r>
      <w:r w:rsidR="004A2456">
        <w:t>Um die geheime Nachricht zu entschlü</w:t>
      </w:r>
      <w:r w:rsidR="004A2456">
        <w:t>s</w:t>
      </w:r>
      <w:r w:rsidR="004A2456">
        <w:t xml:space="preserve">seln, erwärme das Papier mit dem Föhn. </w:t>
      </w:r>
    </w:p>
    <w:p w:rsidR="004A2456" w:rsidRDefault="004A2456" w:rsidP="004A2456">
      <w:pPr>
        <w:tabs>
          <w:tab w:val="left" w:pos="1701"/>
          <w:tab w:val="left" w:pos="1985"/>
        </w:tabs>
        <w:ind w:left="1980" w:hanging="1980"/>
      </w:pPr>
      <w:r>
        <w:rPr>
          <w:noProof/>
          <w:lang w:eastAsia="de-DE"/>
        </w:rPr>
        <w:drawing>
          <wp:anchor distT="0" distB="0" distL="114300" distR="114300" simplePos="0" relativeHeight="251798528" behindDoc="1" locked="0" layoutInCell="1" allowOverlap="1">
            <wp:simplePos x="0" y="0"/>
            <wp:positionH relativeFrom="column">
              <wp:posOffset>1139190</wp:posOffset>
            </wp:positionH>
            <wp:positionV relativeFrom="paragraph">
              <wp:posOffset>486410</wp:posOffset>
            </wp:positionV>
            <wp:extent cx="2033270" cy="1955800"/>
            <wp:effectExtent l="19050" t="0" r="5080" b="0"/>
            <wp:wrapTight wrapText="bothSides">
              <wp:wrapPolygon edited="0">
                <wp:start x="-202" y="0"/>
                <wp:lineTo x="-202" y="21460"/>
                <wp:lineTo x="21654" y="21460"/>
                <wp:lineTo x="21654" y="0"/>
                <wp:lineTo x="-202" y="0"/>
              </wp:wrapPolygon>
            </wp:wrapTight>
            <wp:docPr id="43" name="Bild 13" descr="C:\Users\User\Desktop\Licht und Farben - 5-6\Geheimtinte\IMG_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Licht und Farben - 5-6\Geheimtinte\IMG_0263.JPG"/>
                    <pic:cNvPicPr>
                      <a:picLocks noChangeAspect="1" noChangeArrowheads="1"/>
                    </pic:cNvPicPr>
                  </pic:nvPicPr>
                  <pic:blipFill>
                    <a:blip r:embed="rId20"/>
                    <a:srcRect l="53708" t="16502" r="3763" b="28572"/>
                    <a:stretch>
                      <a:fillRect/>
                    </a:stretch>
                  </pic:blipFill>
                  <pic:spPr bwMode="auto">
                    <a:xfrm>
                      <a:off x="0" y="0"/>
                      <a:ext cx="2033270" cy="195580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797504" behindDoc="1" locked="0" layoutInCell="1" allowOverlap="1">
            <wp:simplePos x="0" y="0"/>
            <wp:positionH relativeFrom="column">
              <wp:posOffset>3478530</wp:posOffset>
            </wp:positionH>
            <wp:positionV relativeFrom="paragraph">
              <wp:posOffset>486410</wp:posOffset>
            </wp:positionV>
            <wp:extent cx="2047875" cy="1955800"/>
            <wp:effectExtent l="19050" t="0" r="9525" b="0"/>
            <wp:wrapTight wrapText="bothSides">
              <wp:wrapPolygon edited="0">
                <wp:start x="-201" y="0"/>
                <wp:lineTo x="-201" y="21460"/>
                <wp:lineTo x="21700" y="21460"/>
                <wp:lineTo x="21700" y="0"/>
                <wp:lineTo x="-201" y="0"/>
              </wp:wrapPolygon>
            </wp:wrapTight>
            <wp:docPr id="33" name="Bild 14" descr="C:\Users\User\Desktop\Licht und Farben - 5-6\Geheimtinte\IMG_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Licht und Farben - 5-6\Geheimtinte\IMG_0264.JPG"/>
                    <pic:cNvPicPr>
                      <a:picLocks noChangeAspect="1" noChangeArrowheads="1"/>
                    </pic:cNvPicPr>
                  </pic:nvPicPr>
                  <pic:blipFill>
                    <a:blip r:embed="rId8"/>
                    <a:srcRect l="5184" t="16749" r="48968" b="24877"/>
                    <a:stretch>
                      <a:fillRect/>
                    </a:stretch>
                  </pic:blipFill>
                  <pic:spPr bwMode="auto">
                    <a:xfrm>
                      <a:off x="0" y="0"/>
                      <a:ext cx="2047875" cy="1955800"/>
                    </a:xfrm>
                    <a:prstGeom prst="rect">
                      <a:avLst/>
                    </a:prstGeom>
                    <a:noFill/>
                    <a:ln w="9525">
                      <a:noFill/>
                      <a:miter lim="800000"/>
                      <a:headEnd/>
                      <a:tailEnd/>
                    </a:ln>
                  </pic:spPr>
                </pic:pic>
              </a:graphicData>
            </a:graphic>
          </wp:anchor>
        </w:drawing>
      </w:r>
      <w:r>
        <w:t>Beobachtung:</w:t>
      </w:r>
      <w:r>
        <w:tab/>
      </w:r>
      <w:r>
        <w:tab/>
        <w:t xml:space="preserve">Nach dem Trocknen ist die Schrift unsichtbar. Durch Erwärmung wird die Schrift wieder sichtbar. </w:t>
      </w:r>
    </w:p>
    <w:p w:rsidR="004A2456" w:rsidRDefault="004A2456" w:rsidP="004A2456">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2456" w:rsidRDefault="004A2456" w:rsidP="004A2456">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2456" w:rsidRDefault="004A2456" w:rsidP="004A2456">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2456" w:rsidRDefault="004A2456" w:rsidP="004A2456">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2456" w:rsidRDefault="004A2456" w:rsidP="004A2456">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2456" w:rsidRDefault="004A2456" w:rsidP="004A2456">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2456" w:rsidRDefault="004A2456" w:rsidP="004A2456">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2456" w:rsidRDefault="004A2456" w:rsidP="004A2456">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2456" w:rsidRDefault="004A2456" w:rsidP="004A2456">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2456" w:rsidRDefault="004A2456" w:rsidP="004A2456">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2456" w:rsidRDefault="004A2456" w:rsidP="004A2456">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2456" w:rsidRDefault="004A2456" w:rsidP="004A2456">
      <w:pPr>
        <w:keepNext/>
        <w:tabs>
          <w:tab w:val="left" w:pos="1701"/>
          <w:tab w:val="left" w:pos="1985"/>
        </w:tabs>
        <w:ind w:left="1980" w:hanging="1980"/>
      </w:pPr>
      <w:r w:rsidRPr="00BB4EA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A2456" w:rsidRDefault="004A2456" w:rsidP="004A2456">
      <w:pPr>
        <w:pStyle w:val="Beschriftung"/>
        <w:jc w:val="left"/>
      </w:pPr>
      <w:r>
        <w:tab/>
      </w:r>
      <w:r>
        <w:tab/>
        <w:t xml:space="preserve">        Abb. </w:t>
      </w:r>
      <w:fldSimple w:instr=" SEQ Abb. \* ARABIC ">
        <w:r w:rsidR="00E74C63">
          <w:rPr>
            <w:noProof/>
          </w:rPr>
          <w:t>2</w:t>
        </w:r>
      </w:fldSimple>
      <w:r>
        <w:t xml:space="preserve"> - </w:t>
      </w:r>
      <w:r>
        <w:rPr>
          <w:noProof/>
        </w:rPr>
        <w:t xml:space="preserve"> Verschlüsselte und entschlüsselte Nachricht</w:t>
      </w:r>
    </w:p>
    <w:p w:rsidR="004A2456" w:rsidRDefault="004A2456" w:rsidP="004A2456">
      <w:pPr>
        <w:tabs>
          <w:tab w:val="left" w:pos="1701"/>
          <w:tab w:val="left" w:pos="1985"/>
        </w:tabs>
        <w:ind w:left="1985" w:hanging="1985"/>
      </w:pPr>
      <w:r>
        <w:t>Deutung:</w:t>
      </w:r>
      <w:r>
        <w:tab/>
      </w:r>
      <w:r>
        <w:tab/>
        <w:t>Im Zitronensaft sind Bestandteile enthalten, die bei Erhitzung verkohlen. Dadurch wird die Schrift braun und somit sichtbar.</w:t>
      </w:r>
      <w:r>
        <w:tab/>
      </w:r>
    </w:p>
    <w:p w:rsidR="004A2456" w:rsidRDefault="004A2456" w:rsidP="004A2456">
      <w:pPr>
        <w:tabs>
          <w:tab w:val="left" w:pos="1701"/>
          <w:tab w:val="left" w:pos="1985"/>
        </w:tabs>
        <w:ind w:left="1985" w:hanging="1985"/>
      </w:pPr>
      <w:r>
        <w:t>Entsorgung:</w:t>
      </w:r>
      <w:r>
        <w:tab/>
        <w:t xml:space="preserve">     </w:t>
      </w:r>
      <w:r>
        <w:tab/>
        <w:t>Die Entsorgung des Obstes erfolgt über den Restmüll. Der Zitronensaft wird über den Abguss entsorgt.</w:t>
      </w:r>
    </w:p>
    <w:p w:rsidR="004A2456" w:rsidRDefault="004A2456" w:rsidP="004A2456">
      <w:pPr>
        <w:spacing w:line="276" w:lineRule="auto"/>
        <w:jc w:val="left"/>
      </w:pPr>
      <w:r>
        <w:t>Literatur:</w:t>
      </w:r>
      <w:r>
        <w:tab/>
      </w:r>
      <w:r>
        <w:tab/>
      </w:r>
    </w:p>
    <w:p w:rsidR="004A2456" w:rsidRDefault="004A2456" w:rsidP="004A2456">
      <w:r w:rsidRPr="00B937A2">
        <w:t>[</w:t>
      </w:r>
      <w:r>
        <w:t>1</w:t>
      </w:r>
      <w:r w:rsidRPr="00B937A2">
        <w:t>]</w:t>
      </w:r>
      <w:r>
        <w:t xml:space="preserve"> </w:t>
      </w:r>
      <w:r w:rsidRPr="00165E8C">
        <w:t>AQUENSIS Verlag Pressebüro Baden-Baden GmbH</w:t>
      </w:r>
      <w:r>
        <w:t xml:space="preserve">, S. 18 f., </w:t>
      </w:r>
      <w:r w:rsidRPr="00165E8C">
        <w:t>http://www.chemie.com/fileadmin/user_upload/content/schule/Erste_Chemie-Experimente_-_Licht_und_Farben.pdf</w:t>
      </w:r>
      <w:r>
        <w:t xml:space="preserve">, </w:t>
      </w:r>
      <w:r w:rsidRPr="00B937A2">
        <w:t>(</w:t>
      </w:r>
      <w:r>
        <w:t>Zuletzt abgerufen am 19</w:t>
      </w:r>
      <w:r w:rsidRPr="00B937A2">
        <w:t>.</w:t>
      </w:r>
      <w:r>
        <w:t>07</w:t>
      </w:r>
      <w:r w:rsidRPr="00B937A2">
        <w:t>.201</w:t>
      </w:r>
      <w:r>
        <w:t>6 um 19:56 Uhr).</w:t>
      </w:r>
    </w:p>
    <w:p w:rsidR="004A2456" w:rsidRDefault="00856CE3" w:rsidP="004A2456">
      <w:pPr>
        <w:spacing w:line="276" w:lineRule="auto"/>
        <w:ind w:right="-142"/>
        <w:jc w:val="left"/>
      </w:pPr>
      <w:r>
        <w:pict>
          <v:shape id="_x0000_s1161" type="#_x0000_t202" style="width:462.45pt;height:178.05pt;mso-position-horizontal-relative:char;mso-position-vertical-relative:line;mso-width-relative:margin;mso-height-relative:margin" fillcolor="white [3201]" strokecolor="#c0504d [3205]" strokeweight="1pt">
            <v:stroke dashstyle="dash"/>
            <v:shadow color="#868686"/>
            <v:textbox style="mso-next-textbox:#_x0000_s1161">
              <w:txbxContent>
                <w:p w:rsidR="00496F6F" w:rsidRDefault="00496F6F" w:rsidP="004A2456">
                  <w:r>
                    <w:rPr>
                      <w:b/>
                      <w:color w:val="auto"/>
                    </w:rPr>
                    <w:t>Es sollte darauf hingewiesen werden, dass das Obst im Chemieunterricht eine Chemik</w:t>
                  </w:r>
                  <w:r>
                    <w:rPr>
                      <w:b/>
                      <w:color w:val="auto"/>
                    </w:rPr>
                    <w:t>a</w:t>
                  </w:r>
                  <w:r>
                    <w:rPr>
                      <w:b/>
                      <w:color w:val="auto"/>
                    </w:rPr>
                    <w:t xml:space="preserve">lie darstellt und anschließend nicht mehr verzehrt werden darf. </w:t>
                  </w:r>
                  <w:r w:rsidRPr="00F31EBF">
                    <w:rPr>
                      <w:b/>
                      <w:color w:val="auto"/>
                    </w:rPr>
                    <w:t xml:space="preserve"> </w:t>
                  </w:r>
                  <w:r>
                    <w:rPr>
                      <w:b/>
                      <w:color w:val="auto"/>
                    </w:rPr>
                    <w:t>Alternativ kann der Versuch auch mit Milch oder Äpfeln erfolgen. Dieser Versuch bietet sich an, um spiel</w:t>
                  </w:r>
                  <w:r>
                    <w:rPr>
                      <w:b/>
                      <w:color w:val="auto"/>
                    </w:rPr>
                    <w:t>e</w:t>
                  </w:r>
                  <w:r>
                    <w:rPr>
                      <w:b/>
                      <w:color w:val="auto"/>
                    </w:rPr>
                    <w:t>risch das saubere und selbstständige Experimentieren der SuS zu fördern, da keine g</w:t>
                  </w:r>
                  <w:r>
                    <w:rPr>
                      <w:b/>
                      <w:color w:val="auto"/>
                    </w:rPr>
                    <w:t>e</w:t>
                  </w:r>
                  <w:r>
                    <w:rPr>
                      <w:b/>
                      <w:color w:val="auto"/>
                    </w:rPr>
                    <w:t>fährlichen Chemikalien verwendet werden. Die Effekte sind eindeutig und treten gara</w:t>
                  </w:r>
                  <w:r>
                    <w:rPr>
                      <w:b/>
                      <w:color w:val="auto"/>
                    </w:rPr>
                    <w:t>n</w:t>
                  </w:r>
                  <w:r>
                    <w:rPr>
                      <w:b/>
                      <w:color w:val="auto"/>
                    </w:rPr>
                    <w:t>tiert auf. Allerdings sollte ein ausreichend heißer Föhn verwendet werden, der jedoch nicht zu dicht an das Papier gehalten werden darf, da sonst das Papier auch verkohlt. Diese Experiment bietet sich vor allem als Wunderexperiment an, um das Interesse der SuS am Thema Farben und farbig Sehen zu wecken.</w:t>
                  </w:r>
                </w:p>
              </w:txbxContent>
            </v:textbox>
            <w10:wrap type="none"/>
            <w10:anchorlock/>
          </v:shape>
        </w:pict>
      </w:r>
    </w:p>
    <w:p w:rsidR="00357A07" w:rsidRDefault="00357A07" w:rsidP="004A2456">
      <w:pPr>
        <w:spacing w:line="276" w:lineRule="auto"/>
        <w:ind w:right="-142"/>
        <w:jc w:val="left"/>
        <w:rPr>
          <w:color w:val="auto"/>
        </w:rPr>
      </w:pPr>
    </w:p>
    <w:p w:rsidR="003E49A0" w:rsidRPr="00165E8C" w:rsidRDefault="003E49A0" w:rsidP="004A2456">
      <w:pPr>
        <w:spacing w:line="276" w:lineRule="auto"/>
        <w:ind w:right="-142"/>
        <w:jc w:val="left"/>
        <w:rPr>
          <w:color w:val="auto"/>
        </w:rPr>
      </w:pPr>
    </w:p>
    <w:p w:rsidR="008B7E57" w:rsidRPr="003136DE" w:rsidRDefault="00357A07" w:rsidP="003136DE">
      <w:pPr>
        <w:pStyle w:val="berschrift2"/>
        <w:rPr>
          <w:color w:val="auto"/>
        </w:rPr>
      </w:pPr>
      <w:bookmarkStart w:id="6" w:name="_Toc456885787"/>
      <w:r>
        <w:rPr>
          <w:color w:val="auto"/>
        </w:rPr>
        <w:lastRenderedPageBreak/>
        <w:t>V3 - Farbauftrennung</w:t>
      </w:r>
      <w:bookmarkEnd w:id="6"/>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8B7E57" w:rsidRPr="009C5E28" w:rsidTr="00496F6F">
        <w:tc>
          <w:tcPr>
            <w:tcW w:w="9322" w:type="dxa"/>
            <w:gridSpan w:val="9"/>
            <w:shd w:val="clear" w:color="auto" w:fill="4F81BD"/>
            <w:vAlign w:val="center"/>
          </w:tcPr>
          <w:p w:rsidR="008B7E57" w:rsidRPr="00F31EBF" w:rsidRDefault="008B7E57" w:rsidP="00496F6F">
            <w:pPr>
              <w:spacing w:after="0"/>
              <w:jc w:val="center"/>
              <w:rPr>
                <w:b/>
                <w:bCs/>
                <w:color w:val="FFFFFF" w:themeColor="background1"/>
              </w:rPr>
            </w:pPr>
            <w:r w:rsidRPr="00F31EBF">
              <w:rPr>
                <w:b/>
                <w:bCs/>
                <w:color w:val="FFFFFF" w:themeColor="background1"/>
              </w:rPr>
              <w:t>Gefahrenstoffe</w:t>
            </w:r>
          </w:p>
        </w:tc>
      </w:tr>
      <w:tr w:rsidR="008B7E57" w:rsidRPr="000837E5" w:rsidTr="0049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8B7E57" w:rsidRPr="000837E5" w:rsidRDefault="008B7E57" w:rsidP="00496F6F">
            <w:pPr>
              <w:spacing w:after="0" w:line="276" w:lineRule="auto"/>
              <w:jc w:val="center"/>
              <w:rPr>
                <w:bCs/>
              </w:rPr>
            </w:pPr>
            <w:r>
              <w:rPr>
                <w:bCs/>
              </w:rPr>
              <w:t>Wasser</w:t>
            </w:r>
          </w:p>
        </w:tc>
        <w:tc>
          <w:tcPr>
            <w:tcW w:w="3177" w:type="dxa"/>
            <w:gridSpan w:val="3"/>
            <w:tcBorders>
              <w:top w:val="single" w:sz="8" w:space="0" w:color="4F81BD"/>
              <w:bottom w:val="single" w:sz="8" w:space="0" w:color="4F81BD"/>
            </w:tcBorders>
            <w:shd w:val="clear" w:color="auto" w:fill="auto"/>
            <w:vAlign w:val="center"/>
          </w:tcPr>
          <w:p w:rsidR="008B7E57" w:rsidRPr="000837E5" w:rsidRDefault="008B7E57" w:rsidP="00496F6F">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B7E57" w:rsidRPr="000837E5" w:rsidRDefault="008B7E57" w:rsidP="00496F6F">
            <w:pPr>
              <w:spacing w:after="0"/>
              <w:jc w:val="center"/>
            </w:pPr>
            <w:r>
              <w:t>-</w:t>
            </w:r>
          </w:p>
        </w:tc>
      </w:tr>
      <w:tr w:rsidR="008B7E57" w:rsidRPr="009C5E28" w:rsidTr="00496F6F">
        <w:tc>
          <w:tcPr>
            <w:tcW w:w="1009" w:type="dxa"/>
            <w:tcBorders>
              <w:top w:val="single" w:sz="8" w:space="0" w:color="4F81BD"/>
              <w:left w:val="single" w:sz="8" w:space="0" w:color="4F81BD"/>
              <w:bottom w:val="single" w:sz="8" w:space="0" w:color="4F81BD"/>
            </w:tcBorders>
            <w:shd w:val="clear" w:color="auto" w:fill="auto"/>
            <w:vAlign w:val="center"/>
          </w:tcPr>
          <w:p w:rsidR="008B7E57" w:rsidRPr="009C5E28" w:rsidRDefault="008B7E57" w:rsidP="00496F6F">
            <w:pPr>
              <w:spacing w:after="0"/>
              <w:jc w:val="center"/>
              <w:rPr>
                <w:b/>
                <w:bCs/>
              </w:rPr>
            </w:pPr>
            <w:r>
              <w:rPr>
                <w:b/>
                <w:noProof/>
                <w:lang w:eastAsia="de-DE"/>
              </w:rPr>
              <w:drawing>
                <wp:inline distT="0" distB="0" distL="0" distR="0">
                  <wp:extent cx="504190" cy="504190"/>
                  <wp:effectExtent l="19050" t="0" r="0" b="0"/>
                  <wp:docPr id="3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B7E57" w:rsidRPr="009C5E28" w:rsidRDefault="008B7E57" w:rsidP="00496F6F">
            <w:pPr>
              <w:spacing w:after="0"/>
              <w:jc w:val="center"/>
            </w:pPr>
            <w:r>
              <w:rPr>
                <w:noProof/>
                <w:lang w:eastAsia="de-DE"/>
              </w:rPr>
              <w:drawing>
                <wp:inline distT="0" distB="0" distL="0" distR="0">
                  <wp:extent cx="504190" cy="504190"/>
                  <wp:effectExtent l="0" t="0" r="0" b="0"/>
                  <wp:docPr id="3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B7E57" w:rsidRPr="009C5E28" w:rsidRDefault="008B7E57" w:rsidP="00496F6F">
            <w:pPr>
              <w:spacing w:after="0"/>
              <w:jc w:val="center"/>
            </w:pPr>
            <w:r>
              <w:rPr>
                <w:noProof/>
                <w:lang w:eastAsia="de-DE"/>
              </w:rPr>
              <w:drawing>
                <wp:inline distT="0" distB="0" distL="0" distR="0">
                  <wp:extent cx="504190" cy="504190"/>
                  <wp:effectExtent l="0" t="0" r="0" b="0"/>
                  <wp:docPr id="3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B7E57" w:rsidRPr="009C5E28" w:rsidRDefault="008B7E57" w:rsidP="00496F6F">
            <w:pPr>
              <w:spacing w:after="0"/>
              <w:jc w:val="center"/>
            </w:pPr>
            <w:r>
              <w:rPr>
                <w:noProof/>
                <w:lang w:eastAsia="de-DE"/>
              </w:rPr>
              <w:drawing>
                <wp:inline distT="0" distB="0" distL="0" distR="0">
                  <wp:extent cx="504190" cy="504190"/>
                  <wp:effectExtent l="0" t="0" r="0" b="0"/>
                  <wp:docPr id="3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8B7E57" w:rsidRPr="009C5E28" w:rsidRDefault="008B7E57" w:rsidP="00496F6F">
            <w:pPr>
              <w:spacing w:after="0"/>
              <w:jc w:val="center"/>
            </w:pPr>
            <w:r>
              <w:rPr>
                <w:noProof/>
                <w:lang w:eastAsia="de-DE"/>
              </w:rPr>
              <w:drawing>
                <wp:inline distT="0" distB="0" distL="0" distR="0">
                  <wp:extent cx="504190" cy="504190"/>
                  <wp:effectExtent l="0" t="0" r="0" b="0"/>
                  <wp:docPr id="3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8B7E57" w:rsidRPr="009C5E28" w:rsidRDefault="008B7E57" w:rsidP="00496F6F">
            <w:pPr>
              <w:spacing w:after="0"/>
              <w:jc w:val="center"/>
            </w:pPr>
            <w:r>
              <w:rPr>
                <w:noProof/>
                <w:lang w:eastAsia="de-DE"/>
              </w:rPr>
              <w:drawing>
                <wp:inline distT="0" distB="0" distL="0" distR="0">
                  <wp:extent cx="504190" cy="504190"/>
                  <wp:effectExtent l="0" t="0" r="0" b="0"/>
                  <wp:docPr id="4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8B7E57" w:rsidRPr="009C5E28" w:rsidRDefault="008B7E57" w:rsidP="00496F6F">
            <w:pPr>
              <w:spacing w:after="0"/>
              <w:jc w:val="center"/>
            </w:pPr>
            <w:r>
              <w:rPr>
                <w:noProof/>
                <w:lang w:eastAsia="de-DE"/>
              </w:rPr>
              <w:drawing>
                <wp:inline distT="0" distB="0" distL="0" distR="0">
                  <wp:extent cx="504190" cy="504190"/>
                  <wp:effectExtent l="0" t="0" r="0" b="0"/>
                  <wp:docPr id="4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B7E57" w:rsidRPr="009C5E28" w:rsidRDefault="008B7E57" w:rsidP="00496F6F">
            <w:pPr>
              <w:spacing w:after="0"/>
              <w:jc w:val="center"/>
            </w:pPr>
            <w:r>
              <w:rPr>
                <w:noProof/>
                <w:lang w:eastAsia="de-DE"/>
              </w:rPr>
              <w:drawing>
                <wp:inline distT="0" distB="0" distL="0" distR="0">
                  <wp:extent cx="511175" cy="511175"/>
                  <wp:effectExtent l="19050" t="0" r="3175" b="0"/>
                  <wp:docPr id="4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8B7E57" w:rsidRPr="009C5E28" w:rsidRDefault="008B7E57" w:rsidP="00496F6F">
            <w:pPr>
              <w:spacing w:after="0"/>
              <w:jc w:val="center"/>
            </w:pPr>
            <w:r>
              <w:rPr>
                <w:noProof/>
                <w:lang w:eastAsia="de-DE"/>
              </w:rPr>
              <w:drawing>
                <wp:inline distT="0" distB="0" distL="0" distR="0">
                  <wp:extent cx="504190" cy="504190"/>
                  <wp:effectExtent l="0" t="0" r="0" b="0"/>
                  <wp:docPr id="4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r>
    </w:tbl>
    <w:p w:rsidR="008B7E57" w:rsidRDefault="008B7E57" w:rsidP="008B7E57">
      <w:pPr>
        <w:tabs>
          <w:tab w:val="left" w:pos="1701"/>
          <w:tab w:val="left" w:pos="1985"/>
        </w:tabs>
        <w:ind w:left="1980" w:hanging="1980"/>
      </w:pPr>
    </w:p>
    <w:p w:rsidR="008B7E57" w:rsidRDefault="008B7E57" w:rsidP="008B7E57">
      <w:pPr>
        <w:tabs>
          <w:tab w:val="left" w:pos="1701"/>
          <w:tab w:val="left" w:pos="1985"/>
        </w:tabs>
        <w:ind w:left="1980" w:hanging="1980"/>
      </w:pPr>
      <w:r>
        <w:t xml:space="preserve">Materialien: </w:t>
      </w:r>
      <w:r>
        <w:tab/>
      </w:r>
      <w:r>
        <w:tab/>
        <w:t>schwarze</w:t>
      </w:r>
      <w:r w:rsidR="003136DE">
        <w:t xml:space="preserve">r </w:t>
      </w:r>
      <w:r>
        <w:t xml:space="preserve">Filzstift, Filterpapier, Becherglas, Schere </w:t>
      </w:r>
    </w:p>
    <w:p w:rsidR="008B7E57" w:rsidRPr="00ED07C2" w:rsidRDefault="008B7E57" w:rsidP="008B7E57">
      <w:pPr>
        <w:tabs>
          <w:tab w:val="left" w:pos="1701"/>
          <w:tab w:val="left" w:pos="1985"/>
        </w:tabs>
        <w:ind w:left="1980" w:hanging="1980"/>
      </w:pPr>
      <w:r>
        <w:t>Chemikalien:</w:t>
      </w:r>
      <w:r>
        <w:tab/>
      </w:r>
      <w:r>
        <w:tab/>
        <w:t>Wasser</w:t>
      </w:r>
    </w:p>
    <w:p w:rsidR="008B7E57" w:rsidRDefault="008B7E57" w:rsidP="008B7E57">
      <w:pPr>
        <w:tabs>
          <w:tab w:val="left" w:pos="1701"/>
          <w:tab w:val="left" w:pos="1985"/>
        </w:tabs>
        <w:ind w:left="1980" w:hanging="1980"/>
      </w:pPr>
      <w:r>
        <w:t xml:space="preserve">Durchführung: </w:t>
      </w:r>
      <w:r>
        <w:tab/>
      </w:r>
      <w:r>
        <w:tab/>
      </w:r>
      <w:r>
        <w:tab/>
        <w:t>Schneide mit der Schere ein circa 1 cm großes Loch in die Mitte eines Fi</w:t>
      </w:r>
      <w:r>
        <w:t>l</w:t>
      </w:r>
      <w:r>
        <w:t>terpapiers.  Male mit einem schwarzen Filzstift um den Rand des Loches. Rolle ein Filterpapier zu einem Docht und stecke diesen in das Loch des Fi</w:t>
      </w:r>
      <w:r>
        <w:t>l</w:t>
      </w:r>
      <w:r>
        <w:t>terpapiers. Fülle in ein Becherglas zu ein Drittel mit Wasser. Setze nun den Docht mit dem Filterpapier auf ein Becherglas, sodass der Docht in die Flüssigkeit ragt. Lass den Versuchsaufbau einige Zeit st</w:t>
      </w:r>
      <w:r>
        <w:t>e</w:t>
      </w:r>
      <w:r>
        <w:t>hen und warte ab was passiert.</w:t>
      </w:r>
    </w:p>
    <w:p w:rsidR="008B7E57" w:rsidRDefault="008B7E57" w:rsidP="008B7E57">
      <w:pPr>
        <w:tabs>
          <w:tab w:val="left" w:pos="1701"/>
          <w:tab w:val="left" w:pos="1985"/>
        </w:tabs>
        <w:ind w:left="1980" w:hanging="1980"/>
      </w:pPr>
      <w:r>
        <w:t>Beobachtung:</w:t>
      </w:r>
      <w:r>
        <w:tab/>
      </w:r>
      <w:r>
        <w:tab/>
        <w:t>Der Docht saugt sich mit Wasser voll. Das Wasser breitet sich auf dem Fi</w:t>
      </w:r>
      <w:r>
        <w:t>l</w:t>
      </w:r>
      <w:r>
        <w:t xml:space="preserve">terpapier langsam auf. </w:t>
      </w:r>
      <w:r w:rsidR="003136DE">
        <w:t>Es werden bunte Farben in unterschiedlichen A</w:t>
      </w:r>
      <w:r w:rsidR="003136DE">
        <w:t>b</w:t>
      </w:r>
      <w:r w:rsidR="003136DE">
        <w:t>ständen rund um den Mittelpunkt sichtbar.</w:t>
      </w:r>
      <w:r>
        <w:t xml:space="preserve"> </w:t>
      </w:r>
    </w:p>
    <w:p w:rsidR="008B7E57" w:rsidRDefault="0089705B" w:rsidP="008B7E57">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lang w:eastAsia="de-DE"/>
        </w:rPr>
        <w:drawing>
          <wp:anchor distT="0" distB="0" distL="114300" distR="114300" simplePos="0" relativeHeight="251799552" behindDoc="1" locked="0" layoutInCell="1" allowOverlap="1">
            <wp:simplePos x="0" y="0"/>
            <wp:positionH relativeFrom="column">
              <wp:posOffset>2424430</wp:posOffset>
            </wp:positionH>
            <wp:positionV relativeFrom="paragraph">
              <wp:posOffset>81280</wp:posOffset>
            </wp:positionV>
            <wp:extent cx="1495425" cy="2085975"/>
            <wp:effectExtent l="19050" t="0" r="9525" b="0"/>
            <wp:wrapTight wrapText="bothSides">
              <wp:wrapPolygon edited="0">
                <wp:start x="-275" y="0"/>
                <wp:lineTo x="-275" y="21501"/>
                <wp:lineTo x="21738" y="21501"/>
                <wp:lineTo x="21738" y="0"/>
                <wp:lineTo x="-275" y="0"/>
              </wp:wrapPolygon>
            </wp:wrapTight>
            <wp:docPr id="48" name="Grafik 46" descr="Papierchromatograph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chromatographie.png"/>
                    <pic:cNvPicPr/>
                  </pic:nvPicPr>
                  <pic:blipFill>
                    <a:blip r:embed="rId10"/>
                    <a:srcRect l="34711" t="36023" r="39339" b="38363"/>
                    <a:stretch>
                      <a:fillRect/>
                    </a:stretch>
                  </pic:blipFill>
                  <pic:spPr>
                    <a:xfrm>
                      <a:off x="0" y="0"/>
                      <a:ext cx="1495425" cy="2085975"/>
                    </a:xfrm>
                    <a:prstGeom prst="rect">
                      <a:avLst/>
                    </a:prstGeom>
                  </pic:spPr>
                </pic:pic>
              </a:graphicData>
            </a:graphic>
          </wp:anchor>
        </w:drawing>
      </w:r>
    </w:p>
    <w:p w:rsidR="008B7E57" w:rsidRDefault="008B7E57" w:rsidP="008B7E57">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B7E57" w:rsidRDefault="008B7E57" w:rsidP="008B7E57">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B7E57" w:rsidRDefault="008B7E57" w:rsidP="008B7E57">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B7E57" w:rsidRDefault="008B7E57" w:rsidP="008B7E57">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B7E57" w:rsidRDefault="008B7E57" w:rsidP="008B7E57">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B7E57" w:rsidRDefault="008B7E57" w:rsidP="008B7E57">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B7E57" w:rsidRDefault="008B7E57" w:rsidP="008B7E57">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B7E57" w:rsidRDefault="008B7E57" w:rsidP="008B7E57">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50524" w:rsidRDefault="00F50524" w:rsidP="008B7E57">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B7E57" w:rsidRDefault="008B7E57" w:rsidP="008B7E57">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B7E57" w:rsidRDefault="008B7E57" w:rsidP="008B7E57">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50524" w:rsidRDefault="00F50524" w:rsidP="008B7E57">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B7E57" w:rsidRDefault="008B7E57" w:rsidP="008B7E57">
      <w:pPr>
        <w:keepNext/>
        <w:tabs>
          <w:tab w:val="left" w:pos="1701"/>
          <w:tab w:val="left" w:pos="1985"/>
        </w:tabs>
        <w:ind w:left="1980" w:hanging="1980"/>
      </w:pPr>
      <w:r w:rsidRPr="00BB4EA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50524" w:rsidRDefault="008B7E57" w:rsidP="00F50524">
      <w:pPr>
        <w:pStyle w:val="Beschriftung"/>
        <w:jc w:val="left"/>
        <w:rPr>
          <w:noProof/>
        </w:rPr>
      </w:pPr>
      <w:r>
        <w:tab/>
      </w:r>
      <w:r>
        <w:tab/>
        <w:t xml:space="preserve">        </w:t>
      </w:r>
      <w:r w:rsidR="0089705B">
        <w:t xml:space="preserve">                                                      </w:t>
      </w:r>
      <w:r>
        <w:t xml:space="preserve">Abb. </w:t>
      </w:r>
      <w:fldSimple w:instr=" SEQ Abb. \* ARABIC ">
        <w:r w:rsidR="00E74C63">
          <w:rPr>
            <w:noProof/>
          </w:rPr>
          <w:t>3</w:t>
        </w:r>
      </w:fldSimple>
      <w:r>
        <w:t xml:space="preserve"> - </w:t>
      </w:r>
      <w:r>
        <w:rPr>
          <w:noProof/>
        </w:rPr>
        <w:t xml:space="preserve"> </w:t>
      </w:r>
      <w:r w:rsidR="003136DE">
        <w:rPr>
          <w:noProof/>
        </w:rPr>
        <w:t>Versuchsaufbau</w:t>
      </w:r>
    </w:p>
    <w:p w:rsidR="00F50524" w:rsidRPr="00F50524" w:rsidRDefault="00F50524" w:rsidP="00F50524"/>
    <w:p w:rsidR="008B7E57" w:rsidRDefault="008B7E57" w:rsidP="008B7E57">
      <w:pPr>
        <w:tabs>
          <w:tab w:val="left" w:pos="1701"/>
          <w:tab w:val="left" w:pos="1985"/>
        </w:tabs>
        <w:ind w:left="1985" w:hanging="1985"/>
      </w:pPr>
      <w:r>
        <w:t>Deutung:</w:t>
      </w:r>
      <w:r>
        <w:tab/>
      </w:r>
      <w:r>
        <w:tab/>
      </w:r>
      <w:r w:rsidR="003136DE">
        <w:t>Die schwarze Farbe ist eine Mischung aus mehreren Farben. Durch das Wasser als Laufmittel werden die einzelnen Farbbestandteile aufgetrennt, da sie unterschiedlich gut vom Wasser über das Filterpapier transportiert werden.</w:t>
      </w:r>
      <w:r>
        <w:tab/>
      </w:r>
    </w:p>
    <w:p w:rsidR="008B7E57" w:rsidRDefault="008B7E57" w:rsidP="008B7E57">
      <w:pPr>
        <w:tabs>
          <w:tab w:val="left" w:pos="1701"/>
          <w:tab w:val="left" w:pos="1985"/>
        </w:tabs>
        <w:ind w:left="1985" w:hanging="1985"/>
      </w:pPr>
      <w:r>
        <w:lastRenderedPageBreak/>
        <w:t>Entsorgung:</w:t>
      </w:r>
      <w:r>
        <w:tab/>
        <w:t xml:space="preserve">     </w:t>
      </w:r>
      <w:r>
        <w:tab/>
        <w:t xml:space="preserve">Die Entsorgung des </w:t>
      </w:r>
      <w:r w:rsidR="003136DE">
        <w:t>Filterpapiers erfolgt über den Feststoffabfall. Das Wa</w:t>
      </w:r>
      <w:r w:rsidR="003136DE">
        <w:t>s</w:t>
      </w:r>
      <w:r w:rsidR="003136DE">
        <w:t>ser kann in den Ausguss geschüttet werden.</w:t>
      </w:r>
    </w:p>
    <w:p w:rsidR="00F50524" w:rsidRDefault="00F50524" w:rsidP="008B7E57">
      <w:pPr>
        <w:tabs>
          <w:tab w:val="left" w:pos="1701"/>
          <w:tab w:val="left" w:pos="1985"/>
        </w:tabs>
        <w:ind w:left="1985" w:hanging="1985"/>
      </w:pPr>
    </w:p>
    <w:p w:rsidR="008B7E57" w:rsidRDefault="008B7E57" w:rsidP="008B7E57">
      <w:pPr>
        <w:spacing w:line="276" w:lineRule="auto"/>
        <w:jc w:val="left"/>
      </w:pPr>
      <w:r>
        <w:t>Literatur:</w:t>
      </w:r>
      <w:r>
        <w:tab/>
      </w:r>
      <w:r>
        <w:tab/>
      </w:r>
    </w:p>
    <w:p w:rsidR="008B7E57" w:rsidRDefault="008B7E57" w:rsidP="008B7E57">
      <w:r w:rsidRPr="00B937A2">
        <w:t>[</w:t>
      </w:r>
      <w:r>
        <w:t>1</w:t>
      </w:r>
      <w:r w:rsidRPr="00B937A2">
        <w:t>]</w:t>
      </w:r>
      <w:r>
        <w:t xml:space="preserve"> </w:t>
      </w:r>
      <w:r w:rsidR="003136DE">
        <w:t>Haus der kleinen Forscher</w:t>
      </w:r>
      <w:r>
        <w:t xml:space="preserve">, S. 1 f., </w:t>
      </w:r>
      <w:r w:rsidR="003136DE" w:rsidRPr="003136DE">
        <w:t>http://shop.haus-der-kleinen-forscher.de/media/pdf/v081201_geheimnisvollesschwarz.pdf</w:t>
      </w:r>
      <w:r>
        <w:t xml:space="preserve">, </w:t>
      </w:r>
      <w:r w:rsidRPr="00B937A2">
        <w:t>(</w:t>
      </w:r>
      <w:r>
        <w:t>Zuletzt abgerufen am 19</w:t>
      </w:r>
      <w:r w:rsidRPr="00B937A2">
        <w:t>.</w:t>
      </w:r>
      <w:r>
        <w:t>07</w:t>
      </w:r>
      <w:r w:rsidRPr="00B937A2">
        <w:t>.201</w:t>
      </w:r>
      <w:r>
        <w:t>6 um 19:56 Uhr).</w:t>
      </w:r>
    </w:p>
    <w:p w:rsidR="008B7E57" w:rsidRDefault="008B7E57" w:rsidP="008B7E57">
      <w:pPr>
        <w:spacing w:line="276" w:lineRule="auto"/>
        <w:ind w:right="-142"/>
        <w:jc w:val="left"/>
      </w:pPr>
    </w:p>
    <w:p w:rsidR="008B7E57" w:rsidRPr="00165E8C" w:rsidRDefault="008B7E57" w:rsidP="008B7E57">
      <w:pPr>
        <w:spacing w:line="276" w:lineRule="auto"/>
        <w:ind w:right="-142"/>
        <w:jc w:val="left"/>
        <w:rPr>
          <w:color w:val="auto"/>
        </w:rPr>
      </w:pPr>
    </w:p>
    <w:p w:rsidR="001C1F14" w:rsidRPr="001C1F14" w:rsidRDefault="001C1F14" w:rsidP="001C1F14"/>
    <w:sectPr w:rsidR="001C1F14" w:rsidRPr="001C1F14" w:rsidSect="005B0270">
      <w:headerReference w:type="default" r:id="rId21"/>
      <w:pgSz w:w="11906" w:h="16838"/>
      <w:pgMar w:top="1417" w:right="1417" w:bottom="709"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17C0" w:rsidRDefault="005117C0" w:rsidP="0086227B">
      <w:pPr>
        <w:spacing w:after="0" w:line="240" w:lineRule="auto"/>
      </w:pPr>
      <w:r>
        <w:separator/>
      </w:r>
    </w:p>
  </w:endnote>
  <w:endnote w:type="continuationSeparator" w:id="0">
    <w:p w:rsidR="005117C0" w:rsidRDefault="005117C0"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17C0" w:rsidRDefault="005117C0" w:rsidP="0086227B">
      <w:pPr>
        <w:spacing w:after="0" w:line="240" w:lineRule="auto"/>
      </w:pPr>
      <w:r>
        <w:separator/>
      </w:r>
    </w:p>
  </w:footnote>
  <w:footnote w:type="continuationSeparator" w:id="0">
    <w:p w:rsidR="005117C0" w:rsidRDefault="005117C0"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689263763"/>
      <w:docPartObj>
        <w:docPartGallery w:val="Page Numbers (Top of Page)"/>
        <w:docPartUnique/>
      </w:docPartObj>
    </w:sdtPr>
    <w:sdtContent>
      <w:p w:rsidR="00496F6F" w:rsidRPr="0080101C" w:rsidRDefault="00856CE3" w:rsidP="0049087A">
        <w:pPr>
          <w:pStyle w:val="Kopfzeile"/>
          <w:tabs>
            <w:tab w:val="left" w:pos="0"/>
            <w:tab w:val="left" w:pos="284"/>
          </w:tabs>
          <w:jc w:val="right"/>
          <w:rPr>
            <w:rFonts w:asciiTheme="majorHAnsi" w:hAnsiTheme="majorHAnsi"/>
            <w:sz w:val="20"/>
            <w:szCs w:val="20"/>
          </w:rPr>
        </w:pPr>
        <w:fldSimple w:instr=" STYLEREF  &quot;Überschrift 1&quot; \n  \* MERGEFORMAT ">
          <w:r w:rsidR="003E49A0" w:rsidRPr="003E49A0">
            <w:rPr>
              <w:b/>
              <w:bCs/>
              <w:noProof/>
              <w:sz w:val="20"/>
            </w:rPr>
            <w:t>1</w:t>
          </w:r>
        </w:fldSimple>
        <w:r w:rsidR="00496F6F" w:rsidRPr="00AA612B">
          <w:rPr>
            <w:rFonts w:asciiTheme="majorHAnsi" w:hAnsiTheme="majorHAnsi" w:cs="Arial"/>
            <w:sz w:val="20"/>
            <w:szCs w:val="20"/>
          </w:rPr>
          <w:t xml:space="preserve"> </w:t>
        </w:r>
        <w:fldSimple w:instr=" STYLEREF  &quot;Überschrift 1&quot;  \* MERGEFORMAT ">
          <w:r w:rsidR="003E49A0">
            <w:rPr>
              <w:noProof/>
            </w:rPr>
            <w:t>Weitere Schülerversuche</w:t>
          </w:r>
        </w:fldSimple>
        <w:r w:rsidR="00496F6F" w:rsidRPr="0080101C">
          <w:rPr>
            <w:rFonts w:asciiTheme="majorHAnsi" w:hAnsiTheme="majorHAnsi"/>
            <w:sz w:val="20"/>
            <w:szCs w:val="20"/>
          </w:rPr>
          <w:tab/>
        </w:r>
        <w:r w:rsidR="00496F6F" w:rsidRPr="0080101C">
          <w:rPr>
            <w:rFonts w:asciiTheme="majorHAnsi" w:hAnsiTheme="majorHAnsi"/>
            <w:sz w:val="20"/>
            <w:szCs w:val="20"/>
          </w:rPr>
          <w:tab/>
        </w:r>
        <w:r w:rsidR="00496F6F" w:rsidRPr="0080101C">
          <w:rPr>
            <w:rFonts w:asciiTheme="majorHAnsi" w:hAnsiTheme="majorHAnsi" w:cs="Arial"/>
            <w:sz w:val="20"/>
            <w:szCs w:val="20"/>
          </w:rPr>
          <w:t xml:space="preserve"> </w:t>
        </w:r>
      </w:p>
    </w:sdtContent>
  </w:sdt>
  <w:p w:rsidR="00496F6F" w:rsidRPr="0080101C" w:rsidRDefault="00856CE3"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3" type="#_x0000_t32" style="position:absolute;left:0;text-align:left;margin-left:-3.35pt;margin-top:3.05pt;width:462pt;height:.05pt;flip:x;z-index:251666432"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9"/>
  </w:num>
  <w:num w:numId="16">
    <w:abstractNumId w:val="2"/>
  </w:num>
  <w:num w:numId="17">
    <w:abstractNumId w:val="10"/>
  </w:num>
  <w:num w:numId="18">
    <w:abstractNumId w:val="3"/>
  </w:num>
  <w:num w:numId="19">
    <w:abstractNumId w:val="0"/>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10"/>
  <w:displayHorizontalDrawingGridEvery w:val="2"/>
  <w:characterSpacingControl w:val="doNotCompress"/>
  <w:hdrShapeDefaults>
    <o:shapedefaults v:ext="edit" spidmax="8194"/>
    <o:shapelayout v:ext="edit">
      <o:idmap v:ext="edit" data="2"/>
      <o:rules v:ext="edit">
        <o:r id="V:Rule2" type="connector" idref="#_x0000_s2053"/>
      </o:rules>
    </o:shapelayout>
  </w:hdrShapeDefaults>
  <w:footnotePr>
    <w:footnote w:id="-1"/>
    <w:footnote w:id="0"/>
  </w:footnotePr>
  <w:endnotePr>
    <w:endnote w:id="-1"/>
    <w:endnote w:id="0"/>
  </w:endnotePr>
  <w:compat/>
  <w:rsids>
    <w:rsidRoot w:val="0086227B"/>
    <w:rsid w:val="00007E3F"/>
    <w:rsid w:val="00011800"/>
    <w:rsid w:val="000137A3"/>
    <w:rsid w:val="00014E7D"/>
    <w:rsid w:val="00022871"/>
    <w:rsid w:val="00041562"/>
    <w:rsid w:val="00056798"/>
    <w:rsid w:val="0006287D"/>
    <w:rsid w:val="0006684E"/>
    <w:rsid w:val="00066DE1"/>
    <w:rsid w:val="00067AEC"/>
    <w:rsid w:val="00072812"/>
    <w:rsid w:val="00074A34"/>
    <w:rsid w:val="0007729E"/>
    <w:rsid w:val="000972FF"/>
    <w:rsid w:val="000B0523"/>
    <w:rsid w:val="000C4EB4"/>
    <w:rsid w:val="000D10FB"/>
    <w:rsid w:val="000D2C37"/>
    <w:rsid w:val="000D7381"/>
    <w:rsid w:val="000E0EBE"/>
    <w:rsid w:val="000E21A7"/>
    <w:rsid w:val="000E7DB1"/>
    <w:rsid w:val="000F5EEC"/>
    <w:rsid w:val="001022B4"/>
    <w:rsid w:val="0012481E"/>
    <w:rsid w:val="00125CEA"/>
    <w:rsid w:val="0013621E"/>
    <w:rsid w:val="00153EA8"/>
    <w:rsid w:val="00157F3D"/>
    <w:rsid w:val="001A7524"/>
    <w:rsid w:val="001B46E0"/>
    <w:rsid w:val="001C1F14"/>
    <w:rsid w:val="001C5EFC"/>
    <w:rsid w:val="00206D6B"/>
    <w:rsid w:val="00216E3C"/>
    <w:rsid w:val="0023241F"/>
    <w:rsid w:val="002347FE"/>
    <w:rsid w:val="002375EF"/>
    <w:rsid w:val="00254F3F"/>
    <w:rsid w:val="00270289"/>
    <w:rsid w:val="0028080E"/>
    <w:rsid w:val="0028646F"/>
    <w:rsid w:val="002944CF"/>
    <w:rsid w:val="002A716F"/>
    <w:rsid w:val="002A7855"/>
    <w:rsid w:val="002B0B14"/>
    <w:rsid w:val="002E0F34"/>
    <w:rsid w:val="002E2DD3"/>
    <w:rsid w:val="002E38A0"/>
    <w:rsid w:val="002E5FCC"/>
    <w:rsid w:val="002F25D2"/>
    <w:rsid w:val="002F38EE"/>
    <w:rsid w:val="003136DE"/>
    <w:rsid w:val="0033677B"/>
    <w:rsid w:val="00336B3B"/>
    <w:rsid w:val="00337B69"/>
    <w:rsid w:val="00344BB7"/>
    <w:rsid w:val="00345293"/>
    <w:rsid w:val="00345F54"/>
    <w:rsid w:val="00357A07"/>
    <w:rsid w:val="0038284A"/>
    <w:rsid w:val="003837C2"/>
    <w:rsid w:val="00384682"/>
    <w:rsid w:val="003B49C6"/>
    <w:rsid w:val="003C5747"/>
    <w:rsid w:val="003D50E1"/>
    <w:rsid w:val="003D529E"/>
    <w:rsid w:val="003E49A0"/>
    <w:rsid w:val="003E69AB"/>
    <w:rsid w:val="00401750"/>
    <w:rsid w:val="004102B8"/>
    <w:rsid w:val="0041565C"/>
    <w:rsid w:val="00434D4E"/>
    <w:rsid w:val="00434F30"/>
    <w:rsid w:val="00442EB1"/>
    <w:rsid w:val="00486C9F"/>
    <w:rsid w:val="0049087A"/>
    <w:rsid w:val="004944F3"/>
    <w:rsid w:val="00496F6F"/>
    <w:rsid w:val="004A2456"/>
    <w:rsid w:val="004B200E"/>
    <w:rsid w:val="004B3E0E"/>
    <w:rsid w:val="004C64A6"/>
    <w:rsid w:val="004D2994"/>
    <w:rsid w:val="004D321A"/>
    <w:rsid w:val="004D7529"/>
    <w:rsid w:val="004F1A17"/>
    <w:rsid w:val="004F43B8"/>
    <w:rsid w:val="00503C6A"/>
    <w:rsid w:val="005115B1"/>
    <w:rsid w:val="005117C0"/>
    <w:rsid w:val="00511B2E"/>
    <w:rsid w:val="005131C3"/>
    <w:rsid w:val="005228A9"/>
    <w:rsid w:val="005240FE"/>
    <w:rsid w:val="00526F69"/>
    <w:rsid w:val="00530A18"/>
    <w:rsid w:val="00532CD5"/>
    <w:rsid w:val="00544922"/>
    <w:rsid w:val="005650D4"/>
    <w:rsid w:val="005669B2"/>
    <w:rsid w:val="00573704"/>
    <w:rsid w:val="00574063"/>
    <w:rsid w:val="005745F8"/>
    <w:rsid w:val="0057596C"/>
    <w:rsid w:val="00576C62"/>
    <w:rsid w:val="00591B02"/>
    <w:rsid w:val="00595177"/>
    <w:rsid w:val="005978FA"/>
    <w:rsid w:val="005A2E89"/>
    <w:rsid w:val="005B0270"/>
    <w:rsid w:val="005B1F71"/>
    <w:rsid w:val="005B23FC"/>
    <w:rsid w:val="005B60E3"/>
    <w:rsid w:val="005E1939"/>
    <w:rsid w:val="005E3970"/>
    <w:rsid w:val="005F2176"/>
    <w:rsid w:val="00620A01"/>
    <w:rsid w:val="00626874"/>
    <w:rsid w:val="00631F0F"/>
    <w:rsid w:val="00637239"/>
    <w:rsid w:val="00654117"/>
    <w:rsid w:val="00672281"/>
    <w:rsid w:val="00681739"/>
    <w:rsid w:val="00690534"/>
    <w:rsid w:val="006943C9"/>
    <w:rsid w:val="006968E6"/>
    <w:rsid w:val="006A0F35"/>
    <w:rsid w:val="006B3EC2"/>
    <w:rsid w:val="006C5B0D"/>
    <w:rsid w:val="006C7B24"/>
    <w:rsid w:val="006D46EA"/>
    <w:rsid w:val="006E32AF"/>
    <w:rsid w:val="006E451C"/>
    <w:rsid w:val="006F4715"/>
    <w:rsid w:val="00707392"/>
    <w:rsid w:val="0072123D"/>
    <w:rsid w:val="00746773"/>
    <w:rsid w:val="00775EEC"/>
    <w:rsid w:val="0078071E"/>
    <w:rsid w:val="00790D3B"/>
    <w:rsid w:val="007A7FA8"/>
    <w:rsid w:val="007B560E"/>
    <w:rsid w:val="007E586C"/>
    <w:rsid w:val="007E7412"/>
    <w:rsid w:val="007F2348"/>
    <w:rsid w:val="00801678"/>
    <w:rsid w:val="008042F5"/>
    <w:rsid w:val="00815FB9"/>
    <w:rsid w:val="0082230A"/>
    <w:rsid w:val="00837114"/>
    <w:rsid w:val="00856CE3"/>
    <w:rsid w:val="0086227B"/>
    <w:rsid w:val="008664DF"/>
    <w:rsid w:val="00875E5B"/>
    <w:rsid w:val="0088451A"/>
    <w:rsid w:val="00886EE0"/>
    <w:rsid w:val="00896D5A"/>
    <w:rsid w:val="0089705B"/>
    <w:rsid w:val="008A5D98"/>
    <w:rsid w:val="008B5C95"/>
    <w:rsid w:val="008B7E57"/>
    <w:rsid w:val="008B7FD6"/>
    <w:rsid w:val="008C71EE"/>
    <w:rsid w:val="008D0ED6"/>
    <w:rsid w:val="008D67B2"/>
    <w:rsid w:val="008E12F8"/>
    <w:rsid w:val="008E1A25"/>
    <w:rsid w:val="008E345D"/>
    <w:rsid w:val="00905459"/>
    <w:rsid w:val="00913D97"/>
    <w:rsid w:val="00936F75"/>
    <w:rsid w:val="0094350A"/>
    <w:rsid w:val="00946F4E"/>
    <w:rsid w:val="00954DC8"/>
    <w:rsid w:val="00961647"/>
    <w:rsid w:val="00971E91"/>
    <w:rsid w:val="009735A3"/>
    <w:rsid w:val="00973F3F"/>
    <w:rsid w:val="009775D7"/>
    <w:rsid w:val="00977ED8"/>
    <w:rsid w:val="0098168E"/>
    <w:rsid w:val="009825BD"/>
    <w:rsid w:val="00984EF9"/>
    <w:rsid w:val="00993407"/>
    <w:rsid w:val="00994634"/>
    <w:rsid w:val="009B0D3F"/>
    <w:rsid w:val="009C6F21"/>
    <w:rsid w:val="009C7687"/>
    <w:rsid w:val="009D150C"/>
    <w:rsid w:val="009D4BD9"/>
    <w:rsid w:val="009F0667"/>
    <w:rsid w:val="009F0CE9"/>
    <w:rsid w:val="009F5A39"/>
    <w:rsid w:val="009F61D4"/>
    <w:rsid w:val="00A006C3"/>
    <w:rsid w:val="00A012CE"/>
    <w:rsid w:val="00A0582F"/>
    <w:rsid w:val="00A05C2F"/>
    <w:rsid w:val="00A2136F"/>
    <w:rsid w:val="00A2301A"/>
    <w:rsid w:val="00A61671"/>
    <w:rsid w:val="00A7439F"/>
    <w:rsid w:val="00A75F0A"/>
    <w:rsid w:val="00A778C9"/>
    <w:rsid w:val="00A90BD6"/>
    <w:rsid w:val="00A9233D"/>
    <w:rsid w:val="00A96F52"/>
    <w:rsid w:val="00AA604B"/>
    <w:rsid w:val="00AA612B"/>
    <w:rsid w:val="00AD0C24"/>
    <w:rsid w:val="00AD180C"/>
    <w:rsid w:val="00AD7D1F"/>
    <w:rsid w:val="00AE1230"/>
    <w:rsid w:val="00B02829"/>
    <w:rsid w:val="00B21F20"/>
    <w:rsid w:val="00B433C0"/>
    <w:rsid w:val="00B51643"/>
    <w:rsid w:val="00B51B39"/>
    <w:rsid w:val="00B571E6"/>
    <w:rsid w:val="00B619BB"/>
    <w:rsid w:val="00B901F6"/>
    <w:rsid w:val="00B93BBF"/>
    <w:rsid w:val="00B96C3C"/>
    <w:rsid w:val="00BA0E9B"/>
    <w:rsid w:val="00BC4F56"/>
    <w:rsid w:val="00BD1D31"/>
    <w:rsid w:val="00BF2E3A"/>
    <w:rsid w:val="00BF7B08"/>
    <w:rsid w:val="00C0569E"/>
    <w:rsid w:val="00C10E22"/>
    <w:rsid w:val="00C12650"/>
    <w:rsid w:val="00C23319"/>
    <w:rsid w:val="00C364B2"/>
    <w:rsid w:val="00C428C7"/>
    <w:rsid w:val="00C460EB"/>
    <w:rsid w:val="00C51D56"/>
    <w:rsid w:val="00C66D91"/>
    <w:rsid w:val="00CA6231"/>
    <w:rsid w:val="00CB2161"/>
    <w:rsid w:val="00CE1F14"/>
    <w:rsid w:val="00CF0B61"/>
    <w:rsid w:val="00CF79FE"/>
    <w:rsid w:val="00D069A2"/>
    <w:rsid w:val="00D1194E"/>
    <w:rsid w:val="00D407E8"/>
    <w:rsid w:val="00D54590"/>
    <w:rsid w:val="00D60010"/>
    <w:rsid w:val="00D72177"/>
    <w:rsid w:val="00D76EE6"/>
    <w:rsid w:val="00D76F6F"/>
    <w:rsid w:val="00D90F31"/>
    <w:rsid w:val="00D92822"/>
    <w:rsid w:val="00DA4CAA"/>
    <w:rsid w:val="00DA6545"/>
    <w:rsid w:val="00DC0309"/>
    <w:rsid w:val="00DE18A7"/>
    <w:rsid w:val="00E17CDE"/>
    <w:rsid w:val="00E22516"/>
    <w:rsid w:val="00E22D23"/>
    <w:rsid w:val="00E24354"/>
    <w:rsid w:val="00E26180"/>
    <w:rsid w:val="00E51037"/>
    <w:rsid w:val="00E54798"/>
    <w:rsid w:val="00E74C63"/>
    <w:rsid w:val="00E84393"/>
    <w:rsid w:val="00E866D8"/>
    <w:rsid w:val="00E91F32"/>
    <w:rsid w:val="00E96AD6"/>
    <w:rsid w:val="00EB3DFE"/>
    <w:rsid w:val="00EB3EA7"/>
    <w:rsid w:val="00EB6DB7"/>
    <w:rsid w:val="00ED07C2"/>
    <w:rsid w:val="00ED1F5D"/>
    <w:rsid w:val="00EE1EFF"/>
    <w:rsid w:val="00EE79E0"/>
    <w:rsid w:val="00EF161C"/>
    <w:rsid w:val="00EF5479"/>
    <w:rsid w:val="00F17765"/>
    <w:rsid w:val="00F17797"/>
    <w:rsid w:val="00F2604C"/>
    <w:rsid w:val="00F26486"/>
    <w:rsid w:val="00F31EBF"/>
    <w:rsid w:val="00F3487A"/>
    <w:rsid w:val="00F50524"/>
    <w:rsid w:val="00F74A95"/>
    <w:rsid w:val="00F849B0"/>
    <w:rsid w:val="00FA486B"/>
    <w:rsid w:val="00FA58C5"/>
    <w:rsid w:val="00FB3D74"/>
    <w:rsid w:val="00FC02BE"/>
    <w:rsid w:val="00FD644E"/>
    <w:rsid w:val="00FE54D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rules v:ext="edit">
        <o:r id="V:Rule3" type="connector" idref="#_x0000_s1153"/>
        <o:r id="V:Rule4"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2D7B15FE-32E7-4152-B78A-8F601AAB3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677</Words>
  <Characters>4267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User</cp:lastModifiedBy>
  <cp:revision>18</cp:revision>
  <cp:lastPrinted>2016-07-21T18:51:00Z</cp:lastPrinted>
  <dcterms:created xsi:type="dcterms:W3CDTF">2016-07-21T14:43:00Z</dcterms:created>
  <dcterms:modified xsi:type="dcterms:W3CDTF">2016-07-26T15:40:00Z</dcterms:modified>
</cp:coreProperties>
</file>