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EE5" w:rsidRDefault="004E5EA0">
      <w:pPr>
        <w:pStyle w:val="berschrift2"/>
      </w:pPr>
      <w:bookmarkStart w:id="0" w:name="_Toc457196694"/>
      <w:bookmarkStart w:id="1" w:name="_GoBack"/>
      <w:bookmarkEnd w:id="1"/>
      <w:r>
        <w:rPr>
          <w:noProof/>
          <w:lang w:eastAsia="de-D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395606</wp:posOffset>
                </wp:positionV>
                <wp:extent cx="5873118" cy="504821"/>
                <wp:effectExtent l="0" t="0" r="13332" b="9529"/>
                <wp:wrapSquare wrapText="bothSides"/>
                <wp:docPr id="1" name="Text Box 60"/>
                <wp:cNvGraphicFramePr/>
                <a:graphic xmlns:a="http://schemas.openxmlformats.org/drawingml/2006/main">
                  <a:graphicData uri="http://schemas.microsoft.com/office/word/2010/wordprocessingShape">
                    <wps:wsp>
                      <wps:cNvSpPr txBox="1"/>
                      <wps:spPr>
                        <a:xfrm>
                          <a:off x="0" y="0"/>
                          <a:ext cx="5873118" cy="504821"/>
                        </a:xfrm>
                        <a:prstGeom prst="rect">
                          <a:avLst/>
                        </a:prstGeom>
                        <a:solidFill>
                          <a:srgbClr val="FFFFFF"/>
                        </a:solidFill>
                        <a:ln w="12701">
                          <a:solidFill>
                            <a:srgbClr val="4472C4"/>
                          </a:solidFill>
                          <a:prstDash val="dash"/>
                        </a:ln>
                      </wps:spPr>
                      <wps:txbx>
                        <w:txbxContent>
                          <w:p w:rsidR="00E12EE5" w:rsidRDefault="004E5EA0">
                            <w:pPr>
                              <w:rPr>
                                <w:color w:val="auto"/>
                              </w:rPr>
                            </w:pPr>
                            <w:r>
                              <w:rPr>
                                <w:color w:val="auto"/>
                              </w:rPr>
                              <w:t xml:space="preserve">Im Winter wird Eis auf Wegen und Straßen oft mit Salz bekämpft. Der Versuch bildet das Schmelzverhalten von Eis unter Salzeinfluss im kleinen Maßstab für den Schulunterricht nach. </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0;margin-top:31.15pt;width:462.45pt;height:39.7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HK/AEAAPkDAAAOAAAAZHJzL2Uyb0RvYy54bWysU9uO0zAQfUfiHyy/01xItyVquoJWRUgr&#10;QOryAY5jN5Z8w3ablK9n7Ia2Czwh+uB6Ljlz5sx49TgqiU7MeWF0g4tZjhHT1HRCHxr87Xn3ZomR&#10;D0R3RBrNGnxmHj+uX79aDbZmpemN7JhDAKJ9PdgG9yHYOss87ZkifmYs0xDkxikSwHSHrHNkAHQl&#10;szLPH7LBuM46Q5n34N1egnid8DlnNHzh3LOAZIOBW0inS2cbz2y9IvXBEdsLOtEg/8BCEaGh6BVq&#10;SwJBRyf+gFKCOuMNDzNqVGY4F5SlHqCbIv+tm31PLEu9gDjeXmXy/w+Wfj59dUh0MDuMNFEwomc2&#10;BvTBjOghyTNYX0PW3kJeGMEfU0G26PfgjF2P3Kn4D/0giIPQ56u4EY2Cc75cvC0KWAcKsXleLcsE&#10;k92+ts6Hj8woFC8NdjC8pCk5PfkAFSH1V0os5o0U3U5ImQx3aDfSoROBQe/SL5KET16kSY0G4F8u&#10;8iJBvwj6e4yqWpSb6m8YkcOW+P5Sq4PblCU1FLzJEm9hbMdJq9Z0Z5AQ3gr01hv3A6MB9q7B/vuR&#10;OIaR/KRhsO+KqoqLmoxqvijBcPeR9j5CNAWoBgeMLtdNuCw3bJcl4UnvLY2TiBJp8/4YDBdJykju&#10;wmjiDPuV5JreQlzgeztl3V7s+icAAAD//wMAUEsDBBQABgAIAAAAIQA2ZGD33QAAAAcBAAAPAAAA&#10;ZHJzL2Rvd25yZXYueG1sTI/NTsMwEITvSLyDtUjcqJPQVm0ap0L8HOitBaQeN/GSRNjrELtt8vaY&#10;ExxHM5r5ptiO1ogzDb5zrCCdJSCIa6c7bhS8v73crUD4gKzROCYFE3nYltdXBebaXXhP50NoRCxh&#10;n6OCNoQ+l9LXLVn0M9cTR+/TDRZDlEMj9YCXWG6NzJJkKS12HBda7OmxpfrrcLIKNH4/LUz2Ue3s&#10;dEx30/PCaPuq1O3N+LABEWgMf2H4xY/oUEamyp1Ye2EUxCNBwTK7BxHddTZfg6hibJ6uQJaF/M9f&#10;/gAAAP//AwBQSwECLQAUAAYACAAAACEAtoM4kv4AAADhAQAAEwAAAAAAAAAAAAAAAAAAAAAAW0Nv&#10;bnRlbnRfVHlwZXNdLnhtbFBLAQItABQABgAIAAAAIQA4/SH/1gAAAJQBAAALAAAAAAAAAAAAAAAA&#10;AC8BAABfcmVscy8ucmVsc1BLAQItABQABgAIAAAAIQAXZvHK/AEAAPkDAAAOAAAAAAAAAAAAAAAA&#10;AC4CAABkcnMvZTJvRG9jLnhtbFBLAQItABQABgAIAAAAIQA2ZGD33QAAAAcBAAAPAAAAAAAAAAAA&#10;AAAAAFYEAABkcnMvZG93bnJldi54bWxQSwUGAAAAAAQABADzAAAAYAUAAAAA&#10;" strokecolor="#4472c4" strokeweight=".35281mm">
                <v:stroke dashstyle="dash"/>
                <v:textbox>
                  <w:txbxContent>
                    <w:p w:rsidR="00E12EE5" w:rsidRDefault="004E5EA0">
                      <w:pPr>
                        <w:rPr>
                          <w:color w:val="auto"/>
                        </w:rPr>
                      </w:pPr>
                      <w:r>
                        <w:rPr>
                          <w:color w:val="auto"/>
                        </w:rPr>
                        <w:t xml:space="preserve">Im Winter wird Eis auf Wegen und Straßen oft mit Salz bekämpft. Der Versuch bildet das Schmelzverhalten von Eis unter Salzeinfluss im kleinen Maßstab für den Schulunterricht nach. </w:t>
                      </w:r>
                    </w:p>
                  </w:txbxContent>
                </v:textbox>
                <w10:wrap type="square" anchorx="margin"/>
              </v:shape>
            </w:pict>
          </mc:Fallback>
        </mc:AlternateContent>
      </w:r>
      <w:r>
        <w:t>V3– Warum streuen wir im Winter Salz ?</w:t>
      </w:r>
      <w:bookmarkEnd w:id="0"/>
    </w:p>
    <w:tbl>
      <w:tblPr>
        <w:tblW w:w="9322" w:type="dxa"/>
        <w:tblLayout w:type="fixed"/>
        <w:tblCellMar>
          <w:left w:w="10" w:type="dxa"/>
          <w:right w:w="10" w:type="dxa"/>
        </w:tblCellMar>
        <w:tblLook w:val="04A0" w:firstRow="1" w:lastRow="0" w:firstColumn="1" w:lastColumn="0" w:noHBand="0" w:noVBand="1"/>
      </w:tblPr>
      <w:tblGrid>
        <w:gridCol w:w="1009"/>
        <w:gridCol w:w="1009"/>
        <w:gridCol w:w="1009"/>
        <w:gridCol w:w="1009"/>
        <w:gridCol w:w="1175"/>
        <w:gridCol w:w="993"/>
        <w:gridCol w:w="975"/>
        <w:gridCol w:w="1009"/>
        <w:gridCol w:w="1134"/>
      </w:tblGrid>
      <w:tr w:rsidR="00E12EE5">
        <w:tblPrEx>
          <w:tblCellMar>
            <w:top w:w="0" w:type="dxa"/>
            <w:bottom w:w="0" w:type="dxa"/>
          </w:tblCellMar>
        </w:tblPrEx>
        <w:tc>
          <w:tcPr>
            <w:tcW w:w="9322" w:type="dxa"/>
            <w:gridSpan w:val="9"/>
            <w:tcBorders>
              <w:top w:val="single" w:sz="8" w:space="0" w:color="4F81BD"/>
              <w:left w:val="single" w:sz="8" w:space="0" w:color="4F81BD"/>
              <w:right w:val="single" w:sz="8" w:space="0" w:color="4F81BD"/>
            </w:tcBorders>
            <w:shd w:val="clear" w:color="auto" w:fill="4F81BD"/>
            <w:tcMar>
              <w:top w:w="0" w:type="dxa"/>
              <w:left w:w="108" w:type="dxa"/>
              <w:bottom w:w="0" w:type="dxa"/>
              <w:right w:w="108" w:type="dxa"/>
            </w:tcMar>
            <w:vAlign w:val="center"/>
          </w:tcPr>
          <w:p w:rsidR="00E12EE5" w:rsidRDefault="004E5EA0">
            <w:pPr>
              <w:spacing w:after="0"/>
              <w:jc w:val="center"/>
              <w:rPr>
                <w:b/>
                <w:bCs/>
                <w:color w:val="FFFFFF"/>
              </w:rPr>
            </w:pPr>
            <w:r>
              <w:rPr>
                <w:b/>
                <w:bCs/>
                <w:color w:val="FFFFFF"/>
              </w:rPr>
              <w:t>Gefahrenstoffe</w:t>
            </w:r>
          </w:p>
        </w:tc>
      </w:tr>
      <w:tr w:rsidR="00E12EE5">
        <w:tblPrEx>
          <w:tblCellMar>
            <w:top w:w="0" w:type="dxa"/>
            <w:bottom w:w="0" w:type="dxa"/>
          </w:tblCellMar>
        </w:tblPrEx>
        <w:trPr>
          <w:trHeight w:val="437"/>
        </w:trPr>
        <w:tc>
          <w:tcPr>
            <w:tcW w:w="3027" w:type="dxa"/>
            <w:gridSpan w:val="3"/>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E12EE5" w:rsidRDefault="004E5EA0">
            <w:pPr>
              <w:spacing w:after="0" w:line="276" w:lineRule="auto"/>
              <w:jc w:val="center"/>
            </w:pPr>
            <w:r>
              <w:rPr>
                <w:bCs/>
                <w:sz w:val="20"/>
              </w:rPr>
              <w:t>Natriumchlorid</w:t>
            </w:r>
          </w:p>
        </w:tc>
        <w:tc>
          <w:tcPr>
            <w:tcW w:w="3177" w:type="dxa"/>
            <w:gridSpan w:val="3"/>
            <w:tcBorders>
              <w:top w:val="single" w:sz="8" w:space="0" w:color="4F81BD"/>
              <w:bottom w:val="single" w:sz="8" w:space="0" w:color="4F81BD"/>
            </w:tcBorders>
            <w:shd w:val="clear" w:color="auto" w:fill="auto"/>
            <w:tcMar>
              <w:top w:w="0" w:type="dxa"/>
              <w:left w:w="108" w:type="dxa"/>
              <w:bottom w:w="0" w:type="dxa"/>
              <w:right w:w="108" w:type="dxa"/>
            </w:tcMar>
            <w:vAlign w:val="center"/>
          </w:tcPr>
          <w:p w:rsidR="00E12EE5" w:rsidRDefault="004E5EA0">
            <w:pPr>
              <w:spacing w:after="0"/>
              <w:jc w:val="center"/>
            </w:pPr>
            <w:r>
              <w:rPr>
                <w:rFonts w:eastAsia="Times New Roman"/>
                <w:sz w:val="20"/>
                <w:szCs w:val="20"/>
              </w:rPr>
              <w:t>H: -</w:t>
            </w:r>
          </w:p>
        </w:tc>
        <w:tc>
          <w:tcPr>
            <w:tcW w:w="3118" w:type="dxa"/>
            <w:gridSpan w:val="3"/>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E12EE5" w:rsidRDefault="004E5EA0">
            <w:pPr>
              <w:spacing w:after="0"/>
              <w:jc w:val="center"/>
              <w:rPr>
                <w:sz w:val="20"/>
                <w:szCs w:val="20"/>
              </w:rPr>
            </w:pPr>
            <w:r>
              <w:rPr>
                <w:sz w:val="20"/>
                <w:szCs w:val="20"/>
              </w:rPr>
              <w:t>P: -</w:t>
            </w:r>
          </w:p>
        </w:tc>
      </w:tr>
      <w:tr w:rsidR="00E12EE5">
        <w:tblPrEx>
          <w:tblCellMar>
            <w:top w:w="0" w:type="dxa"/>
            <w:bottom w:w="0" w:type="dxa"/>
          </w:tblCellMar>
        </w:tblPrEx>
        <w:trPr>
          <w:trHeight w:val="434"/>
        </w:trPr>
        <w:tc>
          <w:tcPr>
            <w:tcW w:w="3027" w:type="dxa"/>
            <w:gridSpan w:val="3"/>
            <w:tcBorders>
              <w:left w:val="single" w:sz="8" w:space="0" w:color="4F81BD"/>
            </w:tcBorders>
            <w:shd w:val="clear" w:color="auto" w:fill="auto"/>
            <w:tcMar>
              <w:top w:w="0" w:type="dxa"/>
              <w:left w:w="108" w:type="dxa"/>
              <w:bottom w:w="0" w:type="dxa"/>
              <w:right w:w="108" w:type="dxa"/>
            </w:tcMar>
            <w:vAlign w:val="center"/>
          </w:tcPr>
          <w:p w:rsidR="00E12EE5" w:rsidRDefault="004E5EA0">
            <w:pPr>
              <w:spacing w:after="0" w:line="276" w:lineRule="auto"/>
              <w:jc w:val="center"/>
              <w:rPr>
                <w:bCs/>
                <w:sz w:val="20"/>
              </w:rPr>
            </w:pPr>
            <w:r>
              <w:rPr>
                <w:bCs/>
                <w:sz w:val="20"/>
              </w:rPr>
              <w:t xml:space="preserve">Wasser </w:t>
            </w:r>
          </w:p>
        </w:tc>
        <w:tc>
          <w:tcPr>
            <w:tcW w:w="3177" w:type="dxa"/>
            <w:gridSpan w:val="3"/>
            <w:shd w:val="clear" w:color="auto" w:fill="auto"/>
            <w:tcMar>
              <w:top w:w="0" w:type="dxa"/>
              <w:left w:w="108" w:type="dxa"/>
              <w:bottom w:w="0" w:type="dxa"/>
              <w:right w:w="108" w:type="dxa"/>
            </w:tcMar>
            <w:vAlign w:val="center"/>
          </w:tcPr>
          <w:p w:rsidR="00E12EE5" w:rsidRDefault="004E5EA0">
            <w:pPr>
              <w:pStyle w:val="Beschriftung"/>
              <w:spacing w:after="0"/>
              <w:jc w:val="center"/>
              <w:rPr>
                <w:sz w:val="20"/>
                <w:szCs w:val="20"/>
              </w:rPr>
            </w:pPr>
            <w:r>
              <w:rPr>
                <w:sz w:val="20"/>
                <w:szCs w:val="20"/>
              </w:rPr>
              <w:t>H: -</w:t>
            </w:r>
          </w:p>
        </w:tc>
        <w:tc>
          <w:tcPr>
            <w:tcW w:w="3118" w:type="dxa"/>
            <w:gridSpan w:val="3"/>
            <w:tcBorders>
              <w:right w:val="single" w:sz="8" w:space="0" w:color="4F81BD"/>
            </w:tcBorders>
            <w:shd w:val="clear" w:color="auto" w:fill="auto"/>
            <w:tcMar>
              <w:top w:w="0" w:type="dxa"/>
              <w:left w:w="108" w:type="dxa"/>
              <w:bottom w:w="0" w:type="dxa"/>
              <w:right w:w="108" w:type="dxa"/>
            </w:tcMar>
            <w:vAlign w:val="center"/>
          </w:tcPr>
          <w:p w:rsidR="00E12EE5" w:rsidRDefault="004E5EA0">
            <w:pPr>
              <w:pStyle w:val="Beschriftung"/>
              <w:spacing w:after="0"/>
              <w:jc w:val="center"/>
              <w:rPr>
                <w:sz w:val="20"/>
                <w:szCs w:val="20"/>
              </w:rPr>
            </w:pPr>
            <w:r>
              <w:rPr>
                <w:sz w:val="20"/>
                <w:szCs w:val="20"/>
              </w:rPr>
              <w:t xml:space="preserve">P:- </w:t>
            </w:r>
          </w:p>
        </w:tc>
      </w:tr>
      <w:tr w:rsidR="00E12EE5">
        <w:tblPrEx>
          <w:tblCellMar>
            <w:top w:w="0" w:type="dxa"/>
            <w:bottom w:w="0" w:type="dxa"/>
          </w:tblCellMar>
        </w:tblPrEx>
        <w:tc>
          <w:tcPr>
            <w:tcW w:w="1009"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E12EE5" w:rsidRDefault="004E5EA0">
            <w:pPr>
              <w:spacing w:after="0"/>
              <w:jc w:val="center"/>
            </w:pPr>
            <w:r>
              <w:rPr>
                <w:b/>
                <w:bCs/>
                <w:noProof/>
                <w:lang w:eastAsia="de-DE"/>
              </w:rPr>
              <w:drawing>
                <wp:inline distT="0" distB="0" distL="0" distR="0">
                  <wp:extent cx="476246" cy="476246"/>
                  <wp:effectExtent l="0" t="0" r="4" b="4"/>
                  <wp:docPr id="2" name="Grafik 32" descr="C:\Users\Caro\AppData\Local\Temp\Temp1_Piktogramme.zip\Piktogramme\Grau\Ätze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76246" cy="476246"/>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E12EE5" w:rsidRDefault="004E5EA0">
            <w:pPr>
              <w:spacing w:after="0"/>
              <w:jc w:val="center"/>
            </w:pPr>
            <w:r>
              <w:rPr>
                <w:noProof/>
                <w:lang w:eastAsia="de-DE"/>
              </w:rPr>
              <w:drawing>
                <wp:inline distT="0" distB="0" distL="0" distR="0">
                  <wp:extent cx="504191" cy="504191"/>
                  <wp:effectExtent l="0" t="0" r="0" b="0"/>
                  <wp:docPr id="3" name="Grafik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E12EE5" w:rsidRDefault="004E5EA0">
            <w:pPr>
              <w:spacing w:after="0"/>
              <w:jc w:val="center"/>
            </w:pPr>
            <w:r>
              <w:rPr>
                <w:noProof/>
                <w:lang w:eastAsia="de-DE"/>
              </w:rPr>
              <w:drawing>
                <wp:inline distT="0" distB="0" distL="0" distR="0">
                  <wp:extent cx="504191" cy="504191"/>
                  <wp:effectExtent l="0" t="0" r="0" b="0"/>
                  <wp:docPr id="4" name="Grafik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E12EE5" w:rsidRDefault="004E5EA0">
            <w:pPr>
              <w:spacing w:after="0"/>
              <w:jc w:val="center"/>
            </w:pPr>
            <w:r>
              <w:rPr>
                <w:noProof/>
                <w:lang w:eastAsia="de-DE"/>
              </w:rPr>
              <w:drawing>
                <wp:inline distT="0" distB="0" distL="0" distR="0">
                  <wp:extent cx="504191" cy="504191"/>
                  <wp:effectExtent l="0" t="0" r="0" b="0"/>
                  <wp:docPr id="5" name="Grafik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04191" cy="504191"/>
                          </a:xfrm>
                          <a:prstGeom prst="rect">
                            <a:avLst/>
                          </a:prstGeom>
                          <a:noFill/>
                          <a:ln>
                            <a:noFill/>
                            <a:prstDash/>
                          </a:ln>
                        </pic:spPr>
                      </pic:pic>
                    </a:graphicData>
                  </a:graphic>
                </wp:inline>
              </w:drawing>
            </w:r>
          </w:p>
        </w:tc>
        <w:tc>
          <w:tcPr>
            <w:tcW w:w="1175"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E12EE5" w:rsidRDefault="004E5EA0">
            <w:pPr>
              <w:spacing w:after="0"/>
              <w:jc w:val="center"/>
            </w:pPr>
            <w:r>
              <w:rPr>
                <w:noProof/>
                <w:lang w:eastAsia="de-DE"/>
              </w:rPr>
              <w:drawing>
                <wp:inline distT="0" distB="0" distL="0" distR="0">
                  <wp:extent cx="504191" cy="504191"/>
                  <wp:effectExtent l="0" t="0" r="0" b="0"/>
                  <wp:docPr id="6" name="Grafik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04191" cy="504191"/>
                          </a:xfrm>
                          <a:prstGeom prst="rect">
                            <a:avLst/>
                          </a:prstGeom>
                          <a:noFill/>
                          <a:ln>
                            <a:noFill/>
                            <a:prstDash/>
                          </a:ln>
                        </pic:spPr>
                      </pic:pic>
                    </a:graphicData>
                  </a:graphic>
                </wp:inline>
              </w:drawing>
            </w:r>
          </w:p>
        </w:tc>
        <w:tc>
          <w:tcPr>
            <w:tcW w:w="993"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E12EE5" w:rsidRDefault="004E5EA0">
            <w:pPr>
              <w:spacing w:after="0"/>
              <w:jc w:val="center"/>
            </w:pPr>
            <w:r>
              <w:rPr>
                <w:noProof/>
                <w:lang w:eastAsia="de-DE"/>
              </w:rPr>
              <w:drawing>
                <wp:inline distT="0" distB="0" distL="0" distR="0">
                  <wp:extent cx="504191" cy="504191"/>
                  <wp:effectExtent l="0" t="0" r="0" b="0"/>
                  <wp:docPr id="7" name="Grafik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04191" cy="504191"/>
                          </a:xfrm>
                          <a:prstGeom prst="rect">
                            <a:avLst/>
                          </a:prstGeom>
                          <a:noFill/>
                          <a:ln>
                            <a:noFill/>
                            <a:prstDash/>
                          </a:ln>
                        </pic:spPr>
                      </pic:pic>
                    </a:graphicData>
                  </a:graphic>
                </wp:inline>
              </w:drawing>
            </w:r>
          </w:p>
        </w:tc>
        <w:tc>
          <w:tcPr>
            <w:tcW w:w="975"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E12EE5" w:rsidRDefault="004E5EA0">
            <w:pPr>
              <w:spacing w:after="0"/>
              <w:jc w:val="center"/>
            </w:pPr>
            <w:r>
              <w:rPr>
                <w:noProof/>
                <w:lang w:eastAsia="de-DE"/>
              </w:rPr>
              <w:drawing>
                <wp:inline distT="0" distB="0" distL="0" distR="0">
                  <wp:extent cx="504191" cy="504191"/>
                  <wp:effectExtent l="0" t="0" r="0" b="0"/>
                  <wp:docPr id="8" name="Grafik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E12EE5" w:rsidRDefault="004E5EA0">
            <w:pPr>
              <w:spacing w:after="0"/>
              <w:jc w:val="center"/>
            </w:pPr>
            <w:r>
              <w:rPr>
                <w:noProof/>
                <w:lang w:eastAsia="de-DE"/>
              </w:rPr>
              <w:drawing>
                <wp:inline distT="0" distB="0" distL="0" distR="0">
                  <wp:extent cx="533396" cy="533396"/>
                  <wp:effectExtent l="0" t="0" r="4" b="4"/>
                  <wp:docPr id="9" name="Grafik 40" descr="C:\Users\Caro\AppData\Local\Temp\Temp1_Piktogramme.zip\Piktogramme\Grau\Reize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533396" cy="533396"/>
                          </a:xfrm>
                          <a:prstGeom prst="rect">
                            <a:avLst/>
                          </a:prstGeom>
                          <a:noFill/>
                          <a:ln>
                            <a:noFill/>
                            <a:prstDash/>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E12EE5" w:rsidRDefault="004E5EA0">
            <w:pPr>
              <w:spacing w:after="0"/>
              <w:jc w:val="center"/>
            </w:pPr>
            <w:r>
              <w:rPr>
                <w:noProof/>
                <w:lang w:eastAsia="de-DE"/>
              </w:rPr>
              <w:drawing>
                <wp:inline distT="0" distB="0" distL="0" distR="0">
                  <wp:extent cx="504191" cy="504191"/>
                  <wp:effectExtent l="0" t="0" r="0" b="0"/>
                  <wp:docPr id="10" name="Grafik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504191" cy="504191"/>
                          </a:xfrm>
                          <a:prstGeom prst="rect">
                            <a:avLst/>
                          </a:prstGeom>
                          <a:noFill/>
                          <a:ln>
                            <a:noFill/>
                            <a:prstDash/>
                          </a:ln>
                        </pic:spPr>
                      </pic:pic>
                    </a:graphicData>
                  </a:graphic>
                </wp:inline>
              </w:drawing>
            </w:r>
          </w:p>
        </w:tc>
      </w:tr>
    </w:tbl>
    <w:p w:rsidR="00E12EE5" w:rsidRDefault="00E12EE5">
      <w:pPr>
        <w:tabs>
          <w:tab w:val="left" w:pos="1701"/>
          <w:tab w:val="left" w:pos="1985"/>
        </w:tabs>
        <w:ind w:left="1980" w:hanging="1980"/>
      </w:pPr>
    </w:p>
    <w:p w:rsidR="00E12EE5" w:rsidRDefault="004E5EA0">
      <w:pPr>
        <w:tabs>
          <w:tab w:val="left" w:pos="1701"/>
          <w:tab w:val="left" w:pos="1985"/>
        </w:tabs>
        <w:ind w:left="1980" w:hanging="1980"/>
      </w:pPr>
      <w:r>
        <w:t xml:space="preserve">Materialien: </w:t>
      </w:r>
      <w:r>
        <w:tab/>
      </w:r>
      <w:r>
        <w:tab/>
        <w:t>2 Petrischalen, Spatel</w:t>
      </w:r>
    </w:p>
    <w:p w:rsidR="00E12EE5" w:rsidRDefault="004E5EA0">
      <w:pPr>
        <w:tabs>
          <w:tab w:val="left" w:pos="1701"/>
          <w:tab w:val="left" w:pos="1985"/>
        </w:tabs>
        <w:ind w:left="1980" w:hanging="1980"/>
      </w:pPr>
      <w:r>
        <w:t>Chemikalien:</w:t>
      </w:r>
      <w:r>
        <w:tab/>
      </w:r>
      <w:r>
        <w:tab/>
        <w:t xml:space="preserve">Wasser, Kochsalz </w:t>
      </w:r>
    </w:p>
    <w:p w:rsidR="00E12EE5" w:rsidRDefault="004E5EA0">
      <w:pPr>
        <w:tabs>
          <w:tab w:val="left" w:pos="1701"/>
          <w:tab w:val="left" w:pos="1985"/>
        </w:tabs>
        <w:ind w:left="1980" w:hanging="1980"/>
      </w:pPr>
      <w:r>
        <w:t xml:space="preserve">Durchführung: </w:t>
      </w:r>
      <w:r>
        <w:tab/>
      </w:r>
      <w:r>
        <w:tab/>
        <w:t xml:space="preserve">Fülle die zwei Petrischalen mit Wasser und lass </w:t>
      </w:r>
      <w:r>
        <w:t xml:space="preserve">diese über Nacht im Tiefkühlfach gefrieren. Streu mithilfe eines Spatels gleichmäßig wenige Spitzen Kochsalz auf eine der beiden Petrischalen. Beobachte, welche Unterschiede sich zwischen beiden Schalen zeigen, wenn du sie bei Raumtemperatur stehen lässt. </w:t>
      </w:r>
    </w:p>
    <w:p w:rsidR="00E12EE5" w:rsidRDefault="004E5EA0">
      <w:pPr>
        <w:tabs>
          <w:tab w:val="left" w:pos="1701"/>
          <w:tab w:val="left" w:pos="1985"/>
        </w:tabs>
        <w:ind w:left="1980" w:hanging="1980"/>
      </w:pPr>
      <w:r>
        <w:rPr>
          <w:rFonts w:ascii="Times New Roman" w:hAnsi="Times New Roman"/>
          <w:noProof/>
          <w:sz w:val="52"/>
          <w:szCs w:val="24"/>
          <w:lang w:eastAsia="de-DE"/>
        </w:rPr>
        <w:drawing>
          <wp:anchor distT="0" distB="0" distL="114300" distR="114300" simplePos="0" relativeHeight="251660288" behindDoc="0" locked="0" layoutInCell="1" allowOverlap="1">
            <wp:simplePos x="0" y="0"/>
            <wp:positionH relativeFrom="column">
              <wp:posOffset>1243327</wp:posOffset>
            </wp:positionH>
            <wp:positionV relativeFrom="paragraph">
              <wp:posOffset>1107438</wp:posOffset>
            </wp:positionV>
            <wp:extent cx="4333241" cy="2042797"/>
            <wp:effectExtent l="0" t="0" r="0" b="0"/>
            <wp:wrapTight wrapText="bothSides">
              <wp:wrapPolygon edited="0">
                <wp:start x="0" y="0"/>
                <wp:lineTo x="0" y="21352"/>
                <wp:lineTo x="21461" y="21352"/>
                <wp:lineTo x="21461" y="0"/>
                <wp:lineTo x="0" y="0"/>
              </wp:wrapPolygon>
            </wp:wrapTight>
            <wp:docPr id="11" name="Grafik 46" descr="C:\Users\Caro\Desktop\salz.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4333241" cy="2042797"/>
                    </a:xfrm>
                    <a:prstGeom prst="rect">
                      <a:avLst/>
                    </a:prstGeom>
                    <a:noFill/>
                    <a:ln>
                      <a:noFill/>
                      <a:prstDash/>
                    </a:ln>
                  </pic:spPr>
                </pic:pic>
              </a:graphicData>
            </a:graphic>
          </wp:anchor>
        </w:drawing>
      </w:r>
      <w:r>
        <w:t>Beobachtung:</w:t>
      </w:r>
      <w:r>
        <w:tab/>
      </w:r>
      <w:r>
        <w:tab/>
      </w:r>
      <w:r>
        <w:tab/>
        <w:t xml:space="preserve">Das Salz lässt das Eis an der Oberfläche sofort schneller schmelzen, die Oberfläche der Eisschicht wird rau. Nach wenigen Minuten ist das gesamte Eis in der Petrischale geschmolzen, in der Vergleichsschale ohne Salz sind noch gefrorene </w:t>
      </w:r>
      <w:r>
        <w:t xml:space="preserve">Eisreste zu sehen. </w:t>
      </w:r>
    </w:p>
    <w:p w:rsidR="00E12EE5" w:rsidRDefault="00E12EE5">
      <w:pPr>
        <w:tabs>
          <w:tab w:val="left" w:pos="1701"/>
          <w:tab w:val="left" w:pos="1985"/>
        </w:tabs>
        <w:ind w:left="1980" w:hanging="1980"/>
        <w:jc w:val="center"/>
      </w:pPr>
    </w:p>
    <w:p w:rsidR="00E12EE5" w:rsidRDefault="00E12EE5">
      <w:pPr>
        <w:tabs>
          <w:tab w:val="left" w:pos="1701"/>
          <w:tab w:val="left" w:pos="1985"/>
        </w:tabs>
        <w:ind w:left="1980" w:hanging="1980"/>
        <w:jc w:val="center"/>
        <w:rPr>
          <w:sz w:val="18"/>
        </w:rPr>
      </w:pPr>
    </w:p>
    <w:p w:rsidR="00E12EE5" w:rsidRDefault="00E12EE5">
      <w:pPr>
        <w:tabs>
          <w:tab w:val="left" w:pos="1701"/>
          <w:tab w:val="left" w:pos="1985"/>
        </w:tabs>
        <w:ind w:left="1980" w:hanging="1980"/>
        <w:jc w:val="center"/>
        <w:rPr>
          <w:sz w:val="18"/>
        </w:rPr>
      </w:pPr>
    </w:p>
    <w:p w:rsidR="00E12EE5" w:rsidRDefault="00E12EE5">
      <w:pPr>
        <w:tabs>
          <w:tab w:val="left" w:pos="1701"/>
          <w:tab w:val="left" w:pos="1985"/>
        </w:tabs>
        <w:ind w:left="1980" w:hanging="1980"/>
        <w:jc w:val="center"/>
        <w:rPr>
          <w:sz w:val="18"/>
        </w:rPr>
      </w:pPr>
    </w:p>
    <w:p w:rsidR="00E12EE5" w:rsidRDefault="00E12EE5">
      <w:pPr>
        <w:tabs>
          <w:tab w:val="left" w:pos="1701"/>
          <w:tab w:val="left" w:pos="1985"/>
        </w:tabs>
        <w:ind w:left="1980" w:hanging="1980"/>
        <w:jc w:val="center"/>
        <w:rPr>
          <w:sz w:val="18"/>
        </w:rPr>
      </w:pPr>
    </w:p>
    <w:p w:rsidR="00E12EE5" w:rsidRDefault="00E12EE5">
      <w:pPr>
        <w:tabs>
          <w:tab w:val="left" w:pos="1701"/>
          <w:tab w:val="left" w:pos="1985"/>
        </w:tabs>
        <w:ind w:left="1980" w:hanging="1980"/>
        <w:jc w:val="center"/>
        <w:rPr>
          <w:sz w:val="18"/>
        </w:rPr>
      </w:pPr>
    </w:p>
    <w:p w:rsidR="00E12EE5" w:rsidRDefault="00E12EE5">
      <w:pPr>
        <w:tabs>
          <w:tab w:val="left" w:pos="1701"/>
          <w:tab w:val="left" w:pos="1985"/>
        </w:tabs>
        <w:ind w:left="1980" w:hanging="1980"/>
        <w:jc w:val="center"/>
        <w:rPr>
          <w:sz w:val="18"/>
        </w:rPr>
      </w:pPr>
    </w:p>
    <w:p w:rsidR="00E12EE5" w:rsidRDefault="004E5EA0">
      <w:pPr>
        <w:tabs>
          <w:tab w:val="left" w:pos="1701"/>
          <w:tab w:val="left" w:pos="1985"/>
        </w:tabs>
        <w:ind w:left="1980" w:hanging="1980"/>
        <w:jc w:val="center"/>
      </w:pPr>
      <w:r>
        <w:rPr>
          <w:sz w:val="18"/>
        </w:rPr>
        <w:t xml:space="preserve">                                Abb. 3 -  Schmelzverhalten von Eis ohne (links) und mit Salzeinwirkung (rechts).</w:t>
      </w:r>
    </w:p>
    <w:p w:rsidR="00E12EE5" w:rsidRDefault="004E5EA0">
      <w:pPr>
        <w:tabs>
          <w:tab w:val="left" w:pos="1701"/>
          <w:tab w:val="left" w:pos="1985"/>
        </w:tabs>
        <w:ind w:left="1985" w:hanging="1985"/>
      </w:pPr>
      <w:r>
        <w:t>Deutung:</w:t>
      </w:r>
      <w:r>
        <w:tab/>
      </w:r>
      <w:r>
        <w:tab/>
        <w:t xml:space="preserve">Auch bei Minusgraden ist immer etwas flüssiges Wasser auf der Eisschicht vorhanden. In diesem Wasserfilm </w:t>
      </w:r>
      <w:r>
        <w:t xml:space="preserve">lösen sich das Salz in kleinste Teilchen auf. Bei Anwesenheit von Salz kann das Wasser nicht wieder gefrieren. Das </w:t>
      </w:r>
      <w:r>
        <w:lastRenderedPageBreak/>
        <w:t>Streusalz verhindert also das erneute Gefrieren des Schmelzwassers. Aus dem schmelzenden Eis wird ständig ein neuer dünner Wasserfilm gebilde</w:t>
      </w:r>
      <w:r>
        <w:t>t, in dem wiederum Salz aufgelöst wird. Dieser Prozess geht immer weiter, solange genügend Salz vorhanden ist. Dadurch löst sich das Eis langsam völlig.</w:t>
      </w:r>
    </w:p>
    <w:p w:rsidR="00E12EE5" w:rsidRDefault="004E5EA0">
      <w:pPr>
        <w:spacing w:line="276" w:lineRule="auto"/>
        <w:jc w:val="left"/>
      </w:pPr>
      <w:r>
        <w:t>Entsorgung:</w:t>
      </w:r>
      <w:r>
        <w:tab/>
        <w:t xml:space="preserve">           </w:t>
      </w:r>
      <w:r>
        <w:tab/>
        <w:t xml:space="preserve">Die Lösungen können im Abfluss entsorgt werden.   </w:t>
      </w:r>
    </w:p>
    <w:p w:rsidR="00E12EE5" w:rsidRDefault="004E5EA0">
      <w:pPr>
        <w:spacing w:line="276" w:lineRule="auto"/>
        <w:jc w:val="left"/>
      </w:pPr>
      <w:r>
        <w:tab/>
      </w:r>
      <w:r>
        <w:rPr>
          <w:rFonts w:ascii="Calibri Light" w:eastAsia="Times New Roman" w:hAnsi="Calibri Light"/>
          <w:b/>
          <w:bCs/>
          <w:sz w:val="28"/>
          <w:szCs w:val="28"/>
        </w:rPr>
        <w:br/>
      </w:r>
      <w:r>
        <w:rPr>
          <w:rFonts w:ascii="Calibri Light" w:eastAsia="Times New Roman" w:hAnsi="Calibri Light"/>
          <w:b/>
          <w:bCs/>
          <w:sz w:val="28"/>
          <w:szCs w:val="28"/>
        </w:rPr>
        <w:br/>
      </w:r>
    </w:p>
    <w:p w:rsidR="00E12EE5" w:rsidRDefault="00E12EE5"/>
    <w:sectPr w:rsidR="00E12EE5">
      <w:headerReference w:type="default" r:id="rId17"/>
      <w:pgSz w:w="11906" w:h="16838"/>
      <w:pgMar w:top="1417" w:right="1417" w:bottom="709"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EA0" w:rsidRDefault="004E5EA0">
      <w:pPr>
        <w:spacing w:after="0" w:line="240" w:lineRule="auto"/>
      </w:pPr>
      <w:r>
        <w:separator/>
      </w:r>
    </w:p>
  </w:endnote>
  <w:endnote w:type="continuationSeparator" w:id="0">
    <w:p w:rsidR="004E5EA0" w:rsidRDefault="004E5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EA0" w:rsidRDefault="004E5EA0">
      <w:pPr>
        <w:spacing w:after="0" w:line="240" w:lineRule="auto"/>
      </w:pPr>
      <w:r>
        <w:separator/>
      </w:r>
    </w:p>
  </w:footnote>
  <w:footnote w:type="continuationSeparator" w:id="0">
    <w:p w:rsidR="004E5EA0" w:rsidRDefault="004E5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E6" w:rsidRDefault="004E5EA0">
    <w:pPr>
      <w:pStyle w:val="Kopfzeile"/>
      <w:tabs>
        <w:tab w:val="left" w:pos="0"/>
        <w:tab w:val="left" w:pos="284"/>
      </w:tabs>
      <w:jc w:val="center"/>
      <w:rPr>
        <w:rFonts w:ascii="Calibri Light" w:hAnsi="Calibri Light"/>
        <w:sz w:val="20"/>
        <w:szCs w:val="20"/>
      </w:rPr>
    </w:pPr>
  </w:p>
  <w:p w:rsidR="005E36E6" w:rsidRDefault="004E5EA0">
    <w:pPr>
      <w:pStyle w:val="Kopfzeile"/>
      <w:rPr>
        <w:rFonts w:ascii="Calibri Light" w:hAnsi="Calibri Ligh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E4D7E"/>
    <w:multiLevelType w:val="multilevel"/>
    <w:tmpl w:val="1C264CE4"/>
    <w:styleLink w:val="WWOutlineListStyl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lang w:val="de-DE"/>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E12EE5"/>
    <w:rsid w:val="004E5EA0"/>
    <w:rsid w:val="00D6404C"/>
    <w:rsid w:val="00E12E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7A7C15-119B-4A47-A048-3F1DFA67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pPr>
      <w:suppressAutoHyphens/>
      <w:spacing w:after="200" w:line="360" w:lineRule="auto"/>
      <w:jc w:val="both"/>
    </w:pPr>
    <w:rPr>
      <w:rFonts w:ascii="Cambria" w:hAnsi="Cambria"/>
      <w:color w:val="171717"/>
    </w:rPr>
  </w:style>
  <w:style w:type="paragraph" w:styleId="berschrift1">
    <w:name w:val="heading 1"/>
    <w:basedOn w:val="Standard"/>
    <w:next w:val="Standard"/>
    <w:pPr>
      <w:keepNext/>
      <w:keepLines/>
      <w:numPr>
        <w:numId w:val="1"/>
      </w:numPr>
      <w:spacing w:before="360" w:after="240"/>
      <w:outlineLvl w:val="0"/>
    </w:pPr>
    <w:rPr>
      <w:rFonts w:ascii="Calibri Light" w:eastAsia="Times New Roman" w:hAnsi="Calibri Light"/>
      <w:b/>
      <w:bCs/>
      <w:sz w:val="28"/>
      <w:szCs w:val="28"/>
    </w:rPr>
  </w:style>
  <w:style w:type="paragraph" w:styleId="berschrift2">
    <w:name w:val="heading 2"/>
    <w:basedOn w:val="Standard"/>
    <w:next w:val="Standard"/>
    <w:pPr>
      <w:keepNext/>
      <w:keepLines/>
      <w:numPr>
        <w:ilvl w:val="1"/>
        <w:numId w:val="1"/>
      </w:numPr>
      <w:spacing w:before="200"/>
      <w:outlineLvl w:val="1"/>
    </w:pPr>
    <w:rPr>
      <w:rFonts w:ascii="Calibri Light" w:eastAsia="Times New Roman" w:hAnsi="Calibri Light"/>
      <w:b/>
      <w:bCs/>
      <w:szCs w:val="26"/>
    </w:rPr>
  </w:style>
  <w:style w:type="paragraph" w:styleId="berschrift3">
    <w:name w:val="heading 3"/>
    <w:basedOn w:val="Standard"/>
    <w:next w:val="Standard"/>
    <w:pPr>
      <w:keepNext/>
      <w:keepLines/>
      <w:numPr>
        <w:ilvl w:val="2"/>
        <w:numId w:val="1"/>
      </w:numPr>
      <w:spacing w:before="200" w:after="120"/>
      <w:outlineLvl w:val="2"/>
    </w:pPr>
    <w:rPr>
      <w:rFonts w:ascii="Calibri Light" w:eastAsia="Times New Roman" w:hAnsi="Calibri Light"/>
      <w:b/>
      <w:bCs/>
      <w:i/>
    </w:rPr>
  </w:style>
  <w:style w:type="paragraph" w:styleId="berschrift4">
    <w:name w:val="heading 4"/>
    <w:basedOn w:val="Standard"/>
    <w:next w:val="Standard"/>
    <w:pPr>
      <w:keepNext/>
      <w:keepLines/>
      <w:numPr>
        <w:ilvl w:val="3"/>
        <w:numId w:val="1"/>
      </w:numPr>
      <w:spacing w:before="200" w:after="0"/>
      <w:outlineLvl w:val="3"/>
    </w:pPr>
    <w:rPr>
      <w:rFonts w:ascii="Calibri Light" w:eastAsia="Times New Roman" w:hAnsi="Calibri Light"/>
      <w:b/>
      <w:bCs/>
      <w:i/>
      <w:iCs/>
      <w:color w:val="5B9BD5"/>
    </w:rPr>
  </w:style>
  <w:style w:type="paragraph" w:styleId="berschrift5">
    <w:name w:val="heading 5"/>
    <w:basedOn w:val="Standard"/>
    <w:next w:val="Standard"/>
    <w:pPr>
      <w:keepNext/>
      <w:keepLines/>
      <w:numPr>
        <w:ilvl w:val="4"/>
        <w:numId w:val="1"/>
      </w:numPr>
      <w:spacing w:before="200" w:after="0"/>
      <w:outlineLvl w:val="4"/>
    </w:pPr>
    <w:rPr>
      <w:rFonts w:ascii="Calibri Light" w:eastAsia="Times New Roman" w:hAnsi="Calibri Light"/>
      <w:color w:val="1F4D78"/>
    </w:rPr>
  </w:style>
  <w:style w:type="paragraph" w:styleId="berschrift6">
    <w:name w:val="heading 6"/>
    <w:basedOn w:val="Standard"/>
    <w:next w:val="Standard"/>
    <w:pPr>
      <w:keepNext/>
      <w:keepLines/>
      <w:numPr>
        <w:ilvl w:val="5"/>
        <w:numId w:val="1"/>
      </w:numPr>
      <w:spacing w:before="200" w:after="0"/>
      <w:outlineLvl w:val="5"/>
    </w:pPr>
    <w:rPr>
      <w:rFonts w:ascii="Calibri Light" w:eastAsia="Times New Roman" w:hAnsi="Calibri Light"/>
      <w:i/>
      <w:iCs/>
      <w:color w:val="1F4D78"/>
    </w:rPr>
  </w:style>
  <w:style w:type="paragraph" w:styleId="berschrift7">
    <w:name w:val="heading 7"/>
    <w:basedOn w:val="Standard"/>
    <w:next w:val="Standard"/>
    <w:pPr>
      <w:keepNext/>
      <w:keepLines/>
      <w:numPr>
        <w:ilvl w:val="6"/>
        <w:numId w:val="1"/>
      </w:numPr>
      <w:spacing w:before="200" w:after="0"/>
      <w:outlineLvl w:val="6"/>
    </w:pPr>
    <w:rPr>
      <w:rFonts w:ascii="Calibri Light" w:eastAsia="Times New Roman" w:hAnsi="Calibri Light"/>
      <w:i/>
      <w:iCs/>
      <w:color w:val="404040"/>
    </w:rPr>
  </w:style>
  <w:style w:type="paragraph" w:styleId="berschrift8">
    <w:name w:val="heading 8"/>
    <w:basedOn w:val="Standard"/>
    <w:next w:val="Standard"/>
    <w:pPr>
      <w:keepNext/>
      <w:keepLines/>
      <w:numPr>
        <w:ilvl w:val="7"/>
        <w:numId w:val="1"/>
      </w:numPr>
      <w:spacing w:before="200" w:after="0"/>
      <w:outlineLvl w:val="7"/>
    </w:pPr>
    <w:rPr>
      <w:rFonts w:ascii="Calibri Light" w:eastAsia="Times New Roman" w:hAnsi="Calibri Light"/>
      <w:color w:val="404040"/>
      <w:sz w:val="20"/>
      <w:szCs w:val="20"/>
    </w:rPr>
  </w:style>
  <w:style w:type="paragraph" w:styleId="berschrift9">
    <w:name w:val="heading 9"/>
    <w:basedOn w:val="Standard"/>
    <w:next w:val="Standard"/>
    <w:pPr>
      <w:keepNext/>
      <w:keepLines/>
      <w:numPr>
        <w:ilvl w:val="8"/>
        <w:numId w:val="1"/>
      </w:numPr>
      <w:spacing w:before="200" w:after="0"/>
      <w:outlineLvl w:val="8"/>
    </w:pPr>
    <w:rPr>
      <w:rFonts w:ascii="Calibri Light" w:eastAsia="Times New Roman" w:hAnsi="Calibri Light"/>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OutlineListStyle">
    <w:name w:val="WW_OutlineListStyle"/>
    <w:basedOn w:val="KeineListe"/>
    <w:pPr>
      <w:numPr>
        <w:numId w:val="1"/>
      </w:numPr>
    </w:pPr>
  </w:style>
  <w:style w:type="character" w:customStyle="1" w:styleId="berschrift1Zchn">
    <w:name w:val="Überschrift 1 Zchn"/>
    <w:basedOn w:val="Absatz-Standardschriftart"/>
    <w:rPr>
      <w:rFonts w:ascii="Calibri Light" w:eastAsia="Times New Roman" w:hAnsi="Calibri Light" w:cs="Times New Roman"/>
      <w:b/>
      <w:bCs/>
      <w:color w:val="171717"/>
      <w:sz w:val="28"/>
      <w:szCs w:val="28"/>
    </w:rPr>
  </w:style>
  <w:style w:type="character" w:customStyle="1" w:styleId="berschrift2Zchn">
    <w:name w:val="Überschrift 2 Zchn"/>
    <w:basedOn w:val="Absatz-Standardschriftart"/>
    <w:rPr>
      <w:rFonts w:ascii="Calibri Light" w:eastAsia="Times New Roman" w:hAnsi="Calibri Light" w:cs="Times New Roman"/>
      <w:b/>
      <w:bCs/>
      <w:color w:val="171717"/>
      <w:szCs w:val="26"/>
    </w:rPr>
  </w:style>
  <w:style w:type="character" w:customStyle="1" w:styleId="berschrift3Zchn">
    <w:name w:val="Überschrift 3 Zchn"/>
    <w:basedOn w:val="Absatz-Standardschriftart"/>
    <w:rPr>
      <w:rFonts w:ascii="Calibri Light" w:eastAsia="Times New Roman" w:hAnsi="Calibri Light" w:cs="Times New Roman"/>
      <w:b/>
      <w:bCs/>
      <w:i/>
      <w:color w:val="171717"/>
    </w:rPr>
  </w:style>
  <w:style w:type="character" w:customStyle="1" w:styleId="berschrift4Zchn">
    <w:name w:val="Überschrift 4 Zchn"/>
    <w:basedOn w:val="Absatz-Standardschriftart"/>
    <w:rPr>
      <w:rFonts w:ascii="Calibri Light" w:eastAsia="Times New Roman" w:hAnsi="Calibri Light" w:cs="Times New Roman"/>
      <w:b/>
      <w:bCs/>
      <w:i/>
      <w:iCs/>
      <w:color w:val="5B9BD5"/>
    </w:rPr>
  </w:style>
  <w:style w:type="character" w:customStyle="1" w:styleId="berschrift5Zchn">
    <w:name w:val="Überschrift 5 Zchn"/>
    <w:basedOn w:val="Absatz-Standardschriftart"/>
    <w:rPr>
      <w:rFonts w:ascii="Calibri Light" w:eastAsia="Times New Roman" w:hAnsi="Calibri Light" w:cs="Times New Roman"/>
      <w:color w:val="1F4D78"/>
    </w:rPr>
  </w:style>
  <w:style w:type="character" w:customStyle="1" w:styleId="berschrift6Zchn">
    <w:name w:val="Überschrift 6 Zchn"/>
    <w:basedOn w:val="Absatz-Standardschriftart"/>
    <w:rPr>
      <w:rFonts w:ascii="Calibri Light" w:eastAsia="Times New Roman" w:hAnsi="Calibri Light" w:cs="Times New Roman"/>
      <w:i/>
      <w:iCs/>
      <w:color w:val="1F4D78"/>
    </w:rPr>
  </w:style>
  <w:style w:type="character" w:customStyle="1" w:styleId="berschrift7Zchn">
    <w:name w:val="Überschrift 7 Zchn"/>
    <w:basedOn w:val="Absatz-Standardschriftart"/>
    <w:rPr>
      <w:rFonts w:ascii="Calibri Light" w:eastAsia="Times New Roman" w:hAnsi="Calibri Light" w:cs="Times New Roman"/>
      <w:i/>
      <w:iCs/>
      <w:color w:val="404040"/>
    </w:rPr>
  </w:style>
  <w:style w:type="character" w:customStyle="1" w:styleId="berschrift8Zchn">
    <w:name w:val="Überschrift 8 Zchn"/>
    <w:basedOn w:val="Absatz-Standardschriftart"/>
    <w:rPr>
      <w:rFonts w:ascii="Calibri Light" w:eastAsia="Times New Roman" w:hAnsi="Calibri Light" w:cs="Times New Roman"/>
      <w:color w:val="404040"/>
      <w:sz w:val="20"/>
      <w:szCs w:val="20"/>
    </w:rPr>
  </w:style>
  <w:style w:type="character" w:customStyle="1" w:styleId="berschrift9Zchn">
    <w:name w:val="Überschrift 9 Zchn"/>
    <w:basedOn w:val="Absatz-Standardschriftart"/>
    <w:rPr>
      <w:rFonts w:ascii="Calibri Light" w:eastAsia="Times New Roman" w:hAnsi="Calibri Light" w:cs="Times New Roman"/>
      <w:i/>
      <w:iCs/>
      <w:color w:val="404040"/>
      <w:sz w:val="20"/>
      <w:szCs w:val="20"/>
    </w:rPr>
  </w:style>
  <w:style w:type="paragraph" w:styleId="Beschriftung">
    <w:name w:val="caption"/>
    <w:basedOn w:val="Standard"/>
    <w:next w:val="Standard"/>
    <w:pPr>
      <w:spacing w:line="240" w:lineRule="auto"/>
    </w:pPr>
    <w:rPr>
      <w:bCs/>
      <w:color w:val="auto"/>
      <w:sz w:val="18"/>
      <w:szCs w:val="18"/>
    </w:rPr>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rPr>
      <w:rFonts w:ascii="Cambria" w:hAnsi="Cambria"/>
      <w:color w:val="171717"/>
    </w:rPr>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rPr>
      <w:rFonts w:ascii="Cambria" w:hAnsi="Cambria"/>
      <w:color w:val="1717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1302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dc:description/>
  <cp:lastModifiedBy>Caro</cp:lastModifiedBy>
  <cp:revision>2</cp:revision>
  <dcterms:created xsi:type="dcterms:W3CDTF">2016-08-12T11:02:00Z</dcterms:created>
  <dcterms:modified xsi:type="dcterms:W3CDTF">2016-08-12T11:02:00Z</dcterms:modified>
</cp:coreProperties>
</file>