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265D587A" w:rsidR="00954DC8" w:rsidRDefault="00B7367A" w:rsidP="00F31EBF">
      <w:pPr>
        <w:spacing w:line="276" w:lineRule="auto"/>
      </w:pPr>
      <w:r>
        <w:t>Carolin Schilling</w:t>
      </w:r>
    </w:p>
    <w:p w14:paraId="74198D98" w14:textId="385B0AE5" w:rsidR="00954DC8" w:rsidRDefault="00B7367A" w:rsidP="00F31EBF">
      <w:pPr>
        <w:spacing w:line="276" w:lineRule="auto"/>
      </w:pPr>
      <w:r>
        <w:t>Sommersemester 2016</w:t>
      </w:r>
    </w:p>
    <w:p w14:paraId="1359FCC1" w14:textId="0B2D1C36" w:rsidR="00954DC8" w:rsidRDefault="00954DC8" w:rsidP="00F31EBF">
      <w:pPr>
        <w:spacing w:line="276" w:lineRule="auto"/>
      </w:pPr>
      <w:r>
        <w:t xml:space="preserve">Klassenstufen </w:t>
      </w:r>
      <w:r w:rsidR="00B7367A">
        <w:t>5&amp;6</w:t>
      </w:r>
    </w:p>
    <w:p w14:paraId="7E422764" w14:textId="0919A439" w:rsidR="00954DC8" w:rsidRDefault="00954DC8" w:rsidP="00D75D16">
      <w:pPr>
        <w:jc w:val="left"/>
      </w:pPr>
      <w:r>
        <w:tab/>
      </w:r>
      <w:r w:rsidR="00D75D16" w:rsidRPr="003172FA">
        <w:rPr>
          <w:noProof/>
          <w:lang w:eastAsia="de-DE"/>
        </w:rPr>
        <w:drawing>
          <wp:inline distT="0" distB="0" distL="0" distR="0" wp14:anchorId="7CE35C97" wp14:editId="4F219B69">
            <wp:extent cx="2560073" cy="1509097"/>
            <wp:effectExtent l="76200" t="133350" r="69215" b="129540"/>
            <wp:docPr id="34" name="Grafik 34" descr="C:\Users\Caro\Desktop\tynd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Desktop\tynd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273128">
                      <a:off x="0" y="0"/>
                      <a:ext cx="2599597" cy="1532395"/>
                    </a:xfrm>
                    <a:prstGeom prst="rect">
                      <a:avLst/>
                    </a:prstGeom>
                    <a:noFill/>
                    <a:ln>
                      <a:noFill/>
                    </a:ln>
                  </pic:spPr>
                </pic:pic>
              </a:graphicData>
            </a:graphic>
          </wp:inline>
        </w:drawing>
      </w:r>
      <w:r w:rsidR="00AC58C1" w:rsidRPr="00D75D16">
        <w:rPr>
          <w:noProof/>
          <w:lang w:eastAsia="de-DE"/>
        </w:rPr>
        <w:drawing>
          <wp:inline distT="0" distB="0" distL="0" distR="0" wp14:anchorId="75F6EAE0" wp14:editId="43180528">
            <wp:extent cx="2273885" cy="1705028"/>
            <wp:effectExtent l="133350" t="190500" r="146050" b="180975"/>
            <wp:docPr id="4" name="Grafik 4" descr="D:\DCIM\100NIKON\DSCN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NIKON\DSCN16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86234">
                      <a:off x="0" y="0"/>
                      <a:ext cx="2279306" cy="1709093"/>
                    </a:xfrm>
                    <a:prstGeom prst="rect">
                      <a:avLst/>
                    </a:prstGeom>
                    <a:noFill/>
                    <a:ln>
                      <a:noFill/>
                    </a:ln>
                  </pic:spPr>
                </pic:pic>
              </a:graphicData>
            </a:graphic>
          </wp:inline>
        </w:drawing>
      </w:r>
    </w:p>
    <w:p w14:paraId="37BDE2BF" w14:textId="0AB0812A" w:rsidR="002402F3" w:rsidRDefault="002402F3" w:rsidP="002402F3">
      <w:pPr>
        <w:jc w:val="center"/>
      </w:pPr>
      <w:r w:rsidRPr="00DA0AB7">
        <w:rPr>
          <w:noProof/>
          <w:color w:val="000000" w:themeColor="text1"/>
          <w:lang w:eastAsia="de-DE"/>
        </w:rPr>
        <w:drawing>
          <wp:inline distT="0" distB="0" distL="0" distR="0" wp14:anchorId="3057CCE6" wp14:editId="625C9F27">
            <wp:extent cx="2440761" cy="1830156"/>
            <wp:effectExtent l="318" t="0" r="0" b="0"/>
            <wp:docPr id="56" name="Grafik 56" descr="D:\DCIM\100NIKON\DSCN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NIKON\DSCN16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451031" cy="1837857"/>
                    </a:xfrm>
                    <a:prstGeom prst="rect">
                      <a:avLst/>
                    </a:prstGeom>
                    <a:noFill/>
                    <a:ln>
                      <a:noFill/>
                    </a:ln>
                  </pic:spPr>
                </pic:pic>
              </a:graphicData>
            </a:graphic>
          </wp:inline>
        </w:drawing>
      </w:r>
    </w:p>
    <w:p w14:paraId="4AEE18C5" w14:textId="0AD1700F" w:rsidR="008B7FD6" w:rsidRDefault="008B7FD6" w:rsidP="00954DC8"/>
    <w:p w14:paraId="2B3917B5" w14:textId="77777777" w:rsidR="008B7FD6" w:rsidRDefault="008B7FD6" w:rsidP="00954DC8"/>
    <w:p w14:paraId="484F41F0" w14:textId="586DE945" w:rsidR="008B7FD6" w:rsidRDefault="004B2221"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0B9AE5F2">
                <wp:simplePos x="0" y="0"/>
                <wp:positionH relativeFrom="column">
                  <wp:posOffset>24130</wp:posOffset>
                </wp:positionH>
                <wp:positionV relativeFrom="paragraph">
                  <wp:posOffset>560705</wp:posOffset>
                </wp:positionV>
                <wp:extent cx="5695950" cy="0"/>
                <wp:effectExtent l="9525" t="5080" r="9525" b="1397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C3AFF9"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vHg9sIAIAAD4EAAAOAAAAAAAAAAAAAAAAAC4CAABkcnMvZTJvRG9jLnhtbFBLAQIt&#10;ABQABgAIAAAAIQA5eepD2gAAAAcBAAAPAAAAAAAAAAAAAAAAAHoEAABkcnMvZG93bnJldi54bWxQ&#10;SwUGAAAAAAQABADzAAAAgQUAAAAA&#10;"/>
            </w:pict>
          </mc:Fallback>
        </mc:AlternateContent>
      </w:r>
    </w:p>
    <w:p w14:paraId="23A15D18" w14:textId="3C5B390E" w:rsidR="0006684E" w:rsidRDefault="004B2221"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3F757D3B">
                <wp:simplePos x="0" y="0"/>
                <wp:positionH relativeFrom="column">
                  <wp:posOffset>147955</wp:posOffset>
                </wp:positionH>
                <wp:positionV relativeFrom="paragraph">
                  <wp:posOffset>540385</wp:posOffset>
                </wp:positionV>
                <wp:extent cx="5419725" cy="0"/>
                <wp:effectExtent l="9525" t="5080" r="9525" b="13970"/>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28809"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jhHw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"/>
            </w:pict>
          </mc:Fallback>
        </mc:AlternateContent>
      </w:r>
      <w:r w:rsidR="0092701A">
        <w:rPr>
          <w:rFonts w:ascii="Times New Roman" w:hAnsi="Times New Roman" w:cs="Times New Roman"/>
          <w:b/>
          <w:sz w:val="52"/>
          <w:szCs w:val="24"/>
        </w:rPr>
        <w:t>Sonne-Wetter-Jahreszeiten</w:t>
      </w:r>
    </w:p>
    <w:p w14:paraId="007D3172" w14:textId="77777777" w:rsidR="008B7FD6" w:rsidRDefault="008B7FD6" w:rsidP="00954DC8">
      <w:pPr>
        <w:autoSpaceDE w:val="0"/>
        <w:autoSpaceDN w:val="0"/>
        <w:adjustRightInd w:val="0"/>
        <w:rPr>
          <w:noProof/>
          <w:lang w:eastAsia="de-DE"/>
        </w:rPr>
      </w:pPr>
    </w:p>
    <w:p w14:paraId="07FF0523" w14:textId="48A564DE" w:rsidR="0092701A" w:rsidRDefault="0092701A" w:rsidP="002402F3">
      <w:pPr>
        <w:tabs>
          <w:tab w:val="left" w:pos="1485"/>
        </w:tabs>
        <w:autoSpaceDE w:val="0"/>
        <w:autoSpaceDN w:val="0"/>
        <w:adjustRightInd w:val="0"/>
        <w:rPr>
          <w:noProof/>
          <w:lang w:eastAsia="de-DE"/>
        </w:rPr>
      </w:pPr>
    </w:p>
    <w:p w14:paraId="40B00BEA" w14:textId="6BF88685" w:rsidR="00A90BD6" w:rsidRDefault="004B2221">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14A3397A">
                <wp:simplePos x="0" y="0"/>
                <wp:positionH relativeFrom="column">
                  <wp:posOffset>-99695</wp:posOffset>
                </wp:positionH>
                <wp:positionV relativeFrom="paragraph">
                  <wp:posOffset>-4445</wp:posOffset>
                </wp:positionV>
                <wp:extent cx="5958840" cy="1933575"/>
                <wp:effectExtent l="0" t="0" r="22860" b="28575"/>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3357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69A9E335" w14:textId="2EFD0C3C" w:rsidR="00DC1473" w:rsidRPr="00DC1473" w:rsidRDefault="00B4693E" w:rsidP="00DC1473">
                            <w:pPr>
                              <w:rPr>
                                <w:rFonts w:asciiTheme="majorHAnsi" w:hAnsiTheme="majorHAnsi"/>
                                <w:color w:val="auto"/>
                              </w:rPr>
                            </w:pPr>
                            <w:r>
                              <w:rPr>
                                <w:rFonts w:asciiTheme="majorHAnsi" w:hAnsiTheme="majorHAnsi"/>
                                <w:color w:val="auto"/>
                              </w:rPr>
                              <w:t>Diese Unterrichtseinheit für die Jahrgangsstufen 5&amp;6 enthält zw</w:t>
                            </w:r>
                            <w:r w:rsidR="00C35792">
                              <w:rPr>
                                <w:rFonts w:asciiTheme="majorHAnsi" w:hAnsiTheme="majorHAnsi"/>
                                <w:color w:val="auto"/>
                              </w:rPr>
                              <w:t xml:space="preserve">ei Lehrerversuche zu den Themengebieten </w:t>
                            </w:r>
                            <w:r w:rsidR="005A612C">
                              <w:rPr>
                                <w:rFonts w:asciiTheme="majorHAnsi" w:hAnsiTheme="majorHAnsi"/>
                                <w:color w:val="auto"/>
                              </w:rPr>
                              <w:t xml:space="preserve">Sonne und Wetter, die sich </w:t>
                            </w:r>
                            <w:r>
                              <w:rPr>
                                <w:rFonts w:asciiTheme="majorHAnsi" w:hAnsiTheme="majorHAnsi"/>
                                <w:color w:val="auto"/>
                              </w:rPr>
                              <w:t xml:space="preserve">der Streuung des Sonnenlichts am Abendhimmel und der Windentstehung widmen. </w:t>
                            </w:r>
                            <w:r w:rsidR="00273DD3">
                              <w:rPr>
                                <w:rFonts w:asciiTheme="majorHAnsi" w:hAnsiTheme="majorHAnsi"/>
                                <w:color w:val="auto"/>
                              </w:rPr>
                              <w:t>Der erste Schülerv</w:t>
                            </w:r>
                            <w:r w:rsidR="00C35792">
                              <w:rPr>
                                <w:rFonts w:asciiTheme="majorHAnsi" w:hAnsiTheme="majorHAnsi"/>
                                <w:color w:val="auto"/>
                              </w:rPr>
                              <w:t>ersuch untersucht das Phänomen der Blattfärbung im Herbst</w:t>
                            </w:r>
                            <w:r w:rsidR="003D6525">
                              <w:rPr>
                                <w:rFonts w:asciiTheme="majorHAnsi" w:hAnsiTheme="majorHAnsi"/>
                                <w:color w:val="auto"/>
                              </w:rPr>
                              <w:t xml:space="preserve"> und kann im Themenkomplex Jahreszeiten behandelt werden</w:t>
                            </w:r>
                            <w:r w:rsidR="00C35792">
                              <w:rPr>
                                <w:rFonts w:asciiTheme="majorHAnsi" w:hAnsiTheme="majorHAnsi"/>
                                <w:color w:val="auto"/>
                              </w:rPr>
                              <w:t xml:space="preserve">. </w:t>
                            </w:r>
                            <w:r w:rsidR="003D6525">
                              <w:rPr>
                                <w:rFonts w:asciiTheme="majorHAnsi" w:hAnsiTheme="majorHAnsi"/>
                                <w:color w:val="auto"/>
                              </w:rPr>
                              <w:t xml:space="preserve">Der zweite Schülerversuch thematisiert das Phänomen der Wolkenbildung. </w:t>
                            </w:r>
                            <w:r w:rsidR="00DC1473">
                              <w:rPr>
                                <w:rFonts w:asciiTheme="majorHAnsi" w:hAnsiTheme="majorHAnsi"/>
                                <w:color w:val="auto"/>
                              </w:rPr>
                              <w:t xml:space="preserve">Ein Arbeitsblatt zur Entstehung von Wolken </w:t>
                            </w:r>
                            <w:r w:rsidR="002402F3">
                              <w:rPr>
                                <w:rFonts w:asciiTheme="majorHAnsi" w:hAnsiTheme="majorHAnsi"/>
                                <w:color w:val="auto"/>
                              </w:rPr>
                              <w:t>vertieft die</w:t>
                            </w:r>
                            <w:r w:rsidR="00DC1473">
                              <w:rPr>
                                <w:rFonts w:asciiTheme="majorHAnsi" w:hAnsiTheme="majorHAnsi"/>
                                <w:color w:val="auto"/>
                              </w:rPr>
                              <w:t xml:space="preserve"> chemisch-physikalischen Hintergründe für dieses Wetterphänomen. </w:t>
                            </w:r>
                            <w:r w:rsidR="00DC1473" w:rsidRPr="00DC1473">
                              <w:rPr>
                                <w:rFonts w:asciiTheme="majorHAnsi" w:hAnsiTheme="majorHAnsi"/>
                                <w:color w:val="auto"/>
                              </w:rPr>
                              <w:t xml:space="preserve"> </w:t>
                            </w:r>
                          </w:p>
                          <w:p w14:paraId="534E28FF" w14:textId="23DFE451" w:rsidR="006A0F35" w:rsidRPr="00F31EBF" w:rsidRDefault="00DC1473" w:rsidP="00DC1473">
                            <w:pPr>
                              <w:rPr>
                                <w:i/>
                                <w:color w:val="auto"/>
                              </w:rPr>
                            </w:pPr>
                            <w:r w:rsidRPr="00DC1473">
                              <w:rPr>
                                <w:rFonts w:asciiTheme="majorHAnsi" w:hAnsiTheme="majorHAnsi"/>
                                <w:color w:val="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35pt;width:469.2pt;height:15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69A9E335" w14:textId="2EFD0C3C" w:rsidR="00DC1473" w:rsidRPr="00DC1473" w:rsidRDefault="00B4693E" w:rsidP="00DC1473">
                      <w:pPr>
                        <w:rPr>
                          <w:rFonts w:asciiTheme="majorHAnsi" w:hAnsiTheme="majorHAnsi"/>
                          <w:color w:val="auto"/>
                        </w:rPr>
                      </w:pPr>
                      <w:r>
                        <w:rPr>
                          <w:rFonts w:asciiTheme="majorHAnsi" w:hAnsiTheme="majorHAnsi"/>
                          <w:color w:val="auto"/>
                        </w:rPr>
                        <w:t>Diese Unterrichtseinheit für die Jahrgangsstufen 5&amp;6 enthält zw</w:t>
                      </w:r>
                      <w:r w:rsidR="00C35792">
                        <w:rPr>
                          <w:rFonts w:asciiTheme="majorHAnsi" w:hAnsiTheme="majorHAnsi"/>
                          <w:color w:val="auto"/>
                        </w:rPr>
                        <w:t xml:space="preserve">ei Lehrerversuche zu den Themengebieten </w:t>
                      </w:r>
                      <w:r w:rsidR="005A612C">
                        <w:rPr>
                          <w:rFonts w:asciiTheme="majorHAnsi" w:hAnsiTheme="majorHAnsi"/>
                          <w:color w:val="auto"/>
                        </w:rPr>
                        <w:t xml:space="preserve">Sonne und Wetter, die sich </w:t>
                      </w:r>
                      <w:r>
                        <w:rPr>
                          <w:rFonts w:asciiTheme="majorHAnsi" w:hAnsiTheme="majorHAnsi"/>
                          <w:color w:val="auto"/>
                        </w:rPr>
                        <w:t xml:space="preserve">der Streuung des Sonnenlichts am Abendhimmel und der Windentstehung widmen. </w:t>
                      </w:r>
                      <w:r w:rsidR="00273DD3">
                        <w:rPr>
                          <w:rFonts w:asciiTheme="majorHAnsi" w:hAnsiTheme="majorHAnsi"/>
                          <w:color w:val="auto"/>
                        </w:rPr>
                        <w:t>Der erste Schülerv</w:t>
                      </w:r>
                      <w:r w:rsidR="00C35792">
                        <w:rPr>
                          <w:rFonts w:asciiTheme="majorHAnsi" w:hAnsiTheme="majorHAnsi"/>
                          <w:color w:val="auto"/>
                        </w:rPr>
                        <w:t>ersuch untersucht das Phänomen der Blattfärbung im Herbst</w:t>
                      </w:r>
                      <w:r w:rsidR="003D6525">
                        <w:rPr>
                          <w:rFonts w:asciiTheme="majorHAnsi" w:hAnsiTheme="majorHAnsi"/>
                          <w:color w:val="auto"/>
                        </w:rPr>
                        <w:t xml:space="preserve"> und kann im Themenkomplex Jahreszeiten behandelt werden</w:t>
                      </w:r>
                      <w:r w:rsidR="00C35792">
                        <w:rPr>
                          <w:rFonts w:asciiTheme="majorHAnsi" w:hAnsiTheme="majorHAnsi"/>
                          <w:color w:val="auto"/>
                        </w:rPr>
                        <w:t xml:space="preserve">. </w:t>
                      </w:r>
                      <w:r w:rsidR="003D6525">
                        <w:rPr>
                          <w:rFonts w:asciiTheme="majorHAnsi" w:hAnsiTheme="majorHAnsi"/>
                          <w:color w:val="auto"/>
                        </w:rPr>
                        <w:t xml:space="preserve">Der zweite Schülerversuch thematisiert das Phänomen der Wolkenbildung. </w:t>
                      </w:r>
                      <w:r w:rsidR="00DC1473">
                        <w:rPr>
                          <w:rFonts w:asciiTheme="majorHAnsi" w:hAnsiTheme="majorHAnsi"/>
                          <w:color w:val="auto"/>
                        </w:rPr>
                        <w:t xml:space="preserve">Ein Arbeitsblatt zur Entstehung von Wolken </w:t>
                      </w:r>
                      <w:r w:rsidR="002402F3">
                        <w:rPr>
                          <w:rFonts w:asciiTheme="majorHAnsi" w:hAnsiTheme="majorHAnsi"/>
                          <w:color w:val="auto"/>
                        </w:rPr>
                        <w:t>vertieft die</w:t>
                      </w:r>
                      <w:r w:rsidR="00DC1473">
                        <w:rPr>
                          <w:rFonts w:asciiTheme="majorHAnsi" w:hAnsiTheme="majorHAnsi"/>
                          <w:color w:val="auto"/>
                        </w:rPr>
                        <w:t xml:space="preserve"> chemisch-physikalischen Hintergründe für dieses Wetterphänomen. </w:t>
                      </w:r>
                      <w:r w:rsidR="00DC1473" w:rsidRPr="00DC1473">
                        <w:rPr>
                          <w:rFonts w:asciiTheme="majorHAnsi" w:hAnsiTheme="majorHAnsi"/>
                          <w:color w:val="auto"/>
                        </w:rPr>
                        <w:t xml:space="preserve"> </w:t>
                      </w:r>
                    </w:p>
                    <w:p w14:paraId="534E28FF" w14:textId="23DFE451" w:rsidR="006A0F35" w:rsidRPr="00F31EBF" w:rsidRDefault="00DC1473" w:rsidP="00DC1473">
                      <w:pPr>
                        <w:rPr>
                          <w:i/>
                          <w:color w:val="auto"/>
                        </w:rPr>
                      </w:pPr>
                      <w:r w:rsidRPr="00DC1473">
                        <w:rPr>
                          <w:rFonts w:asciiTheme="majorHAnsi" w:hAnsiTheme="majorHAnsi"/>
                          <w:color w:val="auto"/>
                        </w:rPr>
                        <w:t>.</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3A922EDB" w14:textId="65FDFF2D" w:rsidR="005A612C"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94799" w:history="1">
            <w:r w:rsidR="005A612C" w:rsidRPr="007A1B6C">
              <w:rPr>
                <w:rStyle w:val="Hyperlink"/>
                <w:noProof/>
              </w:rPr>
              <w:t>1</w:t>
            </w:r>
            <w:r w:rsidR="005A612C">
              <w:rPr>
                <w:rFonts w:asciiTheme="minorHAnsi" w:eastAsiaTheme="minorEastAsia" w:hAnsiTheme="minorHAnsi"/>
                <w:noProof/>
                <w:color w:val="auto"/>
                <w:lang w:eastAsia="de-DE"/>
              </w:rPr>
              <w:tab/>
            </w:r>
            <w:r w:rsidR="005A612C" w:rsidRPr="007A1B6C">
              <w:rPr>
                <w:rStyle w:val="Hyperlink"/>
                <w:noProof/>
              </w:rPr>
              <w:t>Beschreibung des Themas und zugehörige Lernziele</w:t>
            </w:r>
            <w:r w:rsidR="005A612C">
              <w:rPr>
                <w:noProof/>
                <w:webHidden/>
              </w:rPr>
              <w:tab/>
            </w:r>
            <w:r w:rsidR="005A612C">
              <w:rPr>
                <w:noProof/>
                <w:webHidden/>
              </w:rPr>
              <w:fldChar w:fldCharType="begin"/>
            </w:r>
            <w:r w:rsidR="005A612C">
              <w:rPr>
                <w:noProof/>
                <w:webHidden/>
              </w:rPr>
              <w:instrText xml:space="preserve"> PAGEREF _Toc457194799 \h </w:instrText>
            </w:r>
            <w:r w:rsidR="005A612C">
              <w:rPr>
                <w:noProof/>
                <w:webHidden/>
              </w:rPr>
            </w:r>
            <w:r w:rsidR="005A612C">
              <w:rPr>
                <w:noProof/>
                <w:webHidden/>
              </w:rPr>
              <w:fldChar w:fldCharType="separate"/>
            </w:r>
            <w:r w:rsidR="005A612C">
              <w:rPr>
                <w:noProof/>
                <w:webHidden/>
              </w:rPr>
              <w:t>2</w:t>
            </w:r>
            <w:r w:rsidR="005A612C">
              <w:rPr>
                <w:noProof/>
                <w:webHidden/>
              </w:rPr>
              <w:fldChar w:fldCharType="end"/>
            </w:r>
          </w:hyperlink>
        </w:p>
        <w:p w14:paraId="151C5590" w14:textId="715967C6" w:rsidR="005A612C" w:rsidRDefault="00F85076">
          <w:pPr>
            <w:pStyle w:val="Verzeichnis1"/>
            <w:tabs>
              <w:tab w:val="left" w:pos="440"/>
              <w:tab w:val="right" w:leader="dot" w:pos="9062"/>
            </w:tabs>
            <w:rPr>
              <w:rFonts w:asciiTheme="minorHAnsi" w:eastAsiaTheme="minorEastAsia" w:hAnsiTheme="minorHAnsi"/>
              <w:noProof/>
              <w:color w:val="auto"/>
              <w:lang w:eastAsia="de-DE"/>
            </w:rPr>
          </w:pPr>
          <w:hyperlink w:anchor="_Toc457194800" w:history="1">
            <w:r w:rsidR="005A612C" w:rsidRPr="007A1B6C">
              <w:rPr>
                <w:rStyle w:val="Hyperlink"/>
                <w:noProof/>
              </w:rPr>
              <w:t>2</w:t>
            </w:r>
            <w:r w:rsidR="005A612C">
              <w:rPr>
                <w:rFonts w:asciiTheme="minorHAnsi" w:eastAsiaTheme="minorEastAsia" w:hAnsiTheme="minorHAnsi"/>
                <w:noProof/>
                <w:color w:val="auto"/>
                <w:lang w:eastAsia="de-DE"/>
              </w:rPr>
              <w:tab/>
            </w:r>
            <w:r w:rsidR="005A612C" w:rsidRPr="007A1B6C">
              <w:rPr>
                <w:rStyle w:val="Hyperlink"/>
                <w:noProof/>
              </w:rPr>
              <w:t>Relevanz des Themas für SuS der Klassen 5&amp;6 und  didaktische Reduktion</w:t>
            </w:r>
            <w:r w:rsidR="005A612C">
              <w:rPr>
                <w:noProof/>
                <w:webHidden/>
              </w:rPr>
              <w:tab/>
            </w:r>
            <w:r w:rsidR="005A612C">
              <w:rPr>
                <w:noProof/>
                <w:webHidden/>
              </w:rPr>
              <w:fldChar w:fldCharType="begin"/>
            </w:r>
            <w:r w:rsidR="005A612C">
              <w:rPr>
                <w:noProof/>
                <w:webHidden/>
              </w:rPr>
              <w:instrText xml:space="preserve"> PAGEREF _Toc457194800 \h </w:instrText>
            </w:r>
            <w:r w:rsidR="005A612C">
              <w:rPr>
                <w:noProof/>
                <w:webHidden/>
              </w:rPr>
            </w:r>
            <w:r w:rsidR="005A612C">
              <w:rPr>
                <w:noProof/>
                <w:webHidden/>
              </w:rPr>
              <w:fldChar w:fldCharType="separate"/>
            </w:r>
            <w:r w:rsidR="005A612C">
              <w:rPr>
                <w:noProof/>
                <w:webHidden/>
              </w:rPr>
              <w:t>3</w:t>
            </w:r>
            <w:r w:rsidR="005A612C">
              <w:rPr>
                <w:noProof/>
                <w:webHidden/>
              </w:rPr>
              <w:fldChar w:fldCharType="end"/>
            </w:r>
          </w:hyperlink>
        </w:p>
        <w:p w14:paraId="7B0B2C28" w14:textId="4E096AEE" w:rsidR="005A612C" w:rsidRDefault="00F85076">
          <w:pPr>
            <w:pStyle w:val="Verzeichnis1"/>
            <w:tabs>
              <w:tab w:val="left" w:pos="440"/>
              <w:tab w:val="right" w:leader="dot" w:pos="9062"/>
            </w:tabs>
            <w:rPr>
              <w:rFonts w:asciiTheme="minorHAnsi" w:eastAsiaTheme="minorEastAsia" w:hAnsiTheme="minorHAnsi"/>
              <w:noProof/>
              <w:color w:val="auto"/>
              <w:lang w:eastAsia="de-DE"/>
            </w:rPr>
          </w:pPr>
          <w:hyperlink w:anchor="_Toc457194801" w:history="1">
            <w:r w:rsidR="005A612C" w:rsidRPr="007A1B6C">
              <w:rPr>
                <w:rStyle w:val="Hyperlink"/>
                <w:noProof/>
              </w:rPr>
              <w:t>3</w:t>
            </w:r>
            <w:r w:rsidR="005A612C">
              <w:rPr>
                <w:rFonts w:asciiTheme="minorHAnsi" w:eastAsiaTheme="minorEastAsia" w:hAnsiTheme="minorHAnsi"/>
                <w:noProof/>
                <w:color w:val="auto"/>
                <w:lang w:eastAsia="de-DE"/>
              </w:rPr>
              <w:tab/>
            </w:r>
            <w:r w:rsidR="005A612C" w:rsidRPr="007A1B6C">
              <w:rPr>
                <w:rStyle w:val="Hyperlink"/>
                <w:noProof/>
              </w:rPr>
              <w:t>Lehrerversuche</w:t>
            </w:r>
            <w:r w:rsidR="005A612C">
              <w:rPr>
                <w:noProof/>
                <w:webHidden/>
              </w:rPr>
              <w:tab/>
            </w:r>
            <w:r w:rsidR="005A612C">
              <w:rPr>
                <w:noProof/>
                <w:webHidden/>
              </w:rPr>
              <w:fldChar w:fldCharType="begin"/>
            </w:r>
            <w:r w:rsidR="005A612C">
              <w:rPr>
                <w:noProof/>
                <w:webHidden/>
              </w:rPr>
              <w:instrText xml:space="preserve"> PAGEREF _Toc457194801 \h </w:instrText>
            </w:r>
            <w:r w:rsidR="005A612C">
              <w:rPr>
                <w:noProof/>
                <w:webHidden/>
              </w:rPr>
            </w:r>
            <w:r w:rsidR="005A612C">
              <w:rPr>
                <w:noProof/>
                <w:webHidden/>
              </w:rPr>
              <w:fldChar w:fldCharType="separate"/>
            </w:r>
            <w:r w:rsidR="005A612C">
              <w:rPr>
                <w:noProof/>
                <w:webHidden/>
              </w:rPr>
              <w:t>3</w:t>
            </w:r>
            <w:r w:rsidR="005A612C">
              <w:rPr>
                <w:noProof/>
                <w:webHidden/>
              </w:rPr>
              <w:fldChar w:fldCharType="end"/>
            </w:r>
          </w:hyperlink>
        </w:p>
        <w:p w14:paraId="76A9F93B" w14:textId="0E7F151C" w:rsidR="005A612C" w:rsidRDefault="00F85076">
          <w:pPr>
            <w:pStyle w:val="Verzeichnis2"/>
            <w:tabs>
              <w:tab w:val="left" w:pos="880"/>
              <w:tab w:val="right" w:leader="dot" w:pos="9062"/>
            </w:tabs>
            <w:rPr>
              <w:rFonts w:asciiTheme="minorHAnsi" w:eastAsiaTheme="minorEastAsia" w:hAnsiTheme="minorHAnsi"/>
              <w:noProof/>
              <w:color w:val="auto"/>
              <w:lang w:eastAsia="de-DE"/>
            </w:rPr>
          </w:pPr>
          <w:hyperlink w:anchor="_Toc457194802" w:history="1">
            <w:r w:rsidR="005A612C" w:rsidRPr="007A1B6C">
              <w:rPr>
                <w:rStyle w:val="Hyperlink"/>
                <w:noProof/>
              </w:rPr>
              <w:t>3.1</w:t>
            </w:r>
            <w:r w:rsidR="005A612C">
              <w:rPr>
                <w:rFonts w:asciiTheme="minorHAnsi" w:eastAsiaTheme="minorEastAsia" w:hAnsiTheme="minorHAnsi"/>
                <w:noProof/>
                <w:color w:val="auto"/>
                <w:lang w:eastAsia="de-DE"/>
              </w:rPr>
              <w:tab/>
            </w:r>
            <w:r w:rsidR="005A612C" w:rsidRPr="007A1B6C">
              <w:rPr>
                <w:rStyle w:val="Hyperlink"/>
                <w:noProof/>
              </w:rPr>
              <w:t>V1 – Abendrot statt Himmelblau</w:t>
            </w:r>
            <w:r w:rsidR="005A612C">
              <w:rPr>
                <w:noProof/>
                <w:webHidden/>
              </w:rPr>
              <w:tab/>
            </w:r>
            <w:r w:rsidR="005A612C">
              <w:rPr>
                <w:noProof/>
                <w:webHidden/>
              </w:rPr>
              <w:fldChar w:fldCharType="begin"/>
            </w:r>
            <w:r w:rsidR="005A612C">
              <w:rPr>
                <w:noProof/>
                <w:webHidden/>
              </w:rPr>
              <w:instrText xml:space="preserve"> PAGEREF _Toc457194802 \h </w:instrText>
            </w:r>
            <w:r w:rsidR="005A612C">
              <w:rPr>
                <w:noProof/>
                <w:webHidden/>
              </w:rPr>
            </w:r>
            <w:r w:rsidR="005A612C">
              <w:rPr>
                <w:noProof/>
                <w:webHidden/>
              </w:rPr>
              <w:fldChar w:fldCharType="separate"/>
            </w:r>
            <w:r w:rsidR="005A612C">
              <w:rPr>
                <w:noProof/>
                <w:webHidden/>
              </w:rPr>
              <w:t>3</w:t>
            </w:r>
            <w:r w:rsidR="005A612C">
              <w:rPr>
                <w:noProof/>
                <w:webHidden/>
              </w:rPr>
              <w:fldChar w:fldCharType="end"/>
            </w:r>
          </w:hyperlink>
        </w:p>
        <w:p w14:paraId="71CB52A1" w14:textId="7DD16B2E" w:rsidR="005A612C" w:rsidRDefault="00F85076">
          <w:pPr>
            <w:pStyle w:val="Verzeichnis2"/>
            <w:tabs>
              <w:tab w:val="left" w:pos="880"/>
              <w:tab w:val="right" w:leader="dot" w:pos="9062"/>
            </w:tabs>
            <w:rPr>
              <w:rFonts w:asciiTheme="minorHAnsi" w:eastAsiaTheme="minorEastAsia" w:hAnsiTheme="minorHAnsi"/>
              <w:noProof/>
              <w:color w:val="auto"/>
              <w:lang w:eastAsia="de-DE"/>
            </w:rPr>
          </w:pPr>
          <w:hyperlink w:anchor="_Toc457194803" w:history="1">
            <w:r w:rsidR="005A612C" w:rsidRPr="007A1B6C">
              <w:rPr>
                <w:rStyle w:val="Hyperlink"/>
                <w:noProof/>
              </w:rPr>
              <w:t>3.2</w:t>
            </w:r>
            <w:r w:rsidR="005A612C">
              <w:rPr>
                <w:rFonts w:asciiTheme="minorHAnsi" w:eastAsiaTheme="minorEastAsia" w:hAnsiTheme="minorHAnsi"/>
                <w:noProof/>
                <w:color w:val="auto"/>
                <w:lang w:eastAsia="de-DE"/>
              </w:rPr>
              <w:tab/>
            </w:r>
            <w:r w:rsidR="005A612C" w:rsidRPr="007A1B6C">
              <w:rPr>
                <w:rStyle w:val="Hyperlink"/>
                <w:noProof/>
              </w:rPr>
              <w:t>V2 –Wind im Klassenzimmer sichtbar machen</w:t>
            </w:r>
            <w:r w:rsidR="005A612C">
              <w:rPr>
                <w:noProof/>
                <w:webHidden/>
              </w:rPr>
              <w:tab/>
            </w:r>
            <w:r w:rsidR="005A612C">
              <w:rPr>
                <w:noProof/>
                <w:webHidden/>
              </w:rPr>
              <w:fldChar w:fldCharType="begin"/>
            </w:r>
            <w:r w:rsidR="005A612C">
              <w:rPr>
                <w:noProof/>
                <w:webHidden/>
              </w:rPr>
              <w:instrText xml:space="preserve"> PAGEREF _Toc457194803 \h </w:instrText>
            </w:r>
            <w:r w:rsidR="005A612C">
              <w:rPr>
                <w:noProof/>
                <w:webHidden/>
              </w:rPr>
            </w:r>
            <w:r w:rsidR="005A612C">
              <w:rPr>
                <w:noProof/>
                <w:webHidden/>
              </w:rPr>
              <w:fldChar w:fldCharType="separate"/>
            </w:r>
            <w:r w:rsidR="005A612C">
              <w:rPr>
                <w:noProof/>
                <w:webHidden/>
              </w:rPr>
              <w:t>5</w:t>
            </w:r>
            <w:r w:rsidR="005A612C">
              <w:rPr>
                <w:noProof/>
                <w:webHidden/>
              </w:rPr>
              <w:fldChar w:fldCharType="end"/>
            </w:r>
          </w:hyperlink>
        </w:p>
        <w:p w14:paraId="202DD09E" w14:textId="26A27826" w:rsidR="005A612C" w:rsidRDefault="00F85076">
          <w:pPr>
            <w:pStyle w:val="Verzeichnis1"/>
            <w:tabs>
              <w:tab w:val="left" w:pos="440"/>
              <w:tab w:val="right" w:leader="dot" w:pos="9062"/>
            </w:tabs>
            <w:rPr>
              <w:rFonts w:asciiTheme="minorHAnsi" w:eastAsiaTheme="minorEastAsia" w:hAnsiTheme="minorHAnsi"/>
              <w:noProof/>
              <w:color w:val="auto"/>
              <w:lang w:eastAsia="de-DE"/>
            </w:rPr>
          </w:pPr>
          <w:hyperlink w:anchor="_Toc457194804" w:history="1">
            <w:r w:rsidR="005A612C" w:rsidRPr="007A1B6C">
              <w:rPr>
                <w:rStyle w:val="Hyperlink"/>
                <w:noProof/>
              </w:rPr>
              <w:t>4</w:t>
            </w:r>
            <w:r w:rsidR="005A612C">
              <w:rPr>
                <w:rFonts w:asciiTheme="minorHAnsi" w:eastAsiaTheme="minorEastAsia" w:hAnsiTheme="minorHAnsi"/>
                <w:noProof/>
                <w:color w:val="auto"/>
                <w:lang w:eastAsia="de-DE"/>
              </w:rPr>
              <w:tab/>
            </w:r>
            <w:r w:rsidR="005A612C" w:rsidRPr="007A1B6C">
              <w:rPr>
                <w:rStyle w:val="Hyperlink"/>
                <w:noProof/>
              </w:rPr>
              <w:t>Schülerversuche</w:t>
            </w:r>
            <w:r w:rsidR="005A612C">
              <w:rPr>
                <w:noProof/>
                <w:webHidden/>
              </w:rPr>
              <w:tab/>
            </w:r>
            <w:r w:rsidR="005A612C">
              <w:rPr>
                <w:noProof/>
                <w:webHidden/>
              </w:rPr>
              <w:fldChar w:fldCharType="begin"/>
            </w:r>
            <w:r w:rsidR="005A612C">
              <w:rPr>
                <w:noProof/>
                <w:webHidden/>
              </w:rPr>
              <w:instrText xml:space="preserve"> PAGEREF _Toc457194804 \h </w:instrText>
            </w:r>
            <w:r w:rsidR="005A612C">
              <w:rPr>
                <w:noProof/>
                <w:webHidden/>
              </w:rPr>
            </w:r>
            <w:r w:rsidR="005A612C">
              <w:rPr>
                <w:noProof/>
                <w:webHidden/>
              </w:rPr>
              <w:fldChar w:fldCharType="separate"/>
            </w:r>
            <w:r w:rsidR="005A612C">
              <w:rPr>
                <w:noProof/>
                <w:webHidden/>
              </w:rPr>
              <w:t>6</w:t>
            </w:r>
            <w:r w:rsidR="005A612C">
              <w:rPr>
                <w:noProof/>
                <w:webHidden/>
              </w:rPr>
              <w:fldChar w:fldCharType="end"/>
            </w:r>
          </w:hyperlink>
        </w:p>
        <w:p w14:paraId="18A9070E" w14:textId="5C376096" w:rsidR="005A612C" w:rsidRDefault="00F85076">
          <w:pPr>
            <w:pStyle w:val="Verzeichnis2"/>
            <w:tabs>
              <w:tab w:val="left" w:pos="880"/>
              <w:tab w:val="right" w:leader="dot" w:pos="9062"/>
            </w:tabs>
            <w:rPr>
              <w:rFonts w:asciiTheme="minorHAnsi" w:eastAsiaTheme="minorEastAsia" w:hAnsiTheme="minorHAnsi"/>
              <w:noProof/>
              <w:color w:val="auto"/>
              <w:lang w:eastAsia="de-DE"/>
            </w:rPr>
          </w:pPr>
          <w:hyperlink w:anchor="_Toc457194805" w:history="1">
            <w:r w:rsidR="005A612C" w:rsidRPr="007A1B6C">
              <w:rPr>
                <w:rStyle w:val="Hyperlink"/>
                <w:noProof/>
              </w:rPr>
              <w:t>4.1</w:t>
            </w:r>
            <w:r w:rsidR="005A612C">
              <w:rPr>
                <w:rFonts w:asciiTheme="minorHAnsi" w:eastAsiaTheme="minorEastAsia" w:hAnsiTheme="minorHAnsi"/>
                <w:noProof/>
                <w:color w:val="auto"/>
                <w:lang w:eastAsia="de-DE"/>
              </w:rPr>
              <w:tab/>
            </w:r>
            <w:r w:rsidR="005A612C" w:rsidRPr="007A1B6C">
              <w:rPr>
                <w:rStyle w:val="Hyperlink"/>
                <w:noProof/>
              </w:rPr>
              <w:t>V1 – Warum färben sich Blätter im Herbst gelb?</w:t>
            </w:r>
            <w:r w:rsidR="005A612C">
              <w:rPr>
                <w:noProof/>
                <w:webHidden/>
              </w:rPr>
              <w:tab/>
            </w:r>
            <w:r w:rsidR="005A612C">
              <w:rPr>
                <w:noProof/>
                <w:webHidden/>
              </w:rPr>
              <w:fldChar w:fldCharType="begin"/>
            </w:r>
            <w:r w:rsidR="005A612C">
              <w:rPr>
                <w:noProof/>
                <w:webHidden/>
              </w:rPr>
              <w:instrText xml:space="preserve"> PAGEREF _Toc457194805 \h </w:instrText>
            </w:r>
            <w:r w:rsidR="005A612C">
              <w:rPr>
                <w:noProof/>
                <w:webHidden/>
              </w:rPr>
            </w:r>
            <w:r w:rsidR="005A612C">
              <w:rPr>
                <w:noProof/>
                <w:webHidden/>
              </w:rPr>
              <w:fldChar w:fldCharType="separate"/>
            </w:r>
            <w:r w:rsidR="005A612C">
              <w:rPr>
                <w:noProof/>
                <w:webHidden/>
              </w:rPr>
              <w:t>6</w:t>
            </w:r>
            <w:r w:rsidR="005A612C">
              <w:rPr>
                <w:noProof/>
                <w:webHidden/>
              </w:rPr>
              <w:fldChar w:fldCharType="end"/>
            </w:r>
          </w:hyperlink>
        </w:p>
        <w:p w14:paraId="27806CC5" w14:textId="787F0A7B" w:rsidR="005A612C" w:rsidRDefault="00F85076">
          <w:pPr>
            <w:pStyle w:val="Verzeichnis2"/>
            <w:tabs>
              <w:tab w:val="left" w:pos="880"/>
              <w:tab w:val="right" w:leader="dot" w:pos="9062"/>
            </w:tabs>
            <w:rPr>
              <w:rFonts w:asciiTheme="minorHAnsi" w:eastAsiaTheme="minorEastAsia" w:hAnsiTheme="minorHAnsi"/>
              <w:noProof/>
              <w:color w:val="auto"/>
              <w:lang w:eastAsia="de-DE"/>
            </w:rPr>
          </w:pPr>
          <w:hyperlink w:anchor="_Toc457194806" w:history="1">
            <w:r w:rsidR="005A612C" w:rsidRPr="007A1B6C">
              <w:rPr>
                <w:rStyle w:val="Hyperlink"/>
                <w:noProof/>
              </w:rPr>
              <w:t>4.2</w:t>
            </w:r>
            <w:r w:rsidR="005A612C">
              <w:rPr>
                <w:rFonts w:asciiTheme="minorHAnsi" w:eastAsiaTheme="minorEastAsia" w:hAnsiTheme="minorHAnsi"/>
                <w:noProof/>
                <w:color w:val="auto"/>
                <w:lang w:eastAsia="de-DE"/>
              </w:rPr>
              <w:tab/>
            </w:r>
            <w:r w:rsidR="005A612C" w:rsidRPr="007A1B6C">
              <w:rPr>
                <w:rStyle w:val="Hyperlink"/>
                <w:noProof/>
              </w:rPr>
              <w:t>V2 – Eine Wolke im Glas kreieren</w:t>
            </w:r>
            <w:r w:rsidR="005A612C">
              <w:rPr>
                <w:noProof/>
                <w:webHidden/>
              </w:rPr>
              <w:tab/>
            </w:r>
            <w:r w:rsidR="005A612C">
              <w:rPr>
                <w:noProof/>
                <w:webHidden/>
              </w:rPr>
              <w:fldChar w:fldCharType="begin"/>
            </w:r>
            <w:r w:rsidR="005A612C">
              <w:rPr>
                <w:noProof/>
                <w:webHidden/>
              </w:rPr>
              <w:instrText xml:space="preserve"> PAGEREF _Toc457194806 \h </w:instrText>
            </w:r>
            <w:r w:rsidR="005A612C">
              <w:rPr>
                <w:noProof/>
                <w:webHidden/>
              </w:rPr>
            </w:r>
            <w:r w:rsidR="005A612C">
              <w:rPr>
                <w:noProof/>
                <w:webHidden/>
              </w:rPr>
              <w:fldChar w:fldCharType="separate"/>
            </w:r>
            <w:r w:rsidR="005A612C">
              <w:rPr>
                <w:noProof/>
                <w:webHidden/>
              </w:rPr>
              <w:t>8</w:t>
            </w:r>
            <w:r w:rsidR="005A612C">
              <w:rPr>
                <w:noProof/>
                <w:webHidden/>
              </w:rPr>
              <w:fldChar w:fldCharType="end"/>
            </w:r>
          </w:hyperlink>
        </w:p>
        <w:p w14:paraId="04D97C64" w14:textId="1176D0ED" w:rsidR="005A612C" w:rsidRDefault="00F85076">
          <w:pPr>
            <w:pStyle w:val="Verzeichnis1"/>
            <w:tabs>
              <w:tab w:val="left" w:pos="440"/>
              <w:tab w:val="right" w:leader="dot" w:pos="9062"/>
            </w:tabs>
            <w:rPr>
              <w:rFonts w:asciiTheme="minorHAnsi" w:eastAsiaTheme="minorEastAsia" w:hAnsiTheme="minorHAnsi"/>
              <w:noProof/>
              <w:color w:val="auto"/>
              <w:lang w:eastAsia="de-DE"/>
            </w:rPr>
          </w:pPr>
          <w:hyperlink w:anchor="_Toc457194807" w:history="1">
            <w:r w:rsidR="005A612C" w:rsidRPr="007A1B6C">
              <w:rPr>
                <w:rStyle w:val="Hyperlink"/>
                <w:noProof/>
              </w:rPr>
              <w:t>5</w:t>
            </w:r>
            <w:r w:rsidR="005A612C">
              <w:rPr>
                <w:rFonts w:asciiTheme="minorHAnsi" w:eastAsiaTheme="minorEastAsia" w:hAnsiTheme="minorHAnsi"/>
                <w:noProof/>
                <w:color w:val="auto"/>
                <w:lang w:eastAsia="de-DE"/>
              </w:rPr>
              <w:tab/>
            </w:r>
            <w:r w:rsidR="005A612C" w:rsidRPr="007A1B6C">
              <w:rPr>
                <w:rStyle w:val="Hyperlink"/>
                <w:noProof/>
              </w:rPr>
              <w:t>Didaktischer Kommentar zum Schülerarbeitsblatt</w:t>
            </w:r>
            <w:r w:rsidR="005A612C">
              <w:rPr>
                <w:noProof/>
                <w:webHidden/>
              </w:rPr>
              <w:tab/>
            </w:r>
            <w:r w:rsidR="005A612C">
              <w:rPr>
                <w:noProof/>
                <w:webHidden/>
              </w:rPr>
              <w:fldChar w:fldCharType="begin"/>
            </w:r>
            <w:r w:rsidR="005A612C">
              <w:rPr>
                <w:noProof/>
                <w:webHidden/>
              </w:rPr>
              <w:instrText xml:space="preserve"> PAGEREF _Toc457194807 \h </w:instrText>
            </w:r>
            <w:r w:rsidR="005A612C">
              <w:rPr>
                <w:noProof/>
                <w:webHidden/>
              </w:rPr>
            </w:r>
            <w:r w:rsidR="005A612C">
              <w:rPr>
                <w:noProof/>
                <w:webHidden/>
              </w:rPr>
              <w:fldChar w:fldCharType="separate"/>
            </w:r>
            <w:r w:rsidR="005A612C">
              <w:rPr>
                <w:noProof/>
                <w:webHidden/>
              </w:rPr>
              <w:t>6</w:t>
            </w:r>
            <w:r w:rsidR="005A612C">
              <w:rPr>
                <w:noProof/>
                <w:webHidden/>
              </w:rPr>
              <w:fldChar w:fldCharType="end"/>
            </w:r>
          </w:hyperlink>
        </w:p>
        <w:p w14:paraId="2685ABFF" w14:textId="789D0E32" w:rsidR="005A612C" w:rsidRDefault="00F85076">
          <w:pPr>
            <w:pStyle w:val="Verzeichnis2"/>
            <w:tabs>
              <w:tab w:val="left" w:pos="880"/>
              <w:tab w:val="right" w:leader="dot" w:pos="9062"/>
            </w:tabs>
            <w:rPr>
              <w:rFonts w:asciiTheme="minorHAnsi" w:eastAsiaTheme="minorEastAsia" w:hAnsiTheme="minorHAnsi"/>
              <w:noProof/>
              <w:color w:val="auto"/>
              <w:lang w:eastAsia="de-DE"/>
            </w:rPr>
          </w:pPr>
          <w:hyperlink w:anchor="_Toc457194808" w:history="1">
            <w:r w:rsidR="005A612C" w:rsidRPr="007A1B6C">
              <w:rPr>
                <w:rStyle w:val="Hyperlink"/>
                <w:noProof/>
              </w:rPr>
              <w:t>5.1</w:t>
            </w:r>
            <w:r w:rsidR="005A612C">
              <w:rPr>
                <w:rFonts w:asciiTheme="minorHAnsi" w:eastAsiaTheme="minorEastAsia" w:hAnsiTheme="minorHAnsi"/>
                <w:noProof/>
                <w:color w:val="auto"/>
                <w:lang w:eastAsia="de-DE"/>
              </w:rPr>
              <w:tab/>
            </w:r>
            <w:r w:rsidR="005A612C" w:rsidRPr="007A1B6C">
              <w:rPr>
                <w:rStyle w:val="Hyperlink"/>
                <w:noProof/>
              </w:rPr>
              <w:t>Erwartungshorizont (Kernkurriculum)</w:t>
            </w:r>
            <w:r w:rsidR="005A612C">
              <w:rPr>
                <w:noProof/>
                <w:webHidden/>
              </w:rPr>
              <w:tab/>
            </w:r>
            <w:r w:rsidR="005A612C">
              <w:rPr>
                <w:noProof/>
                <w:webHidden/>
              </w:rPr>
              <w:fldChar w:fldCharType="begin"/>
            </w:r>
            <w:r w:rsidR="005A612C">
              <w:rPr>
                <w:noProof/>
                <w:webHidden/>
              </w:rPr>
              <w:instrText xml:space="preserve"> PAGEREF _Toc457194808 \h </w:instrText>
            </w:r>
            <w:r w:rsidR="005A612C">
              <w:rPr>
                <w:noProof/>
                <w:webHidden/>
              </w:rPr>
            </w:r>
            <w:r w:rsidR="005A612C">
              <w:rPr>
                <w:noProof/>
                <w:webHidden/>
              </w:rPr>
              <w:fldChar w:fldCharType="separate"/>
            </w:r>
            <w:r w:rsidR="005A612C">
              <w:rPr>
                <w:noProof/>
                <w:webHidden/>
              </w:rPr>
              <w:t>6</w:t>
            </w:r>
            <w:r w:rsidR="005A612C">
              <w:rPr>
                <w:noProof/>
                <w:webHidden/>
              </w:rPr>
              <w:fldChar w:fldCharType="end"/>
            </w:r>
          </w:hyperlink>
        </w:p>
        <w:p w14:paraId="71241ACB" w14:textId="479FF2DC" w:rsidR="005A612C" w:rsidRDefault="00F85076">
          <w:pPr>
            <w:pStyle w:val="Verzeichnis2"/>
            <w:tabs>
              <w:tab w:val="left" w:pos="880"/>
              <w:tab w:val="right" w:leader="dot" w:pos="9062"/>
            </w:tabs>
            <w:rPr>
              <w:rFonts w:asciiTheme="minorHAnsi" w:eastAsiaTheme="minorEastAsia" w:hAnsiTheme="minorHAnsi"/>
              <w:noProof/>
              <w:color w:val="auto"/>
              <w:lang w:eastAsia="de-DE"/>
            </w:rPr>
          </w:pPr>
          <w:hyperlink w:anchor="_Toc457194809" w:history="1">
            <w:r w:rsidR="005A612C" w:rsidRPr="007A1B6C">
              <w:rPr>
                <w:rStyle w:val="Hyperlink"/>
                <w:noProof/>
              </w:rPr>
              <w:t>5.2</w:t>
            </w:r>
            <w:r w:rsidR="005A612C">
              <w:rPr>
                <w:rFonts w:asciiTheme="minorHAnsi" w:eastAsiaTheme="minorEastAsia" w:hAnsiTheme="minorHAnsi"/>
                <w:noProof/>
                <w:color w:val="auto"/>
                <w:lang w:eastAsia="de-DE"/>
              </w:rPr>
              <w:tab/>
            </w:r>
            <w:r w:rsidR="005A612C" w:rsidRPr="007A1B6C">
              <w:rPr>
                <w:rStyle w:val="Hyperlink"/>
                <w:noProof/>
              </w:rPr>
              <w:t>Erwartungshorizont (Inhaltlich)</w:t>
            </w:r>
            <w:r w:rsidR="005A612C">
              <w:rPr>
                <w:noProof/>
                <w:webHidden/>
              </w:rPr>
              <w:tab/>
            </w:r>
            <w:r w:rsidR="005A612C">
              <w:rPr>
                <w:noProof/>
                <w:webHidden/>
              </w:rPr>
              <w:fldChar w:fldCharType="begin"/>
            </w:r>
            <w:r w:rsidR="005A612C">
              <w:rPr>
                <w:noProof/>
                <w:webHidden/>
              </w:rPr>
              <w:instrText xml:space="preserve"> PAGEREF _Toc457194809 \h </w:instrText>
            </w:r>
            <w:r w:rsidR="005A612C">
              <w:rPr>
                <w:noProof/>
                <w:webHidden/>
              </w:rPr>
            </w:r>
            <w:r w:rsidR="005A612C">
              <w:rPr>
                <w:noProof/>
                <w:webHidden/>
              </w:rPr>
              <w:fldChar w:fldCharType="separate"/>
            </w:r>
            <w:r w:rsidR="005A612C">
              <w:rPr>
                <w:noProof/>
                <w:webHidden/>
              </w:rPr>
              <w:t>7</w:t>
            </w:r>
            <w:r w:rsidR="005A612C">
              <w:rPr>
                <w:noProof/>
                <w:webHidden/>
              </w:rPr>
              <w:fldChar w:fldCharType="end"/>
            </w:r>
          </w:hyperlink>
        </w:p>
        <w:p w14:paraId="2E88943A" w14:textId="5E57BF10" w:rsidR="00E26180" w:rsidRDefault="00E26180">
          <w:r>
            <w:fldChar w:fldCharType="end"/>
          </w:r>
        </w:p>
      </w:sdtContent>
    </w:sdt>
    <w:p w14:paraId="48AB5308" w14:textId="77777777" w:rsidR="00E26180" w:rsidRDefault="00E26180" w:rsidP="00E26180"/>
    <w:p w14:paraId="7B8F46CC" w14:textId="362EF198" w:rsidR="00E26180" w:rsidRDefault="00E26180" w:rsidP="00E26180">
      <w:r>
        <w:br w:type="page"/>
      </w:r>
    </w:p>
    <w:p w14:paraId="01113592" w14:textId="62A88BE5" w:rsidR="0086227B" w:rsidRPr="00E54798" w:rsidRDefault="000D10FB" w:rsidP="00954DC8">
      <w:pPr>
        <w:pStyle w:val="berschrift1"/>
        <w:rPr>
          <w:color w:val="auto"/>
        </w:rPr>
      </w:pPr>
      <w:bookmarkStart w:id="0" w:name="_Toc457194799"/>
      <w:r w:rsidRPr="00E54798">
        <w:rPr>
          <w:color w:val="auto"/>
        </w:rPr>
        <w:lastRenderedPageBreak/>
        <w:t>Beschreibung des Themas und zugehörige Lernziele</w:t>
      </w:r>
      <w:bookmarkEnd w:id="0"/>
      <w:r w:rsidRPr="00E54798">
        <w:rPr>
          <w:color w:val="auto"/>
        </w:rPr>
        <w:t xml:space="preserve"> </w:t>
      </w:r>
    </w:p>
    <w:p w14:paraId="19A946BA" w14:textId="4F63C096" w:rsidR="00DC1473" w:rsidRPr="00DC1473" w:rsidRDefault="00DC1473" w:rsidP="00DC1473">
      <w:pPr>
        <w:rPr>
          <w:color w:val="auto"/>
        </w:rPr>
      </w:pPr>
      <w:r>
        <w:rPr>
          <w:color w:val="auto"/>
        </w:rPr>
        <w:t xml:space="preserve">Sonne und Wetter umgeben uns tagtäglich und auch die Charakteristika der Jahreszeiten werden schon von Kindern wahrgenommen, aber selten </w:t>
      </w:r>
      <w:r w:rsidR="005A612C">
        <w:rPr>
          <w:color w:val="auto"/>
        </w:rPr>
        <w:t xml:space="preserve">aus naturwissenschaftlicher Perspektive </w:t>
      </w:r>
      <w:r>
        <w:rPr>
          <w:color w:val="auto"/>
        </w:rPr>
        <w:t xml:space="preserve">hinterfragt. Ziel </w:t>
      </w:r>
      <w:r w:rsidRPr="00DC1473">
        <w:rPr>
          <w:color w:val="auto"/>
        </w:rPr>
        <w:t>des Themengebietes Sonne – Jahreszeiten – Wetter ist</w:t>
      </w:r>
      <w:r>
        <w:rPr>
          <w:color w:val="auto"/>
        </w:rPr>
        <w:t xml:space="preserve"> es, Erklärungen für Wetterschauspiele und Jahreszeitenphänomene mithilfe naturwissenschaftlicher Forschungsmethoden zu finden. </w:t>
      </w:r>
    </w:p>
    <w:p w14:paraId="1857848C" w14:textId="30859FA1" w:rsidR="005A612C" w:rsidRDefault="005A612C" w:rsidP="00DC1473">
      <w:pPr>
        <w:rPr>
          <w:color w:val="auto"/>
        </w:rPr>
      </w:pPr>
      <w:r>
        <w:rPr>
          <w:color w:val="auto"/>
        </w:rPr>
        <w:t xml:space="preserve">Im Bereich der Optik kann anhand der Brechung am Prisma gezeigt werden, </w:t>
      </w:r>
      <w:r w:rsidRPr="00084EE6">
        <w:rPr>
          <w:color w:val="auto"/>
        </w:rPr>
        <w:t xml:space="preserve">dass sich weißes Licht in seine Spektralfarben zerlegen lässt. </w:t>
      </w:r>
      <w:r>
        <w:rPr>
          <w:color w:val="auto"/>
        </w:rPr>
        <w:t>Der Tyndall-Effekt lässt sich anhand des bekannten abendlichen roten Himmels einführen und auf grundlegendem Niveau als Prinzip der Lichtstreuung erklärt werden.</w:t>
      </w:r>
      <w:r w:rsidRPr="00084EE6">
        <w:rPr>
          <w:color w:val="auto"/>
        </w:rPr>
        <w:t xml:space="preserve"> </w:t>
      </w:r>
      <w:r>
        <w:rPr>
          <w:color w:val="auto"/>
        </w:rPr>
        <w:t>Am Ende des Versuches sollen die SuS erklären könne</w:t>
      </w:r>
      <w:r w:rsidR="00EA648C">
        <w:rPr>
          <w:color w:val="auto"/>
        </w:rPr>
        <w:t>n</w:t>
      </w:r>
      <w:r>
        <w:rPr>
          <w:color w:val="auto"/>
        </w:rPr>
        <w:t xml:space="preserve">, </w:t>
      </w:r>
      <w:r w:rsidRPr="00084EE6">
        <w:rPr>
          <w:color w:val="auto"/>
        </w:rPr>
        <w:t xml:space="preserve">dass blaues Licht stärker an </w:t>
      </w:r>
      <w:r>
        <w:rPr>
          <w:color w:val="auto"/>
        </w:rPr>
        <w:t>Teilchen gestreut wird als rotes Licht und so die Entstehung des Abendrotes zumindest auf makroskopischer Ebene erläutern</w:t>
      </w:r>
      <w:r w:rsidR="0079669F">
        <w:rPr>
          <w:color w:val="auto"/>
        </w:rPr>
        <w:t xml:space="preserve"> </w:t>
      </w:r>
      <w:r w:rsidR="00EA648C">
        <w:rPr>
          <w:color w:val="auto"/>
        </w:rPr>
        <w:t>können</w:t>
      </w:r>
      <w:r w:rsidR="002100EA">
        <w:rPr>
          <w:color w:val="auto"/>
        </w:rPr>
        <w:t xml:space="preserve"> </w:t>
      </w:r>
      <w:r w:rsidR="0079669F">
        <w:rPr>
          <w:color w:val="auto"/>
        </w:rPr>
        <w:t>(</w:t>
      </w:r>
      <w:r w:rsidR="00EA648C">
        <w:rPr>
          <w:color w:val="auto"/>
        </w:rPr>
        <w:t>L</w:t>
      </w:r>
      <w:r w:rsidR="0079669F">
        <w:rPr>
          <w:color w:val="auto"/>
        </w:rPr>
        <w:t>V1)</w:t>
      </w:r>
      <w:r>
        <w:rPr>
          <w:color w:val="auto"/>
        </w:rPr>
        <w:t xml:space="preserve">. </w:t>
      </w:r>
    </w:p>
    <w:p w14:paraId="1149B550" w14:textId="05141492" w:rsidR="007754D7" w:rsidRDefault="007754D7" w:rsidP="007754D7">
      <w:pPr>
        <w:rPr>
          <w:color w:val="auto"/>
        </w:rPr>
      </w:pPr>
      <w:r>
        <w:rPr>
          <w:color w:val="auto"/>
        </w:rPr>
        <w:t xml:space="preserve">Wir sind immer und überall </w:t>
      </w:r>
      <w:r w:rsidRPr="007754D7">
        <w:rPr>
          <w:color w:val="auto"/>
        </w:rPr>
        <w:t>v</w:t>
      </w:r>
      <w:r>
        <w:rPr>
          <w:color w:val="auto"/>
        </w:rPr>
        <w:t>on Luft umgeben. Ihre ständige Bewegung können wir in Form von Win</w:t>
      </w:r>
      <w:r w:rsidRPr="007754D7">
        <w:rPr>
          <w:color w:val="auto"/>
        </w:rPr>
        <w:t>d</w:t>
      </w:r>
      <w:r>
        <w:rPr>
          <w:color w:val="auto"/>
        </w:rPr>
        <w:t xml:space="preserve">en zwar spürbar, aber nicht </w:t>
      </w:r>
      <w:r w:rsidRPr="007754D7">
        <w:rPr>
          <w:color w:val="auto"/>
        </w:rPr>
        <w:t>se</w:t>
      </w:r>
      <w:r>
        <w:rPr>
          <w:color w:val="auto"/>
        </w:rPr>
        <w:t xml:space="preserve">hen. Um Schülern den Prozess der </w:t>
      </w:r>
      <w:r w:rsidRPr="007754D7">
        <w:rPr>
          <w:color w:val="auto"/>
        </w:rPr>
        <w:t xml:space="preserve">Luftdynamik </w:t>
      </w:r>
      <w:r>
        <w:rPr>
          <w:color w:val="auto"/>
        </w:rPr>
        <w:t xml:space="preserve">vereinfacht zu </w:t>
      </w:r>
      <w:r w:rsidRPr="007754D7">
        <w:rPr>
          <w:color w:val="auto"/>
        </w:rPr>
        <w:t>verdeutlichen</w:t>
      </w:r>
      <w:r>
        <w:rPr>
          <w:color w:val="auto"/>
        </w:rPr>
        <w:t xml:space="preserve"> und sichtbar zu machen</w:t>
      </w:r>
      <w:r w:rsidRPr="007754D7">
        <w:rPr>
          <w:color w:val="auto"/>
        </w:rPr>
        <w:t xml:space="preserve">, </w:t>
      </w:r>
      <w:r>
        <w:rPr>
          <w:color w:val="auto"/>
        </w:rPr>
        <w:t xml:space="preserve">eignet sich das Kerzenexperiment (LV2). </w:t>
      </w:r>
    </w:p>
    <w:p w14:paraId="37C6AC8D" w14:textId="5C52AC9B" w:rsidR="00427E8A" w:rsidRDefault="00A20D3C" w:rsidP="00DC1473">
      <w:pPr>
        <w:rPr>
          <w:color w:val="auto"/>
        </w:rPr>
      </w:pPr>
      <w:r>
        <w:rPr>
          <w:color w:val="auto"/>
        </w:rPr>
        <w:t xml:space="preserve">Aggregatzustandsänderungen bestimmen in großem Maße unser Wetter. Im Schülerversuch </w:t>
      </w:r>
      <w:r w:rsidR="00427E8A">
        <w:rPr>
          <w:color w:val="auto"/>
        </w:rPr>
        <w:t>lernen</w:t>
      </w:r>
      <w:r w:rsidR="005A612C">
        <w:rPr>
          <w:color w:val="auto"/>
        </w:rPr>
        <w:t xml:space="preserve"> die SuS</w:t>
      </w:r>
      <w:r>
        <w:rPr>
          <w:color w:val="auto"/>
        </w:rPr>
        <w:t xml:space="preserve"> das Phänomen der Wolkenbildung als Kondensationsvorgang </w:t>
      </w:r>
      <w:r w:rsidR="005A612C">
        <w:rPr>
          <w:color w:val="auto"/>
        </w:rPr>
        <w:t xml:space="preserve">zu </w:t>
      </w:r>
      <w:r w:rsidR="00427E8A">
        <w:rPr>
          <w:color w:val="auto"/>
        </w:rPr>
        <w:t>beschreiben</w:t>
      </w:r>
      <w:r w:rsidR="0079669F">
        <w:rPr>
          <w:color w:val="auto"/>
        </w:rPr>
        <w:t xml:space="preserve"> (SV2)</w:t>
      </w:r>
      <w:r w:rsidR="00427E8A">
        <w:rPr>
          <w:color w:val="auto"/>
        </w:rPr>
        <w:t>. Das Thema Jahreszeiten lässt sich</w:t>
      </w:r>
      <w:r w:rsidR="00FF5947">
        <w:rPr>
          <w:color w:val="auto"/>
        </w:rPr>
        <w:t xml:space="preserve"> beispielhaft</w:t>
      </w:r>
      <w:r w:rsidR="00427E8A">
        <w:rPr>
          <w:color w:val="auto"/>
        </w:rPr>
        <w:t xml:space="preserve"> mit der Blattfärbung im Herbst umsetzten. </w:t>
      </w:r>
      <w:r w:rsidR="00FF5947">
        <w:rPr>
          <w:color w:val="auto"/>
        </w:rPr>
        <w:t>Die SuS können das Verfahren der Chromatographie als Analysemethode anwenden und die Auftrennung der Farbstoffe mit deren verschiedenen Löslichkeit erklären</w:t>
      </w:r>
      <w:r w:rsidR="0079669F">
        <w:rPr>
          <w:color w:val="auto"/>
        </w:rPr>
        <w:t xml:space="preserve"> (SV1)</w:t>
      </w:r>
      <w:r w:rsidR="00FF5947">
        <w:rPr>
          <w:color w:val="auto"/>
        </w:rPr>
        <w:t xml:space="preserve">. </w:t>
      </w:r>
    </w:p>
    <w:p w14:paraId="16FE3B13" w14:textId="1C0E881A" w:rsidR="003E24A1" w:rsidRPr="00DC1473" w:rsidRDefault="00FF5947" w:rsidP="00DC1473">
      <w:pPr>
        <w:rPr>
          <w:color w:val="auto"/>
        </w:rPr>
      </w:pPr>
      <w:r>
        <w:rPr>
          <w:color w:val="auto"/>
        </w:rPr>
        <w:t>Folgende konkrete</w:t>
      </w:r>
      <w:r w:rsidR="003E24A1">
        <w:rPr>
          <w:color w:val="auto"/>
        </w:rPr>
        <w:t xml:space="preserve"> Formulierung der Lernziele </w:t>
      </w:r>
      <w:r>
        <w:rPr>
          <w:color w:val="auto"/>
        </w:rPr>
        <w:t xml:space="preserve">finden sich </w:t>
      </w:r>
      <w:r w:rsidR="003E24A1">
        <w:rPr>
          <w:color w:val="auto"/>
        </w:rPr>
        <w:t>im</w:t>
      </w:r>
      <w:r w:rsidR="00084EE6">
        <w:rPr>
          <w:color w:val="auto"/>
        </w:rPr>
        <w:t xml:space="preserve"> Niedersächsischen</w:t>
      </w:r>
      <w:r w:rsidR="003E24A1">
        <w:rPr>
          <w:color w:val="auto"/>
        </w:rPr>
        <w:t xml:space="preserve"> Kernkurrikulum: </w:t>
      </w:r>
    </w:p>
    <w:p w14:paraId="597715E5" w14:textId="7B4F6E11" w:rsidR="00DC1473" w:rsidRPr="002402F3" w:rsidRDefault="003E24A1" w:rsidP="005A612C">
      <w:pPr>
        <w:pStyle w:val="Listenabsatz"/>
        <w:numPr>
          <w:ilvl w:val="0"/>
          <w:numId w:val="26"/>
        </w:numPr>
        <w:spacing w:line="360" w:lineRule="auto"/>
        <w:rPr>
          <w:rFonts w:asciiTheme="majorHAnsi" w:hAnsiTheme="majorHAnsi"/>
          <w:color w:val="auto"/>
        </w:rPr>
      </w:pPr>
      <w:r w:rsidRPr="002402F3">
        <w:rPr>
          <w:rFonts w:asciiTheme="majorHAnsi" w:hAnsiTheme="majorHAnsi"/>
          <w:color w:val="auto"/>
        </w:rPr>
        <w:t xml:space="preserve">SuS führen geeignete Experimente zu Aggregatzustandsänderungen durch und erkennen Aggregatzustandsänderungen in ihrer Umwelt (Basiskonzept: Energie, 3.3.1) </w:t>
      </w:r>
    </w:p>
    <w:p w14:paraId="1D78BC9E" w14:textId="1190CBB7" w:rsidR="003E24A1" w:rsidRPr="002402F3" w:rsidRDefault="003E24A1" w:rsidP="005A612C">
      <w:pPr>
        <w:pStyle w:val="Listenabsatz"/>
        <w:numPr>
          <w:ilvl w:val="0"/>
          <w:numId w:val="26"/>
        </w:numPr>
        <w:spacing w:line="360" w:lineRule="auto"/>
        <w:rPr>
          <w:rFonts w:asciiTheme="majorHAnsi" w:hAnsiTheme="majorHAnsi"/>
          <w:color w:val="auto"/>
        </w:rPr>
      </w:pPr>
      <w:r w:rsidRPr="002402F3">
        <w:rPr>
          <w:rFonts w:asciiTheme="majorHAnsi" w:hAnsiTheme="majorHAnsi"/>
          <w:color w:val="auto"/>
        </w:rPr>
        <w:t>SuS erklären Trennverfahren mithilfe ihrer Kenntnisse über Stoffeigenschaften (Basiskonzept: Stoff-Teilchen, 3.3.1)</w:t>
      </w:r>
      <w:r w:rsidR="00DA649B">
        <w:rPr>
          <w:rFonts w:asciiTheme="majorHAnsi" w:hAnsiTheme="majorHAnsi"/>
          <w:color w:val="auto"/>
        </w:rPr>
        <w:t xml:space="preserve"> </w:t>
      </w:r>
    </w:p>
    <w:p w14:paraId="570C4D89" w14:textId="08864BE7" w:rsidR="003E24A1" w:rsidRPr="002402F3" w:rsidRDefault="003E24A1" w:rsidP="005A612C">
      <w:pPr>
        <w:pStyle w:val="Listenabsatz"/>
        <w:numPr>
          <w:ilvl w:val="0"/>
          <w:numId w:val="26"/>
        </w:numPr>
        <w:spacing w:line="360" w:lineRule="auto"/>
        <w:rPr>
          <w:rFonts w:asciiTheme="majorHAnsi" w:hAnsiTheme="majorHAnsi"/>
          <w:color w:val="auto"/>
        </w:rPr>
      </w:pPr>
      <w:r w:rsidRPr="002402F3">
        <w:rPr>
          <w:rFonts w:asciiTheme="majorHAnsi" w:hAnsiTheme="majorHAnsi"/>
          <w:color w:val="auto"/>
        </w:rPr>
        <w:t>SuS beschreiben die Streuung von Lichtbündeln</w:t>
      </w:r>
      <w:r w:rsidR="00084EE6" w:rsidRPr="002402F3">
        <w:rPr>
          <w:rFonts w:asciiTheme="majorHAnsi" w:hAnsiTheme="majorHAnsi"/>
          <w:color w:val="auto"/>
        </w:rPr>
        <w:t xml:space="preserve"> (Themenbereich: Phänomenorientierte Optik) </w:t>
      </w:r>
    </w:p>
    <w:p w14:paraId="0738E196" w14:textId="0E0A8F51" w:rsidR="003E24A1" w:rsidRPr="002402F3" w:rsidRDefault="00084EE6" w:rsidP="005A612C">
      <w:pPr>
        <w:pStyle w:val="Listenabsatz"/>
        <w:numPr>
          <w:ilvl w:val="0"/>
          <w:numId w:val="26"/>
        </w:numPr>
        <w:spacing w:line="360" w:lineRule="auto"/>
        <w:rPr>
          <w:rFonts w:asciiTheme="majorHAnsi" w:hAnsiTheme="majorHAnsi"/>
          <w:color w:val="auto"/>
        </w:rPr>
      </w:pPr>
      <w:r w:rsidRPr="002402F3">
        <w:rPr>
          <w:rFonts w:asciiTheme="majorHAnsi" w:hAnsiTheme="majorHAnsi"/>
          <w:color w:val="auto"/>
        </w:rPr>
        <w:t xml:space="preserve">SuS beschreiben </w:t>
      </w:r>
      <w:r w:rsidR="003E24A1" w:rsidRPr="002402F3">
        <w:rPr>
          <w:rFonts w:asciiTheme="majorHAnsi" w:hAnsiTheme="majorHAnsi"/>
          <w:color w:val="auto"/>
        </w:rPr>
        <w:t>ihre Ergebnisse fachgerecht und mit je-desto-Beziehungen</w:t>
      </w:r>
      <w:r w:rsidRPr="002402F3">
        <w:rPr>
          <w:rFonts w:asciiTheme="majorHAnsi" w:hAnsiTheme="majorHAnsi"/>
          <w:color w:val="auto"/>
        </w:rPr>
        <w:t xml:space="preserve"> (Themenbereich: Phänomenorientierte Optik) </w:t>
      </w:r>
    </w:p>
    <w:p w14:paraId="002989BC" w14:textId="6D346041" w:rsidR="00EA5D91" w:rsidRPr="005A612C" w:rsidRDefault="00FF5947" w:rsidP="002A716F">
      <w:pPr>
        <w:rPr>
          <w:i/>
          <w:color w:val="auto"/>
        </w:rPr>
      </w:pPr>
      <w:r>
        <w:rPr>
          <w:color w:val="auto"/>
        </w:rPr>
        <w:t xml:space="preserve">Quelle: </w:t>
      </w:r>
      <w:r w:rsidR="003E24A1">
        <w:rPr>
          <w:color w:val="auto"/>
        </w:rPr>
        <w:t>Niedersächsisches Kultusministerium.</w:t>
      </w:r>
      <w:r w:rsidR="00084EE6" w:rsidRPr="00084EE6">
        <w:t xml:space="preserve"> </w:t>
      </w:r>
      <w:r w:rsidR="005A612C">
        <w:rPr>
          <w:i/>
          <w:color w:val="auto"/>
        </w:rPr>
        <w:t>Kerncurriculum für</w:t>
      </w:r>
      <w:r w:rsidR="00084EE6" w:rsidRPr="00084EE6">
        <w:rPr>
          <w:i/>
          <w:color w:val="auto"/>
        </w:rPr>
        <w:t xml:space="preserve"> </w:t>
      </w:r>
      <w:r w:rsidR="005A612C">
        <w:rPr>
          <w:i/>
          <w:color w:val="auto"/>
        </w:rPr>
        <w:t xml:space="preserve">das Gymnasium - </w:t>
      </w:r>
      <w:r w:rsidR="00084EE6">
        <w:rPr>
          <w:i/>
          <w:color w:val="auto"/>
        </w:rPr>
        <w:t>Schuljahrgänge 5–</w:t>
      </w:r>
      <w:r w:rsidR="00084EE6" w:rsidRPr="00084EE6">
        <w:rPr>
          <w:i/>
          <w:color w:val="auto"/>
        </w:rPr>
        <w:t>10</w:t>
      </w:r>
      <w:r w:rsidR="00084EE6" w:rsidRPr="00084EE6">
        <w:rPr>
          <w:color w:val="auto"/>
        </w:rPr>
        <w:t xml:space="preserve">. </w:t>
      </w:r>
      <w:r w:rsidR="003E24A1">
        <w:rPr>
          <w:color w:val="auto"/>
        </w:rPr>
        <w:t xml:space="preserve"> </w:t>
      </w:r>
      <w:r w:rsidR="00084EE6" w:rsidRPr="00084EE6">
        <w:rPr>
          <w:color w:val="auto"/>
        </w:rPr>
        <w:t>http://db2.nibis.de/1db/cuvo/datei/kc_gym_nws_07_nib.pdf</w:t>
      </w:r>
      <w:r w:rsidR="00084EE6">
        <w:rPr>
          <w:color w:val="auto"/>
        </w:rPr>
        <w:t xml:space="preserve">, </w:t>
      </w:r>
      <w:r w:rsidR="00084EE6" w:rsidRPr="00084EE6">
        <w:rPr>
          <w:color w:val="auto"/>
        </w:rPr>
        <w:t>24.07.2016 (Zuletzt abgerufen am 24.07.2016 um 1</w:t>
      </w:r>
      <w:r w:rsidR="00084EE6">
        <w:rPr>
          <w:color w:val="auto"/>
        </w:rPr>
        <w:t>5</w:t>
      </w:r>
      <w:r w:rsidR="00084EE6" w:rsidRPr="00084EE6">
        <w:rPr>
          <w:color w:val="auto"/>
        </w:rPr>
        <w:t>:56</w:t>
      </w:r>
      <w:r w:rsidR="005A612C">
        <w:rPr>
          <w:color w:val="auto"/>
        </w:rPr>
        <w:t xml:space="preserve"> </w:t>
      </w:r>
      <w:r w:rsidR="00084EE6" w:rsidRPr="00084EE6">
        <w:rPr>
          <w:color w:val="auto"/>
        </w:rPr>
        <w:t>Uhr).</w:t>
      </w:r>
    </w:p>
    <w:p w14:paraId="04B558AE" w14:textId="3B8364FE" w:rsidR="00ED4A05" w:rsidRPr="00ED4A05" w:rsidRDefault="00E51037" w:rsidP="00ED4A05">
      <w:pPr>
        <w:pStyle w:val="berschrift1"/>
      </w:pPr>
      <w:bookmarkStart w:id="1" w:name="_Toc457194800"/>
      <w:r>
        <w:lastRenderedPageBreak/>
        <w:t xml:space="preserve">Relevanz des Themas für SuS der </w:t>
      </w:r>
      <w:r w:rsidR="002402F3">
        <w:t>Klassen 5&amp;6</w:t>
      </w:r>
      <w:r w:rsidR="002F25D2">
        <w:t xml:space="preserve"> und </w:t>
      </w:r>
      <w:r w:rsidR="002402F3">
        <w:br/>
      </w:r>
      <w:r w:rsidR="002F25D2">
        <w:t>didaktische Reduktion</w:t>
      </w:r>
      <w:bookmarkEnd w:id="1"/>
      <w:r w:rsidR="007F2348">
        <w:t xml:space="preserve"> </w:t>
      </w:r>
    </w:p>
    <w:p w14:paraId="750402C7" w14:textId="52C99E38" w:rsidR="00C35792" w:rsidRDefault="007B0CCF" w:rsidP="00C35792">
      <w:pPr>
        <w:rPr>
          <w:color w:val="auto"/>
        </w:rPr>
      </w:pPr>
      <w:r>
        <w:rPr>
          <w:color w:val="auto"/>
        </w:rPr>
        <w:t xml:space="preserve">Wetter und Jahreszeiten bestimmen unseren Alltag auf vielfältige Weise: Wir suchen uns dem Wetter angepasste Kleidung heraus, genießen die Wandelbarkeit der Natur im Laufe des Jahres und die Sonnenwärme im Sommer. </w:t>
      </w:r>
      <w:r w:rsidR="00C044F9">
        <w:rPr>
          <w:color w:val="auto"/>
        </w:rPr>
        <w:t xml:space="preserve">Die Beobachtung und Messung dieser Phänomene liefert den SuS einen ersten Bezug zum wissenschaftlichen Arbeiten. </w:t>
      </w:r>
    </w:p>
    <w:p w14:paraId="1BC7A6A8" w14:textId="4C3133DC" w:rsidR="00C044F9" w:rsidRDefault="008C4F7A" w:rsidP="00C35792">
      <w:pPr>
        <w:rPr>
          <w:color w:val="auto"/>
        </w:rPr>
      </w:pPr>
      <w:r>
        <w:rPr>
          <w:color w:val="auto"/>
        </w:rPr>
        <w:t xml:space="preserve">Zur Verringerung der Komplexität werden die gezeigten Phänomene erst beobachtet und die fachlichen Hintergründe wie Aggregatzustandsänderungen und Stoffeigenschaften dann ansatzweise mithilfe eines </w:t>
      </w:r>
      <w:r w:rsidR="00DA649B">
        <w:rPr>
          <w:color w:val="auto"/>
        </w:rPr>
        <w:t>einfachen</w:t>
      </w:r>
      <w:r w:rsidR="00EA648C">
        <w:rPr>
          <w:color w:val="auto"/>
        </w:rPr>
        <w:t xml:space="preserve"> </w:t>
      </w:r>
      <w:r>
        <w:rPr>
          <w:color w:val="auto"/>
        </w:rPr>
        <w:t xml:space="preserve">Teilchenmodells erklärt. </w:t>
      </w:r>
    </w:p>
    <w:p w14:paraId="795CF352" w14:textId="586B700D" w:rsidR="008C4F7A" w:rsidRDefault="008C4F7A" w:rsidP="00C35792">
      <w:pPr>
        <w:rPr>
          <w:color w:val="auto"/>
        </w:rPr>
      </w:pPr>
      <w:r>
        <w:rPr>
          <w:color w:val="auto"/>
        </w:rPr>
        <w:t xml:space="preserve">Insbesondere im Bereich der Optik muss für diese Jahrgangsstufe didaktisch stark reduziert werden. Licht wird nur als Lichtstrahlen statt als magnetische Welle betrachtet. Bei der Lichtbrechung werden die Brechungseigenschaften auf die unterschiedlichen Lichtfarben zurückgeführt, ohne auf die damit verknüpften Wellenlängen einzugehen. </w:t>
      </w:r>
    </w:p>
    <w:p w14:paraId="70957CC8" w14:textId="3EC1634D" w:rsidR="0086227B" w:rsidRDefault="00977ED8" w:rsidP="00CC307A">
      <w:pPr>
        <w:pStyle w:val="berschrift1"/>
      </w:pPr>
      <w:bookmarkStart w:id="2" w:name="_Toc457194801"/>
      <w:r>
        <w:t>Lehrer</w:t>
      </w:r>
      <w:r w:rsidR="00F31EBF">
        <w:t>versuch</w:t>
      </w:r>
      <w:r w:rsidR="00CC307A">
        <w:t>e</w:t>
      </w:r>
      <w:bookmarkEnd w:id="2"/>
    </w:p>
    <w:bookmarkStart w:id="3" w:name="_Toc457194802"/>
    <w:p w14:paraId="23A4A808" w14:textId="59F2369E" w:rsidR="00D76F6F" w:rsidRPr="008C4F7A" w:rsidRDefault="004B2221" w:rsidP="008C4F7A">
      <w:pPr>
        <w:pStyle w:val="berschrift2"/>
        <w:rPr>
          <w:color w:val="auto"/>
        </w:rPr>
      </w:pPr>
      <w:r>
        <w:rPr>
          <w:noProof/>
          <w:lang w:eastAsia="de-DE"/>
        </w:rPr>
        <mc:AlternateContent>
          <mc:Choice Requires="wps">
            <w:drawing>
              <wp:anchor distT="0" distB="0" distL="114300" distR="114300" simplePos="0" relativeHeight="251655680" behindDoc="0" locked="0" layoutInCell="1" allowOverlap="1" wp14:anchorId="7FE1FE74" wp14:editId="617D0CDB">
                <wp:simplePos x="0" y="0"/>
                <wp:positionH relativeFrom="column">
                  <wp:posOffset>-4445</wp:posOffset>
                </wp:positionH>
                <wp:positionV relativeFrom="paragraph">
                  <wp:posOffset>396875</wp:posOffset>
                </wp:positionV>
                <wp:extent cx="5873115" cy="800100"/>
                <wp:effectExtent l="0" t="0" r="13335" b="1905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001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F6F475" w14:textId="0743165F" w:rsidR="00B7367A" w:rsidRPr="00F31EBF" w:rsidRDefault="00B7367A" w:rsidP="00492839">
                            <w:pPr>
                              <w:rPr>
                                <w:color w:val="auto"/>
                              </w:rPr>
                            </w:pPr>
                            <w:r>
                              <w:rPr>
                                <w:color w:val="auto"/>
                              </w:rPr>
                              <w:t xml:space="preserve">In diesem Versuch wird die Lichtstreuung </w:t>
                            </w:r>
                            <w:r w:rsidR="00DA649B">
                              <w:rPr>
                                <w:color w:val="auto"/>
                              </w:rPr>
                              <w:t xml:space="preserve">an kleinsten Teilchen in Luft oder Wasser gezeigt, der sogenannte Tyndall-Effekt. </w:t>
                            </w:r>
                            <w:r>
                              <w:rPr>
                                <w:color w:val="auto"/>
                              </w:rPr>
                              <w:t xml:space="preserve">Voraussetzung für das Verständnis sind </w:t>
                            </w:r>
                            <w:r w:rsidR="00EA5D91">
                              <w:rPr>
                                <w:color w:val="auto"/>
                              </w:rPr>
                              <w:t xml:space="preserve">Kenntnisse zur </w:t>
                            </w:r>
                            <w:r w:rsidR="000973BE">
                              <w:rPr>
                                <w:color w:val="auto"/>
                              </w:rPr>
                              <w:t xml:space="preserve">Lichtbrechung </w:t>
                            </w:r>
                            <w:r w:rsidR="00EA5D91">
                              <w:rPr>
                                <w:color w:val="auto"/>
                              </w:rPr>
                              <w:t xml:space="preserve">in verschiedenen Medien </w:t>
                            </w:r>
                            <w:r w:rsidR="000973BE">
                              <w:rPr>
                                <w:color w:val="auto"/>
                              </w:rPr>
                              <w:t xml:space="preserve">und </w:t>
                            </w:r>
                            <w:r w:rsidR="005A612C">
                              <w:rPr>
                                <w:color w:val="auto"/>
                              </w:rPr>
                              <w:t xml:space="preserve">die </w:t>
                            </w:r>
                            <w:r w:rsidR="00D945BD">
                              <w:rPr>
                                <w:color w:val="auto"/>
                              </w:rPr>
                              <w:t xml:space="preserve">Zusammensetzung des Sonnenlichtes aus </w:t>
                            </w:r>
                            <w:r w:rsidR="005A612C">
                              <w:rPr>
                                <w:color w:val="auto"/>
                              </w:rPr>
                              <w:t xml:space="preserve">den </w:t>
                            </w:r>
                            <w:r w:rsidR="00D945BD">
                              <w:rPr>
                                <w:color w:val="auto"/>
                              </w:rPr>
                              <w:t xml:space="preserve">verschiedenen Spektralfarben.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35pt;margin-top:31.25pt;width:462.4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" fillcolor="white [3201]" strokecolor="#4bacc6 [3208]" strokeweight="1pt">
                <v:stroke dashstyle="dash"/>
                <v:shadow color="#868686"/>
                <v:textbox>
                  <w:txbxContent>
                    <w:p w14:paraId="09F6F475" w14:textId="0743165F" w:rsidR="00B7367A" w:rsidRPr="00F31EBF" w:rsidRDefault="00B7367A" w:rsidP="00492839">
                      <w:pPr>
                        <w:rPr>
                          <w:color w:val="auto"/>
                        </w:rPr>
                      </w:pPr>
                      <w:r>
                        <w:rPr>
                          <w:color w:val="auto"/>
                        </w:rPr>
                        <w:t xml:space="preserve">In diesem Versuch wird die Lichtstreuung </w:t>
                      </w:r>
                      <w:r w:rsidR="00DA649B">
                        <w:rPr>
                          <w:color w:val="auto"/>
                        </w:rPr>
                        <w:t xml:space="preserve">an kleinsten Teilchen in Luft oder Wasser gezeigt, der sogenannte Tyndall-Effekt. </w:t>
                      </w:r>
                      <w:r>
                        <w:rPr>
                          <w:color w:val="auto"/>
                        </w:rPr>
                        <w:t xml:space="preserve">Voraussetzung für das Verständnis sind </w:t>
                      </w:r>
                      <w:r w:rsidR="00EA5D91">
                        <w:rPr>
                          <w:color w:val="auto"/>
                        </w:rPr>
                        <w:t xml:space="preserve">Kenntnisse zur </w:t>
                      </w:r>
                      <w:r w:rsidR="000973BE">
                        <w:rPr>
                          <w:color w:val="auto"/>
                        </w:rPr>
                        <w:t xml:space="preserve">Lichtbrechung </w:t>
                      </w:r>
                      <w:r w:rsidR="00EA5D91">
                        <w:rPr>
                          <w:color w:val="auto"/>
                        </w:rPr>
                        <w:t xml:space="preserve">in verschiedenen Medien </w:t>
                      </w:r>
                      <w:r w:rsidR="000973BE">
                        <w:rPr>
                          <w:color w:val="auto"/>
                        </w:rPr>
                        <w:t xml:space="preserve">und </w:t>
                      </w:r>
                      <w:r w:rsidR="005A612C">
                        <w:rPr>
                          <w:color w:val="auto"/>
                        </w:rPr>
                        <w:t xml:space="preserve">die </w:t>
                      </w:r>
                      <w:r w:rsidR="00D945BD">
                        <w:rPr>
                          <w:color w:val="auto"/>
                        </w:rPr>
                        <w:t xml:space="preserve">Zusammensetzung des Sonnenlichtes aus </w:t>
                      </w:r>
                      <w:r w:rsidR="005A612C">
                        <w:rPr>
                          <w:color w:val="auto"/>
                        </w:rPr>
                        <w:t xml:space="preserve">den </w:t>
                      </w:r>
                      <w:r w:rsidR="00D945BD">
                        <w:rPr>
                          <w:color w:val="auto"/>
                        </w:rPr>
                        <w:t xml:space="preserve">verschiedenen Spektralfarben.  </w:t>
                      </w:r>
                    </w:p>
                  </w:txbxContent>
                </v:textbox>
                <w10:wrap type="square"/>
              </v:shape>
            </w:pict>
          </mc:Fallback>
        </mc:AlternateContent>
      </w:r>
      <w:r w:rsidR="00CC307A" w:rsidRPr="00CC307A">
        <w:rPr>
          <w:color w:val="auto"/>
        </w:rPr>
        <w:t xml:space="preserve">V1 – </w:t>
      </w:r>
      <w:r w:rsidR="00B7367A">
        <w:rPr>
          <w:color w:val="auto"/>
        </w:rPr>
        <w:t>Abendrot statt Himmelblau</w:t>
      </w:r>
      <w:bookmarkEnd w:id="3"/>
      <w:r w:rsidR="00B7367A">
        <w:rPr>
          <w:color w:val="auto"/>
        </w:rPr>
        <w:t xml:space="preserve"> </w:t>
      </w:r>
      <w:bookmarkStart w:id="4" w:name="_Toc425776595"/>
      <w:bookmarkStart w:id="5" w:name="_Toc456688591"/>
      <w:bookmarkStart w:id="6" w:name="_Toc456688607"/>
      <w:bookmarkEnd w:id="4"/>
      <w:bookmarkEnd w:id="5"/>
      <w:bookmarkEnd w:id="6"/>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917D6">
        <w:tc>
          <w:tcPr>
            <w:tcW w:w="9322" w:type="dxa"/>
            <w:gridSpan w:val="9"/>
            <w:shd w:val="clear" w:color="auto" w:fill="4F81BD"/>
            <w:vAlign w:val="center"/>
          </w:tcPr>
          <w:p w14:paraId="028D7D62" w14:textId="77777777" w:rsidR="00D76F6F" w:rsidRPr="00F31EBF" w:rsidRDefault="00D76F6F" w:rsidP="007917D6">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4E4290A3" w:rsidR="00D76F6F" w:rsidRPr="009C5E28" w:rsidRDefault="00B7367A" w:rsidP="00D76F6F">
            <w:pPr>
              <w:spacing w:after="0" w:line="276" w:lineRule="auto"/>
              <w:jc w:val="center"/>
              <w:rPr>
                <w:b/>
                <w:bCs/>
              </w:rPr>
            </w:pPr>
            <w:r>
              <w:rPr>
                <w:sz w:val="20"/>
              </w:rPr>
              <w:t xml:space="preserve">Wasser </w:t>
            </w:r>
          </w:p>
        </w:tc>
        <w:tc>
          <w:tcPr>
            <w:tcW w:w="3177" w:type="dxa"/>
            <w:gridSpan w:val="3"/>
            <w:tcBorders>
              <w:top w:val="single" w:sz="8" w:space="0" w:color="4F81BD"/>
              <w:bottom w:val="single" w:sz="8" w:space="0" w:color="4F81BD"/>
            </w:tcBorders>
            <w:shd w:val="clear" w:color="auto" w:fill="auto"/>
            <w:vAlign w:val="center"/>
          </w:tcPr>
          <w:p w14:paraId="2FD4D214" w14:textId="317AAA2C" w:rsidR="00D76F6F" w:rsidRPr="009C5E28" w:rsidRDefault="00D76F6F" w:rsidP="00B7367A">
            <w:pPr>
              <w:spacing w:after="0"/>
              <w:jc w:val="center"/>
            </w:pPr>
            <w:r w:rsidRPr="009C5E28">
              <w:rPr>
                <w:sz w:val="20"/>
              </w:rPr>
              <w:t xml:space="preserve">H: </w:t>
            </w:r>
            <w:r w:rsidR="00B7367A">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34174386" w:rsidR="00D76F6F" w:rsidRPr="009C5E28" w:rsidRDefault="00D76F6F" w:rsidP="00B7367A">
            <w:pPr>
              <w:spacing w:after="0"/>
              <w:jc w:val="center"/>
            </w:pPr>
            <w:r w:rsidRPr="009C5E28">
              <w:rPr>
                <w:sz w:val="20"/>
              </w:rPr>
              <w:t xml:space="preserve">P: </w:t>
            </w:r>
            <w:r w:rsidR="00B7367A">
              <w:t>-</w:t>
            </w:r>
          </w:p>
        </w:tc>
      </w:tr>
      <w:tr w:rsidR="00D76F6F" w:rsidRPr="009C5E28" w14:paraId="5D881AF6" w14:textId="77777777" w:rsidTr="00D76F6F">
        <w:trPr>
          <w:trHeight w:val="434"/>
        </w:trPr>
        <w:tc>
          <w:tcPr>
            <w:tcW w:w="3027" w:type="dxa"/>
            <w:gridSpan w:val="3"/>
            <w:shd w:val="clear" w:color="auto" w:fill="auto"/>
            <w:vAlign w:val="center"/>
          </w:tcPr>
          <w:p w14:paraId="5F1CA110" w14:textId="09BDB01E" w:rsidR="00D76F6F" w:rsidRPr="009C5E28" w:rsidRDefault="00B7367A" w:rsidP="00D76F6F">
            <w:pPr>
              <w:spacing w:after="0" w:line="276" w:lineRule="auto"/>
              <w:jc w:val="center"/>
              <w:rPr>
                <w:bCs/>
                <w:sz w:val="20"/>
              </w:rPr>
            </w:pPr>
            <w:r>
              <w:rPr>
                <w:color w:val="auto"/>
                <w:sz w:val="20"/>
                <w:szCs w:val="20"/>
              </w:rPr>
              <w:t xml:space="preserve">Milch </w:t>
            </w:r>
          </w:p>
        </w:tc>
        <w:tc>
          <w:tcPr>
            <w:tcW w:w="3177" w:type="dxa"/>
            <w:gridSpan w:val="3"/>
            <w:shd w:val="clear" w:color="auto" w:fill="auto"/>
            <w:vAlign w:val="center"/>
          </w:tcPr>
          <w:p w14:paraId="685BDC32" w14:textId="418AFFC4" w:rsidR="00D76F6F" w:rsidRPr="009C5E28" w:rsidRDefault="00D76F6F" w:rsidP="00B7367A">
            <w:pPr>
              <w:pStyle w:val="Beschriftung"/>
              <w:spacing w:after="0"/>
              <w:jc w:val="center"/>
              <w:rPr>
                <w:sz w:val="20"/>
              </w:rPr>
            </w:pPr>
            <w:r w:rsidRPr="009C5E28">
              <w:rPr>
                <w:sz w:val="20"/>
              </w:rPr>
              <w:t xml:space="preserve">H: </w:t>
            </w:r>
            <w:r w:rsidR="00B7367A">
              <w:t>-</w:t>
            </w:r>
          </w:p>
        </w:tc>
        <w:tc>
          <w:tcPr>
            <w:tcW w:w="3118" w:type="dxa"/>
            <w:gridSpan w:val="3"/>
            <w:shd w:val="clear" w:color="auto" w:fill="auto"/>
            <w:vAlign w:val="center"/>
          </w:tcPr>
          <w:p w14:paraId="271B4DE5" w14:textId="403AC1E0" w:rsidR="00D76F6F" w:rsidRPr="009C5E28" w:rsidRDefault="00D76F6F" w:rsidP="00B7367A">
            <w:pPr>
              <w:pStyle w:val="Beschriftung"/>
              <w:spacing w:after="0"/>
              <w:jc w:val="center"/>
              <w:rPr>
                <w:sz w:val="20"/>
              </w:rPr>
            </w:pPr>
            <w:r w:rsidRPr="009C5E28">
              <w:rPr>
                <w:sz w:val="20"/>
              </w:rPr>
              <w:t xml:space="preserve">P: </w:t>
            </w:r>
            <w:r w:rsidR="00B7367A">
              <w:t>-</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56057F6C" w:rsidR="00D76F6F" w:rsidRPr="009C5E28" w:rsidRDefault="00824310" w:rsidP="00D76F6F">
            <w:pPr>
              <w:spacing w:after="0"/>
              <w:jc w:val="center"/>
              <w:rPr>
                <w:b/>
                <w:bCs/>
              </w:rPr>
            </w:pPr>
            <w:r>
              <w:rPr>
                <w:b/>
                <w:bCs/>
                <w:noProof/>
                <w:lang w:eastAsia="de-DE"/>
              </w:rPr>
              <w:drawing>
                <wp:inline distT="0" distB="0" distL="0" distR="0" wp14:anchorId="3B00E26C" wp14:editId="24BBDC77">
                  <wp:extent cx="475615" cy="475615"/>
                  <wp:effectExtent l="0" t="0" r="63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1E3F9A78" w:rsidR="00D76F6F" w:rsidRPr="009C5E28" w:rsidRDefault="00824310" w:rsidP="00D76F6F">
            <w:pPr>
              <w:spacing w:after="0"/>
              <w:jc w:val="center"/>
            </w:pPr>
            <w:r w:rsidRPr="00645766">
              <w:rPr>
                <w:noProof/>
                <w:lang w:eastAsia="de-DE"/>
              </w:rPr>
              <w:drawing>
                <wp:inline distT="0" distB="0" distL="0" distR="0" wp14:anchorId="0915AABD" wp14:editId="1F43D088">
                  <wp:extent cx="533400" cy="533400"/>
                  <wp:effectExtent l="0" t="0" r="0" b="0"/>
                  <wp:docPr id="22" name="Grafik 22" descr="C:\Users\Caro\AppData\Local\Temp\Temp1_Piktogramme.zi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AppData\Local\Temp\Temp1_Piktogramme.zip\Piktogramme\Grau\Reizen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C4F7A">
      <w:pPr>
        <w:tabs>
          <w:tab w:val="left" w:pos="1701"/>
          <w:tab w:val="left" w:pos="1985"/>
        </w:tabs>
      </w:pPr>
    </w:p>
    <w:p w14:paraId="2F59A729" w14:textId="1564C21C" w:rsidR="00A9233D" w:rsidRDefault="008E1A25" w:rsidP="008E1A25">
      <w:pPr>
        <w:tabs>
          <w:tab w:val="left" w:pos="1701"/>
          <w:tab w:val="left" w:pos="1985"/>
        </w:tabs>
        <w:ind w:left="1980" w:hanging="1980"/>
      </w:pPr>
      <w:r>
        <w:t xml:space="preserve">Materialien: </w:t>
      </w:r>
      <w:r>
        <w:tab/>
      </w:r>
      <w:r>
        <w:tab/>
      </w:r>
      <w:r w:rsidR="00D945BD">
        <w:t>quaderförmige Glasbehältnisse untersch</w:t>
      </w:r>
      <w:r w:rsidR="000973BE">
        <w:t xml:space="preserve">iedlicher Größe, Taschenlampe </w:t>
      </w:r>
      <w:r w:rsidR="000973BE">
        <w:br/>
        <w:t>od</w:t>
      </w:r>
      <w:r w:rsidR="00D945BD">
        <w:t xml:space="preserve">er andere Lichtquelle, Abdunklungsmöglichkeit </w:t>
      </w:r>
      <w:r w:rsidR="000973BE">
        <w:t xml:space="preserve">im Klassenraum </w:t>
      </w:r>
    </w:p>
    <w:p w14:paraId="1D6EAD8F" w14:textId="6028DE9A" w:rsidR="008E1A25" w:rsidRPr="00ED07C2" w:rsidRDefault="00A9233D" w:rsidP="008E1A25">
      <w:pPr>
        <w:tabs>
          <w:tab w:val="left" w:pos="1701"/>
          <w:tab w:val="left" w:pos="1985"/>
        </w:tabs>
        <w:ind w:left="1980" w:hanging="1980"/>
      </w:pPr>
      <w:r>
        <w:t>Chemikalien:</w:t>
      </w:r>
      <w:r>
        <w:tab/>
      </w:r>
      <w:r>
        <w:tab/>
      </w:r>
      <w:r w:rsidR="00D945BD">
        <w:t xml:space="preserve">verdünnte Milch-Wasser-Emulsion </w:t>
      </w:r>
    </w:p>
    <w:p w14:paraId="670B7968" w14:textId="533EC3B5" w:rsidR="00D945BD" w:rsidRDefault="008E1A25" w:rsidP="00D945BD">
      <w:pPr>
        <w:tabs>
          <w:tab w:val="left" w:pos="1701"/>
          <w:tab w:val="left" w:pos="1985"/>
        </w:tabs>
        <w:ind w:left="1980" w:hanging="1980"/>
      </w:pPr>
      <w:r>
        <w:t xml:space="preserve">Durchführung: </w:t>
      </w:r>
      <w:r>
        <w:tab/>
      </w:r>
      <w:r>
        <w:tab/>
      </w:r>
      <w:r>
        <w:tab/>
      </w:r>
      <w:r w:rsidR="00D945BD">
        <w:t xml:space="preserve">Fülle die Glasbehältnisse mit einer </w:t>
      </w:r>
      <w:r w:rsidR="00EA5D91">
        <w:t xml:space="preserve">stark </w:t>
      </w:r>
      <w:r w:rsidR="00D945BD">
        <w:t>verdünnten Milch-Wasser-Emulsion. Stelle die Lichtquelle so auf, dass der Lichtstrahl durch die kürzere Behältnisseite</w:t>
      </w:r>
      <w:r w:rsidR="00EA5D91">
        <w:t>n</w:t>
      </w:r>
      <w:r w:rsidR="00D945BD">
        <w:t xml:space="preserve"> scheint. </w:t>
      </w:r>
      <w:r w:rsidR="00EA5D91">
        <w:t>Für ein eindeutiges Ergebnis ist es notwendig, dass der</w:t>
      </w:r>
      <w:r w:rsidR="00812630">
        <w:t xml:space="preserve"> </w:t>
      </w:r>
      <w:r w:rsidR="00EA5D91">
        <w:lastRenderedPageBreak/>
        <w:t xml:space="preserve">Raum möglichst gut abgedunkelt wird. </w:t>
      </w:r>
      <w:r w:rsidR="00D945BD">
        <w:t xml:space="preserve">Beobachte die auftretenden Farbänderungen des Wassers bei Betrachtung von der Seite (90° zur Lichtquelle) und von der gegenüberliegenden Seite der Lichtquelle aus. </w:t>
      </w:r>
    </w:p>
    <w:p w14:paraId="6C52B5E8" w14:textId="10840D47" w:rsidR="008E1A25" w:rsidRPr="00D945BD" w:rsidRDefault="008E1A25" w:rsidP="008E1A25">
      <w:pPr>
        <w:tabs>
          <w:tab w:val="left" w:pos="1701"/>
          <w:tab w:val="left" w:pos="1985"/>
        </w:tabs>
        <w:ind w:left="1980" w:hanging="1980"/>
        <w:rPr>
          <w:color w:val="FF0000"/>
        </w:rPr>
      </w:pPr>
      <w:r w:rsidRPr="00C35792">
        <w:rPr>
          <w:color w:val="000000" w:themeColor="text1"/>
        </w:rPr>
        <w:t>Beobachtung:</w:t>
      </w:r>
      <w:r w:rsidRPr="00D945BD">
        <w:rPr>
          <w:color w:val="FF0000"/>
        </w:rPr>
        <w:tab/>
      </w:r>
      <w:r w:rsidRPr="00D945BD">
        <w:rPr>
          <w:color w:val="FF0000"/>
        </w:rPr>
        <w:tab/>
      </w:r>
      <w:r w:rsidRPr="00D945BD">
        <w:rPr>
          <w:color w:val="FF0000"/>
        </w:rPr>
        <w:tab/>
      </w:r>
      <w:r w:rsidR="00C35792" w:rsidRPr="00C35792">
        <w:rPr>
          <w:color w:val="000000" w:themeColor="text1"/>
        </w:rPr>
        <w:t>Das milchige Wasser sieht vom 90 Grad Winkel zur Lichtquelle betrachtet bläulich aus. Aus gegenüberliegender Perspe</w:t>
      </w:r>
      <w:r w:rsidR="00C35792">
        <w:rPr>
          <w:color w:val="000000" w:themeColor="text1"/>
        </w:rPr>
        <w:t>ktive dagegen kann eine orange-rote</w:t>
      </w:r>
      <w:r w:rsidR="00C35792" w:rsidRPr="00C35792">
        <w:rPr>
          <w:color w:val="000000" w:themeColor="text1"/>
        </w:rPr>
        <w:t xml:space="preserve"> Farbe erkannt werden. </w:t>
      </w:r>
      <w:r w:rsidR="00EA5D91" w:rsidRPr="00C35792">
        <w:rPr>
          <w:color w:val="000000" w:themeColor="text1"/>
        </w:rPr>
        <w:tab/>
      </w:r>
    </w:p>
    <w:p w14:paraId="3C19669D" w14:textId="1CCDB8A0" w:rsidR="00B901F6" w:rsidRDefault="00EA648C" w:rsidP="00EA648C">
      <w:pPr>
        <w:keepNext/>
        <w:tabs>
          <w:tab w:val="left" w:pos="1701"/>
          <w:tab w:val="left" w:pos="1985"/>
        </w:tabs>
        <w:ind w:left="1980" w:hanging="1980"/>
        <w:jc w:val="center"/>
      </w:pPr>
      <w:r>
        <w:t xml:space="preserve">                                          </w:t>
      </w:r>
      <w:r w:rsidR="003172FA" w:rsidRPr="003172FA">
        <w:rPr>
          <w:noProof/>
          <w:lang w:eastAsia="de-DE"/>
        </w:rPr>
        <w:drawing>
          <wp:inline distT="0" distB="0" distL="0" distR="0" wp14:anchorId="7CF27CE6" wp14:editId="527C981E">
            <wp:extent cx="3314700" cy="1953929"/>
            <wp:effectExtent l="0" t="0" r="0" b="8255"/>
            <wp:docPr id="33" name="Grafik 33" descr="C:\Users\Caro\Desktop\tynd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Desktop\tynd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244" cy="1964860"/>
                    </a:xfrm>
                    <a:prstGeom prst="rect">
                      <a:avLst/>
                    </a:prstGeom>
                    <a:noFill/>
                    <a:ln>
                      <a:noFill/>
                    </a:ln>
                  </pic:spPr>
                </pic:pic>
              </a:graphicData>
            </a:graphic>
          </wp:inline>
        </w:drawing>
      </w:r>
    </w:p>
    <w:p w14:paraId="17C1A5A6" w14:textId="2528A3ED" w:rsidR="00D75D16" w:rsidRDefault="00EA648C" w:rsidP="002402F3">
      <w:pPr>
        <w:pStyle w:val="Beschriftung"/>
        <w:jc w:val="left"/>
        <w:rPr>
          <w:noProof/>
          <w:color w:val="000000" w:themeColor="text1"/>
        </w:rPr>
      </w:pPr>
      <w:r>
        <w:rPr>
          <w:color w:val="000000" w:themeColor="text1"/>
        </w:rPr>
        <w:t xml:space="preserve">                                                                      </w:t>
      </w:r>
      <w:r w:rsidR="00B901F6" w:rsidRPr="00D75D16">
        <w:rPr>
          <w:color w:val="000000" w:themeColor="text1"/>
        </w:rPr>
        <w:t xml:space="preserve">Abb. </w:t>
      </w:r>
      <w:r w:rsidR="00603BE7" w:rsidRPr="00D75D16">
        <w:rPr>
          <w:color w:val="000000" w:themeColor="text1"/>
        </w:rPr>
        <w:fldChar w:fldCharType="begin"/>
      </w:r>
      <w:r w:rsidR="00603BE7" w:rsidRPr="00D75D16">
        <w:rPr>
          <w:color w:val="000000" w:themeColor="text1"/>
        </w:rPr>
        <w:instrText xml:space="preserve"> SEQ Abb. \* ARABIC </w:instrText>
      </w:r>
      <w:r w:rsidR="00603BE7" w:rsidRPr="00D75D16">
        <w:rPr>
          <w:color w:val="000000" w:themeColor="text1"/>
        </w:rPr>
        <w:fldChar w:fldCharType="separate"/>
      </w:r>
      <w:r w:rsidR="00C638E6" w:rsidRPr="00D75D16">
        <w:rPr>
          <w:noProof/>
          <w:color w:val="000000" w:themeColor="text1"/>
        </w:rPr>
        <w:t>1</w:t>
      </w:r>
      <w:r w:rsidR="00603BE7" w:rsidRPr="00D75D16">
        <w:rPr>
          <w:noProof/>
          <w:color w:val="000000" w:themeColor="text1"/>
        </w:rPr>
        <w:fldChar w:fldCharType="end"/>
      </w:r>
      <w:r w:rsidR="00B901F6" w:rsidRPr="00D75D16">
        <w:rPr>
          <w:color w:val="000000" w:themeColor="text1"/>
        </w:rPr>
        <w:t xml:space="preserve"> - </w:t>
      </w:r>
      <w:r w:rsidR="00B901F6" w:rsidRPr="00D75D16">
        <w:rPr>
          <w:noProof/>
          <w:color w:val="000000" w:themeColor="text1"/>
        </w:rPr>
        <w:t xml:space="preserve"> </w:t>
      </w:r>
      <w:r w:rsidR="00D75D16" w:rsidRPr="00D75D16">
        <w:rPr>
          <w:noProof/>
          <w:color w:val="000000" w:themeColor="text1"/>
        </w:rPr>
        <w:t xml:space="preserve">Farbverlauf </w:t>
      </w:r>
      <w:r w:rsidR="00D75D16">
        <w:rPr>
          <w:noProof/>
          <w:color w:val="000000" w:themeColor="text1"/>
        </w:rPr>
        <w:t xml:space="preserve"> in der Milchemulsion </w:t>
      </w:r>
      <w:r>
        <w:rPr>
          <w:noProof/>
          <w:color w:val="000000" w:themeColor="text1"/>
        </w:rPr>
        <w:t>von bläulich zu rötlich.</w:t>
      </w:r>
    </w:p>
    <w:p w14:paraId="679F0D5F" w14:textId="35B13688" w:rsidR="006E32AF" w:rsidRDefault="00DA649B" w:rsidP="00DA649B">
      <w:pPr>
        <w:tabs>
          <w:tab w:val="left" w:pos="1701"/>
          <w:tab w:val="left" w:pos="1985"/>
        </w:tabs>
        <w:ind w:left="1980" w:hanging="1980"/>
        <w:rPr>
          <w:rFonts w:eastAsiaTheme="minorEastAsia"/>
        </w:rPr>
      </w:pPr>
      <w:r>
        <w:rPr>
          <w:color w:val="000000" w:themeColor="text1"/>
        </w:rPr>
        <w:t>Deutung</w:t>
      </w:r>
      <w:r w:rsidRPr="00C35792">
        <w:rPr>
          <w:color w:val="000000" w:themeColor="text1"/>
        </w:rPr>
        <w:t>:</w:t>
      </w:r>
      <w:r w:rsidRPr="00D945BD">
        <w:rPr>
          <w:color w:val="FF0000"/>
        </w:rPr>
        <w:tab/>
      </w:r>
      <w:r w:rsidRPr="00D945BD">
        <w:rPr>
          <w:color w:val="FF0000"/>
        </w:rPr>
        <w:tab/>
      </w:r>
      <w:r w:rsidRPr="00D945BD">
        <w:rPr>
          <w:color w:val="FF0000"/>
        </w:rPr>
        <w:tab/>
      </w:r>
      <w:r w:rsidRPr="00DA649B">
        <w:rPr>
          <w:color w:val="000000" w:themeColor="text1"/>
        </w:rPr>
        <w:t xml:space="preserve">Die Milchpartikel streuen ähnlich wie die Luftpartikel in der Atmosphäre die unterschiedlichen Spektralfarben des Lichts in alle Richtungen. </w:t>
      </w:r>
      <w:r>
        <w:rPr>
          <w:color w:val="000000" w:themeColor="text1"/>
        </w:rPr>
        <w:t xml:space="preserve">Dieses Phänomen wird Tyndall-Effekt genannt. </w:t>
      </w:r>
      <w:r w:rsidRPr="00DA649B">
        <w:rPr>
          <w:color w:val="000000" w:themeColor="text1"/>
        </w:rPr>
        <w:t xml:space="preserve">Das blaue Licht wird stärker gestreut als das rote, daher erscheint am Ende des Glasbehälters eine rote Färbung des milchigen Wassers. </w:t>
      </w:r>
    </w:p>
    <w:p w14:paraId="13456FB2" w14:textId="673F9A0E" w:rsidR="00216E3C" w:rsidRDefault="00216E3C" w:rsidP="005B60E3">
      <w:pPr>
        <w:spacing w:line="276" w:lineRule="auto"/>
        <w:jc w:val="left"/>
      </w:pPr>
      <w:r>
        <w:t>Entsorgung:</w:t>
      </w:r>
      <w:r>
        <w:tab/>
        <w:t xml:space="preserve">           </w:t>
      </w:r>
      <w:r w:rsidR="00EA5D91">
        <w:t xml:space="preserve">Die Entsorgung der Wasser-Milch-Emulsion erfolgt im Waschbecken. </w:t>
      </w:r>
      <w:r>
        <w:t xml:space="preserve"> </w:t>
      </w:r>
    </w:p>
    <w:p w14:paraId="4EC74EBD" w14:textId="4BEA3903" w:rsidR="005B60E3" w:rsidRPr="005B60E3" w:rsidRDefault="00DA649B" w:rsidP="005B60E3">
      <w:pPr>
        <w:spacing w:line="276" w:lineRule="auto"/>
        <w:jc w:val="left"/>
        <w:rPr>
          <w:rFonts w:asciiTheme="majorHAnsi" w:eastAsiaTheme="majorEastAsia" w:hAnsiTheme="majorHAnsi" w:cstheme="majorBidi"/>
          <w:b/>
          <w:bCs/>
          <w:sz w:val="28"/>
          <w:szCs w:val="28"/>
        </w:rPr>
      </w:pPr>
      <w:r>
        <w:t>Literatur</w:t>
      </w:r>
      <w:r w:rsidR="00EA648C">
        <w:t>:</w:t>
      </w:r>
      <w:r w:rsidR="00824310">
        <w:t xml:space="preserve">           </w:t>
      </w:r>
    </w:p>
    <w:p w14:paraId="24D6138D" w14:textId="2982C053" w:rsidR="00824310" w:rsidRPr="00824310" w:rsidRDefault="00D75D16" w:rsidP="00824310">
      <w:pPr>
        <w:rPr>
          <w:rFonts w:asciiTheme="majorHAnsi" w:hAnsiTheme="majorHAnsi"/>
        </w:rPr>
      </w:pPr>
      <w:r>
        <w:rPr>
          <w:rFonts w:asciiTheme="majorHAnsi" w:hAnsiTheme="majorHAnsi"/>
        </w:rPr>
        <w:t xml:space="preserve">Von Kutzleben, Nicola; Wedler, Sibylle, </w:t>
      </w:r>
      <w:r w:rsidRPr="00D75D16">
        <w:rPr>
          <w:rFonts w:asciiTheme="majorHAnsi" w:hAnsiTheme="majorHAnsi"/>
        </w:rPr>
        <w:t>http://files.schulbuchzentrum-online.de/onlineanhaenge/files/onl74584.pdf</w:t>
      </w:r>
      <w:r w:rsidR="005B60E3">
        <w:rPr>
          <w:rFonts w:asciiTheme="majorHAnsi" w:hAnsiTheme="majorHAnsi"/>
        </w:rPr>
        <w:t xml:space="preserve"> , 24.0</w:t>
      </w:r>
      <w:r w:rsidR="00824310">
        <w:rPr>
          <w:rFonts w:asciiTheme="majorHAnsi" w:hAnsiTheme="majorHAnsi"/>
        </w:rPr>
        <w:t>7</w:t>
      </w:r>
      <w:r w:rsidR="005B60E3">
        <w:rPr>
          <w:rFonts w:asciiTheme="majorHAnsi" w:hAnsiTheme="majorHAnsi"/>
        </w:rPr>
        <w:t>.20</w:t>
      </w:r>
      <w:r w:rsidR="00824310">
        <w:rPr>
          <w:rFonts w:asciiTheme="majorHAnsi" w:hAnsiTheme="majorHAnsi"/>
        </w:rPr>
        <w:t>16</w:t>
      </w:r>
      <w:r w:rsidR="005B60E3" w:rsidRPr="00B937A2">
        <w:rPr>
          <w:rFonts w:asciiTheme="majorHAnsi" w:hAnsiTheme="majorHAnsi"/>
        </w:rPr>
        <w:t xml:space="preserve"> (</w:t>
      </w:r>
      <w:r w:rsidR="005B60E3">
        <w:rPr>
          <w:rFonts w:asciiTheme="majorHAnsi" w:hAnsiTheme="majorHAnsi"/>
        </w:rPr>
        <w:t xml:space="preserve">Zuletzt abgerufen am </w:t>
      </w:r>
      <w:r w:rsidR="00824310">
        <w:rPr>
          <w:rFonts w:asciiTheme="majorHAnsi" w:hAnsiTheme="majorHAnsi"/>
        </w:rPr>
        <w:t>24.07.2016</w:t>
      </w:r>
      <w:r w:rsidR="00824310" w:rsidRPr="00B937A2">
        <w:rPr>
          <w:rFonts w:asciiTheme="majorHAnsi" w:hAnsiTheme="majorHAnsi"/>
        </w:rPr>
        <w:t xml:space="preserve"> </w:t>
      </w:r>
      <w:r w:rsidR="005B60E3">
        <w:rPr>
          <w:rFonts w:asciiTheme="majorHAnsi" w:hAnsiTheme="majorHAnsi"/>
        </w:rPr>
        <w:t>um 1</w:t>
      </w:r>
      <w:r w:rsidR="00824310">
        <w:rPr>
          <w:rFonts w:asciiTheme="majorHAnsi" w:hAnsiTheme="majorHAnsi"/>
        </w:rPr>
        <w:t>3</w:t>
      </w:r>
      <w:r w:rsidR="005B60E3">
        <w:rPr>
          <w:rFonts w:asciiTheme="majorHAnsi" w:hAnsiTheme="majorHAnsi"/>
        </w:rPr>
        <w:t>:</w:t>
      </w:r>
      <w:r>
        <w:rPr>
          <w:rFonts w:asciiTheme="majorHAnsi" w:hAnsiTheme="majorHAnsi"/>
        </w:rPr>
        <w:t>5</w:t>
      </w:r>
      <w:r w:rsidR="00824310">
        <w:rPr>
          <w:rFonts w:asciiTheme="majorHAnsi" w:hAnsiTheme="majorHAnsi"/>
        </w:rPr>
        <w:t>6</w:t>
      </w:r>
      <w:r w:rsidR="005B60E3">
        <w:rPr>
          <w:rFonts w:asciiTheme="majorHAnsi" w:hAnsiTheme="majorHAnsi"/>
        </w:rPr>
        <w:t>Uhr).</w:t>
      </w:r>
    </w:p>
    <w:p w14:paraId="7758C2B7" w14:textId="5E4E84C5" w:rsidR="006E32AF" w:rsidRDefault="004B2221" w:rsidP="006E32AF">
      <w:pPr>
        <w:tabs>
          <w:tab w:val="left" w:pos="1701"/>
          <w:tab w:val="left" w:pos="1985"/>
        </w:tabs>
        <w:ind w:left="1980" w:hanging="1980"/>
      </w:pPr>
      <w:r>
        <w:rPr>
          <w:noProof/>
          <w:lang w:eastAsia="de-DE"/>
        </w:rPr>
        <mc:AlternateContent>
          <mc:Choice Requires="wps">
            <w:drawing>
              <wp:inline distT="0" distB="0" distL="0" distR="0" wp14:anchorId="17E4B506" wp14:editId="31F546F3">
                <wp:extent cx="5873115" cy="781050"/>
                <wp:effectExtent l="0" t="0" r="13335" b="1905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10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55AFE8E4" w:rsidR="006A0F35" w:rsidRPr="00F31EBF" w:rsidRDefault="00812630" w:rsidP="000D10FB">
                            <w:pPr>
                              <w:rPr>
                                <w:color w:val="auto"/>
                              </w:rPr>
                            </w:pPr>
                            <w:r>
                              <w:rPr>
                                <w:color w:val="auto"/>
                              </w:rPr>
                              <w:t xml:space="preserve">Aufgrund der benötigten </w:t>
                            </w:r>
                            <w:r w:rsidR="00824310">
                              <w:rPr>
                                <w:color w:val="auto"/>
                              </w:rPr>
                              <w:t xml:space="preserve">rechteckigen </w:t>
                            </w:r>
                            <w:r>
                              <w:rPr>
                                <w:color w:val="auto"/>
                              </w:rPr>
                              <w:t xml:space="preserve">Glasgeräte eignet sich der Versuch eher als Lehrerversuch. Der Effekt ist in runden Glasbehältnissen </w:t>
                            </w:r>
                            <w:r w:rsidR="00824310">
                              <w:rPr>
                                <w:color w:val="auto"/>
                              </w:rPr>
                              <w:t xml:space="preserve">nicht in derselben Deutlichkeit sichtbar. Da das Gefahrenpotential sehr gering ist, ist der Versuch </w:t>
                            </w:r>
                            <w:r w:rsidR="005A612C">
                              <w:rPr>
                                <w:color w:val="auto"/>
                              </w:rPr>
                              <w:t xml:space="preserve">sonst </w:t>
                            </w:r>
                            <w:r w:rsidR="00824310">
                              <w:rPr>
                                <w:color w:val="auto"/>
                              </w:rPr>
                              <w:t xml:space="preserve">auch als Schülerversuch durchführbar. </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8" type="#_x0000_t202" style="width:462.4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" fillcolor="white [3201]" strokecolor="#c0504d [3205]" strokeweight="1pt">
                <v:stroke dashstyle="dash"/>
                <v:shadow color="#868686"/>
                <v:textbox>
                  <w:txbxContent>
                    <w:p w14:paraId="13C0870E" w14:textId="55AFE8E4" w:rsidR="006A0F35" w:rsidRPr="00F31EBF" w:rsidRDefault="00812630" w:rsidP="000D10FB">
                      <w:pPr>
                        <w:rPr>
                          <w:color w:val="auto"/>
                        </w:rPr>
                      </w:pPr>
                      <w:r>
                        <w:rPr>
                          <w:color w:val="auto"/>
                        </w:rPr>
                        <w:t xml:space="preserve">Aufgrund der benötigten </w:t>
                      </w:r>
                      <w:r w:rsidR="00824310">
                        <w:rPr>
                          <w:color w:val="auto"/>
                        </w:rPr>
                        <w:t xml:space="preserve">rechteckigen </w:t>
                      </w:r>
                      <w:r>
                        <w:rPr>
                          <w:color w:val="auto"/>
                        </w:rPr>
                        <w:t xml:space="preserve">Glasgeräte eignet sich der Versuch eher als Lehrerversuch. Der Effekt ist in runden Glasbehältnissen </w:t>
                      </w:r>
                      <w:r w:rsidR="00824310">
                        <w:rPr>
                          <w:color w:val="auto"/>
                        </w:rPr>
                        <w:t xml:space="preserve">nicht in derselben Deutlichkeit sichtbar. Da das Gefahrenpotential sehr gering ist, ist der Versuch </w:t>
                      </w:r>
                      <w:r w:rsidR="005A612C">
                        <w:rPr>
                          <w:color w:val="auto"/>
                        </w:rPr>
                        <w:t xml:space="preserve">sonst </w:t>
                      </w:r>
                      <w:r w:rsidR="00824310">
                        <w:rPr>
                          <w:color w:val="auto"/>
                        </w:rPr>
                        <w:t xml:space="preserve">auch als Schülerversuch durchführbar. </w:t>
                      </w:r>
                    </w:p>
                  </w:txbxContent>
                </v:textbox>
                <w10:anchorlock/>
              </v:shape>
            </w:pict>
          </mc:Fallback>
        </mc:AlternateContent>
      </w:r>
    </w:p>
    <w:p w14:paraId="05485FC6" w14:textId="77777777" w:rsidR="00824310" w:rsidRDefault="00824310" w:rsidP="006E32AF">
      <w:pPr>
        <w:tabs>
          <w:tab w:val="left" w:pos="1701"/>
          <w:tab w:val="left" w:pos="1985"/>
        </w:tabs>
        <w:ind w:left="1980" w:hanging="1980"/>
      </w:pPr>
    </w:p>
    <w:bookmarkStart w:id="7" w:name="_Toc457194803"/>
    <w:p w14:paraId="48F01CF6" w14:textId="51672BF5" w:rsidR="00824310" w:rsidRPr="00824310" w:rsidRDefault="00824310" w:rsidP="00824310">
      <w:pPr>
        <w:pStyle w:val="berschrift2"/>
        <w:rPr>
          <w:color w:val="auto"/>
        </w:rPr>
      </w:pPr>
      <w:r>
        <w:rPr>
          <w:noProof/>
          <w:lang w:eastAsia="de-DE"/>
        </w:rPr>
        <w:lastRenderedPageBreak/>
        <mc:AlternateContent>
          <mc:Choice Requires="wps">
            <w:drawing>
              <wp:anchor distT="0" distB="0" distL="114300" distR="114300" simplePos="0" relativeHeight="251657728" behindDoc="0" locked="0" layoutInCell="1" allowOverlap="1" wp14:anchorId="03BB19F9" wp14:editId="12B8C194">
                <wp:simplePos x="0" y="0"/>
                <wp:positionH relativeFrom="margin">
                  <wp:align>left</wp:align>
                </wp:positionH>
                <wp:positionV relativeFrom="paragraph">
                  <wp:posOffset>395605</wp:posOffset>
                </wp:positionV>
                <wp:extent cx="5905500" cy="790575"/>
                <wp:effectExtent l="0" t="0" r="19050" b="28575"/>
                <wp:wrapSquare wrapText="bothSides"/>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905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27BBD6" w14:textId="45906741" w:rsidR="00824310" w:rsidRPr="00F31EBF" w:rsidRDefault="00824310" w:rsidP="00824310">
                            <w:pPr>
                              <w:rPr>
                                <w:color w:val="auto"/>
                              </w:rPr>
                            </w:pPr>
                            <w:r>
                              <w:rPr>
                                <w:color w:val="auto"/>
                              </w:rPr>
                              <w:t>Der Versuch bietet eine sehr anschauliche Möglich</w:t>
                            </w:r>
                            <w:r w:rsidRPr="00824310">
                              <w:rPr>
                                <w:color w:val="auto"/>
                              </w:rPr>
                              <w:t>keit</w:t>
                            </w:r>
                            <w:r>
                              <w:rPr>
                                <w:color w:val="auto"/>
                              </w:rPr>
                              <w:t xml:space="preserve">, in der Natur nicht sichtbare </w:t>
                            </w:r>
                            <w:r w:rsidRPr="00824310">
                              <w:rPr>
                                <w:color w:val="auto"/>
                              </w:rPr>
                              <w:t xml:space="preserve">Luftbewegungen </w:t>
                            </w:r>
                            <w:r>
                              <w:rPr>
                                <w:color w:val="auto"/>
                              </w:rPr>
                              <w:t xml:space="preserve">nachzubilden und somit die Entstehung von Wind </w:t>
                            </w:r>
                            <w:r w:rsidR="00676D36">
                              <w:rPr>
                                <w:color w:val="auto"/>
                              </w:rPr>
                              <w:t xml:space="preserve">als Ausgleich zwischen Hochdruck- und Tiefdruckgebieten </w:t>
                            </w:r>
                            <w:r>
                              <w:rPr>
                                <w:color w:val="auto"/>
                              </w:rPr>
                              <w:t xml:space="preserve">zu erklären.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B19F9" id="_x0000_s1029" type="#_x0000_t202" style="position:absolute;left:0;text-align:left;margin-left:0;margin-top:31.15pt;width:465pt;height:62.2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" fillcolor="white [3201]" strokecolor="#4bacc6 [3208]" strokeweight="1pt">
                <v:stroke dashstyle="dash"/>
                <v:shadow color="#868686"/>
                <v:textbox>
                  <w:txbxContent>
                    <w:p w14:paraId="7027BBD6" w14:textId="45906741" w:rsidR="00824310" w:rsidRPr="00F31EBF" w:rsidRDefault="00824310" w:rsidP="00824310">
                      <w:pPr>
                        <w:rPr>
                          <w:color w:val="auto"/>
                        </w:rPr>
                      </w:pPr>
                      <w:r>
                        <w:rPr>
                          <w:color w:val="auto"/>
                        </w:rPr>
                        <w:t>Der Versuch bietet eine sehr anschauliche Möglich</w:t>
                      </w:r>
                      <w:r w:rsidRPr="00824310">
                        <w:rPr>
                          <w:color w:val="auto"/>
                        </w:rPr>
                        <w:t>keit</w:t>
                      </w:r>
                      <w:r>
                        <w:rPr>
                          <w:color w:val="auto"/>
                        </w:rPr>
                        <w:t xml:space="preserve">, in der Natur nicht sichtbare </w:t>
                      </w:r>
                      <w:r w:rsidRPr="00824310">
                        <w:rPr>
                          <w:color w:val="auto"/>
                        </w:rPr>
                        <w:t xml:space="preserve">Luftbewegungen </w:t>
                      </w:r>
                      <w:r>
                        <w:rPr>
                          <w:color w:val="auto"/>
                        </w:rPr>
                        <w:t xml:space="preserve">nachzubilden und somit die Entstehung von Wind </w:t>
                      </w:r>
                      <w:r w:rsidR="00676D36">
                        <w:rPr>
                          <w:color w:val="auto"/>
                        </w:rPr>
                        <w:t xml:space="preserve">als Ausgleich zwischen Hochdruck- und Tiefdruckgebieten </w:t>
                      </w:r>
                      <w:r>
                        <w:rPr>
                          <w:color w:val="auto"/>
                        </w:rPr>
                        <w:t xml:space="preserve">zu erklären.  </w:t>
                      </w:r>
                    </w:p>
                  </w:txbxContent>
                </v:textbox>
                <w10:wrap type="square" anchorx="margin"/>
              </v:shape>
            </w:pict>
          </mc:Fallback>
        </mc:AlternateContent>
      </w:r>
      <w:r w:rsidR="00CC307A" w:rsidRPr="00CC307A">
        <w:rPr>
          <w:color w:val="auto"/>
        </w:rPr>
        <w:t>V2 –</w:t>
      </w:r>
      <w:r w:rsidR="00592EAD">
        <w:rPr>
          <w:color w:val="auto"/>
        </w:rPr>
        <w:t>Wind</w:t>
      </w:r>
      <w:r w:rsidRPr="00824310">
        <w:rPr>
          <w:color w:val="auto"/>
        </w:rPr>
        <w:t xml:space="preserve"> im Klassenzimmer sichtbar machen</w:t>
      </w:r>
      <w:bookmarkEnd w:id="7"/>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24310" w:rsidRPr="009C5E28" w14:paraId="4AE7B545" w14:textId="77777777" w:rsidTr="00A01BF2">
        <w:tc>
          <w:tcPr>
            <w:tcW w:w="9322" w:type="dxa"/>
            <w:gridSpan w:val="9"/>
            <w:shd w:val="clear" w:color="auto" w:fill="4F81BD"/>
            <w:vAlign w:val="center"/>
          </w:tcPr>
          <w:p w14:paraId="3E93E5E7" w14:textId="77777777" w:rsidR="00824310" w:rsidRPr="00F31EBF" w:rsidRDefault="00824310" w:rsidP="00A01BF2">
            <w:pPr>
              <w:spacing w:after="0"/>
              <w:jc w:val="center"/>
              <w:rPr>
                <w:b/>
                <w:bCs/>
                <w:color w:val="FFFFFF" w:themeColor="background1"/>
              </w:rPr>
            </w:pPr>
            <w:r w:rsidRPr="00F31EBF">
              <w:rPr>
                <w:b/>
                <w:bCs/>
                <w:color w:val="FFFFFF" w:themeColor="background1"/>
              </w:rPr>
              <w:t>Gefahrenstoffe</w:t>
            </w:r>
          </w:p>
        </w:tc>
      </w:tr>
      <w:tr w:rsidR="00824310" w:rsidRPr="009C5E28" w14:paraId="2FCACAAB" w14:textId="77777777" w:rsidTr="00A01BF2">
        <w:tc>
          <w:tcPr>
            <w:tcW w:w="1009" w:type="dxa"/>
            <w:tcBorders>
              <w:top w:val="single" w:sz="8" w:space="0" w:color="4F81BD"/>
              <w:left w:val="single" w:sz="8" w:space="0" w:color="4F81BD"/>
              <w:bottom w:val="single" w:sz="8" w:space="0" w:color="4F81BD"/>
            </w:tcBorders>
            <w:shd w:val="clear" w:color="auto" w:fill="auto"/>
            <w:vAlign w:val="center"/>
          </w:tcPr>
          <w:p w14:paraId="38F39F00" w14:textId="77777777" w:rsidR="00824310" w:rsidRPr="009C5E28" w:rsidRDefault="00824310" w:rsidP="00A01BF2">
            <w:pPr>
              <w:spacing w:after="0"/>
              <w:jc w:val="center"/>
              <w:rPr>
                <w:b/>
                <w:bCs/>
              </w:rPr>
            </w:pPr>
            <w:r>
              <w:rPr>
                <w:b/>
                <w:bCs/>
                <w:noProof/>
                <w:lang w:eastAsia="de-DE"/>
              </w:rPr>
              <w:drawing>
                <wp:inline distT="0" distB="0" distL="0" distR="0" wp14:anchorId="1E8E217B" wp14:editId="4DA73D6E">
                  <wp:extent cx="475615" cy="475615"/>
                  <wp:effectExtent l="0" t="0" r="635"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5278FF3" w14:textId="77777777" w:rsidR="00824310" w:rsidRPr="009C5E28" w:rsidRDefault="00824310" w:rsidP="00A01BF2">
            <w:pPr>
              <w:spacing w:after="0"/>
              <w:jc w:val="center"/>
            </w:pPr>
            <w:r>
              <w:rPr>
                <w:noProof/>
                <w:lang w:eastAsia="de-DE"/>
              </w:rPr>
              <w:drawing>
                <wp:inline distT="0" distB="0" distL="0" distR="0" wp14:anchorId="23EC8552" wp14:editId="43C364E5">
                  <wp:extent cx="504190" cy="5041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CA4C06" w14:textId="77777777" w:rsidR="00824310" w:rsidRPr="009C5E28" w:rsidRDefault="00824310" w:rsidP="00A01BF2">
            <w:pPr>
              <w:spacing w:after="0"/>
              <w:jc w:val="center"/>
            </w:pPr>
            <w:r>
              <w:rPr>
                <w:noProof/>
                <w:lang w:eastAsia="de-DE"/>
              </w:rPr>
              <w:drawing>
                <wp:inline distT="0" distB="0" distL="0" distR="0" wp14:anchorId="3A027152" wp14:editId="0AC21F40">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0D347A4" w14:textId="77777777" w:rsidR="00824310" w:rsidRPr="009C5E28" w:rsidRDefault="00824310" w:rsidP="00A01BF2">
            <w:pPr>
              <w:spacing w:after="0"/>
              <w:jc w:val="center"/>
            </w:pPr>
            <w:r>
              <w:rPr>
                <w:noProof/>
                <w:lang w:eastAsia="de-DE"/>
              </w:rPr>
              <w:drawing>
                <wp:inline distT="0" distB="0" distL="0" distR="0" wp14:anchorId="5435802A" wp14:editId="2382A1A7">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47020AA" w14:textId="77777777" w:rsidR="00824310" w:rsidRPr="009C5E28" w:rsidRDefault="00824310" w:rsidP="00A01BF2">
            <w:pPr>
              <w:spacing w:after="0"/>
              <w:jc w:val="center"/>
            </w:pPr>
            <w:r>
              <w:rPr>
                <w:noProof/>
                <w:lang w:eastAsia="de-DE"/>
              </w:rPr>
              <w:drawing>
                <wp:inline distT="0" distB="0" distL="0" distR="0" wp14:anchorId="658047B3" wp14:editId="054B9B89">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CA1FB8A" w14:textId="77777777" w:rsidR="00824310" w:rsidRPr="009C5E28" w:rsidRDefault="00824310" w:rsidP="00A01BF2">
            <w:pPr>
              <w:spacing w:after="0"/>
              <w:jc w:val="center"/>
            </w:pPr>
            <w:r>
              <w:rPr>
                <w:noProof/>
                <w:lang w:eastAsia="de-DE"/>
              </w:rPr>
              <w:drawing>
                <wp:inline distT="0" distB="0" distL="0" distR="0" wp14:anchorId="409A93C3" wp14:editId="05237423">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D3BB88B" w14:textId="77777777" w:rsidR="00824310" w:rsidRPr="009C5E28" w:rsidRDefault="00824310" w:rsidP="00A01BF2">
            <w:pPr>
              <w:spacing w:after="0"/>
              <w:jc w:val="center"/>
            </w:pPr>
            <w:r>
              <w:rPr>
                <w:noProof/>
                <w:lang w:eastAsia="de-DE"/>
              </w:rPr>
              <w:drawing>
                <wp:inline distT="0" distB="0" distL="0" distR="0" wp14:anchorId="3C2B2374" wp14:editId="5DFBF095">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7239D69" w14:textId="77777777" w:rsidR="00824310" w:rsidRPr="009C5E28" w:rsidRDefault="00824310" w:rsidP="00A01BF2">
            <w:pPr>
              <w:spacing w:after="0"/>
              <w:jc w:val="center"/>
            </w:pPr>
            <w:r w:rsidRPr="00645766">
              <w:rPr>
                <w:noProof/>
                <w:lang w:eastAsia="de-DE"/>
              </w:rPr>
              <w:drawing>
                <wp:inline distT="0" distB="0" distL="0" distR="0" wp14:anchorId="25495CFF" wp14:editId="0A816673">
                  <wp:extent cx="533400" cy="533400"/>
                  <wp:effectExtent l="0" t="0" r="0" b="0"/>
                  <wp:docPr id="31" name="Grafik 31" descr="C:\Users\Caro\AppData\Local\Temp\Temp1_Piktogramme.zi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AppData\Local\Temp\Temp1_Piktogramme.zip\Piktogramme\Grau\Reizen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C5ABB28" w14:textId="77777777" w:rsidR="00824310" w:rsidRPr="009C5E28" w:rsidRDefault="00824310" w:rsidP="00A01BF2">
            <w:pPr>
              <w:spacing w:after="0"/>
              <w:jc w:val="center"/>
            </w:pPr>
            <w:r>
              <w:rPr>
                <w:noProof/>
                <w:lang w:eastAsia="de-DE"/>
              </w:rPr>
              <w:drawing>
                <wp:inline distT="0" distB="0" distL="0" distR="0" wp14:anchorId="21440C04" wp14:editId="4A8DBECF">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1CDD37F" w14:textId="77777777" w:rsidR="00824310" w:rsidRDefault="00824310" w:rsidP="00824310">
      <w:pPr>
        <w:tabs>
          <w:tab w:val="left" w:pos="1701"/>
          <w:tab w:val="left" w:pos="1985"/>
        </w:tabs>
        <w:ind w:left="1980" w:hanging="1980"/>
      </w:pPr>
    </w:p>
    <w:p w14:paraId="20376CA8" w14:textId="615E3559" w:rsidR="00824310" w:rsidRDefault="00824310" w:rsidP="00824310">
      <w:pPr>
        <w:tabs>
          <w:tab w:val="left" w:pos="1701"/>
          <w:tab w:val="left" w:pos="1985"/>
        </w:tabs>
        <w:ind w:left="1980" w:hanging="1980"/>
      </w:pPr>
      <w:r>
        <w:t xml:space="preserve">Materialien: </w:t>
      </w:r>
      <w:r>
        <w:tab/>
      </w:r>
      <w:r>
        <w:tab/>
      </w:r>
      <w:r w:rsidR="00592EAD">
        <w:t>12 Teelichte, Räucherstäbchen oder lange Streichhölzer</w:t>
      </w:r>
      <w:r>
        <w:t xml:space="preserve">, </w:t>
      </w:r>
      <w:r w:rsidR="00592EAD">
        <w:t xml:space="preserve">Feuerzeug, </w:t>
      </w:r>
      <w:r>
        <w:t xml:space="preserve">Abdunklungsmöglichkeit </w:t>
      </w:r>
      <w:r w:rsidR="00592EAD">
        <w:t>im Klassenraum</w:t>
      </w:r>
    </w:p>
    <w:p w14:paraId="09502162" w14:textId="51532592" w:rsidR="00824310" w:rsidRPr="00ED07C2" w:rsidRDefault="00824310" w:rsidP="00824310">
      <w:pPr>
        <w:tabs>
          <w:tab w:val="left" w:pos="1701"/>
          <w:tab w:val="left" w:pos="1985"/>
        </w:tabs>
        <w:ind w:left="1980" w:hanging="1980"/>
      </w:pPr>
      <w:r>
        <w:t>Chemikalien:</w:t>
      </w:r>
      <w:r>
        <w:tab/>
      </w:r>
      <w:r>
        <w:tab/>
      </w:r>
      <w:r w:rsidR="00592EAD">
        <w:t xml:space="preserve">- </w:t>
      </w:r>
      <w:r>
        <w:t xml:space="preserve"> </w:t>
      </w:r>
    </w:p>
    <w:p w14:paraId="621D507E" w14:textId="0A8861C4" w:rsidR="00824310" w:rsidRDefault="00824310" w:rsidP="00592EAD">
      <w:pPr>
        <w:tabs>
          <w:tab w:val="left" w:pos="1701"/>
          <w:tab w:val="left" w:pos="1985"/>
        </w:tabs>
        <w:ind w:left="1980" w:hanging="1980"/>
      </w:pPr>
      <w:r>
        <w:t xml:space="preserve">Durchführung: </w:t>
      </w:r>
      <w:r>
        <w:tab/>
      </w:r>
      <w:r>
        <w:tab/>
      </w:r>
      <w:r w:rsidR="00592EAD">
        <w:t xml:space="preserve">Stelle die zwölf Teelichter in einem Kreis auf und zünde sie an. </w:t>
      </w:r>
      <w:r w:rsidR="003172FA">
        <w:t xml:space="preserve">Halte zwei Räucherstäbchen oder ein rauchendes Streichholz an den Rand des Kreises. Beobachte die Bewegung des Rauches. Du solltest dich während des Experimentes ruhig verhalten und Fenster und Türen geschlossen halten. </w:t>
      </w:r>
    </w:p>
    <w:p w14:paraId="6368BC8A" w14:textId="77777777" w:rsidR="004960B3" w:rsidRDefault="00824310" w:rsidP="004960B3">
      <w:pPr>
        <w:tabs>
          <w:tab w:val="left" w:pos="1701"/>
          <w:tab w:val="left" w:pos="1985"/>
        </w:tabs>
        <w:ind w:left="1980" w:hanging="1980"/>
        <w:jc w:val="center"/>
        <w:rPr>
          <w:color w:val="000000" w:themeColor="text1"/>
        </w:rPr>
      </w:pPr>
      <w:r w:rsidRPr="00C35792">
        <w:rPr>
          <w:color w:val="000000" w:themeColor="text1"/>
        </w:rPr>
        <w:t>Beobachtung:</w:t>
      </w:r>
      <w:r w:rsidRPr="00D945BD">
        <w:rPr>
          <w:color w:val="FF0000"/>
        </w:rPr>
        <w:tab/>
      </w:r>
      <w:r w:rsidRPr="00D945BD">
        <w:rPr>
          <w:color w:val="FF0000"/>
        </w:rPr>
        <w:tab/>
      </w:r>
      <w:r w:rsidRPr="00C35792">
        <w:rPr>
          <w:color w:val="000000" w:themeColor="text1"/>
        </w:rPr>
        <w:t xml:space="preserve"> </w:t>
      </w:r>
      <w:r w:rsidR="003172FA">
        <w:rPr>
          <w:color w:val="000000" w:themeColor="text1"/>
        </w:rPr>
        <w:t xml:space="preserve">Der Rauch folgt der Luftbewegung, anstatt direkt in die Höhe zu steigen. </w:t>
      </w:r>
      <w:r w:rsidR="004960B3">
        <w:rPr>
          <w:color w:val="000000" w:themeColor="text1"/>
        </w:rPr>
        <w:t xml:space="preserve">  </w:t>
      </w:r>
    </w:p>
    <w:p w14:paraId="0F08F0AB" w14:textId="3D022409" w:rsidR="003172FA" w:rsidRPr="003172FA" w:rsidRDefault="004960B3" w:rsidP="004960B3">
      <w:pPr>
        <w:tabs>
          <w:tab w:val="left" w:pos="1701"/>
          <w:tab w:val="left" w:pos="1985"/>
        </w:tabs>
        <w:ind w:left="1980" w:hanging="1980"/>
        <w:jc w:val="center"/>
        <w:rPr>
          <w:color w:val="000000" w:themeColor="text1"/>
        </w:rPr>
      </w:pPr>
      <w:r>
        <w:rPr>
          <w:color w:val="000000" w:themeColor="text1"/>
        </w:rPr>
        <w:t xml:space="preserve">                                            </w:t>
      </w:r>
      <w:r w:rsidR="00D75D16" w:rsidRPr="00D75D16">
        <w:rPr>
          <w:noProof/>
          <w:lang w:eastAsia="de-DE"/>
        </w:rPr>
        <w:drawing>
          <wp:inline distT="0" distB="0" distL="0" distR="0" wp14:anchorId="0B140AA7" wp14:editId="1AE96A4F">
            <wp:extent cx="2407169" cy="1804969"/>
            <wp:effectExtent l="0" t="0" r="0" b="5080"/>
            <wp:docPr id="35" name="Grafik 35" descr="D:\DCIM\100NIKON\DSCN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NIKON\DSCN16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0420" cy="1807406"/>
                    </a:xfrm>
                    <a:prstGeom prst="rect">
                      <a:avLst/>
                    </a:prstGeom>
                    <a:noFill/>
                    <a:ln>
                      <a:noFill/>
                    </a:ln>
                  </pic:spPr>
                </pic:pic>
              </a:graphicData>
            </a:graphic>
          </wp:inline>
        </w:drawing>
      </w:r>
    </w:p>
    <w:p w14:paraId="62BD26F4" w14:textId="59E09B84" w:rsidR="004960B3" w:rsidRPr="004960B3" w:rsidRDefault="004960B3" w:rsidP="004960B3">
      <w:pPr>
        <w:pStyle w:val="Beschriftung"/>
        <w:jc w:val="center"/>
        <w:rPr>
          <w:noProof/>
          <w:color w:val="000000" w:themeColor="text1"/>
        </w:rPr>
      </w:pPr>
      <w:r>
        <w:rPr>
          <w:color w:val="000000" w:themeColor="text1"/>
        </w:rPr>
        <w:t xml:space="preserve">                                                      </w:t>
      </w:r>
      <w:r w:rsidR="00824310" w:rsidRPr="00D75D16">
        <w:rPr>
          <w:color w:val="000000" w:themeColor="text1"/>
        </w:rPr>
        <w:t xml:space="preserve">Abb. </w:t>
      </w:r>
      <w:r w:rsidR="00547263" w:rsidRPr="00D75D16">
        <w:rPr>
          <w:color w:val="000000" w:themeColor="text1"/>
        </w:rPr>
        <w:t>2</w:t>
      </w:r>
      <w:r w:rsidR="00824310" w:rsidRPr="00D75D16">
        <w:rPr>
          <w:color w:val="000000" w:themeColor="text1"/>
        </w:rPr>
        <w:t xml:space="preserve"> - </w:t>
      </w:r>
      <w:r w:rsidR="00824310" w:rsidRPr="00D75D16">
        <w:rPr>
          <w:noProof/>
          <w:color w:val="000000" w:themeColor="text1"/>
        </w:rPr>
        <w:t xml:space="preserve"> </w:t>
      </w:r>
      <w:r w:rsidR="00D75D16" w:rsidRPr="00D75D16">
        <w:rPr>
          <w:noProof/>
          <w:color w:val="000000" w:themeColor="text1"/>
        </w:rPr>
        <w:t xml:space="preserve">Rauchpartikel </w:t>
      </w:r>
      <w:r w:rsidR="00D75D16">
        <w:rPr>
          <w:noProof/>
          <w:color w:val="000000" w:themeColor="text1"/>
        </w:rPr>
        <w:t>machen</w:t>
      </w:r>
      <w:r w:rsidR="00D75D16" w:rsidRPr="00D75D16">
        <w:rPr>
          <w:noProof/>
          <w:color w:val="000000" w:themeColor="text1"/>
        </w:rPr>
        <w:t xml:space="preserve"> </w:t>
      </w:r>
      <w:r w:rsidR="008F628F">
        <w:rPr>
          <w:noProof/>
          <w:color w:val="000000" w:themeColor="text1"/>
        </w:rPr>
        <w:t xml:space="preserve">die </w:t>
      </w:r>
      <w:r w:rsidR="00D75D16" w:rsidRPr="00D75D16">
        <w:rPr>
          <w:noProof/>
          <w:color w:val="000000" w:themeColor="text1"/>
        </w:rPr>
        <w:t>Windbewegung im Kerzenkreis</w:t>
      </w:r>
      <w:r w:rsidR="00D75D16">
        <w:rPr>
          <w:noProof/>
          <w:color w:val="000000" w:themeColor="text1"/>
        </w:rPr>
        <w:t xml:space="preserve"> sichtbar</w:t>
      </w:r>
      <w:r w:rsidR="00D75D16" w:rsidRPr="00D75D16">
        <w:rPr>
          <w:noProof/>
          <w:color w:val="000000" w:themeColor="text1"/>
        </w:rPr>
        <w:t>.</w:t>
      </w:r>
    </w:p>
    <w:p w14:paraId="7257F128" w14:textId="68054875" w:rsidR="003172FA" w:rsidRDefault="003172FA" w:rsidP="003172FA">
      <w:pPr>
        <w:tabs>
          <w:tab w:val="left" w:pos="1701"/>
          <w:tab w:val="left" w:pos="1985"/>
        </w:tabs>
        <w:ind w:left="2124" w:hanging="2124"/>
      </w:pPr>
      <w:r>
        <w:t xml:space="preserve">Deutung: </w:t>
      </w:r>
      <w:r>
        <w:tab/>
      </w:r>
      <w:r>
        <w:tab/>
      </w:r>
      <w:r>
        <w:tab/>
      </w:r>
      <w:r w:rsidR="00547263">
        <w:t>Die Ke</w:t>
      </w:r>
      <w:r>
        <w:t xml:space="preserve">rzen, die stellvertretend für die Sonne stehen, erwärmen die Luft in Bodennähe. Aufgrund der Erwärmung dehnt sich die Luft nach oben aus und steigt auf, sodass sich ein Tiefdruckgebiet bildet. Die aufgestiegenen Luftmassen kühlen sich mit zunehmender Höhe ab und sinken zu Boden, wobei sie den aufsteigenden Luftmassen ausweichen. Der Druckausgleich erfolgt nun durch einen Luftstrom vom Hochdruckgebiet zum Tiefdruckgebiet. Es entsteht Wind, der durch die Rauchpartikel sichtbar wird. </w:t>
      </w:r>
    </w:p>
    <w:p w14:paraId="08C7FB8F" w14:textId="1E89A817" w:rsidR="00824310" w:rsidRDefault="00824310" w:rsidP="00824310">
      <w:pPr>
        <w:spacing w:line="276" w:lineRule="auto"/>
        <w:jc w:val="left"/>
      </w:pPr>
      <w:r>
        <w:t>Entsorgung:</w:t>
      </w:r>
      <w:r>
        <w:tab/>
        <w:t xml:space="preserve">           </w:t>
      </w:r>
      <w:r w:rsidR="003172FA">
        <w:t xml:space="preserve">- </w:t>
      </w:r>
      <w:r>
        <w:t xml:space="preserve">  </w:t>
      </w:r>
    </w:p>
    <w:p w14:paraId="7B0A5DE9" w14:textId="65052BE3" w:rsidR="00824310" w:rsidRPr="005B60E3" w:rsidRDefault="004960B3" w:rsidP="00824310">
      <w:pPr>
        <w:spacing w:line="276" w:lineRule="auto"/>
        <w:jc w:val="left"/>
        <w:rPr>
          <w:rFonts w:asciiTheme="majorHAnsi" w:eastAsiaTheme="majorEastAsia" w:hAnsiTheme="majorHAnsi" w:cstheme="majorBidi"/>
          <w:b/>
          <w:bCs/>
          <w:sz w:val="28"/>
          <w:szCs w:val="28"/>
        </w:rPr>
      </w:pPr>
      <w:r>
        <w:lastRenderedPageBreak/>
        <w:t>Literatur</w:t>
      </w:r>
      <w:r w:rsidR="00EA648C">
        <w:t>:</w:t>
      </w:r>
      <w:r w:rsidR="00824310">
        <w:tab/>
        <w:t xml:space="preserve">           </w:t>
      </w:r>
    </w:p>
    <w:p w14:paraId="57C19FFD" w14:textId="77777777" w:rsidR="00824310" w:rsidRDefault="00824310" w:rsidP="00824310">
      <w:pPr>
        <w:rPr>
          <w:rFonts w:asciiTheme="majorHAnsi" w:hAnsiTheme="majorHAnsi"/>
        </w:rPr>
      </w:pPr>
      <w:r>
        <w:rPr>
          <w:rFonts w:asciiTheme="majorHAnsi" w:hAnsiTheme="majorHAnsi"/>
        </w:rPr>
        <w:t xml:space="preserve">Blume, R., </w:t>
      </w:r>
      <w:r w:rsidRPr="00824310">
        <w:rPr>
          <w:rFonts w:asciiTheme="majorHAnsi" w:hAnsiTheme="majorHAnsi"/>
        </w:rPr>
        <w:t>http://www.chemieunterricht.de/dc2/plaste/v08.htm</w:t>
      </w:r>
      <w:r>
        <w:rPr>
          <w:rFonts w:asciiTheme="majorHAnsi" w:hAnsiTheme="majorHAnsi"/>
        </w:rPr>
        <w:t>, 24.07.2016</w:t>
      </w:r>
      <w:r w:rsidRPr="00B937A2">
        <w:rPr>
          <w:rFonts w:asciiTheme="majorHAnsi" w:hAnsiTheme="majorHAnsi"/>
        </w:rPr>
        <w:t xml:space="preserve"> (</w:t>
      </w:r>
      <w:r>
        <w:rPr>
          <w:rFonts w:asciiTheme="majorHAnsi" w:hAnsiTheme="majorHAnsi"/>
        </w:rPr>
        <w:t>Zuletzt abgerufen am 24.07.2016</w:t>
      </w:r>
      <w:r w:rsidRPr="00B937A2">
        <w:rPr>
          <w:rFonts w:asciiTheme="majorHAnsi" w:hAnsiTheme="majorHAnsi"/>
        </w:rPr>
        <w:t xml:space="preserve"> </w:t>
      </w:r>
      <w:r>
        <w:rPr>
          <w:rFonts w:asciiTheme="majorHAnsi" w:hAnsiTheme="majorHAnsi"/>
        </w:rPr>
        <w:t>um 13:36Uhr).</w:t>
      </w:r>
    </w:p>
    <w:p w14:paraId="7C0CD8F7" w14:textId="18E05E3C" w:rsidR="00CC307A" w:rsidRPr="00AC58C1" w:rsidRDefault="00D75D16" w:rsidP="00CC307A">
      <w:pPr>
        <w:rPr>
          <w:rFonts w:asciiTheme="majorHAnsi" w:hAnsiTheme="majorHAnsi"/>
        </w:rPr>
      </w:pPr>
      <w:r w:rsidRPr="00D75D16">
        <w:rPr>
          <w:noProof/>
          <w:lang w:eastAsia="de-DE"/>
        </w:rPr>
        <mc:AlternateContent>
          <mc:Choice Requires="wps">
            <w:drawing>
              <wp:inline distT="0" distB="0" distL="0" distR="0" wp14:anchorId="70EAF890" wp14:editId="2122A6F2">
                <wp:extent cx="5760720" cy="524786"/>
                <wp:effectExtent l="0" t="0" r="11430" b="27940"/>
                <wp:docPr id="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24786"/>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5ABCBE" w14:textId="3EE4D017" w:rsidR="00D75D16" w:rsidRPr="00F31EBF" w:rsidRDefault="00D75D16" w:rsidP="00D75D16">
                            <w:pPr>
                              <w:rPr>
                                <w:color w:val="auto"/>
                              </w:rPr>
                            </w:pPr>
                            <w:r>
                              <w:rPr>
                                <w:color w:val="auto"/>
                              </w:rPr>
                              <w:t xml:space="preserve">Der Versuch ist auch als Schülerversuch geeignet. Er bietet Anknüpfpunkte zum Thema Wetterbericht (Hochdruckgebiete, Tiefdruckgebiete). </w:t>
                            </w:r>
                          </w:p>
                        </w:txbxContent>
                      </wps:txbx>
                      <wps:bodyPr rot="0" vert="horz" wrap="square" lIns="91440" tIns="45720" rIns="91440" bIns="45720" anchor="t" anchorCtr="0" upright="1">
                        <a:noAutofit/>
                      </wps:bodyPr>
                    </wps:wsp>
                  </a:graphicData>
                </a:graphic>
              </wp:inline>
            </w:drawing>
          </mc:Choice>
          <mc:Fallback>
            <w:pict>
              <v:shape w14:anchorId="70EAF890" id="_x0000_s1030" type="#_x0000_t202" style="width:453.6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" strokecolor="#c0504d" strokeweight="1pt">
                <v:stroke dashstyle="dash"/>
                <v:shadow color="#868686"/>
                <v:textbox>
                  <w:txbxContent>
                    <w:p w14:paraId="1B5ABCBE" w14:textId="3EE4D017" w:rsidR="00D75D16" w:rsidRPr="00F31EBF" w:rsidRDefault="00D75D16" w:rsidP="00D75D16">
                      <w:pPr>
                        <w:rPr>
                          <w:color w:val="auto"/>
                        </w:rPr>
                      </w:pPr>
                      <w:r>
                        <w:rPr>
                          <w:color w:val="auto"/>
                        </w:rPr>
                        <w:t xml:space="preserve">Der Versuch ist auch als Schülerversuch geeignet. Er bietet Anknüpfpunkte zum Thema Wetterbericht (Hochdruckgebiete, Tiefdruckgebiete). </w:t>
                      </w:r>
                    </w:p>
                  </w:txbxContent>
                </v:textbox>
                <w10:anchorlock/>
              </v:shape>
            </w:pict>
          </mc:Fallback>
        </mc:AlternateContent>
      </w:r>
    </w:p>
    <w:p w14:paraId="2332D4A1" w14:textId="6101D83D" w:rsidR="00B619BB" w:rsidRDefault="00994634" w:rsidP="00CC307A">
      <w:pPr>
        <w:pStyle w:val="berschrift1"/>
      </w:pPr>
      <w:bookmarkStart w:id="8" w:name="_Toc457194804"/>
      <w:r>
        <w:t>Schülerversuch</w:t>
      </w:r>
      <w:r w:rsidR="00CC307A">
        <w:t>e</w:t>
      </w:r>
      <w:bookmarkEnd w:id="8"/>
    </w:p>
    <w:bookmarkStart w:id="9" w:name="_Toc457194805"/>
    <w:p w14:paraId="1984A52E" w14:textId="28F4D448" w:rsidR="004960B3" w:rsidRPr="004960B3" w:rsidRDefault="004960B3" w:rsidP="004960B3">
      <w:pPr>
        <w:pStyle w:val="berschrift2"/>
        <w:rPr>
          <w:color w:val="auto"/>
        </w:rPr>
      </w:pPr>
      <w:r>
        <w:rPr>
          <w:noProof/>
          <w:lang w:eastAsia="de-DE"/>
        </w:rPr>
        <mc:AlternateContent>
          <mc:Choice Requires="wps">
            <w:drawing>
              <wp:anchor distT="0" distB="0" distL="114300" distR="114300" simplePos="0" relativeHeight="251659776" behindDoc="0" locked="0" layoutInCell="1" allowOverlap="1" wp14:anchorId="74D6C150" wp14:editId="3257030B">
                <wp:simplePos x="0" y="0"/>
                <wp:positionH relativeFrom="margin">
                  <wp:align>left</wp:align>
                </wp:positionH>
                <wp:positionV relativeFrom="paragraph">
                  <wp:posOffset>400050</wp:posOffset>
                </wp:positionV>
                <wp:extent cx="5873115" cy="1028700"/>
                <wp:effectExtent l="0" t="0" r="13335" b="19050"/>
                <wp:wrapSquare wrapText="bothSides"/>
                <wp:docPr id="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87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EC7735" w14:textId="73B5EC89" w:rsidR="00D75D16" w:rsidRPr="00F31EBF" w:rsidRDefault="0048713D" w:rsidP="00D75D16">
                            <w:pPr>
                              <w:rPr>
                                <w:color w:val="auto"/>
                              </w:rPr>
                            </w:pPr>
                            <w:r w:rsidRPr="0048713D">
                              <w:rPr>
                                <w:color w:val="auto"/>
                              </w:rPr>
                              <w:t xml:space="preserve">Dass im Blatt unterschiedliche Farbstoffe vorhanden sind, </w:t>
                            </w:r>
                            <w:r>
                              <w:rPr>
                                <w:color w:val="auto"/>
                              </w:rPr>
                              <w:t>kann anhand</w:t>
                            </w:r>
                            <w:r w:rsidRPr="0048713D">
                              <w:rPr>
                                <w:color w:val="auto"/>
                              </w:rPr>
                              <w:t xml:space="preserve"> der </w:t>
                            </w:r>
                            <w:r w:rsidR="00A76371" w:rsidRPr="0048713D">
                              <w:rPr>
                                <w:color w:val="auto"/>
                              </w:rPr>
                              <w:t>chro</w:t>
                            </w:r>
                            <w:r w:rsidR="00A76371">
                              <w:rPr>
                                <w:color w:val="auto"/>
                              </w:rPr>
                              <w:t>mato</w:t>
                            </w:r>
                            <w:r w:rsidR="00A76371" w:rsidRPr="0048713D">
                              <w:rPr>
                                <w:color w:val="auto"/>
                              </w:rPr>
                              <w:t>graphischen</w:t>
                            </w:r>
                            <w:r w:rsidRPr="0048713D">
                              <w:rPr>
                                <w:color w:val="auto"/>
                              </w:rPr>
                              <w:t xml:space="preserve"> </w:t>
                            </w:r>
                            <w:r>
                              <w:rPr>
                                <w:color w:val="auto"/>
                              </w:rPr>
                              <w:t xml:space="preserve">Auftrennung der Blattfarbstoffe gezeigt werden. Mit dem Experiment kann nachgewiesen werden, dass die gelben und roten Farbstoffe in den Blättern nicht erst im Herbst gebildet werden, sondern von Anfang an im Blatt enthalten sind.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6C150" id="_x0000_s1031" type="#_x0000_t202" style="position:absolute;left:0;text-align:left;margin-left:0;margin-top:31.5pt;width:462.45pt;height:81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" fillcolor="white [3201]" strokecolor="#4bacc6 [3208]" strokeweight="1pt">
                <v:stroke dashstyle="dash"/>
                <v:shadow color="#868686"/>
                <v:textbox>
                  <w:txbxContent>
                    <w:p w14:paraId="3EEC7735" w14:textId="73B5EC89" w:rsidR="00D75D16" w:rsidRPr="00F31EBF" w:rsidRDefault="0048713D" w:rsidP="00D75D16">
                      <w:pPr>
                        <w:rPr>
                          <w:color w:val="auto"/>
                        </w:rPr>
                      </w:pPr>
                      <w:r w:rsidRPr="0048713D">
                        <w:rPr>
                          <w:color w:val="auto"/>
                        </w:rPr>
                        <w:t xml:space="preserve">Dass im Blatt unterschiedliche Farbstoffe vorhanden sind, </w:t>
                      </w:r>
                      <w:r>
                        <w:rPr>
                          <w:color w:val="auto"/>
                        </w:rPr>
                        <w:t>kann anhand</w:t>
                      </w:r>
                      <w:r w:rsidRPr="0048713D">
                        <w:rPr>
                          <w:color w:val="auto"/>
                        </w:rPr>
                        <w:t xml:space="preserve"> der </w:t>
                      </w:r>
                      <w:r w:rsidR="00A76371" w:rsidRPr="0048713D">
                        <w:rPr>
                          <w:color w:val="auto"/>
                        </w:rPr>
                        <w:t>chro</w:t>
                      </w:r>
                      <w:r w:rsidR="00A76371">
                        <w:rPr>
                          <w:color w:val="auto"/>
                        </w:rPr>
                        <w:t>mato</w:t>
                      </w:r>
                      <w:r w:rsidR="00A76371" w:rsidRPr="0048713D">
                        <w:rPr>
                          <w:color w:val="auto"/>
                        </w:rPr>
                        <w:t>graphischen</w:t>
                      </w:r>
                      <w:r w:rsidRPr="0048713D">
                        <w:rPr>
                          <w:color w:val="auto"/>
                        </w:rPr>
                        <w:t xml:space="preserve"> </w:t>
                      </w:r>
                      <w:r>
                        <w:rPr>
                          <w:color w:val="auto"/>
                        </w:rPr>
                        <w:t xml:space="preserve">Auftrennung der Blattfarbstoffe gezeigt werden. Mit dem Experiment kann nachgewiesen werden, dass die gelben und roten Farbstoffe in den Blättern nicht erst im Herbst gebildet werden, sondern von Anfang an im Blatt enthalten sind. </w:t>
                      </w:r>
                    </w:p>
                  </w:txbxContent>
                </v:textbox>
                <w10:wrap type="square" anchorx="margin"/>
              </v:shape>
            </w:pict>
          </mc:Fallback>
        </mc:AlternateContent>
      </w:r>
      <w:r w:rsidR="00CC307A" w:rsidRPr="00CC307A">
        <w:rPr>
          <w:color w:val="auto"/>
        </w:rPr>
        <w:t xml:space="preserve">V1 – </w:t>
      </w:r>
      <w:r w:rsidR="00D75D16" w:rsidRPr="00D75D16">
        <w:rPr>
          <w:color w:val="auto"/>
        </w:rPr>
        <w:t>Warum färben sich Blätter im Herbst gelb?</w:t>
      </w:r>
      <w:bookmarkEnd w:id="9"/>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960B3" w:rsidRPr="009C5E28" w14:paraId="6EEC0340" w14:textId="77777777" w:rsidTr="00FD1FDF">
        <w:tc>
          <w:tcPr>
            <w:tcW w:w="9322" w:type="dxa"/>
            <w:gridSpan w:val="9"/>
            <w:shd w:val="clear" w:color="auto" w:fill="4F81BD"/>
            <w:vAlign w:val="center"/>
          </w:tcPr>
          <w:p w14:paraId="10C19E8B" w14:textId="77777777" w:rsidR="004960B3" w:rsidRPr="00F31EBF" w:rsidRDefault="004960B3" w:rsidP="00FD1FDF">
            <w:pPr>
              <w:spacing w:after="0"/>
              <w:jc w:val="center"/>
              <w:rPr>
                <w:b/>
                <w:bCs/>
                <w:color w:val="FFFFFF" w:themeColor="background1"/>
              </w:rPr>
            </w:pPr>
            <w:r w:rsidRPr="00F31EBF">
              <w:rPr>
                <w:b/>
                <w:bCs/>
                <w:color w:val="FFFFFF" w:themeColor="background1"/>
              </w:rPr>
              <w:t>Gefahrenstoffe</w:t>
            </w:r>
          </w:p>
        </w:tc>
      </w:tr>
      <w:tr w:rsidR="004960B3" w:rsidRPr="009C5E28" w14:paraId="664F666D" w14:textId="77777777" w:rsidTr="00FD1FD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F459666" w14:textId="77777777" w:rsidR="004960B3" w:rsidRPr="0048713D" w:rsidRDefault="004960B3" w:rsidP="00FD1FDF">
            <w:pPr>
              <w:spacing w:after="0" w:line="276" w:lineRule="auto"/>
              <w:jc w:val="center"/>
              <w:rPr>
                <w:bCs/>
                <w:sz w:val="20"/>
                <w:szCs w:val="20"/>
              </w:rPr>
            </w:pPr>
            <w:r w:rsidRPr="0048713D">
              <w:rPr>
                <w:bCs/>
                <w:sz w:val="20"/>
                <w:szCs w:val="20"/>
              </w:rPr>
              <w:t xml:space="preserve">Ethanol </w:t>
            </w:r>
            <w:r>
              <w:rPr>
                <w:bCs/>
                <w:sz w:val="20"/>
                <w:szCs w:val="20"/>
              </w:rPr>
              <w:t>(96%ig)</w:t>
            </w:r>
          </w:p>
        </w:tc>
        <w:tc>
          <w:tcPr>
            <w:tcW w:w="3177" w:type="dxa"/>
            <w:gridSpan w:val="3"/>
            <w:tcBorders>
              <w:top w:val="single" w:sz="8" w:space="0" w:color="4F81BD"/>
              <w:bottom w:val="single" w:sz="8" w:space="0" w:color="4F81BD"/>
            </w:tcBorders>
            <w:shd w:val="clear" w:color="auto" w:fill="auto"/>
            <w:vAlign w:val="center"/>
          </w:tcPr>
          <w:p w14:paraId="5BA7B379" w14:textId="77777777" w:rsidR="004960B3" w:rsidRPr="0048713D" w:rsidRDefault="004960B3" w:rsidP="00FD1FDF">
            <w:pPr>
              <w:spacing w:after="0"/>
              <w:jc w:val="center"/>
              <w:rPr>
                <w:sz w:val="20"/>
                <w:szCs w:val="20"/>
              </w:rPr>
            </w:pPr>
            <w:r w:rsidRPr="0048713D">
              <w:rPr>
                <w:sz w:val="20"/>
                <w:szCs w:val="20"/>
              </w:rPr>
              <w:t xml:space="preserve">H: </w:t>
            </w:r>
            <w:r>
              <w:rPr>
                <w:sz w:val="20"/>
                <w:szCs w:val="20"/>
              </w:rPr>
              <w:t>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B9D22DD" w14:textId="77777777" w:rsidR="004960B3" w:rsidRPr="0048713D" w:rsidRDefault="004960B3" w:rsidP="00FD1FDF">
            <w:pPr>
              <w:spacing w:after="0"/>
              <w:jc w:val="center"/>
              <w:rPr>
                <w:sz w:val="20"/>
                <w:szCs w:val="20"/>
              </w:rPr>
            </w:pPr>
            <w:r w:rsidRPr="0048713D">
              <w:rPr>
                <w:sz w:val="20"/>
                <w:szCs w:val="20"/>
              </w:rPr>
              <w:t xml:space="preserve">P: </w:t>
            </w:r>
            <w:r>
              <w:rPr>
                <w:sz w:val="20"/>
                <w:szCs w:val="20"/>
              </w:rPr>
              <w:t>210</w:t>
            </w:r>
          </w:p>
        </w:tc>
      </w:tr>
      <w:tr w:rsidR="004960B3" w:rsidRPr="009C5E28" w14:paraId="696537D2" w14:textId="77777777" w:rsidTr="00FD1FDF">
        <w:trPr>
          <w:trHeight w:val="434"/>
        </w:trPr>
        <w:tc>
          <w:tcPr>
            <w:tcW w:w="3027" w:type="dxa"/>
            <w:gridSpan w:val="3"/>
            <w:shd w:val="clear" w:color="auto" w:fill="auto"/>
            <w:vAlign w:val="center"/>
          </w:tcPr>
          <w:p w14:paraId="0F196441" w14:textId="77777777" w:rsidR="004960B3" w:rsidRPr="0048713D" w:rsidRDefault="004960B3" w:rsidP="00FD1FDF">
            <w:pPr>
              <w:spacing w:after="0" w:line="276" w:lineRule="auto"/>
              <w:jc w:val="center"/>
              <w:rPr>
                <w:bCs/>
                <w:sz w:val="20"/>
                <w:szCs w:val="20"/>
              </w:rPr>
            </w:pPr>
            <w:r w:rsidRPr="0048713D">
              <w:rPr>
                <w:color w:val="auto"/>
                <w:sz w:val="20"/>
                <w:szCs w:val="20"/>
              </w:rPr>
              <w:t>Petroleumbenzin</w:t>
            </w:r>
          </w:p>
        </w:tc>
        <w:tc>
          <w:tcPr>
            <w:tcW w:w="3177" w:type="dxa"/>
            <w:gridSpan w:val="3"/>
            <w:shd w:val="clear" w:color="auto" w:fill="auto"/>
            <w:vAlign w:val="center"/>
          </w:tcPr>
          <w:p w14:paraId="5C27C05E" w14:textId="77777777" w:rsidR="004960B3" w:rsidRPr="0048713D" w:rsidRDefault="004960B3" w:rsidP="00FD1FDF">
            <w:pPr>
              <w:pStyle w:val="Beschriftung"/>
              <w:spacing w:after="0"/>
              <w:jc w:val="center"/>
              <w:rPr>
                <w:sz w:val="20"/>
                <w:szCs w:val="20"/>
              </w:rPr>
            </w:pPr>
            <w:r w:rsidRPr="0048713D">
              <w:rPr>
                <w:sz w:val="20"/>
                <w:szCs w:val="20"/>
              </w:rPr>
              <w:t xml:space="preserve">H: </w:t>
            </w:r>
            <w:r>
              <w:rPr>
                <w:sz w:val="20"/>
                <w:szCs w:val="20"/>
              </w:rPr>
              <w:t>225, 304, 411</w:t>
            </w:r>
          </w:p>
        </w:tc>
        <w:tc>
          <w:tcPr>
            <w:tcW w:w="3118" w:type="dxa"/>
            <w:gridSpan w:val="3"/>
            <w:shd w:val="clear" w:color="auto" w:fill="auto"/>
            <w:vAlign w:val="center"/>
          </w:tcPr>
          <w:p w14:paraId="7C0BBD2C" w14:textId="77777777" w:rsidR="004960B3" w:rsidRPr="0048713D" w:rsidRDefault="004960B3" w:rsidP="00FD1FDF">
            <w:pPr>
              <w:pStyle w:val="Beschriftung"/>
              <w:spacing w:after="0"/>
              <w:jc w:val="center"/>
              <w:rPr>
                <w:sz w:val="20"/>
                <w:szCs w:val="20"/>
              </w:rPr>
            </w:pPr>
            <w:r w:rsidRPr="0048713D">
              <w:rPr>
                <w:sz w:val="20"/>
                <w:szCs w:val="20"/>
              </w:rPr>
              <w:t xml:space="preserve">P: </w:t>
            </w:r>
            <w:r>
              <w:rPr>
                <w:sz w:val="20"/>
                <w:szCs w:val="20"/>
              </w:rPr>
              <w:t>210, 273, 301+310, 331</w:t>
            </w:r>
          </w:p>
        </w:tc>
      </w:tr>
      <w:tr w:rsidR="004960B3" w:rsidRPr="009C5E28" w14:paraId="714E0DE8" w14:textId="77777777" w:rsidTr="00FD1FDF">
        <w:trPr>
          <w:trHeight w:val="434"/>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B1B506C" w14:textId="77777777" w:rsidR="004960B3" w:rsidRPr="0048713D" w:rsidRDefault="004960B3" w:rsidP="00FD1FDF">
            <w:pPr>
              <w:spacing w:after="0" w:line="276" w:lineRule="auto"/>
              <w:jc w:val="center"/>
              <w:rPr>
                <w:color w:val="auto"/>
                <w:sz w:val="20"/>
                <w:szCs w:val="20"/>
              </w:rPr>
            </w:pPr>
            <w:r>
              <w:rPr>
                <w:sz w:val="20"/>
                <w:szCs w:val="20"/>
              </w:rPr>
              <w:t>Aceton</w:t>
            </w:r>
          </w:p>
        </w:tc>
        <w:tc>
          <w:tcPr>
            <w:tcW w:w="3177" w:type="dxa"/>
            <w:gridSpan w:val="3"/>
            <w:tcBorders>
              <w:top w:val="single" w:sz="8" w:space="0" w:color="4F81BD"/>
              <w:bottom w:val="single" w:sz="8" w:space="0" w:color="4F81BD"/>
            </w:tcBorders>
            <w:shd w:val="clear" w:color="auto" w:fill="auto"/>
            <w:vAlign w:val="center"/>
          </w:tcPr>
          <w:p w14:paraId="11E936F9" w14:textId="77777777" w:rsidR="004960B3" w:rsidRPr="0048713D" w:rsidRDefault="004960B3" w:rsidP="00FD1FDF">
            <w:pPr>
              <w:pStyle w:val="Beschriftung"/>
              <w:spacing w:after="0"/>
              <w:jc w:val="center"/>
              <w:rPr>
                <w:sz w:val="20"/>
                <w:szCs w:val="20"/>
              </w:rPr>
            </w:pPr>
            <w:r w:rsidRPr="0048713D">
              <w:rPr>
                <w:sz w:val="20"/>
                <w:szCs w:val="20"/>
              </w:rPr>
              <w:t xml:space="preserve">H: </w:t>
            </w:r>
            <w:r>
              <w:rPr>
                <w:sz w:val="20"/>
                <w:szCs w:val="20"/>
              </w:rPr>
              <w:t>225, 319, 336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AEEAC20" w14:textId="77777777" w:rsidR="004960B3" w:rsidRPr="0048713D" w:rsidRDefault="004960B3" w:rsidP="00FD1FDF">
            <w:pPr>
              <w:pStyle w:val="Beschriftung"/>
              <w:spacing w:after="0"/>
              <w:jc w:val="center"/>
              <w:rPr>
                <w:sz w:val="20"/>
                <w:szCs w:val="20"/>
              </w:rPr>
            </w:pPr>
            <w:r w:rsidRPr="0048713D">
              <w:rPr>
                <w:sz w:val="20"/>
                <w:szCs w:val="20"/>
              </w:rPr>
              <w:t xml:space="preserve">P: </w:t>
            </w:r>
            <w:r>
              <w:rPr>
                <w:sz w:val="20"/>
                <w:szCs w:val="20"/>
              </w:rPr>
              <w:t>210, 233, 305+351+338</w:t>
            </w:r>
          </w:p>
        </w:tc>
      </w:tr>
      <w:tr w:rsidR="004960B3" w:rsidRPr="009C5E28" w14:paraId="101E20D8" w14:textId="77777777" w:rsidTr="00FD1FDF">
        <w:tc>
          <w:tcPr>
            <w:tcW w:w="1009" w:type="dxa"/>
            <w:tcBorders>
              <w:top w:val="single" w:sz="8" w:space="0" w:color="4F81BD"/>
              <w:left w:val="single" w:sz="8" w:space="0" w:color="4F81BD"/>
              <w:bottom w:val="single" w:sz="8" w:space="0" w:color="4F81BD"/>
            </w:tcBorders>
            <w:shd w:val="clear" w:color="auto" w:fill="auto"/>
            <w:vAlign w:val="center"/>
          </w:tcPr>
          <w:p w14:paraId="5A7865A8" w14:textId="77777777" w:rsidR="004960B3" w:rsidRPr="009C5E28" w:rsidRDefault="004960B3" w:rsidP="00FD1FDF">
            <w:pPr>
              <w:spacing w:after="0"/>
              <w:jc w:val="center"/>
              <w:rPr>
                <w:b/>
                <w:bCs/>
              </w:rPr>
            </w:pPr>
            <w:r>
              <w:rPr>
                <w:b/>
                <w:bCs/>
                <w:noProof/>
                <w:lang w:eastAsia="de-DE"/>
              </w:rPr>
              <w:drawing>
                <wp:inline distT="0" distB="0" distL="0" distR="0" wp14:anchorId="6EDEB337" wp14:editId="708E4062">
                  <wp:extent cx="475615" cy="475615"/>
                  <wp:effectExtent l="0" t="0" r="635"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7E0B8EB" w14:textId="77777777" w:rsidR="004960B3" w:rsidRPr="009C5E28" w:rsidRDefault="004960B3" w:rsidP="00FD1FDF">
            <w:pPr>
              <w:spacing w:after="0"/>
              <w:jc w:val="center"/>
            </w:pPr>
            <w:r>
              <w:rPr>
                <w:noProof/>
                <w:lang w:eastAsia="de-DE"/>
              </w:rPr>
              <w:drawing>
                <wp:inline distT="0" distB="0" distL="0" distR="0" wp14:anchorId="1C48F61A" wp14:editId="3615F8B8">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22F5DF" w14:textId="77777777" w:rsidR="004960B3" w:rsidRPr="009C5E28" w:rsidRDefault="004960B3" w:rsidP="00FD1FDF">
            <w:pPr>
              <w:spacing w:after="0"/>
              <w:jc w:val="center"/>
            </w:pPr>
            <w:r w:rsidRPr="0048713D">
              <w:rPr>
                <w:noProof/>
                <w:lang w:eastAsia="de-DE"/>
              </w:rPr>
              <w:drawing>
                <wp:inline distT="0" distB="0" distL="0" distR="0" wp14:anchorId="03F38A4E" wp14:editId="310D958C">
                  <wp:extent cx="485775" cy="485775"/>
                  <wp:effectExtent l="0" t="0" r="9525" b="9525"/>
                  <wp:docPr id="49" name="Grafik 49" descr="C:\Users\Caro\AppData\Local\Temp\Temp1_Piktogramme.zip\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AppData\Local\Temp\Temp1_Piktogramme.zip\Piktogramme\Brennba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F3F586F" w14:textId="77777777" w:rsidR="004960B3" w:rsidRPr="009C5E28" w:rsidRDefault="004960B3" w:rsidP="00FD1FDF">
            <w:pPr>
              <w:spacing w:after="0"/>
              <w:jc w:val="center"/>
            </w:pPr>
            <w:r>
              <w:rPr>
                <w:noProof/>
                <w:lang w:eastAsia="de-DE"/>
              </w:rPr>
              <w:drawing>
                <wp:inline distT="0" distB="0" distL="0" distR="0" wp14:anchorId="712EF313" wp14:editId="31300A3A">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C306DCB" w14:textId="77777777" w:rsidR="004960B3" w:rsidRPr="009C5E28" w:rsidRDefault="004960B3" w:rsidP="00FD1FDF">
            <w:pPr>
              <w:spacing w:after="0"/>
              <w:jc w:val="center"/>
            </w:pPr>
            <w:r>
              <w:rPr>
                <w:noProof/>
                <w:lang w:eastAsia="de-DE"/>
              </w:rPr>
              <w:drawing>
                <wp:inline distT="0" distB="0" distL="0" distR="0" wp14:anchorId="1B052352" wp14:editId="2F28C8DF">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8F0EBEB" w14:textId="77777777" w:rsidR="004960B3" w:rsidRPr="009C5E28" w:rsidRDefault="004960B3" w:rsidP="00FD1FDF">
            <w:pPr>
              <w:spacing w:after="0"/>
              <w:jc w:val="center"/>
            </w:pPr>
            <w:r w:rsidRPr="0048713D">
              <w:rPr>
                <w:noProof/>
                <w:lang w:eastAsia="de-DE"/>
              </w:rPr>
              <w:drawing>
                <wp:inline distT="0" distB="0" distL="0" distR="0" wp14:anchorId="4AAEE2CF" wp14:editId="32400A33">
                  <wp:extent cx="514350" cy="514350"/>
                  <wp:effectExtent l="0" t="0" r="0" b="0"/>
                  <wp:docPr id="50" name="Grafik 50" descr="C:\Users\Caro\AppData\Local\Temp\Temp1_Piktogramme.zip\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AppData\Local\Temp\Temp1_Piktogramme.zip\Piktogramme\Gesundheitsgefah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514350" cy="51435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D979B25" w14:textId="77777777" w:rsidR="004960B3" w:rsidRPr="009C5E28" w:rsidRDefault="004960B3" w:rsidP="00FD1FDF">
            <w:pPr>
              <w:spacing w:after="0"/>
              <w:jc w:val="center"/>
            </w:pPr>
            <w:r>
              <w:rPr>
                <w:noProof/>
                <w:lang w:eastAsia="de-DE"/>
              </w:rPr>
              <w:drawing>
                <wp:inline distT="0" distB="0" distL="0" distR="0" wp14:anchorId="5DD408B0" wp14:editId="2A5E30B0">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C27AF2F" w14:textId="77777777" w:rsidR="004960B3" w:rsidRPr="009C5E28" w:rsidRDefault="004960B3" w:rsidP="00FD1FDF">
            <w:pPr>
              <w:spacing w:after="0"/>
              <w:jc w:val="center"/>
            </w:pPr>
            <w:r w:rsidRPr="00A76371">
              <w:rPr>
                <w:noProof/>
                <w:lang w:eastAsia="de-DE"/>
              </w:rPr>
              <w:drawing>
                <wp:inline distT="0" distB="0" distL="0" distR="0" wp14:anchorId="7A7EA73A" wp14:editId="67E24D5C">
                  <wp:extent cx="561975" cy="561975"/>
                  <wp:effectExtent l="0" t="0" r="9525" b="9525"/>
                  <wp:docPr id="52" name="Grafik 52" descr="C:\Users\Caro\AppData\Local\Temp\Temp1_Piktogramme.zip\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AppData\Local\Temp\Temp1_Piktogramme.zip\Piktogramme\Reizen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61975" cy="5619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97888A0" w14:textId="77777777" w:rsidR="004960B3" w:rsidRPr="009C5E28" w:rsidRDefault="004960B3" w:rsidP="00FD1FDF">
            <w:pPr>
              <w:spacing w:after="0"/>
              <w:jc w:val="center"/>
            </w:pPr>
            <w:r>
              <w:rPr>
                <w:noProof/>
                <w:lang w:eastAsia="de-DE"/>
              </w:rPr>
              <w:drawing>
                <wp:inline distT="0" distB="0" distL="0" distR="0" wp14:anchorId="6FBEB4D6" wp14:editId="022C5D99">
                  <wp:extent cx="542925" cy="542925"/>
                  <wp:effectExtent l="0" t="0" r="9525" b="9525"/>
                  <wp:docPr id="51" name="Grafik 51" descr="C:\Users\Caro\AppData\Local\Microsoft\Windows\INetCache\Content.Word\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o\AppData\Local\Microsoft\Windows\INetCache\Content.Word\Umweltgefah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542925" cy="542925"/>
                          </a:xfrm>
                          <a:prstGeom prst="rect">
                            <a:avLst/>
                          </a:prstGeom>
                          <a:noFill/>
                          <a:ln>
                            <a:noFill/>
                          </a:ln>
                        </pic:spPr>
                      </pic:pic>
                    </a:graphicData>
                  </a:graphic>
                </wp:inline>
              </w:drawing>
            </w:r>
          </w:p>
        </w:tc>
      </w:tr>
    </w:tbl>
    <w:p w14:paraId="75648953" w14:textId="2A51A71C" w:rsidR="00D75D16" w:rsidRDefault="00D75D16" w:rsidP="00D75D16">
      <w:pPr>
        <w:tabs>
          <w:tab w:val="left" w:pos="1701"/>
          <w:tab w:val="left" w:pos="1985"/>
        </w:tabs>
        <w:ind w:left="1980" w:hanging="1980"/>
      </w:pPr>
    </w:p>
    <w:p w14:paraId="2CF53894" w14:textId="25B947AC" w:rsidR="00D75D16" w:rsidRDefault="00D75D16" w:rsidP="002100EA">
      <w:pPr>
        <w:tabs>
          <w:tab w:val="left" w:pos="1701"/>
          <w:tab w:val="left" w:pos="1985"/>
        </w:tabs>
        <w:ind w:left="1980" w:hanging="1980"/>
      </w:pPr>
      <w:r>
        <w:t xml:space="preserve">Materialien: </w:t>
      </w:r>
      <w:r>
        <w:tab/>
      </w:r>
      <w:r>
        <w:tab/>
      </w:r>
      <w:r w:rsidR="00BF5AAE">
        <w:t xml:space="preserve">frische Laubblätter, </w:t>
      </w:r>
      <w:r w:rsidR="00A76371">
        <w:t xml:space="preserve">DC-Kammer oder kleines Becherglas, DC-Platten oder Filterpapier, Mörser mit Stößel, Pasteurpipette mit Hütchen, </w:t>
      </w:r>
      <w:r w:rsidR="00EA648C">
        <w:t>Pipette (10</w:t>
      </w:r>
      <w:r w:rsidR="002100EA">
        <w:t> </w:t>
      </w:r>
      <w:r w:rsidR="00EA648C">
        <w:t>mL</w:t>
      </w:r>
      <w:r w:rsidR="00BF5AAE">
        <w:t>) oder kleiner Messzylinder</w:t>
      </w:r>
      <w:r w:rsidR="008F628F">
        <w:t>, Seesand</w:t>
      </w:r>
    </w:p>
    <w:p w14:paraId="56885051" w14:textId="4A26C49F" w:rsidR="00D75D16" w:rsidRPr="00ED07C2" w:rsidRDefault="00D75D16" w:rsidP="00D75D16">
      <w:pPr>
        <w:tabs>
          <w:tab w:val="left" w:pos="1701"/>
          <w:tab w:val="left" w:pos="1985"/>
        </w:tabs>
        <w:ind w:left="1980" w:hanging="1980"/>
      </w:pPr>
      <w:r>
        <w:t>Chemikalien:</w:t>
      </w:r>
      <w:r>
        <w:tab/>
      </w:r>
      <w:r>
        <w:tab/>
        <w:t xml:space="preserve"> </w:t>
      </w:r>
      <w:r w:rsidR="00BF5AAE">
        <w:t>Aceton, Ethanol, Petroleumbenzin</w:t>
      </w:r>
      <w:r w:rsidR="008F628F">
        <w:t xml:space="preserve"> </w:t>
      </w:r>
    </w:p>
    <w:p w14:paraId="07A3815A" w14:textId="49541E22" w:rsidR="0062650F" w:rsidRDefault="00D75D16" w:rsidP="0062650F">
      <w:pPr>
        <w:tabs>
          <w:tab w:val="left" w:pos="1701"/>
          <w:tab w:val="left" w:pos="1985"/>
        </w:tabs>
        <w:ind w:left="1980" w:hanging="1980"/>
      </w:pPr>
      <w:r>
        <w:t xml:space="preserve">Durchführung: </w:t>
      </w:r>
      <w:r>
        <w:tab/>
      </w:r>
      <w:r>
        <w:tab/>
      </w:r>
      <w:r>
        <w:tab/>
        <w:t xml:space="preserve"> </w:t>
      </w:r>
      <w:r w:rsidR="00BF5AAE">
        <w:t xml:space="preserve">Verreibe in einem Mörser wenige Blätter kräftig einige Minuten lang zusammen mit etwas Seesand und einigen mL Ethanol. </w:t>
      </w:r>
      <w:r w:rsidR="0062650F">
        <w:t xml:space="preserve">Trage von der dunkelgrün gefärbten Lösung aus dem Mörser dann mehrmals einen Tropfen mithilfe der Pasteurpipette auf eine DC-Platte </w:t>
      </w:r>
      <w:r w:rsidR="008F628F">
        <w:t xml:space="preserve">auf </w:t>
      </w:r>
      <w:r w:rsidR="0062650F">
        <w:t xml:space="preserve">und lass diese trocknen. Die Tropfen werden aufeinander aufgetragen, um eine deutlich sichtbare Menge an Blattfarbstoffen auf </w:t>
      </w:r>
      <w:r w:rsidR="008F628F">
        <w:t>die Platte</w:t>
      </w:r>
      <w:r w:rsidR="0062650F">
        <w:t xml:space="preserve"> zu bekommen. </w:t>
      </w:r>
      <w:r w:rsidR="0062650F" w:rsidRPr="0062650F">
        <w:t xml:space="preserve">Der Fleck sollte aber jeweils nicht zu groß werden, um eine gute Auftrennung zu erhalten. </w:t>
      </w:r>
      <w:r w:rsidR="0062650F">
        <w:t>Stell</w:t>
      </w:r>
      <w:r w:rsidR="00EA648C">
        <w:t>e eine Laufmittellösung aus 9 mL</w:t>
      </w:r>
      <w:r w:rsidR="0062650F">
        <w:t xml:space="preserve"> Petro</w:t>
      </w:r>
      <w:r w:rsidR="00EA648C">
        <w:t>leumbenzin und 1 mL</w:t>
      </w:r>
      <w:r w:rsidR="0062650F">
        <w:t xml:space="preserve"> Aceton her und gib sie in die Laufkammer. Setze die DC -Karte in die Chromatographiekammer </w:t>
      </w:r>
      <w:r w:rsidR="0062650F">
        <w:lastRenderedPageBreak/>
        <w:t>bzw. das Becherglas. Ist das Laufmittel im oberste</w:t>
      </w:r>
      <w:r w:rsidR="002402F3">
        <w:t xml:space="preserve">n Viertel angekommen, nimm die </w:t>
      </w:r>
      <w:r w:rsidR="0062650F">
        <w:t xml:space="preserve">Karte aus dem Glas heraus und lasse sie im Dunkeln an der Luft trocknen. </w:t>
      </w:r>
    </w:p>
    <w:p w14:paraId="7105AAE0" w14:textId="5B6B7D63" w:rsidR="00D75D16" w:rsidRPr="00AC5573" w:rsidRDefault="00D75D16" w:rsidP="00AC5573">
      <w:pPr>
        <w:tabs>
          <w:tab w:val="left" w:pos="1701"/>
          <w:tab w:val="left" w:pos="1985"/>
        </w:tabs>
        <w:ind w:left="1980" w:hanging="1980"/>
        <w:rPr>
          <w:color w:val="000000" w:themeColor="text1"/>
        </w:rPr>
      </w:pPr>
      <w:r w:rsidRPr="00C35792">
        <w:rPr>
          <w:color w:val="000000" w:themeColor="text1"/>
        </w:rPr>
        <w:t>Beobachtung:</w:t>
      </w:r>
      <w:r w:rsidRPr="00D945BD">
        <w:rPr>
          <w:color w:val="FF0000"/>
        </w:rPr>
        <w:tab/>
      </w:r>
      <w:r w:rsidRPr="00D945BD">
        <w:rPr>
          <w:color w:val="FF0000"/>
        </w:rPr>
        <w:tab/>
      </w:r>
      <w:r w:rsidR="0062650F" w:rsidRPr="00AC5573">
        <w:rPr>
          <w:color w:val="000000" w:themeColor="text1"/>
        </w:rPr>
        <w:t xml:space="preserve">Auf den Startpunkt folgend sind mehrere verschieden farbige Banden erkennbar. </w:t>
      </w:r>
      <w:r w:rsidR="00AC5573" w:rsidRPr="00AC5573">
        <w:rPr>
          <w:color w:val="000000" w:themeColor="text1"/>
        </w:rPr>
        <w:t xml:space="preserve">Als erstes sind eine dunkelgrüne und eine hellgrüne Bande erkennbar. </w:t>
      </w:r>
      <w:r w:rsidR="0062650F" w:rsidRPr="00AC5573">
        <w:rPr>
          <w:color w:val="000000" w:themeColor="text1"/>
        </w:rPr>
        <w:t>Als letztes und mit einem deutlichen Absatz bef</w:t>
      </w:r>
      <w:r w:rsidR="00AC5573" w:rsidRPr="00AC5573">
        <w:rPr>
          <w:color w:val="000000" w:themeColor="text1"/>
        </w:rPr>
        <w:t xml:space="preserve">indet sich eine deutlich </w:t>
      </w:r>
      <w:r w:rsidR="0062650F" w:rsidRPr="00AC5573">
        <w:rPr>
          <w:color w:val="000000" w:themeColor="text1"/>
        </w:rPr>
        <w:t>gelbe Bande.</w:t>
      </w:r>
    </w:p>
    <w:p w14:paraId="01794844" w14:textId="0BEFCBCA" w:rsidR="00D75D16" w:rsidRDefault="00ED4A05" w:rsidP="00AC5573">
      <w:pPr>
        <w:keepNext/>
        <w:tabs>
          <w:tab w:val="left" w:pos="1701"/>
          <w:tab w:val="left" w:pos="1985"/>
        </w:tabs>
        <w:ind w:left="1980" w:hanging="1980"/>
        <w:jc w:val="center"/>
      </w:pPr>
      <w:r>
        <w:t xml:space="preserve">                               </w:t>
      </w:r>
      <w:r w:rsidR="00AC5573" w:rsidRPr="00AC5573">
        <w:rPr>
          <w:noProof/>
          <w:lang w:eastAsia="de-DE"/>
        </w:rPr>
        <w:drawing>
          <wp:inline distT="0" distB="0" distL="0" distR="0" wp14:anchorId="5CB0A618" wp14:editId="3AF4AB56">
            <wp:extent cx="1952625" cy="3010065"/>
            <wp:effectExtent l="0" t="0" r="0" b="0"/>
            <wp:docPr id="54" name="Grafik 54" descr="C:\Users\Caro\Desktop\D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Desktop\DC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5483" cy="3045302"/>
                    </a:xfrm>
                    <a:prstGeom prst="rect">
                      <a:avLst/>
                    </a:prstGeom>
                    <a:noFill/>
                    <a:ln>
                      <a:noFill/>
                    </a:ln>
                  </pic:spPr>
                </pic:pic>
              </a:graphicData>
            </a:graphic>
          </wp:inline>
        </w:drawing>
      </w:r>
    </w:p>
    <w:p w14:paraId="24D619F8" w14:textId="0811507B" w:rsidR="00D75D16" w:rsidRDefault="00D75D16" w:rsidP="00AC5573">
      <w:pPr>
        <w:pStyle w:val="Beschriftung"/>
        <w:jc w:val="right"/>
        <w:rPr>
          <w:noProof/>
          <w:color w:val="000000" w:themeColor="text1"/>
        </w:rPr>
      </w:pPr>
      <w:r w:rsidRPr="00D75D16">
        <w:rPr>
          <w:color w:val="000000" w:themeColor="text1"/>
        </w:rPr>
        <w:t xml:space="preserve">Abb. </w:t>
      </w:r>
      <w:r w:rsidR="0062650F">
        <w:rPr>
          <w:color w:val="000000" w:themeColor="text1"/>
        </w:rPr>
        <w:t>3</w:t>
      </w:r>
      <w:r w:rsidRPr="00D75D16">
        <w:rPr>
          <w:color w:val="000000" w:themeColor="text1"/>
        </w:rPr>
        <w:t xml:space="preserve"> - </w:t>
      </w:r>
      <w:r w:rsidRPr="00D75D16">
        <w:rPr>
          <w:noProof/>
          <w:color w:val="000000" w:themeColor="text1"/>
        </w:rPr>
        <w:t xml:space="preserve"> </w:t>
      </w:r>
      <w:r w:rsidR="00AC5573">
        <w:rPr>
          <w:noProof/>
          <w:color w:val="000000" w:themeColor="text1"/>
        </w:rPr>
        <w:t>Versuchsaufbau zur Dünnschichtchromatografie mit beginnender Bandenauftrennung</w:t>
      </w:r>
    </w:p>
    <w:p w14:paraId="44AEFA97" w14:textId="77777777" w:rsidR="00D75D16" w:rsidRPr="00D75D16" w:rsidRDefault="00D75D16" w:rsidP="00D75D16"/>
    <w:p w14:paraId="79DCF05A" w14:textId="38054EE0" w:rsidR="00AC5573" w:rsidRDefault="00D75D16" w:rsidP="00EA648C">
      <w:pPr>
        <w:tabs>
          <w:tab w:val="left" w:pos="1701"/>
          <w:tab w:val="left" w:pos="1985"/>
        </w:tabs>
        <w:ind w:left="2124" w:hanging="2124"/>
      </w:pPr>
      <w:r>
        <w:t xml:space="preserve">Deutung: </w:t>
      </w:r>
      <w:r>
        <w:tab/>
      </w:r>
      <w:r>
        <w:tab/>
      </w:r>
      <w:r w:rsidR="00BF5AAE">
        <w:tab/>
        <w:t xml:space="preserve">Das Zerreiben mit Sand hat den Zweck, die Pflanzenzellen aufzuschließen </w:t>
      </w:r>
      <w:r w:rsidR="00AC5573">
        <w:t>und somit</w:t>
      </w:r>
      <w:r w:rsidR="00BF5AAE">
        <w:t xml:space="preserve"> eine bessere Extraktion der Farbstoffe </w:t>
      </w:r>
      <w:r w:rsidR="00AC5573">
        <w:t xml:space="preserve">zu erzielen. </w:t>
      </w:r>
      <w:r>
        <w:t xml:space="preserve"> </w:t>
      </w:r>
      <w:r w:rsidR="00AC5573">
        <w:t xml:space="preserve">Mithilfe der Laufmittel und der stationären Phase werden die Blattfarbstoffe nach ihrer unterschiedlichen Ladung und Größe aufgetrennt. </w:t>
      </w:r>
      <w:r w:rsidR="00CB7200">
        <w:t xml:space="preserve">Pflanzenblätter enthalten demzufolge nicht nur grüne, sondern auch gelbe Farbstoffe, die im Herbst zutage treten, wenn die Chlorophylle abgebaut werden. </w:t>
      </w:r>
      <w:r w:rsidR="00EA648C">
        <w:t xml:space="preserve">Bei einigen Pflanzen wie der Bluteiche treten sogar die roten Farbstoffe zutage, die sonst vom grünen Chlorophyll überlagert werden. </w:t>
      </w:r>
    </w:p>
    <w:p w14:paraId="5A5C49FE" w14:textId="301E0777" w:rsidR="00D75D16" w:rsidRDefault="00CB7200" w:rsidP="00EA648C">
      <w:pPr>
        <w:ind w:left="2124" w:hanging="2124"/>
        <w:jc w:val="left"/>
      </w:pPr>
      <w:r>
        <w:t>Entsorgung:</w:t>
      </w:r>
      <w:r>
        <w:tab/>
        <w:t>Das Laufmittel und die Chlorophyllösun</w:t>
      </w:r>
      <w:r w:rsidR="008F628F">
        <w:t xml:space="preserve">g werden im Behältnis für flüssige </w:t>
      </w:r>
      <w:r>
        <w:t xml:space="preserve">organische Abfälle entsorgt, die DC-Platten im Feststoffbehälter. </w:t>
      </w:r>
    </w:p>
    <w:p w14:paraId="218F7C4D" w14:textId="563E9C38" w:rsidR="00D75D16" w:rsidRPr="005B60E3" w:rsidRDefault="004960B3" w:rsidP="00D75D16">
      <w:pPr>
        <w:spacing w:line="276" w:lineRule="auto"/>
        <w:jc w:val="left"/>
        <w:rPr>
          <w:rFonts w:asciiTheme="majorHAnsi" w:eastAsiaTheme="majorEastAsia" w:hAnsiTheme="majorHAnsi" w:cstheme="majorBidi"/>
          <w:b/>
          <w:bCs/>
          <w:sz w:val="28"/>
          <w:szCs w:val="28"/>
        </w:rPr>
      </w:pPr>
      <w:r>
        <w:t>Literatur</w:t>
      </w:r>
      <w:r w:rsidR="00D75D16">
        <w:t xml:space="preserve">        </w:t>
      </w:r>
    </w:p>
    <w:p w14:paraId="18A06673" w14:textId="20364AF2" w:rsidR="00D75D16" w:rsidRPr="00824310" w:rsidRDefault="00CB7200" w:rsidP="00D75D16">
      <w:pPr>
        <w:rPr>
          <w:rFonts w:asciiTheme="majorHAnsi" w:hAnsiTheme="majorHAnsi"/>
        </w:rPr>
      </w:pPr>
      <w:r>
        <w:rPr>
          <w:rFonts w:asciiTheme="majorHAnsi" w:hAnsiTheme="majorHAnsi"/>
        </w:rPr>
        <w:t>Blume,</w:t>
      </w:r>
      <w:r w:rsidR="00D75D16">
        <w:rPr>
          <w:rFonts w:asciiTheme="majorHAnsi" w:hAnsiTheme="majorHAnsi"/>
        </w:rPr>
        <w:t xml:space="preserve"> </w:t>
      </w:r>
      <w:r w:rsidR="00BF5AAE">
        <w:rPr>
          <w:rFonts w:asciiTheme="majorHAnsi" w:hAnsiTheme="majorHAnsi"/>
        </w:rPr>
        <w:t>Peter</w:t>
      </w:r>
      <w:r>
        <w:rPr>
          <w:rFonts w:asciiTheme="majorHAnsi" w:hAnsiTheme="majorHAnsi"/>
        </w:rPr>
        <w:t xml:space="preserve">, </w:t>
      </w:r>
      <w:r w:rsidRPr="00CB7200">
        <w:rPr>
          <w:rFonts w:asciiTheme="majorHAnsi" w:hAnsiTheme="majorHAnsi"/>
        </w:rPr>
        <w:t>http://www.chemieunterricht.de/dc2/tip/10_03.htm</w:t>
      </w:r>
      <w:r w:rsidR="00D75D16">
        <w:rPr>
          <w:rFonts w:asciiTheme="majorHAnsi" w:hAnsiTheme="majorHAnsi"/>
        </w:rPr>
        <w:t>, 24.07.2016</w:t>
      </w:r>
      <w:r w:rsidR="00D75D16" w:rsidRPr="00B937A2">
        <w:rPr>
          <w:rFonts w:asciiTheme="majorHAnsi" w:hAnsiTheme="majorHAnsi"/>
        </w:rPr>
        <w:t xml:space="preserve"> (</w:t>
      </w:r>
      <w:r w:rsidR="00D75D16">
        <w:rPr>
          <w:rFonts w:asciiTheme="majorHAnsi" w:hAnsiTheme="majorHAnsi"/>
        </w:rPr>
        <w:t>Zuletzt abgerufen am 24.07.2016</w:t>
      </w:r>
      <w:r w:rsidR="00D75D16" w:rsidRPr="00B937A2">
        <w:rPr>
          <w:rFonts w:asciiTheme="majorHAnsi" w:hAnsiTheme="majorHAnsi"/>
        </w:rPr>
        <w:t xml:space="preserve"> </w:t>
      </w:r>
      <w:r w:rsidR="00D75D16">
        <w:rPr>
          <w:rFonts w:asciiTheme="majorHAnsi" w:hAnsiTheme="majorHAnsi"/>
        </w:rPr>
        <w:t>um 1</w:t>
      </w:r>
      <w:r>
        <w:rPr>
          <w:rFonts w:asciiTheme="majorHAnsi" w:hAnsiTheme="majorHAnsi"/>
        </w:rPr>
        <w:t>5</w:t>
      </w:r>
      <w:r w:rsidR="00D75D16">
        <w:rPr>
          <w:rFonts w:asciiTheme="majorHAnsi" w:hAnsiTheme="majorHAnsi"/>
        </w:rPr>
        <w:t>:5</w:t>
      </w:r>
      <w:r>
        <w:rPr>
          <w:rFonts w:asciiTheme="majorHAnsi" w:hAnsiTheme="majorHAnsi"/>
        </w:rPr>
        <w:t>3</w:t>
      </w:r>
      <w:r w:rsidR="00D75D16">
        <w:rPr>
          <w:rFonts w:asciiTheme="majorHAnsi" w:hAnsiTheme="majorHAnsi"/>
        </w:rPr>
        <w:t>Uhr).</w:t>
      </w:r>
    </w:p>
    <w:p w14:paraId="77E40D64" w14:textId="616296EC" w:rsidR="00D75D16" w:rsidRPr="00D75D16" w:rsidRDefault="00D75D16" w:rsidP="00AC58C1">
      <w:pPr>
        <w:tabs>
          <w:tab w:val="left" w:pos="1701"/>
          <w:tab w:val="left" w:pos="1985"/>
        </w:tabs>
        <w:ind w:left="1980" w:hanging="1980"/>
      </w:pPr>
      <w:r>
        <w:rPr>
          <w:noProof/>
          <w:lang w:eastAsia="de-DE"/>
        </w:rPr>
        <w:lastRenderedPageBreak/>
        <mc:AlternateContent>
          <mc:Choice Requires="wps">
            <w:drawing>
              <wp:inline distT="0" distB="0" distL="0" distR="0" wp14:anchorId="0E9DA2A1" wp14:editId="2F96CD41">
                <wp:extent cx="5873115" cy="1333500"/>
                <wp:effectExtent l="0" t="0" r="13335" b="19050"/>
                <wp:docPr id="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335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FB943E" w14:textId="660B118D" w:rsidR="00CB7200" w:rsidRPr="00CB7200" w:rsidRDefault="004960B3" w:rsidP="00CB7200">
                            <w:pPr>
                              <w:rPr>
                                <w:color w:val="auto"/>
                              </w:rPr>
                            </w:pPr>
                            <w:r>
                              <w:rPr>
                                <w:color w:val="auto"/>
                              </w:rPr>
                              <w:t xml:space="preserve">Wünschenswert zur Vorbereitung auf diesen Versuch sind die Durchführung einer Papierchromatografie z.B. mit Filzstiftfarben. </w:t>
                            </w:r>
                            <w:r w:rsidR="00AC58C1">
                              <w:rPr>
                                <w:color w:val="auto"/>
                              </w:rPr>
                              <w:t xml:space="preserve">Dieser Versuch </w:t>
                            </w:r>
                            <w:r w:rsidR="008C4F7A">
                              <w:rPr>
                                <w:color w:val="auto"/>
                              </w:rPr>
                              <w:t xml:space="preserve">eignet sich </w:t>
                            </w:r>
                            <w:r>
                              <w:rPr>
                                <w:color w:val="auto"/>
                              </w:rPr>
                              <w:t xml:space="preserve">eher als Übungsexperiment, </w:t>
                            </w:r>
                            <w:r w:rsidR="00AC58C1">
                              <w:rPr>
                                <w:color w:val="auto"/>
                              </w:rPr>
                              <w:t xml:space="preserve">da eine </w:t>
                            </w:r>
                            <w:r w:rsidR="002402F3">
                              <w:rPr>
                                <w:color w:val="auto"/>
                              </w:rPr>
                              <w:t>entsprechende</w:t>
                            </w:r>
                            <w:r w:rsidR="00AC58C1">
                              <w:rPr>
                                <w:color w:val="auto"/>
                              </w:rPr>
                              <w:t xml:space="preserve"> Fingerfertigkeit und </w:t>
                            </w:r>
                            <w:r w:rsidR="008F628F">
                              <w:rPr>
                                <w:color w:val="auto"/>
                              </w:rPr>
                              <w:t xml:space="preserve">ein </w:t>
                            </w:r>
                            <w:r w:rsidR="00AC58C1">
                              <w:rPr>
                                <w:color w:val="auto"/>
                              </w:rPr>
                              <w:t>sicherer Umgang mit den Chemikalien von den SuS gefordert wird</w:t>
                            </w:r>
                            <w:r w:rsidR="00CB7200">
                              <w:rPr>
                                <w:color w:val="auto"/>
                              </w:rPr>
                              <w:t xml:space="preserve">. Es empfiehlt sich die Verwendung von DC-Platten, eine Durchführung des Versuches mit Filterpapier oder getrockneten Kreidestücken als stationäre Phase ist jedoch auch möglich. Bei der Durchführung ist auf eine ausreichende Belüftung des Arbeitsplatzes zu achten. </w:t>
                            </w:r>
                          </w:p>
                          <w:p w14:paraId="4DB1A7F7" w14:textId="1850767F" w:rsidR="00D75D16" w:rsidRPr="00F31EBF" w:rsidRDefault="00D75D16" w:rsidP="00CB7200">
                            <w:pPr>
                              <w:rPr>
                                <w:color w:val="auto"/>
                              </w:rPr>
                            </w:pPr>
                          </w:p>
                        </w:txbxContent>
                      </wps:txbx>
                      <wps:bodyPr rot="0" vert="horz" wrap="square" lIns="91440" tIns="45720" rIns="91440" bIns="45720" anchor="t" anchorCtr="0" upright="1">
                        <a:noAutofit/>
                      </wps:bodyPr>
                    </wps:wsp>
                  </a:graphicData>
                </a:graphic>
              </wp:inline>
            </w:drawing>
          </mc:Choice>
          <mc:Fallback>
            <w:pict>
              <v:shape w14:anchorId="0E9DA2A1" id="_x0000_s1032" type="#_x0000_t202" style="width:462.4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" fillcolor="white [3201]" strokecolor="#c0504d [3205]" strokeweight="1pt">
                <v:stroke dashstyle="dash"/>
                <v:shadow color="#868686"/>
                <v:textbox>
                  <w:txbxContent>
                    <w:p w14:paraId="44FB943E" w14:textId="660B118D" w:rsidR="00CB7200" w:rsidRPr="00CB7200" w:rsidRDefault="004960B3" w:rsidP="00CB7200">
                      <w:pPr>
                        <w:rPr>
                          <w:color w:val="auto"/>
                        </w:rPr>
                      </w:pPr>
                      <w:r>
                        <w:rPr>
                          <w:color w:val="auto"/>
                        </w:rPr>
                        <w:t xml:space="preserve">Wünschenswert zur Vorbereitung auf diesen Versuch sind die Durchführung einer Papierchromatografie z.B. mit Filzstiftfarben. </w:t>
                      </w:r>
                      <w:r w:rsidR="00AC58C1">
                        <w:rPr>
                          <w:color w:val="auto"/>
                        </w:rPr>
                        <w:t xml:space="preserve">Dieser Versuch </w:t>
                      </w:r>
                      <w:r w:rsidR="008C4F7A">
                        <w:rPr>
                          <w:color w:val="auto"/>
                        </w:rPr>
                        <w:t xml:space="preserve">eignet sich </w:t>
                      </w:r>
                      <w:r>
                        <w:rPr>
                          <w:color w:val="auto"/>
                        </w:rPr>
                        <w:t xml:space="preserve">eher als Übungsexperiment, </w:t>
                      </w:r>
                      <w:r w:rsidR="00AC58C1">
                        <w:rPr>
                          <w:color w:val="auto"/>
                        </w:rPr>
                        <w:t xml:space="preserve">da eine </w:t>
                      </w:r>
                      <w:r w:rsidR="002402F3">
                        <w:rPr>
                          <w:color w:val="auto"/>
                        </w:rPr>
                        <w:t>entsprechende</w:t>
                      </w:r>
                      <w:r w:rsidR="00AC58C1">
                        <w:rPr>
                          <w:color w:val="auto"/>
                        </w:rPr>
                        <w:t xml:space="preserve"> Fingerfertigkeit und </w:t>
                      </w:r>
                      <w:r w:rsidR="008F628F">
                        <w:rPr>
                          <w:color w:val="auto"/>
                        </w:rPr>
                        <w:t xml:space="preserve">ein </w:t>
                      </w:r>
                      <w:r w:rsidR="00AC58C1">
                        <w:rPr>
                          <w:color w:val="auto"/>
                        </w:rPr>
                        <w:t>sicherer Umgang mit den Chemikalien von den SuS gefordert wird</w:t>
                      </w:r>
                      <w:r w:rsidR="00CB7200">
                        <w:rPr>
                          <w:color w:val="auto"/>
                        </w:rPr>
                        <w:t xml:space="preserve">. Es empfiehlt sich die Verwendung von DC-Platten, eine Durchführung des Versuches mit Filterpapier oder getrockneten Kreidestücken als stationäre Phase ist jedoch auch möglich. Bei der Durchführung ist auf eine ausreichende Belüftung des Arbeitsplatzes zu achten. </w:t>
                      </w:r>
                    </w:p>
                    <w:p w14:paraId="4DB1A7F7" w14:textId="1850767F" w:rsidR="00D75D16" w:rsidRPr="00F31EBF" w:rsidRDefault="00D75D16" w:rsidP="00CB7200">
                      <w:pPr>
                        <w:rPr>
                          <w:color w:val="auto"/>
                        </w:rPr>
                      </w:pPr>
                    </w:p>
                  </w:txbxContent>
                </v:textbox>
                <w10:anchorlock/>
              </v:shape>
            </w:pict>
          </mc:Fallback>
        </mc:AlternateContent>
      </w:r>
    </w:p>
    <w:bookmarkStart w:id="10" w:name="_Toc457194806"/>
    <w:p w14:paraId="0FF78642" w14:textId="16450A78" w:rsidR="00AC58C1" w:rsidRPr="00AC58C1" w:rsidRDefault="004960B3" w:rsidP="00AC58C1">
      <w:pPr>
        <w:pStyle w:val="berschrift2"/>
        <w:rPr>
          <w:color w:val="auto"/>
        </w:rPr>
      </w:pPr>
      <w:r>
        <w:rPr>
          <w:noProof/>
          <w:lang w:eastAsia="de-DE"/>
        </w:rPr>
        <mc:AlternateContent>
          <mc:Choice Requires="wps">
            <w:drawing>
              <wp:anchor distT="0" distB="0" distL="114300" distR="114300" simplePos="0" relativeHeight="251660800" behindDoc="0" locked="0" layoutInCell="1" allowOverlap="1" wp14:anchorId="1741B398" wp14:editId="71AF4933">
                <wp:simplePos x="0" y="0"/>
                <wp:positionH relativeFrom="margin">
                  <wp:align>left</wp:align>
                </wp:positionH>
                <wp:positionV relativeFrom="paragraph">
                  <wp:posOffset>396240</wp:posOffset>
                </wp:positionV>
                <wp:extent cx="5873115" cy="504825"/>
                <wp:effectExtent l="0" t="0" r="13335" b="28575"/>
                <wp:wrapSquare wrapText="bothSides"/>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048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D1AA23" w14:textId="6FF291D3" w:rsidR="00AC58C1" w:rsidRPr="00F31EBF" w:rsidRDefault="00F4191C" w:rsidP="00AC58C1">
                            <w:pPr>
                              <w:rPr>
                                <w:color w:val="auto"/>
                              </w:rPr>
                            </w:pPr>
                            <w:r>
                              <w:rPr>
                                <w:color w:val="auto"/>
                              </w:rPr>
                              <w:t>Der Versuch stellt die Wolken</w:t>
                            </w:r>
                            <w:r w:rsidR="008F628F">
                              <w:rPr>
                                <w:color w:val="auto"/>
                              </w:rPr>
                              <w:t>bildung</w:t>
                            </w:r>
                            <w:r>
                              <w:rPr>
                                <w:color w:val="auto"/>
                              </w:rPr>
                              <w:t xml:space="preserve"> modellhaft im Glasgefäß dar und thematisiert </w:t>
                            </w:r>
                            <w:r w:rsidR="003D6525">
                              <w:rPr>
                                <w:color w:val="auto"/>
                              </w:rPr>
                              <w:t xml:space="preserve">damit </w:t>
                            </w:r>
                            <w:r>
                              <w:rPr>
                                <w:color w:val="auto"/>
                              </w:rPr>
                              <w:t xml:space="preserve">Aggregatzustandsänderungen als </w:t>
                            </w:r>
                            <w:r w:rsidR="004960B3">
                              <w:rPr>
                                <w:color w:val="auto"/>
                              </w:rPr>
                              <w:t xml:space="preserve">eine </w:t>
                            </w:r>
                            <w:r>
                              <w:rPr>
                                <w:color w:val="auto"/>
                              </w:rPr>
                              <w:t>Ursache für Wetter</w:t>
                            </w:r>
                            <w:r w:rsidR="003D6525">
                              <w:rPr>
                                <w:color w:val="auto"/>
                              </w:rPr>
                              <w:t>erscheinungen</w:t>
                            </w:r>
                            <w:r>
                              <w:rPr>
                                <w:color w:val="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1B398" id="_x0000_s1033" type="#_x0000_t202" style="position:absolute;left:0;text-align:left;margin-left:0;margin-top:31.2pt;width:462.45pt;height:39.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cD7wIAADE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" fillcolor="white [3201]" strokecolor="#4bacc6 [3208]" strokeweight="1pt">
                <v:stroke dashstyle="dash"/>
                <v:shadow color="#868686"/>
                <v:textbox>
                  <w:txbxContent>
                    <w:p w14:paraId="44D1AA23" w14:textId="6FF291D3" w:rsidR="00AC58C1" w:rsidRPr="00F31EBF" w:rsidRDefault="00F4191C" w:rsidP="00AC58C1">
                      <w:pPr>
                        <w:rPr>
                          <w:color w:val="auto"/>
                        </w:rPr>
                      </w:pPr>
                      <w:r>
                        <w:rPr>
                          <w:color w:val="auto"/>
                        </w:rPr>
                        <w:t>Der Versuch stellt die Wolken</w:t>
                      </w:r>
                      <w:r w:rsidR="008F628F">
                        <w:rPr>
                          <w:color w:val="auto"/>
                        </w:rPr>
                        <w:t>bildung</w:t>
                      </w:r>
                      <w:r>
                        <w:rPr>
                          <w:color w:val="auto"/>
                        </w:rPr>
                        <w:t xml:space="preserve"> modellhaft im Glasgefäß dar und thematisiert </w:t>
                      </w:r>
                      <w:r w:rsidR="003D6525">
                        <w:rPr>
                          <w:color w:val="auto"/>
                        </w:rPr>
                        <w:t xml:space="preserve">damit </w:t>
                      </w:r>
                      <w:r>
                        <w:rPr>
                          <w:color w:val="auto"/>
                        </w:rPr>
                        <w:t xml:space="preserve">Aggregatzustandsänderungen als </w:t>
                      </w:r>
                      <w:r w:rsidR="004960B3">
                        <w:rPr>
                          <w:color w:val="auto"/>
                        </w:rPr>
                        <w:t xml:space="preserve">eine </w:t>
                      </w:r>
                      <w:r>
                        <w:rPr>
                          <w:color w:val="auto"/>
                        </w:rPr>
                        <w:t>Ursache für Wetter</w:t>
                      </w:r>
                      <w:r w:rsidR="003D6525">
                        <w:rPr>
                          <w:color w:val="auto"/>
                        </w:rPr>
                        <w:t>erscheinungen</w:t>
                      </w:r>
                      <w:r>
                        <w:rPr>
                          <w:color w:val="auto"/>
                        </w:rPr>
                        <w:t xml:space="preserve">.  </w:t>
                      </w:r>
                    </w:p>
                  </w:txbxContent>
                </v:textbox>
                <w10:wrap type="square" anchorx="margin"/>
              </v:shape>
            </w:pict>
          </mc:Fallback>
        </mc:AlternateContent>
      </w:r>
      <w:r w:rsidR="00CC307A" w:rsidRPr="00CC307A">
        <w:rPr>
          <w:color w:val="auto"/>
        </w:rPr>
        <w:t xml:space="preserve">V2 – </w:t>
      </w:r>
      <w:r w:rsidR="0062650F">
        <w:rPr>
          <w:color w:val="auto"/>
        </w:rPr>
        <w:t>Eine Wolke im Glas kreieren</w:t>
      </w:r>
      <w:bookmarkEnd w:id="10"/>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C58C1" w:rsidRPr="009C5E28" w14:paraId="0DD826C1" w14:textId="77777777" w:rsidTr="00841026">
        <w:tc>
          <w:tcPr>
            <w:tcW w:w="9322" w:type="dxa"/>
            <w:gridSpan w:val="9"/>
            <w:shd w:val="clear" w:color="auto" w:fill="4F81BD"/>
            <w:vAlign w:val="center"/>
          </w:tcPr>
          <w:p w14:paraId="25E64455" w14:textId="77777777" w:rsidR="00AC58C1" w:rsidRPr="00F31EBF" w:rsidRDefault="00AC58C1" w:rsidP="00841026">
            <w:pPr>
              <w:spacing w:after="0"/>
              <w:jc w:val="center"/>
              <w:rPr>
                <w:b/>
                <w:bCs/>
                <w:color w:val="FFFFFF" w:themeColor="background1"/>
              </w:rPr>
            </w:pPr>
            <w:r w:rsidRPr="00F31EBF">
              <w:rPr>
                <w:b/>
                <w:bCs/>
                <w:color w:val="FFFFFF" w:themeColor="background1"/>
              </w:rPr>
              <w:t>Gefahrenstoffe</w:t>
            </w:r>
          </w:p>
        </w:tc>
      </w:tr>
      <w:tr w:rsidR="00AC58C1" w:rsidRPr="009C5E28" w14:paraId="796585CC" w14:textId="77777777" w:rsidTr="00841026">
        <w:trPr>
          <w:trHeight w:val="434"/>
        </w:trPr>
        <w:tc>
          <w:tcPr>
            <w:tcW w:w="3027" w:type="dxa"/>
            <w:gridSpan w:val="3"/>
            <w:shd w:val="clear" w:color="auto" w:fill="auto"/>
            <w:vAlign w:val="center"/>
          </w:tcPr>
          <w:p w14:paraId="38538498" w14:textId="60A7C77E" w:rsidR="00AC58C1" w:rsidRPr="009C5E28" w:rsidRDefault="00AC58C1" w:rsidP="00841026">
            <w:pPr>
              <w:spacing w:after="0" w:line="276" w:lineRule="auto"/>
              <w:jc w:val="center"/>
              <w:rPr>
                <w:bCs/>
                <w:sz w:val="20"/>
              </w:rPr>
            </w:pPr>
            <w:r>
              <w:rPr>
                <w:color w:val="auto"/>
                <w:sz w:val="20"/>
                <w:szCs w:val="20"/>
              </w:rPr>
              <w:t>Wasser</w:t>
            </w:r>
          </w:p>
        </w:tc>
        <w:tc>
          <w:tcPr>
            <w:tcW w:w="3177" w:type="dxa"/>
            <w:gridSpan w:val="3"/>
            <w:shd w:val="clear" w:color="auto" w:fill="auto"/>
            <w:vAlign w:val="center"/>
          </w:tcPr>
          <w:p w14:paraId="771283D2" w14:textId="77777777" w:rsidR="00AC58C1" w:rsidRPr="009C5E28" w:rsidRDefault="00AC58C1" w:rsidP="00841026">
            <w:pPr>
              <w:pStyle w:val="Beschriftung"/>
              <w:spacing w:after="0"/>
              <w:jc w:val="center"/>
              <w:rPr>
                <w:sz w:val="20"/>
              </w:rPr>
            </w:pPr>
            <w:r w:rsidRPr="009C5E28">
              <w:rPr>
                <w:sz w:val="20"/>
              </w:rPr>
              <w:t xml:space="preserve">H: </w:t>
            </w:r>
            <w:r>
              <w:t>-</w:t>
            </w:r>
          </w:p>
        </w:tc>
        <w:tc>
          <w:tcPr>
            <w:tcW w:w="3118" w:type="dxa"/>
            <w:gridSpan w:val="3"/>
            <w:shd w:val="clear" w:color="auto" w:fill="auto"/>
            <w:vAlign w:val="center"/>
          </w:tcPr>
          <w:p w14:paraId="1C580FDE" w14:textId="77777777" w:rsidR="00AC58C1" w:rsidRPr="009C5E28" w:rsidRDefault="00AC58C1" w:rsidP="00841026">
            <w:pPr>
              <w:pStyle w:val="Beschriftung"/>
              <w:spacing w:after="0"/>
              <w:jc w:val="center"/>
              <w:rPr>
                <w:sz w:val="20"/>
              </w:rPr>
            </w:pPr>
            <w:r w:rsidRPr="009C5E28">
              <w:rPr>
                <w:sz w:val="20"/>
              </w:rPr>
              <w:t xml:space="preserve">P: </w:t>
            </w:r>
            <w:r>
              <w:t>-</w:t>
            </w:r>
          </w:p>
        </w:tc>
      </w:tr>
      <w:tr w:rsidR="00AC58C1" w:rsidRPr="009C5E28" w14:paraId="1136AD0E" w14:textId="77777777" w:rsidTr="00841026">
        <w:tc>
          <w:tcPr>
            <w:tcW w:w="1009" w:type="dxa"/>
            <w:tcBorders>
              <w:top w:val="single" w:sz="8" w:space="0" w:color="4F81BD"/>
              <w:left w:val="single" w:sz="8" w:space="0" w:color="4F81BD"/>
              <w:bottom w:val="single" w:sz="8" w:space="0" w:color="4F81BD"/>
            </w:tcBorders>
            <w:shd w:val="clear" w:color="auto" w:fill="auto"/>
            <w:vAlign w:val="center"/>
          </w:tcPr>
          <w:p w14:paraId="46CACE42" w14:textId="77777777" w:rsidR="00AC58C1" w:rsidRPr="009C5E28" w:rsidRDefault="00AC58C1" w:rsidP="00841026">
            <w:pPr>
              <w:spacing w:after="0"/>
              <w:jc w:val="center"/>
              <w:rPr>
                <w:b/>
                <w:bCs/>
              </w:rPr>
            </w:pPr>
            <w:r>
              <w:rPr>
                <w:b/>
                <w:bCs/>
                <w:noProof/>
                <w:lang w:eastAsia="de-DE"/>
              </w:rPr>
              <w:drawing>
                <wp:inline distT="0" distB="0" distL="0" distR="0" wp14:anchorId="0E4A7FAA" wp14:editId="5B10503B">
                  <wp:extent cx="475615" cy="475615"/>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D578A39" w14:textId="77777777" w:rsidR="00AC58C1" w:rsidRPr="009C5E28" w:rsidRDefault="00AC58C1" w:rsidP="00841026">
            <w:pPr>
              <w:spacing w:after="0"/>
              <w:jc w:val="center"/>
            </w:pPr>
            <w:r>
              <w:rPr>
                <w:noProof/>
                <w:lang w:eastAsia="de-DE"/>
              </w:rPr>
              <w:drawing>
                <wp:inline distT="0" distB="0" distL="0" distR="0" wp14:anchorId="1BE2DF79" wp14:editId="69A3D7FB">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25E9B27" w14:textId="77777777" w:rsidR="00AC58C1" w:rsidRPr="009C5E28" w:rsidRDefault="00AC58C1" w:rsidP="00841026">
            <w:pPr>
              <w:spacing w:after="0"/>
              <w:jc w:val="center"/>
            </w:pPr>
            <w:r>
              <w:rPr>
                <w:noProof/>
                <w:lang w:eastAsia="de-DE"/>
              </w:rPr>
              <w:drawing>
                <wp:inline distT="0" distB="0" distL="0" distR="0" wp14:anchorId="4DA1ACC6" wp14:editId="4E6DF3AE">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272F71F" w14:textId="77777777" w:rsidR="00AC58C1" w:rsidRPr="009C5E28" w:rsidRDefault="00AC58C1" w:rsidP="00841026">
            <w:pPr>
              <w:spacing w:after="0"/>
              <w:jc w:val="center"/>
            </w:pPr>
            <w:r>
              <w:rPr>
                <w:noProof/>
                <w:lang w:eastAsia="de-DE"/>
              </w:rPr>
              <w:drawing>
                <wp:inline distT="0" distB="0" distL="0" distR="0" wp14:anchorId="6B2A4C8D" wp14:editId="50C79E1B">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F7F0C78" w14:textId="77777777" w:rsidR="00AC58C1" w:rsidRPr="009C5E28" w:rsidRDefault="00AC58C1" w:rsidP="00841026">
            <w:pPr>
              <w:spacing w:after="0"/>
              <w:jc w:val="center"/>
            </w:pPr>
            <w:r>
              <w:rPr>
                <w:noProof/>
                <w:lang w:eastAsia="de-DE"/>
              </w:rPr>
              <w:drawing>
                <wp:inline distT="0" distB="0" distL="0" distR="0" wp14:anchorId="15094668" wp14:editId="1FDEBA08">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80E37E1" w14:textId="77777777" w:rsidR="00AC58C1" w:rsidRPr="009C5E28" w:rsidRDefault="00AC58C1" w:rsidP="00841026">
            <w:pPr>
              <w:spacing w:after="0"/>
              <w:jc w:val="center"/>
            </w:pPr>
            <w:r>
              <w:rPr>
                <w:noProof/>
                <w:lang w:eastAsia="de-DE"/>
              </w:rPr>
              <w:drawing>
                <wp:inline distT="0" distB="0" distL="0" distR="0" wp14:anchorId="3E938BDD" wp14:editId="3D6977A6">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48275E0" w14:textId="77777777" w:rsidR="00AC58C1" w:rsidRPr="009C5E28" w:rsidRDefault="00AC58C1" w:rsidP="00841026">
            <w:pPr>
              <w:spacing w:after="0"/>
              <w:jc w:val="center"/>
            </w:pPr>
            <w:r>
              <w:rPr>
                <w:noProof/>
                <w:lang w:eastAsia="de-DE"/>
              </w:rPr>
              <w:drawing>
                <wp:inline distT="0" distB="0" distL="0" distR="0" wp14:anchorId="121FF765" wp14:editId="6F629A3B">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BF0E29F" w14:textId="77777777" w:rsidR="00AC58C1" w:rsidRPr="009C5E28" w:rsidRDefault="00AC58C1" w:rsidP="00841026">
            <w:pPr>
              <w:spacing w:after="0"/>
              <w:jc w:val="center"/>
            </w:pPr>
            <w:r w:rsidRPr="00645766">
              <w:rPr>
                <w:noProof/>
                <w:lang w:eastAsia="de-DE"/>
              </w:rPr>
              <w:drawing>
                <wp:inline distT="0" distB="0" distL="0" distR="0" wp14:anchorId="34C3C0A5" wp14:editId="54C2537B">
                  <wp:extent cx="533400" cy="533400"/>
                  <wp:effectExtent l="0" t="0" r="0" b="0"/>
                  <wp:docPr id="53" name="Grafik 53" descr="C:\Users\Caro\AppData\Local\Temp\Temp1_Piktogramme.zi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AppData\Local\Temp\Temp1_Piktogramme.zip\Piktogramme\Grau\Reizen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332DC35" w14:textId="77777777" w:rsidR="00AC58C1" w:rsidRPr="009C5E28" w:rsidRDefault="00AC58C1" w:rsidP="00841026">
            <w:pPr>
              <w:spacing w:after="0"/>
              <w:jc w:val="center"/>
            </w:pPr>
            <w:r>
              <w:rPr>
                <w:noProof/>
                <w:lang w:eastAsia="de-DE"/>
              </w:rPr>
              <w:drawing>
                <wp:inline distT="0" distB="0" distL="0" distR="0" wp14:anchorId="3E0971D9" wp14:editId="0B615559">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57BDB9B" w14:textId="77777777" w:rsidR="004960B3" w:rsidRDefault="004960B3" w:rsidP="003D6525">
      <w:pPr>
        <w:tabs>
          <w:tab w:val="left" w:pos="1701"/>
          <w:tab w:val="left" w:pos="1985"/>
        </w:tabs>
      </w:pPr>
    </w:p>
    <w:p w14:paraId="1903995F" w14:textId="22E20F90" w:rsidR="00AC58C1" w:rsidRDefault="00AC58C1" w:rsidP="003D6525">
      <w:pPr>
        <w:tabs>
          <w:tab w:val="left" w:pos="1701"/>
          <w:tab w:val="left" w:pos="1985"/>
        </w:tabs>
      </w:pPr>
      <w:r>
        <w:t xml:space="preserve">Materialien: </w:t>
      </w:r>
      <w:r>
        <w:tab/>
      </w:r>
      <w:r>
        <w:tab/>
      </w:r>
      <w:r w:rsidR="00F4191C">
        <w:t>großes Becherglas, Streichhölzer, verschließbare Plastiktüte</w:t>
      </w:r>
    </w:p>
    <w:p w14:paraId="3A1F93F9" w14:textId="47543EE3" w:rsidR="00AC58C1" w:rsidRPr="00ED07C2" w:rsidRDefault="00AC58C1" w:rsidP="00AC58C1">
      <w:pPr>
        <w:tabs>
          <w:tab w:val="left" w:pos="1701"/>
          <w:tab w:val="left" w:pos="1985"/>
        </w:tabs>
        <w:ind w:left="1980" w:hanging="1980"/>
      </w:pPr>
      <w:r>
        <w:t>Chemikalien:</w:t>
      </w:r>
      <w:r>
        <w:tab/>
      </w:r>
      <w:r>
        <w:tab/>
      </w:r>
      <w:r w:rsidR="00F4191C">
        <w:t>Wasser (erwärmt</w:t>
      </w:r>
      <w:r w:rsidR="008F628F">
        <w:t>, ca. 50 °C</w:t>
      </w:r>
      <w:r w:rsidR="00F4191C">
        <w:t xml:space="preserve">), Eiswürfel </w:t>
      </w:r>
    </w:p>
    <w:p w14:paraId="687C95B7" w14:textId="5F6F6BB8" w:rsidR="00AC58C1" w:rsidRDefault="008F628F" w:rsidP="00AC58C1">
      <w:pPr>
        <w:tabs>
          <w:tab w:val="left" w:pos="1701"/>
          <w:tab w:val="left" w:pos="1985"/>
        </w:tabs>
        <w:ind w:left="1980" w:hanging="1980"/>
      </w:pPr>
      <w:r>
        <w:t xml:space="preserve">Durchführung: </w:t>
      </w:r>
      <w:r>
        <w:tab/>
      </w:r>
      <w:r>
        <w:tab/>
      </w:r>
      <w:r w:rsidR="00DA0AB7">
        <w:t xml:space="preserve">Fülle erwärmtes Wasser auf den Boden des Becherglases. </w:t>
      </w:r>
      <w:r w:rsidR="00DA0AB7" w:rsidRPr="00DA0AB7">
        <w:t xml:space="preserve">Entzünde ein Streichholz und lass es </w:t>
      </w:r>
      <w:r w:rsidR="004960B3">
        <w:t>in das Becherglas</w:t>
      </w:r>
      <w:r w:rsidR="00DA0AB7" w:rsidRPr="00DA0AB7">
        <w:t xml:space="preserve"> fallen</w:t>
      </w:r>
      <w:r w:rsidR="00DA0AB7">
        <w:t xml:space="preserve">. Stülpe sofort die mit Eiswürfeln gefüllte Plastiktüte über den oberen Rand. Nach kurzer Zeit solltest du erste Veränderungen im Glasgefäß erkennen können. </w:t>
      </w:r>
    </w:p>
    <w:p w14:paraId="5457FC93" w14:textId="62877209" w:rsidR="00DA0AB7" w:rsidRDefault="00AC58C1" w:rsidP="00AC58C1">
      <w:pPr>
        <w:tabs>
          <w:tab w:val="left" w:pos="1701"/>
          <w:tab w:val="left" w:pos="1985"/>
        </w:tabs>
        <w:ind w:left="1980" w:hanging="1980"/>
        <w:rPr>
          <w:color w:val="FF0000"/>
        </w:rPr>
      </w:pPr>
      <w:r w:rsidRPr="00C35792">
        <w:rPr>
          <w:color w:val="000000" w:themeColor="text1"/>
        </w:rPr>
        <w:t>Beobachtung:</w:t>
      </w:r>
      <w:r w:rsidRPr="00D945BD">
        <w:rPr>
          <w:color w:val="FF0000"/>
        </w:rPr>
        <w:tab/>
      </w:r>
      <w:r w:rsidR="00DA0AB7">
        <w:rPr>
          <w:color w:val="FF0000"/>
        </w:rPr>
        <w:t xml:space="preserve">     </w:t>
      </w:r>
      <w:r w:rsidR="00DA0AB7" w:rsidRPr="003D6525">
        <w:rPr>
          <w:color w:val="000000" w:themeColor="text1"/>
        </w:rPr>
        <w:t xml:space="preserve">Nach wenigen Augenblicken beginnen sich erste Schwaden zu bilden, die kurze Zeit später das gesamte Gefäß ausfüllen. </w:t>
      </w:r>
    </w:p>
    <w:p w14:paraId="0E887AA8" w14:textId="24C545B4" w:rsidR="00AC58C1" w:rsidRPr="003172FA" w:rsidRDefault="00ED4A05" w:rsidP="003D6525">
      <w:pPr>
        <w:tabs>
          <w:tab w:val="left" w:pos="1701"/>
          <w:tab w:val="left" w:pos="1985"/>
        </w:tabs>
        <w:ind w:left="1980" w:hanging="1980"/>
        <w:jc w:val="center"/>
        <w:rPr>
          <w:color w:val="000000" w:themeColor="text1"/>
        </w:rPr>
      </w:pPr>
      <w:r>
        <w:rPr>
          <w:color w:val="000000" w:themeColor="text1"/>
        </w:rPr>
        <w:t xml:space="preserve">          </w:t>
      </w:r>
      <w:r w:rsidR="00DA0AB7" w:rsidRPr="00DA0AB7">
        <w:rPr>
          <w:noProof/>
          <w:color w:val="000000" w:themeColor="text1"/>
          <w:lang w:eastAsia="de-DE"/>
        </w:rPr>
        <w:drawing>
          <wp:inline distT="0" distB="0" distL="0" distR="0" wp14:anchorId="753E836C" wp14:editId="0E510407">
            <wp:extent cx="2199406" cy="1649181"/>
            <wp:effectExtent l="8255" t="0" r="0" b="0"/>
            <wp:docPr id="57" name="Grafik 57" descr="D:\DCIM\100NIKON\DSCN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NIKON\DSCN16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209055" cy="1656416"/>
                    </a:xfrm>
                    <a:prstGeom prst="rect">
                      <a:avLst/>
                    </a:prstGeom>
                    <a:noFill/>
                    <a:ln>
                      <a:noFill/>
                    </a:ln>
                  </pic:spPr>
                </pic:pic>
              </a:graphicData>
            </a:graphic>
          </wp:inline>
        </w:drawing>
      </w:r>
    </w:p>
    <w:p w14:paraId="24D62519" w14:textId="796B5E4D" w:rsidR="00AC58C1" w:rsidRPr="00D75D16" w:rsidRDefault="00AC58C1" w:rsidP="00AC58C1">
      <w:pPr>
        <w:pStyle w:val="Beschriftung"/>
        <w:jc w:val="center"/>
        <w:rPr>
          <w:color w:val="000000" w:themeColor="text1"/>
        </w:rPr>
      </w:pPr>
      <w:r>
        <w:rPr>
          <w:color w:val="000000" w:themeColor="text1"/>
        </w:rPr>
        <w:t xml:space="preserve">   </w:t>
      </w:r>
      <w:r w:rsidR="00ED4A05">
        <w:rPr>
          <w:color w:val="000000" w:themeColor="text1"/>
        </w:rPr>
        <w:t xml:space="preserve">      </w:t>
      </w:r>
      <w:bookmarkStart w:id="11" w:name="_GoBack"/>
      <w:bookmarkEnd w:id="11"/>
      <w:r>
        <w:rPr>
          <w:color w:val="000000" w:themeColor="text1"/>
        </w:rPr>
        <w:t xml:space="preserve">       </w:t>
      </w:r>
      <w:r w:rsidRPr="00D75D16">
        <w:rPr>
          <w:color w:val="000000" w:themeColor="text1"/>
        </w:rPr>
        <w:t xml:space="preserve">Abb. </w:t>
      </w:r>
      <w:r w:rsidR="00F4191C">
        <w:rPr>
          <w:color w:val="000000" w:themeColor="text1"/>
        </w:rPr>
        <w:t>4</w:t>
      </w:r>
      <w:r w:rsidR="008C4F7A">
        <w:rPr>
          <w:color w:val="000000" w:themeColor="text1"/>
        </w:rPr>
        <w:t xml:space="preserve"> -</w:t>
      </w:r>
      <w:r w:rsidRPr="00D75D16">
        <w:rPr>
          <w:noProof/>
          <w:color w:val="000000" w:themeColor="text1"/>
        </w:rPr>
        <w:t xml:space="preserve"> </w:t>
      </w:r>
      <w:r w:rsidR="00DA0AB7">
        <w:rPr>
          <w:noProof/>
          <w:color w:val="000000" w:themeColor="text1"/>
        </w:rPr>
        <w:t xml:space="preserve">„Wolkenbildung“ im Becherglas </w:t>
      </w:r>
    </w:p>
    <w:p w14:paraId="4659EE0C" w14:textId="445323A9" w:rsidR="00AC58C1" w:rsidRDefault="00AC58C1" w:rsidP="00F4191C">
      <w:pPr>
        <w:tabs>
          <w:tab w:val="left" w:pos="1701"/>
          <w:tab w:val="left" w:pos="1985"/>
        </w:tabs>
        <w:ind w:left="2124" w:hanging="2124"/>
      </w:pPr>
      <w:r>
        <w:lastRenderedPageBreak/>
        <w:t xml:space="preserve">Deutung: </w:t>
      </w:r>
      <w:r>
        <w:tab/>
      </w:r>
      <w:r>
        <w:tab/>
      </w:r>
      <w:r w:rsidR="00D56383">
        <w:t xml:space="preserve">  </w:t>
      </w:r>
      <w:r w:rsidR="00F4191C">
        <w:t xml:space="preserve">Das </w:t>
      </w:r>
      <w:r w:rsidR="003D6525">
        <w:t xml:space="preserve">erwärmte </w:t>
      </w:r>
      <w:r w:rsidR="00F4191C">
        <w:t xml:space="preserve">Wasser </w:t>
      </w:r>
      <w:r w:rsidR="003D6525">
        <w:t>auf dem Boden des Becherglases</w:t>
      </w:r>
      <w:r w:rsidR="006A7911">
        <w:t xml:space="preserve"> </w:t>
      </w:r>
      <w:r w:rsidR="004960B3">
        <w:t xml:space="preserve">verdunstet und es bildet sich nicht </w:t>
      </w:r>
      <w:r w:rsidR="00F4191C">
        <w:t>sichtbarer Wasserdampf.</w:t>
      </w:r>
      <w:r w:rsidR="003D6525">
        <w:t xml:space="preserve"> Durch das entzündete Streichholz gelangen </w:t>
      </w:r>
      <w:r w:rsidR="00F4191C">
        <w:t xml:space="preserve">kleinste, nicht sichtbare Rußpartikel in das Glas. Diese Teilchen sind als Kondensationskerne wichtig. Durch die mit Eiswürfeln gefüllte </w:t>
      </w:r>
      <w:r w:rsidR="003D6525">
        <w:t xml:space="preserve">Plastiktüte </w:t>
      </w:r>
      <w:r w:rsidR="00F4191C">
        <w:t>wird die Luft im Glas von oben nach unten abgekühlt. Dadurch überschreitet der Wasserdampfgehalt den Tau</w:t>
      </w:r>
      <w:r w:rsidR="003D6525">
        <w:t>punkt (Sättigungsfeuchte) und d</w:t>
      </w:r>
      <w:r w:rsidR="00F4191C">
        <w:t xml:space="preserve">er Wasserdampf kondensiert. Um die Rußpartikel als Kondensationskerne lagern sich kleinste Wassertröpfchen, die in der Luft schweben oder </w:t>
      </w:r>
      <w:r w:rsidR="003D6525">
        <w:t xml:space="preserve">in Schwaden nach unten fallen, es bildet sich eine „Wolke“. </w:t>
      </w:r>
    </w:p>
    <w:p w14:paraId="030E2485" w14:textId="7B4D4026" w:rsidR="00AC58C1" w:rsidRDefault="002100EA" w:rsidP="002100EA">
      <w:pPr>
        <w:spacing w:line="276" w:lineRule="auto"/>
        <w:ind w:left="2127" w:hanging="2127"/>
        <w:jc w:val="left"/>
      </w:pPr>
      <w:r>
        <w:t>Entsorgung:</w:t>
      </w:r>
      <w:r>
        <w:tab/>
      </w:r>
      <w:r w:rsidR="008C4F7A">
        <w:t>Das Wasser kann i</w:t>
      </w:r>
      <w:r w:rsidR="003D6525">
        <w:t>m Abguss</w:t>
      </w:r>
      <w:r w:rsidR="008C4F7A">
        <w:t xml:space="preserve"> entsorgt werden</w:t>
      </w:r>
      <w:r w:rsidR="003D6525">
        <w:t xml:space="preserve">. </w:t>
      </w:r>
    </w:p>
    <w:p w14:paraId="509BB3D8" w14:textId="77777777" w:rsidR="00AC58C1" w:rsidRPr="005B60E3" w:rsidRDefault="00AC58C1" w:rsidP="00AC58C1">
      <w:pPr>
        <w:spacing w:line="276" w:lineRule="auto"/>
        <w:jc w:val="left"/>
        <w:rPr>
          <w:rFonts w:asciiTheme="majorHAnsi" w:eastAsiaTheme="majorEastAsia" w:hAnsiTheme="majorHAnsi" w:cstheme="majorBidi"/>
          <w:b/>
          <w:bCs/>
          <w:sz w:val="28"/>
          <w:szCs w:val="28"/>
        </w:rPr>
      </w:pPr>
      <w:r>
        <w:t>Literatur:</w:t>
      </w:r>
      <w:r>
        <w:tab/>
        <w:t xml:space="preserve">           </w:t>
      </w:r>
    </w:p>
    <w:p w14:paraId="39308C1E" w14:textId="409738BF" w:rsidR="00F4191C" w:rsidRDefault="00AC58C1" w:rsidP="00AC58C1">
      <w:pPr>
        <w:rPr>
          <w:rFonts w:asciiTheme="majorHAnsi" w:hAnsiTheme="majorHAnsi"/>
        </w:rPr>
      </w:pPr>
      <w:r>
        <w:rPr>
          <w:rFonts w:asciiTheme="majorHAnsi" w:hAnsiTheme="majorHAnsi"/>
        </w:rPr>
        <w:t>Mennerich, Ingo,</w:t>
      </w:r>
      <w:r w:rsidRPr="00AC58C1">
        <w:t xml:space="preserve"> </w:t>
      </w:r>
      <w:r w:rsidR="00F4191C" w:rsidRPr="00F4191C">
        <w:rPr>
          <w:rFonts w:asciiTheme="majorHAnsi" w:hAnsiTheme="majorHAnsi"/>
        </w:rPr>
        <w:t>http://www.schulbiologiezentrum.info/AH%2019.06%20Wetterk%FCche%</w:t>
      </w:r>
      <w:r w:rsidR="00F4191C">
        <w:rPr>
          <w:rFonts w:asciiTheme="majorHAnsi" w:hAnsiTheme="majorHAnsi"/>
        </w:rPr>
        <w:t xml:space="preserve"> </w:t>
      </w:r>
      <w:r w:rsidRPr="00AC58C1">
        <w:rPr>
          <w:rFonts w:asciiTheme="majorHAnsi" w:hAnsiTheme="majorHAnsi"/>
        </w:rPr>
        <w:t>2030.09.05.pdf</w:t>
      </w:r>
      <w:r>
        <w:rPr>
          <w:rFonts w:asciiTheme="majorHAnsi" w:hAnsiTheme="majorHAnsi"/>
        </w:rPr>
        <w:t>, 24.07.2016</w:t>
      </w:r>
      <w:r w:rsidRPr="00B937A2">
        <w:rPr>
          <w:rFonts w:asciiTheme="majorHAnsi" w:hAnsiTheme="majorHAnsi"/>
        </w:rPr>
        <w:t xml:space="preserve"> (</w:t>
      </w:r>
      <w:r>
        <w:rPr>
          <w:rFonts w:asciiTheme="majorHAnsi" w:hAnsiTheme="majorHAnsi"/>
        </w:rPr>
        <w:t>Zuletzt abgerufen am 24.07.2016</w:t>
      </w:r>
      <w:r w:rsidRPr="00B937A2">
        <w:rPr>
          <w:rFonts w:asciiTheme="majorHAnsi" w:hAnsiTheme="majorHAnsi"/>
        </w:rPr>
        <w:t xml:space="preserve"> </w:t>
      </w:r>
      <w:r>
        <w:rPr>
          <w:rFonts w:asciiTheme="majorHAnsi" w:hAnsiTheme="majorHAnsi"/>
        </w:rPr>
        <w:t>um 17:22 Uhr).</w:t>
      </w:r>
    </w:p>
    <w:p w14:paraId="7B9B7E1A" w14:textId="77777777" w:rsidR="00AC58C1" w:rsidRPr="00AC58C1" w:rsidRDefault="00AC58C1" w:rsidP="00AC58C1">
      <w:pPr>
        <w:rPr>
          <w:rFonts w:asciiTheme="majorHAnsi" w:hAnsiTheme="majorHAnsi"/>
        </w:rPr>
      </w:pPr>
      <w:r w:rsidRPr="00D75D16">
        <w:rPr>
          <w:noProof/>
          <w:lang w:eastAsia="de-DE"/>
        </w:rPr>
        <mc:AlternateContent>
          <mc:Choice Requires="wps">
            <w:drawing>
              <wp:inline distT="0" distB="0" distL="0" distR="0" wp14:anchorId="2321598A" wp14:editId="4C99A0DD">
                <wp:extent cx="5760720" cy="1028700"/>
                <wp:effectExtent l="0" t="0" r="11430" b="19050"/>
                <wp:docPr id="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2870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B8A782" w14:textId="5EF84742" w:rsidR="00AC58C1" w:rsidRPr="00F31EBF" w:rsidRDefault="00F4191C" w:rsidP="00AC58C1">
                            <w:pPr>
                              <w:rPr>
                                <w:color w:val="auto"/>
                              </w:rPr>
                            </w:pPr>
                            <w:r>
                              <w:rPr>
                                <w:color w:val="auto"/>
                              </w:rPr>
                              <w:t xml:space="preserve">Im Anschluss </w:t>
                            </w:r>
                            <w:r w:rsidR="004960B3">
                              <w:rPr>
                                <w:color w:val="auto"/>
                              </w:rPr>
                              <w:t xml:space="preserve">an die Durchführung </w:t>
                            </w:r>
                            <w:r>
                              <w:rPr>
                                <w:color w:val="auto"/>
                              </w:rPr>
                              <w:t xml:space="preserve">können </w:t>
                            </w:r>
                            <w:r w:rsidR="008F628F">
                              <w:rPr>
                                <w:color w:val="auto"/>
                              </w:rPr>
                              <w:t xml:space="preserve">die theoretischen Grundlagen für die Wolkenbildung behandelt </w:t>
                            </w:r>
                            <w:r w:rsidR="00CF792C">
                              <w:rPr>
                                <w:color w:val="auto"/>
                              </w:rPr>
                              <w:t xml:space="preserve">werden. Dass Wolken nicht nur in den oberen Atmosphärenschichten auftreten könne, zeigt die </w:t>
                            </w:r>
                            <w:r w:rsidR="008F628F">
                              <w:rPr>
                                <w:color w:val="auto"/>
                              </w:rPr>
                              <w:t>Wolkenentstehung im Regenwald</w:t>
                            </w:r>
                            <w:r w:rsidR="00CF792C">
                              <w:rPr>
                                <w:color w:val="auto"/>
                              </w:rPr>
                              <w:t xml:space="preserve">, auf die im Arbeitsblatt Bezug genommen wird. </w:t>
                            </w:r>
                            <w:r w:rsidR="008F628F">
                              <w:rPr>
                                <w:color w:val="auto"/>
                              </w:rPr>
                              <w:t xml:space="preserve"> </w:t>
                            </w:r>
                          </w:p>
                        </w:txbxContent>
                      </wps:txbx>
                      <wps:bodyPr rot="0" vert="horz" wrap="square" lIns="91440" tIns="45720" rIns="91440" bIns="45720" anchor="t" anchorCtr="0" upright="1">
                        <a:noAutofit/>
                      </wps:bodyPr>
                    </wps:wsp>
                  </a:graphicData>
                </a:graphic>
              </wp:inline>
            </w:drawing>
          </mc:Choice>
          <mc:Fallback>
            <w:pict>
              <v:shape w14:anchorId="2321598A" id="_x0000_s1034" type="#_x0000_t202" style="width:453.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" strokecolor="#c0504d" strokeweight="1pt">
                <v:stroke dashstyle="dash"/>
                <v:shadow color="#868686"/>
                <v:textbox>
                  <w:txbxContent>
                    <w:p w14:paraId="49B8A782" w14:textId="5EF84742" w:rsidR="00AC58C1" w:rsidRPr="00F31EBF" w:rsidRDefault="00F4191C" w:rsidP="00AC58C1">
                      <w:pPr>
                        <w:rPr>
                          <w:color w:val="auto"/>
                        </w:rPr>
                      </w:pPr>
                      <w:r>
                        <w:rPr>
                          <w:color w:val="auto"/>
                        </w:rPr>
                        <w:t xml:space="preserve">Im Anschluss </w:t>
                      </w:r>
                      <w:r w:rsidR="004960B3">
                        <w:rPr>
                          <w:color w:val="auto"/>
                        </w:rPr>
                        <w:t xml:space="preserve">an die Durchführung </w:t>
                      </w:r>
                      <w:r>
                        <w:rPr>
                          <w:color w:val="auto"/>
                        </w:rPr>
                        <w:t xml:space="preserve">können </w:t>
                      </w:r>
                      <w:r w:rsidR="008F628F">
                        <w:rPr>
                          <w:color w:val="auto"/>
                        </w:rPr>
                        <w:t xml:space="preserve">die theoretischen Grundlagen für die Wolkenbildung behandelt </w:t>
                      </w:r>
                      <w:r w:rsidR="00CF792C">
                        <w:rPr>
                          <w:color w:val="auto"/>
                        </w:rPr>
                        <w:t xml:space="preserve">werden. Dass Wolken nicht nur in den oberen Atmosphärenschichten auftreten könne, zeigt die </w:t>
                      </w:r>
                      <w:r w:rsidR="008F628F">
                        <w:rPr>
                          <w:color w:val="auto"/>
                        </w:rPr>
                        <w:t>Wolkenentstehung im Regenwald</w:t>
                      </w:r>
                      <w:r w:rsidR="00CF792C">
                        <w:rPr>
                          <w:color w:val="auto"/>
                        </w:rPr>
                        <w:t xml:space="preserve">, auf die im Arbeitsblatt Bezug genommen wird. </w:t>
                      </w:r>
                      <w:r w:rsidR="008F628F">
                        <w:rPr>
                          <w:color w:val="auto"/>
                        </w:rPr>
                        <w:t xml:space="preserve"> </w:t>
                      </w:r>
                    </w:p>
                  </w:txbxContent>
                </v:textbox>
                <w10:anchorlock/>
              </v:shape>
            </w:pict>
          </mc:Fallback>
        </mc:AlternateContent>
      </w:r>
    </w:p>
    <w:p w14:paraId="4467EF5E" w14:textId="77777777" w:rsidR="00A0582F" w:rsidRDefault="00A0582F" w:rsidP="00573704">
      <w:pPr>
        <w:tabs>
          <w:tab w:val="left" w:pos="1701"/>
          <w:tab w:val="left" w:pos="1985"/>
        </w:tabs>
        <w:ind w:left="1980" w:hanging="1980"/>
        <w:rPr>
          <w:color w:val="1F497D" w:themeColor="text2"/>
        </w:rPr>
      </w:pPr>
    </w:p>
    <w:p w14:paraId="6256C815" w14:textId="77777777" w:rsidR="00A0582F" w:rsidRDefault="00A0582F" w:rsidP="00573704">
      <w:pPr>
        <w:tabs>
          <w:tab w:val="left" w:pos="1701"/>
          <w:tab w:val="left" w:pos="1985"/>
        </w:tabs>
        <w:ind w:left="1980" w:hanging="1980"/>
        <w:rPr>
          <w:color w:val="1F497D" w:themeColor="text2"/>
        </w:rPr>
      </w:pPr>
    </w:p>
    <w:p w14:paraId="3646ACCA" w14:textId="77777777" w:rsidR="00A0582F" w:rsidRDefault="00A0582F" w:rsidP="00573704">
      <w:pPr>
        <w:tabs>
          <w:tab w:val="left" w:pos="1701"/>
          <w:tab w:val="left" w:pos="1985"/>
        </w:tabs>
        <w:ind w:left="1980" w:hanging="1980"/>
        <w:rPr>
          <w:color w:val="1F497D" w:themeColor="text2"/>
        </w:rPr>
      </w:pPr>
    </w:p>
    <w:p w14:paraId="505F8F15" w14:textId="77777777" w:rsidR="00A0582F" w:rsidRDefault="00A0582F" w:rsidP="00573704">
      <w:pPr>
        <w:tabs>
          <w:tab w:val="left" w:pos="1701"/>
          <w:tab w:val="left" w:pos="1985"/>
        </w:tabs>
        <w:ind w:left="1980" w:hanging="1980"/>
        <w:rPr>
          <w:color w:val="1F497D" w:themeColor="text2"/>
        </w:rPr>
      </w:pPr>
    </w:p>
    <w:p w14:paraId="7D010054" w14:textId="77777777" w:rsidR="00A0582F" w:rsidRDefault="00A0582F" w:rsidP="00573704">
      <w:pPr>
        <w:tabs>
          <w:tab w:val="left" w:pos="1701"/>
          <w:tab w:val="left" w:pos="1985"/>
        </w:tabs>
        <w:ind w:left="1980" w:hanging="1980"/>
        <w:rPr>
          <w:color w:val="1F497D" w:themeColor="text2"/>
        </w:rPr>
      </w:pPr>
    </w:p>
    <w:p w14:paraId="2A767F58" w14:textId="77777777" w:rsidR="00A0582F" w:rsidRPr="00F74A95" w:rsidRDefault="00A0582F" w:rsidP="00A0582F">
      <w:pPr>
        <w:rPr>
          <w:color w:val="1F497D" w:themeColor="text2"/>
        </w:rPr>
        <w:sectPr w:rsidR="00A0582F" w:rsidRPr="00F74A95" w:rsidSect="0007729E">
          <w:headerReference w:type="default" r:id="rId25"/>
          <w:pgSz w:w="11906" w:h="16838"/>
          <w:pgMar w:top="1417" w:right="1417" w:bottom="709" w:left="1417" w:header="708" w:footer="708" w:gutter="0"/>
          <w:pgNumType w:start="0"/>
          <w:cols w:space="708"/>
          <w:titlePg/>
          <w:docGrid w:linePitch="360"/>
        </w:sectPr>
      </w:pPr>
    </w:p>
    <w:p w14:paraId="1F000AF1" w14:textId="1B219758" w:rsidR="00A0582F" w:rsidRPr="006A7911" w:rsidRDefault="0053726D" w:rsidP="00A0582F">
      <w:pPr>
        <w:tabs>
          <w:tab w:val="left" w:pos="1701"/>
          <w:tab w:val="left" w:pos="1985"/>
        </w:tabs>
        <w:rPr>
          <w:b/>
          <w:color w:val="auto"/>
          <w:sz w:val="28"/>
        </w:rPr>
      </w:pPr>
      <w:r w:rsidRPr="006A7911">
        <w:rPr>
          <w:b/>
          <w:sz w:val="28"/>
        </w:rPr>
        <w:lastRenderedPageBreak/>
        <w:t xml:space="preserve">Wie entstehen Wolken? – Chemie </w:t>
      </w:r>
      <w:r w:rsidR="0083598A" w:rsidRPr="006A7911">
        <w:rPr>
          <w:b/>
          <w:sz w:val="28"/>
        </w:rPr>
        <w:t xml:space="preserve">im Regenwald und </w:t>
      </w:r>
      <w:r w:rsidRPr="006A7911">
        <w:rPr>
          <w:b/>
          <w:sz w:val="28"/>
        </w:rPr>
        <w:t xml:space="preserve">in luftiger Höhe </w:t>
      </w:r>
    </w:p>
    <w:p w14:paraId="6BE0F1ED" w14:textId="52A587CD" w:rsidR="0040134D" w:rsidRPr="006A7911" w:rsidRDefault="0053726D" w:rsidP="002402F3">
      <w:pPr>
        <w:pStyle w:val="Listenabsatz"/>
        <w:numPr>
          <w:ilvl w:val="0"/>
          <w:numId w:val="27"/>
        </w:numPr>
        <w:tabs>
          <w:tab w:val="left" w:pos="1701"/>
          <w:tab w:val="left" w:pos="1985"/>
        </w:tabs>
        <w:rPr>
          <w:rFonts w:asciiTheme="majorHAnsi" w:hAnsiTheme="majorHAnsi"/>
          <w:b/>
          <w:sz w:val="24"/>
          <w:szCs w:val="24"/>
        </w:rPr>
      </w:pPr>
      <w:r w:rsidRPr="006A7911">
        <w:rPr>
          <w:rFonts w:asciiTheme="majorHAnsi" w:hAnsiTheme="majorHAnsi"/>
          <w:b/>
          <w:sz w:val="24"/>
          <w:szCs w:val="24"/>
        </w:rPr>
        <w:t xml:space="preserve">Aufgabe - </w:t>
      </w:r>
      <w:r w:rsidR="00A70BCA" w:rsidRPr="006A7911">
        <w:rPr>
          <w:rFonts w:asciiTheme="majorHAnsi" w:hAnsiTheme="majorHAnsi"/>
          <w:b/>
          <w:sz w:val="24"/>
          <w:szCs w:val="24"/>
        </w:rPr>
        <w:t xml:space="preserve">Die Aggregatzustände </w:t>
      </w:r>
    </w:p>
    <w:p w14:paraId="7F32AC7B" w14:textId="5D5DE0E9" w:rsidR="00A70BCA" w:rsidRPr="0053726D" w:rsidRDefault="00A70BCA" w:rsidP="0053726D">
      <w:pPr>
        <w:tabs>
          <w:tab w:val="left" w:pos="1701"/>
          <w:tab w:val="left" w:pos="1985"/>
        </w:tabs>
        <w:rPr>
          <w:rFonts w:asciiTheme="majorHAnsi" w:hAnsiTheme="majorHAnsi"/>
        </w:rPr>
      </w:pPr>
      <w:r w:rsidRPr="0053726D">
        <w:rPr>
          <w:rFonts w:asciiTheme="majorHAnsi" w:hAnsiTheme="majorHAnsi"/>
        </w:rPr>
        <w:t>Im Unterricht haben wir bereits den Begriff des Aggregatzustands kennen</w:t>
      </w:r>
      <w:r w:rsidR="008F628F">
        <w:rPr>
          <w:rFonts w:asciiTheme="majorHAnsi" w:hAnsiTheme="majorHAnsi"/>
        </w:rPr>
        <w:t xml:space="preserve"> </w:t>
      </w:r>
      <w:r w:rsidRPr="0053726D">
        <w:rPr>
          <w:rFonts w:asciiTheme="majorHAnsi" w:hAnsiTheme="majorHAnsi"/>
        </w:rPr>
        <w:t xml:space="preserve">gelernt. </w:t>
      </w:r>
      <w:r w:rsidR="0053726D" w:rsidRPr="0053726D">
        <w:rPr>
          <w:rFonts w:asciiTheme="majorHAnsi" w:hAnsiTheme="majorHAnsi"/>
        </w:rPr>
        <w:t xml:space="preserve">Benenne die Übergänge zwischen den Aggregatzuständen und trage sie in die leeren Felder an den Pfeilen ein. </w:t>
      </w:r>
    </w:p>
    <w:p w14:paraId="38AABB21" w14:textId="6D9A55A2" w:rsidR="00A70BCA" w:rsidRDefault="004F666D" w:rsidP="0040134D">
      <w:pPr>
        <w:spacing w:after="0" w:line="240" w:lineRule="auto"/>
        <w:jc w:val="left"/>
        <w:rPr>
          <w:rFonts w:asciiTheme="majorHAnsi" w:eastAsia="Times New Roman" w:hAnsiTheme="majorHAnsi" w:cs="Arial"/>
          <w:color w:val="auto"/>
          <w:sz w:val="26"/>
          <w:szCs w:val="26"/>
          <w:lang w:eastAsia="de-DE"/>
        </w:rPr>
      </w:pPr>
      <w:r>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801600" behindDoc="0" locked="0" layoutInCell="1" allowOverlap="1" wp14:anchorId="7297E095" wp14:editId="5295E022">
                <wp:simplePos x="0" y="0"/>
                <wp:positionH relativeFrom="column">
                  <wp:posOffset>1652905</wp:posOffset>
                </wp:positionH>
                <wp:positionV relativeFrom="paragraph">
                  <wp:posOffset>1595755</wp:posOffset>
                </wp:positionV>
                <wp:extent cx="981075" cy="238125"/>
                <wp:effectExtent l="0" t="0" r="28575" b="28575"/>
                <wp:wrapNone/>
                <wp:docPr id="69" name="Rechteck 69"/>
                <wp:cNvGraphicFramePr/>
                <a:graphic xmlns:a="http://schemas.openxmlformats.org/drawingml/2006/main">
                  <a:graphicData uri="http://schemas.microsoft.com/office/word/2010/wordprocessingShape">
                    <wps:wsp>
                      <wps:cNvSpPr/>
                      <wps:spPr>
                        <a:xfrm>
                          <a:off x="0" y="0"/>
                          <a:ext cx="981075" cy="2381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33C0AA" id="Rechteck 69" o:spid="_x0000_s1026" style="position:absolute;margin-left:130.15pt;margin-top:125.65pt;width:77.25pt;height:18.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" filled="f" strokecolor="#385d8a" strokeweight="2pt"/>
            </w:pict>
          </mc:Fallback>
        </mc:AlternateContent>
      </w:r>
      <w:r w:rsidR="0083598A">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795456" behindDoc="0" locked="0" layoutInCell="1" allowOverlap="1" wp14:anchorId="4AE28792" wp14:editId="4AA4B9FF">
                <wp:simplePos x="0" y="0"/>
                <wp:positionH relativeFrom="column">
                  <wp:posOffset>2252980</wp:posOffset>
                </wp:positionH>
                <wp:positionV relativeFrom="paragraph">
                  <wp:posOffset>1243330</wp:posOffset>
                </wp:positionV>
                <wp:extent cx="990600" cy="238125"/>
                <wp:effectExtent l="0" t="0" r="19050" b="28575"/>
                <wp:wrapNone/>
                <wp:docPr id="66" name="Rechteck 66"/>
                <wp:cNvGraphicFramePr/>
                <a:graphic xmlns:a="http://schemas.openxmlformats.org/drawingml/2006/main">
                  <a:graphicData uri="http://schemas.microsoft.com/office/word/2010/wordprocessingShape">
                    <wps:wsp>
                      <wps:cNvSpPr/>
                      <wps:spPr>
                        <a:xfrm>
                          <a:off x="0" y="0"/>
                          <a:ext cx="990600" cy="2381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7C7691" id="Rechteck 66" o:spid="_x0000_s1026" style="position:absolute;margin-left:177.4pt;margin-top:97.9pt;width:78pt;height:18.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" filled="f" strokecolor="#385d8a" strokeweight="2pt"/>
            </w:pict>
          </mc:Fallback>
        </mc:AlternateContent>
      </w:r>
      <w:r w:rsidR="0083598A">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803648" behindDoc="0" locked="0" layoutInCell="1" allowOverlap="1" wp14:anchorId="5442A586" wp14:editId="31688BB8">
                <wp:simplePos x="0" y="0"/>
                <wp:positionH relativeFrom="column">
                  <wp:posOffset>2091055</wp:posOffset>
                </wp:positionH>
                <wp:positionV relativeFrom="paragraph">
                  <wp:posOffset>2530475</wp:posOffset>
                </wp:positionV>
                <wp:extent cx="1171575" cy="238125"/>
                <wp:effectExtent l="0" t="0" r="28575" b="28575"/>
                <wp:wrapNone/>
                <wp:docPr id="70" name="Rechteck 70"/>
                <wp:cNvGraphicFramePr/>
                <a:graphic xmlns:a="http://schemas.openxmlformats.org/drawingml/2006/main">
                  <a:graphicData uri="http://schemas.microsoft.com/office/word/2010/wordprocessingShape">
                    <wps:wsp>
                      <wps:cNvSpPr/>
                      <wps:spPr>
                        <a:xfrm>
                          <a:off x="0" y="0"/>
                          <a:ext cx="1171575" cy="2381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34E61C" id="Rechteck 70" o:spid="_x0000_s1026" style="position:absolute;margin-left:164.65pt;margin-top:199.25pt;width:92.25pt;height:18.7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" filled="f" strokecolor="#385d8a" strokeweight="2pt"/>
            </w:pict>
          </mc:Fallback>
        </mc:AlternateContent>
      </w:r>
      <w:r w:rsidR="0083598A">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799552" behindDoc="0" locked="0" layoutInCell="1" allowOverlap="1" wp14:anchorId="12997A6A" wp14:editId="3C9E046F">
                <wp:simplePos x="0" y="0"/>
                <wp:positionH relativeFrom="margin">
                  <wp:posOffset>2023110</wp:posOffset>
                </wp:positionH>
                <wp:positionV relativeFrom="paragraph">
                  <wp:posOffset>2021840</wp:posOffset>
                </wp:positionV>
                <wp:extent cx="1266825" cy="238125"/>
                <wp:effectExtent l="0" t="0" r="28575" b="28575"/>
                <wp:wrapNone/>
                <wp:docPr id="68" name="Rechteck 68"/>
                <wp:cNvGraphicFramePr/>
                <a:graphic xmlns:a="http://schemas.openxmlformats.org/drawingml/2006/main">
                  <a:graphicData uri="http://schemas.microsoft.com/office/word/2010/wordprocessingShape">
                    <wps:wsp>
                      <wps:cNvSpPr/>
                      <wps:spPr>
                        <a:xfrm>
                          <a:off x="0" y="0"/>
                          <a:ext cx="1266825" cy="2381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B6E65E" id="Rechteck 68" o:spid="_x0000_s1026" style="position:absolute;margin-left:159.3pt;margin-top:159.2pt;width:99.75pt;height:18.7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" filled="f" strokecolor="#385d8a" strokeweight="2pt">
                <w10:wrap anchorx="margin"/>
              </v:rect>
            </w:pict>
          </mc:Fallback>
        </mc:AlternateContent>
      </w:r>
      <w:r w:rsidR="0083598A">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797504" behindDoc="0" locked="0" layoutInCell="1" allowOverlap="1" wp14:anchorId="3825796E" wp14:editId="38496524">
                <wp:simplePos x="0" y="0"/>
                <wp:positionH relativeFrom="column">
                  <wp:posOffset>652780</wp:posOffset>
                </wp:positionH>
                <wp:positionV relativeFrom="paragraph">
                  <wp:posOffset>659765</wp:posOffset>
                </wp:positionV>
                <wp:extent cx="1266825" cy="238125"/>
                <wp:effectExtent l="0" t="0" r="28575" b="28575"/>
                <wp:wrapNone/>
                <wp:docPr id="67" name="Rechteck 67"/>
                <wp:cNvGraphicFramePr/>
                <a:graphic xmlns:a="http://schemas.openxmlformats.org/drawingml/2006/main">
                  <a:graphicData uri="http://schemas.microsoft.com/office/word/2010/wordprocessingShape">
                    <wps:wsp>
                      <wps:cNvSpPr/>
                      <wps:spPr>
                        <a:xfrm>
                          <a:off x="0" y="0"/>
                          <a:ext cx="1266825" cy="2381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F66900" id="Rechteck 67" o:spid="_x0000_s1026" style="position:absolute;margin-left:51.4pt;margin-top:51.95pt;width:99.75pt;height:18.7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" filled="f" strokecolor="#385d8a" strokeweight="2pt"/>
            </w:pict>
          </mc:Fallback>
        </mc:AlternateContent>
      </w:r>
      <w:r w:rsidR="0083598A">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793408" behindDoc="0" locked="0" layoutInCell="1" allowOverlap="1" wp14:anchorId="147DB50A" wp14:editId="028E2FD6">
                <wp:simplePos x="0" y="0"/>
                <wp:positionH relativeFrom="column">
                  <wp:posOffset>3310255</wp:posOffset>
                </wp:positionH>
                <wp:positionV relativeFrom="paragraph">
                  <wp:posOffset>650240</wp:posOffset>
                </wp:positionV>
                <wp:extent cx="1571625" cy="238125"/>
                <wp:effectExtent l="0" t="0" r="28575" b="28575"/>
                <wp:wrapNone/>
                <wp:docPr id="65" name="Rechteck 65"/>
                <wp:cNvGraphicFramePr/>
                <a:graphic xmlns:a="http://schemas.openxmlformats.org/drawingml/2006/main">
                  <a:graphicData uri="http://schemas.microsoft.com/office/word/2010/wordprocessingShape">
                    <wps:wsp>
                      <wps:cNvSpPr/>
                      <wps:spPr>
                        <a:xfrm>
                          <a:off x="0" y="0"/>
                          <a:ext cx="1571625"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0F1A97" id="Rechteck 65" o:spid="_x0000_s1026" style="position:absolute;margin-left:260.65pt;margin-top:51.2pt;width:123.75pt;height:18.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" filled="f" strokecolor="#243f60 [1604]" strokeweight="2pt"/>
            </w:pict>
          </mc:Fallback>
        </mc:AlternateContent>
      </w:r>
      <w:r w:rsidR="00A70BCA" w:rsidRPr="00A70BCA">
        <w:rPr>
          <w:rFonts w:asciiTheme="majorHAnsi" w:eastAsia="Times New Roman" w:hAnsiTheme="majorHAnsi" w:cs="Arial"/>
          <w:noProof/>
          <w:color w:val="auto"/>
          <w:sz w:val="26"/>
          <w:szCs w:val="26"/>
          <w:lang w:eastAsia="de-DE"/>
        </w:rPr>
        <w:drawing>
          <wp:inline distT="0" distB="0" distL="0" distR="0" wp14:anchorId="3C773747" wp14:editId="1B55EAC1">
            <wp:extent cx="5191911" cy="2766060"/>
            <wp:effectExtent l="0" t="0" r="8890" b="0"/>
            <wp:docPr id="64" name="Grafik 64" descr="C:\Users\Caro\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Desktop\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6646" cy="2779238"/>
                    </a:xfrm>
                    <a:prstGeom prst="rect">
                      <a:avLst/>
                    </a:prstGeom>
                    <a:noFill/>
                    <a:ln>
                      <a:noFill/>
                    </a:ln>
                  </pic:spPr>
                </pic:pic>
              </a:graphicData>
            </a:graphic>
          </wp:inline>
        </w:drawing>
      </w:r>
    </w:p>
    <w:p w14:paraId="24E0FD2E" w14:textId="37379D6F" w:rsidR="00A70BCA" w:rsidRDefault="00A70BCA" w:rsidP="0040134D">
      <w:pPr>
        <w:spacing w:after="0" w:line="240" w:lineRule="auto"/>
        <w:jc w:val="left"/>
        <w:rPr>
          <w:rFonts w:asciiTheme="majorHAnsi" w:eastAsia="Times New Roman" w:hAnsiTheme="majorHAnsi" w:cs="Arial"/>
          <w:color w:val="auto"/>
          <w:sz w:val="26"/>
          <w:szCs w:val="26"/>
          <w:lang w:eastAsia="de-DE"/>
        </w:rPr>
      </w:pPr>
    </w:p>
    <w:p w14:paraId="746B1CF6" w14:textId="77777777" w:rsidR="0053726D" w:rsidRPr="006A7911" w:rsidRDefault="0053726D" w:rsidP="00A70BCA">
      <w:pPr>
        <w:pStyle w:val="Listenabsatz"/>
        <w:numPr>
          <w:ilvl w:val="0"/>
          <w:numId w:val="27"/>
        </w:numPr>
        <w:spacing w:after="0" w:line="240" w:lineRule="auto"/>
        <w:jc w:val="left"/>
        <w:rPr>
          <w:rFonts w:asciiTheme="majorHAnsi" w:eastAsia="Times New Roman" w:hAnsiTheme="majorHAnsi" w:cs="Arial"/>
          <w:b/>
          <w:color w:val="auto"/>
          <w:sz w:val="24"/>
          <w:szCs w:val="24"/>
          <w:lang w:eastAsia="de-DE"/>
        </w:rPr>
      </w:pPr>
      <w:r w:rsidRPr="006A7911">
        <w:rPr>
          <w:rFonts w:asciiTheme="majorHAnsi" w:eastAsia="Times New Roman" w:hAnsiTheme="majorHAnsi" w:cs="Arial"/>
          <w:b/>
          <w:color w:val="auto"/>
          <w:sz w:val="24"/>
          <w:szCs w:val="24"/>
          <w:lang w:eastAsia="de-DE"/>
        </w:rPr>
        <w:t>Aufgabe – Wie entstehen Wolken?</w:t>
      </w:r>
    </w:p>
    <w:p w14:paraId="2EA763CA" w14:textId="758A327E" w:rsidR="00A70BCA" w:rsidRDefault="0053726D" w:rsidP="0053726D">
      <w:pPr>
        <w:spacing w:after="0"/>
        <w:ind w:left="142"/>
        <w:rPr>
          <w:rFonts w:asciiTheme="majorHAnsi" w:eastAsia="Times New Roman" w:hAnsiTheme="majorHAnsi" w:cs="Arial"/>
          <w:color w:val="auto"/>
          <w:szCs w:val="26"/>
          <w:lang w:eastAsia="de-DE"/>
        </w:rPr>
      </w:pPr>
      <w:r w:rsidRPr="0053726D">
        <w:rPr>
          <w:rFonts w:asciiTheme="majorHAnsi" w:eastAsia="Times New Roman" w:hAnsiTheme="majorHAnsi" w:cs="Arial"/>
          <w:b/>
          <w:color w:val="auto"/>
          <w:szCs w:val="26"/>
          <w:lang w:eastAsia="de-DE"/>
        </w:rPr>
        <w:br/>
      </w:r>
      <w:r w:rsidRPr="0053726D">
        <w:rPr>
          <w:rFonts w:asciiTheme="majorHAnsi" w:eastAsia="Times New Roman" w:hAnsiTheme="majorHAnsi" w:cs="Arial"/>
          <w:color w:val="auto"/>
          <w:szCs w:val="26"/>
          <w:lang w:eastAsia="de-DE"/>
        </w:rPr>
        <w:t xml:space="preserve">Im Versuch haben wir eine Wolke im Becherglas erzeugt. Erkläre mithilfe der oberen Grafik, wie sich Wolken bilden. Welche Aggregatzustände und Übergänge sind beteiligt? </w:t>
      </w:r>
      <w:r w:rsidR="00FF6A79">
        <w:rPr>
          <w:rFonts w:asciiTheme="majorHAnsi" w:eastAsia="Times New Roman" w:hAnsiTheme="majorHAnsi" w:cs="Arial"/>
          <w:color w:val="auto"/>
          <w:szCs w:val="26"/>
          <w:lang w:eastAsia="de-DE"/>
        </w:rPr>
        <w:t xml:space="preserve">Beschreibe, welche Funktion das angezündete Streichholz erfüllt. </w:t>
      </w:r>
    </w:p>
    <w:p w14:paraId="2D1B95CE" w14:textId="5D12BFAA" w:rsidR="0083598A" w:rsidRDefault="0083598A" w:rsidP="0053726D">
      <w:pPr>
        <w:spacing w:after="0"/>
        <w:ind w:left="142"/>
        <w:rPr>
          <w:rFonts w:asciiTheme="majorHAnsi" w:eastAsia="Times New Roman" w:hAnsiTheme="majorHAnsi" w:cs="Arial"/>
          <w:color w:val="auto"/>
          <w:szCs w:val="26"/>
          <w:lang w:eastAsia="de-DE"/>
        </w:rPr>
      </w:pPr>
      <w:r>
        <w:rPr>
          <w:rFonts w:asciiTheme="majorHAnsi" w:eastAsia="Times New Roman" w:hAnsiTheme="majorHAnsi" w:cs="Arial"/>
          <w:color w:val="auto"/>
          <w:szCs w:val="26"/>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CC6F13" w14:textId="77777777" w:rsidR="0053726D" w:rsidRPr="0053726D" w:rsidRDefault="0053726D" w:rsidP="0053726D">
      <w:pPr>
        <w:spacing w:after="0"/>
        <w:ind w:left="142"/>
        <w:rPr>
          <w:rFonts w:asciiTheme="majorHAnsi" w:eastAsia="Times New Roman" w:hAnsiTheme="majorHAnsi" w:cs="Arial"/>
          <w:color w:val="auto"/>
          <w:szCs w:val="26"/>
          <w:lang w:eastAsia="de-DE"/>
        </w:rPr>
      </w:pPr>
    </w:p>
    <w:p w14:paraId="7B4A3515" w14:textId="77777777" w:rsidR="0083598A" w:rsidRPr="006A7911" w:rsidRDefault="0053726D" w:rsidP="0083598A">
      <w:pPr>
        <w:pStyle w:val="Listenabsatz"/>
        <w:numPr>
          <w:ilvl w:val="0"/>
          <w:numId w:val="27"/>
        </w:numPr>
        <w:spacing w:after="0"/>
        <w:rPr>
          <w:rFonts w:asciiTheme="majorHAnsi" w:eastAsia="Times New Roman" w:hAnsiTheme="majorHAnsi" w:cs="Arial"/>
          <w:b/>
          <w:color w:val="auto"/>
          <w:sz w:val="24"/>
          <w:szCs w:val="24"/>
          <w:lang w:eastAsia="de-DE"/>
        </w:rPr>
      </w:pPr>
      <w:r w:rsidRPr="006A7911">
        <w:rPr>
          <w:rFonts w:asciiTheme="majorHAnsi" w:eastAsia="Times New Roman" w:hAnsiTheme="majorHAnsi" w:cs="Arial"/>
          <w:b/>
          <w:color w:val="auto"/>
          <w:sz w:val="24"/>
          <w:szCs w:val="24"/>
          <w:lang w:eastAsia="de-DE"/>
        </w:rPr>
        <w:t xml:space="preserve">Aufgabe- </w:t>
      </w:r>
      <w:r w:rsidR="00FF6A79" w:rsidRPr="006A7911">
        <w:rPr>
          <w:rFonts w:asciiTheme="majorHAnsi" w:eastAsia="Times New Roman" w:hAnsiTheme="majorHAnsi" w:cs="Arial"/>
          <w:b/>
          <w:color w:val="auto"/>
          <w:sz w:val="24"/>
          <w:szCs w:val="24"/>
          <w:lang w:eastAsia="de-DE"/>
        </w:rPr>
        <w:t xml:space="preserve">Der Regenwald macht sich seine Wolken selbst </w:t>
      </w:r>
    </w:p>
    <w:p w14:paraId="17E99D91" w14:textId="732CB5DF" w:rsidR="00FF6A79" w:rsidRDefault="00FF6A79" w:rsidP="0083598A">
      <w:pPr>
        <w:spacing w:after="0"/>
        <w:ind w:left="142"/>
        <w:rPr>
          <w:sz w:val="20"/>
        </w:rPr>
      </w:pPr>
      <w:r w:rsidRPr="0083598A">
        <w:rPr>
          <w:i/>
          <w:sz w:val="20"/>
        </w:rPr>
        <w:t xml:space="preserve">„Im Ökosystem Regenwald sind Pilze und Pflanzen wichtige Partner bei der Entstehung von Nebel und Wolken: Forscher des Max-Planck-Instituts für Chemie haben jetzt herausgefunden, dass sie Salzpartikel freisetzen, </w:t>
      </w:r>
      <w:r w:rsidR="00CF792C" w:rsidRPr="00CF792C">
        <w:rPr>
          <w:i/>
          <w:sz w:val="20"/>
        </w:rPr>
        <w:t>[</w:t>
      </w:r>
      <w:r w:rsidR="00CF792C">
        <w:rPr>
          <w:i/>
          <w:sz w:val="20"/>
        </w:rPr>
        <w:t>…]</w:t>
      </w:r>
      <w:r w:rsidR="0083598A" w:rsidRPr="0083598A">
        <w:rPr>
          <w:sz w:val="20"/>
        </w:rPr>
        <w:t>.</w:t>
      </w:r>
      <w:r w:rsidRPr="0083598A">
        <w:rPr>
          <w:sz w:val="20"/>
        </w:rPr>
        <w:t>“</w:t>
      </w:r>
      <w:r w:rsidR="0083598A" w:rsidRPr="0083598A">
        <w:rPr>
          <w:sz w:val="20"/>
        </w:rPr>
        <w:t xml:space="preserve"> (Quelle: Pöhlker, Christopher, Wie Salz im Regenwald zu Wolken wird, abrufbar unter https://www.mpg.de/6329569/pflanzen_</w:t>
      </w:r>
      <w:r w:rsidR="00CF792C">
        <w:rPr>
          <w:sz w:val="20"/>
        </w:rPr>
        <w:t>pilze_salz_aerosol, letzter Zugr</w:t>
      </w:r>
      <w:r w:rsidR="0083598A" w:rsidRPr="0083598A">
        <w:rPr>
          <w:sz w:val="20"/>
        </w:rPr>
        <w:t>iff am 25.07.16 22:37 Uhr)</w:t>
      </w:r>
    </w:p>
    <w:p w14:paraId="38974AFD" w14:textId="77777777" w:rsidR="005A612C" w:rsidRPr="0083598A" w:rsidRDefault="005A612C" w:rsidP="0083598A">
      <w:pPr>
        <w:spacing w:after="0"/>
        <w:ind w:left="142"/>
        <w:rPr>
          <w:rFonts w:asciiTheme="majorHAnsi" w:eastAsia="Times New Roman" w:hAnsiTheme="majorHAnsi" w:cs="Arial"/>
          <w:color w:val="auto"/>
          <w:sz w:val="26"/>
          <w:szCs w:val="26"/>
          <w:lang w:eastAsia="de-DE"/>
        </w:rPr>
      </w:pPr>
    </w:p>
    <w:p w14:paraId="4EA6A9D8" w14:textId="15BE8D04" w:rsidR="00FF6A79" w:rsidRDefault="006A7911" w:rsidP="006A7911">
      <w:pPr>
        <w:spacing w:after="0"/>
      </w:pPr>
      <w:r>
        <w:rPr>
          <w:i/>
          <w:sz w:val="20"/>
        </w:rPr>
        <w:t xml:space="preserve">  </w:t>
      </w:r>
      <w:r w:rsidR="00FF6A79">
        <w:t>Erkläre</w:t>
      </w:r>
      <w:r w:rsidR="0083598A">
        <w:t xml:space="preserve"> mithilfe des Zitates</w:t>
      </w:r>
      <w:r w:rsidR="00FF6A79">
        <w:t xml:space="preserve">, wie sich im Regenwald Wolken bilden. </w:t>
      </w:r>
    </w:p>
    <w:p w14:paraId="640F37FE" w14:textId="794CEFF0" w:rsidR="00A0582F" w:rsidRPr="0083598A" w:rsidRDefault="0083598A" w:rsidP="0083598A">
      <w:pPr>
        <w:spacing w:after="0"/>
        <w:ind w:left="142"/>
      </w:pPr>
      <w:r>
        <w:t>__________________________________________________________________________________________________________________________________________________________________________________________________________________________</w:t>
      </w:r>
      <w:r w:rsidR="006A7911">
        <w:br/>
        <w:t>_____________________________________________________________________________________________________________</w:t>
      </w:r>
    </w:p>
    <w:p w14:paraId="0874761D" w14:textId="23F54B3D" w:rsidR="0083598A" w:rsidRPr="005240FE" w:rsidRDefault="0083598A" w:rsidP="00A0582F">
      <w:pPr>
        <w:sectPr w:rsidR="0083598A" w:rsidRPr="005240FE" w:rsidSect="0049087A">
          <w:headerReference w:type="default" r:id="rId27"/>
          <w:pgSz w:w="11906" w:h="16838"/>
          <w:pgMar w:top="1417" w:right="1417" w:bottom="709" w:left="1417" w:header="708" w:footer="708" w:gutter="0"/>
          <w:pgNumType w:start="0"/>
          <w:cols w:space="708"/>
          <w:docGrid w:linePitch="360"/>
        </w:sectPr>
      </w:pPr>
    </w:p>
    <w:p w14:paraId="609152EE" w14:textId="4B5B8705" w:rsidR="00FB3D74" w:rsidRPr="00E54798" w:rsidRDefault="00FA486B" w:rsidP="00AA612B">
      <w:pPr>
        <w:pStyle w:val="berschrift1"/>
        <w:rPr>
          <w:color w:val="auto"/>
        </w:rPr>
      </w:pPr>
      <w:bookmarkStart w:id="12" w:name="_Toc457194807"/>
      <w:r>
        <w:rPr>
          <w:color w:val="auto"/>
        </w:rPr>
        <w:lastRenderedPageBreak/>
        <w:t>Didaktischer Kommentar zum Schülerarbeitsblatt</w:t>
      </w:r>
      <w:bookmarkEnd w:id="12"/>
      <w:r>
        <w:rPr>
          <w:color w:val="auto"/>
        </w:rPr>
        <w:t xml:space="preserve"> </w:t>
      </w:r>
    </w:p>
    <w:p w14:paraId="3D32F2B2" w14:textId="19EF091A" w:rsidR="00153BD8" w:rsidRDefault="005376DB" w:rsidP="00153BD8">
      <w:pPr>
        <w:rPr>
          <w:color w:val="000000" w:themeColor="text1"/>
        </w:rPr>
      </w:pPr>
      <w:r w:rsidRPr="00153BD8">
        <w:rPr>
          <w:color w:val="000000" w:themeColor="text1"/>
        </w:rPr>
        <w:t xml:space="preserve">Das Arbeitsblatt wird zur Vertiefung der Aggregatzustände und ihren Übergängen </w:t>
      </w:r>
      <w:r w:rsidR="00153BD8" w:rsidRPr="00153BD8">
        <w:rPr>
          <w:color w:val="000000" w:themeColor="text1"/>
        </w:rPr>
        <w:t xml:space="preserve">am Beispiel des Naturphänomens Wolkenbildung in Kombination mit dem Versuch „Wolken im Glas kreieren“ </w:t>
      </w:r>
      <w:r w:rsidRPr="00153BD8">
        <w:rPr>
          <w:color w:val="000000" w:themeColor="text1"/>
        </w:rPr>
        <w:t xml:space="preserve">eingesetzt. </w:t>
      </w:r>
      <w:r w:rsidR="00153BD8" w:rsidRPr="00153BD8">
        <w:rPr>
          <w:color w:val="000000" w:themeColor="text1"/>
        </w:rPr>
        <w:t>Damit bietet es sich zur Übung</w:t>
      </w:r>
      <w:r w:rsidR="008F628F">
        <w:rPr>
          <w:color w:val="000000" w:themeColor="text1"/>
        </w:rPr>
        <w:t xml:space="preserve"> bzw. Vertiefung</w:t>
      </w:r>
      <w:r w:rsidR="00153BD8" w:rsidRPr="00153BD8">
        <w:rPr>
          <w:color w:val="000000" w:themeColor="text1"/>
        </w:rPr>
        <w:t xml:space="preserve"> nach der Einführung der Begrifflichkeiten zu den Aggregatzuständen an. </w:t>
      </w:r>
    </w:p>
    <w:p w14:paraId="073E7CEB" w14:textId="536010CA" w:rsidR="00554C87" w:rsidRPr="00E54798" w:rsidRDefault="00554C87" w:rsidP="00554C87">
      <w:pPr>
        <w:pStyle w:val="berschrift2"/>
      </w:pPr>
      <w:bookmarkStart w:id="13" w:name="_Toc457194808"/>
      <w:r w:rsidRPr="00E54798">
        <w:t>Erwartungshorizont</w:t>
      </w:r>
      <w:r>
        <w:t xml:space="preserve"> (Kernkurriculum)</w:t>
      </w:r>
      <w:bookmarkEnd w:id="13"/>
    </w:p>
    <w:p w14:paraId="7DE1CD2C" w14:textId="5429AB6E" w:rsidR="00532CD5" w:rsidRPr="00153BD8" w:rsidRDefault="00153BD8" w:rsidP="00153BD8">
      <w:pPr>
        <w:pStyle w:val="Listenabsatz"/>
        <w:numPr>
          <w:ilvl w:val="0"/>
          <w:numId w:val="29"/>
        </w:numPr>
        <w:tabs>
          <w:tab w:val="left" w:pos="0"/>
        </w:tabs>
        <w:rPr>
          <w:rFonts w:asciiTheme="majorHAnsi" w:hAnsiTheme="majorHAnsi"/>
          <w:b/>
          <w:color w:val="000000" w:themeColor="text1"/>
        </w:rPr>
      </w:pPr>
      <w:r w:rsidRPr="00153BD8">
        <w:rPr>
          <w:rFonts w:asciiTheme="majorHAnsi" w:hAnsiTheme="majorHAnsi"/>
          <w:b/>
          <w:color w:val="000000" w:themeColor="text1"/>
        </w:rPr>
        <w:t xml:space="preserve">Aufgabe </w:t>
      </w:r>
      <w:r w:rsidR="00554C87">
        <w:rPr>
          <w:rFonts w:asciiTheme="majorHAnsi" w:hAnsiTheme="majorHAnsi"/>
          <w:color w:val="000000" w:themeColor="text1"/>
        </w:rPr>
        <w:t xml:space="preserve">– </w:t>
      </w:r>
      <w:r w:rsidRPr="00153BD8">
        <w:rPr>
          <w:rFonts w:asciiTheme="majorHAnsi" w:hAnsiTheme="majorHAnsi"/>
          <w:b/>
          <w:color w:val="000000" w:themeColor="text1"/>
        </w:rPr>
        <w:t xml:space="preserve">Die Aggregatzustände </w:t>
      </w:r>
    </w:p>
    <w:p w14:paraId="3946D786" w14:textId="023CDF0D" w:rsidR="00153BD8" w:rsidRPr="00153BD8" w:rsidRDefault="00153BD8" w:rsidP="00153BD8">
      <w:pPr>
        <w:tabs>
          <w:tab w:val="left" w:pos="0"/>
        </w:tabs>
        <w:ind w:left="360"/>
        <w:rPr>
          <w:rFonts w:asciiTheme="majorHAnsi" w:hAnsiTheme="majorHAnsi"/>
          <w:color w:val="000000" w:themeColor="text1"/>
        </w:rPr>
      </w:pPr>
      <w:r w:rsidRPr="00153BD8">
        <w:rPr>
          <w:rFonts w:asciiTheme="majorHAnsi" w:hAnsiTheme="majorHAnsi"/>
          <w:color w:val="000000" w:themeColor="text1"/>
        </w:rPr>
        <w:t xml:space="preserve">Die Aufgabe entspricht dem Anforderungsbereich 1 mit einer Reproduktion der in der vorherigen Unterrichtsstunde erarbeiteten Begriffe zum Thema Aggregatzustände und ihre Übergänge in einem ihnen bekannten Schema. </w:t>
      </w:r>
    </w:p>
    <w:p w14:paraId="3D282824" w14:textId="6DC0F5DD" w:rsidR="00153BD8" w:rsidRPr="00153BD8" w:rsidRDefault="00153BD8" w:rsidP="00153BD8">
      <w:pPr>
        <w:tabs>
          <w:tab w:val="left" w:pos="0"/>
        </w:tabs>
        <w:ind w:left="360"/>
        <w:rPr>
          <w:rFonts w:asciiTheme="majorHAnsi" w:hAnsiTheme="majorHAnsi"/>
          <w:color w:val="000000" w:themeColor="text1"/>
        </w:rPr>
      </w:pPr>
      <w:r w:rsidRPr="00153BD8">
        <w:rPr>
          <w:rFonts w:asciiTheme="majorHAnsi" w:hAnsiTheme="majorHAnsi"/>
          <w:color w:val="000000" w:themeColor="text1"/>
        </w:rPr>
        <w:t xml:space="preserve">Basiskonzept Energie: Die SuS führen geeignete Experimente zu den Aggregatzustandsänderungen durch (Bereich Erkenntnisgewinnung). Die SuS erkennen Aggregatzustandsänderungen in ihrer Umgebung (Bereich Bewertung). </w:t>
      </w:r>
    </w:p>
    <w:p w14:paraId="1FCF57B4" w14:textId="31FB86CF" w:rsidR="00153BD8" w:rsidRPr="00554C87" w:rsidRDefault="00554C87" w:rsidP="00153BD8">
      <w:pPr>
        <w:pStyle w:val="Listenabsatz"/>
        <w:numPr>
          <w:ilvl w:val="0"/>
          <w:numId w:val="29"/>
        </w:numPr>
        <w:tabs>
          <w:tab w:val="left" w:pos="0"/>
        </w:tabs>
        <w:rPr>
          <w:rFonts w:asciiTheme="majorHAnsi" w:hAnsiTheme="majorHAnsi"/>
          <w:b/>
          <w:color w:val="000000" w:themeColor="text1"/>
        </w:rPr>
      </w:pPr>
      <w:r w:rsidRPr="00554C87">
        <w:rPr>
          <w:rFonts w:asciiTheme="majorHAnsi" w:hAnsiTheme="majorHAnsi"/>
          <w:b/>
          <w:color w:val="000000" w:themeColor="text1"/>
        </w:rPr>
        <w:t>Aufgabe</w:t>
      </w:r>
      <w:r>
        <w:rPr>
          <w:rFonts w:asciiTheme="majorHAnsi" w:hAnsiTheme="majorHAnsi"/>
          <w:b/>
          <w:color w:val="000000" w:themeColor="text1"/>
        </w:rPr>
        <w:t xml:space="preserve"> </w:t>
      </w:r>
      <w:r>
        <w:rPr>
          <w:rFonts w:asciiTheme="majorHAnsi" w:hAnsiTheme="majorHAnsi"/>
          <w:color w:val="000000" w:themeColor="text1"/>
        </w:rPr>
        <w:t xml:space="preserve">– </w:t>
      </w:r>
      <w:r w:rsidRPr="00554C87">
        <w:rPr>
          <w:rFonts w:asciiTheme="majorHAnsi" w:hAnsiTheme="majorHAnsi"/>
          <w:b/>
          <w:color w:val="000000" w:themeColor="text1"/>
        </w:rPr>
        <w:t xml:space="preserve"> Wie entstehen Wolken? </w:t>
      </w:r>
    </w:p>
    <w:p w14:paraId="1C0E322C" w14:textId="33D39297" w:rsidR="00554C87" w:rsidRDefault="00554C87" w:rsidP="00554C87">
      <w:pPr>
        <w:tabs>
          <w:tab w:val="left" w:pos="0"/>
        </w:tabs>
        <w:ind w:left="360"/>
        <w:rPr>
          <w:rFonts w:asciiTheme="majorHAnsi" w:hAnsiTheme="majorHAnsi"/>
          <w:color w:val="000000" w:themeColor="text1"/>
        </w:rPr>
      </w:pPr>
      <w:r w:rsidRPr="00554C87">
        <w:rPr>
          <w:rFonts w:asciiTheme="majorHAnsi" w:hAnsiTheme="majorHAnsi"/>
          <w:color w:val="000000" w:themeColor="text1"/>
        </w:rPr>
        <w:t xml:space="preserve">Die Schülerinnen und Schüler erklären nach Durchführung des Versuches „Eine Wolke im Glas   kreieren“ die Wolkenentstehung als Beispiel für eine Kondensation (Anforderungsbereich II). Im Bereich Fachwissen beschreiben sie, dass der Aggregatzustand eines Stoffes von der Temperatur abhängt und wenden ihr theoretisches Wissen auf ein Naturphänomen an. </w:t>
      </w:r>
    </w:p>
    <w:p w14:paraId="64FDE495" w14:textId="78AD709B" w:rsidR="00554C87" w:rsidRPr="00554C87" w:rsidRDefault="00554C87" w:rsidP="00554C87">
      <w:pPr>
        <w:pStyle w:val="Listenabsatz"/>
        <w:numPr>
          <w:ilvl w:val="0"/>
          <w:numId w:val="29"/>
        </w:numPr>
        <w:tabs>
          <w:tab w:val="left" w:pos="0"/>
        </w:tabs>
        <w:rPr>
          <w:rFonts w:asciiTheme="majorHAnsi" w:hAnsiTheme="majorHAnsi"/>
          <w:b/>
          <w:color w:val="000000" w:themeColor="text1"/>
        </w:rPr>
      </w:pPr>
      <w:r w:rsidRPr="00554C87">
        <w:rPr>
          <w:rFonts w:asciiTheme="majorHAnsi" w:hAnsiTheme="majorHAnsi"/>
          <w:b/>
          <w:color w:val="000000" w:themeColor="text1"/>
        </w:rPr>
        <w:t xml:space="preserve">Aufgabe – Der Regenwald macht sich seine Wolken selbst </w:t>
      </w:r>
    </w:p>
    <w:p w14:paraId="2D2E79C6" w14:textId="2CAA3B89" w:rsidR="00554C87" w:rsidRDefault="00554C87" w:rsidP="00554C87">
      <w:pPr>
        <w:tabs>
          <w:tab w:val="left" w:pos="0"/>
        </w:tabs>
        <w:ind w:left="283"/>
        <w:rPr>
          <w:rFonts w:asciiTheme="majorHAnsi" w:hAnsiTheme="majorHAnsi"/>
          <w:color w:val="000000" w:themeColor="text1"/>
        </w:rPr>
      </w:pPr>
      <w:r w:rsidRPr="00554C87">
        <w:rPr>
          <w:rFonts w:asciiTheme="majorHAnsi" w:hAnsiTheme="majorHAnsi"/>
          <w:color w:val="000000" w:themeColor="text1"/>
        </w:rPr>
        <w:t xml:space="preserve">In dieser letzten Aufgabe soll ein Wissenstransfer auf die Wolkenbildung im Regenwald erfolgen. Kernpunkt ist das Verständnis der ausgestoßenen Salzpartikel als Kondensationskeime. Damit kann von der Lehrperson abgeprüft werden, inwieweit die theoretischen Grundlagen des Versuches verstanden wurden. </w:t>
      </w:r>
    </w:p>
    <w:p w14:paraId="68357821" w14:textId="424910E0" w:rsidR="00554C87" w:rsidRDefault="00554C87" w:rsidP="00554C87">
      <w:pPr>
        <w:tabs>
          <w:tab w:val="left" w:pos="0"/>
        </w:tabs>
        <w:ind w:left="283"/>
        <w:rPr>
          <w:rFonts w:asciiTheme="majorHAnsi" w:hAnsiTheme="majorHAnsi"/>
          <w:color w:val="000000" w:themeColor="text1"/>
        </w:rPr>
      </w:pPr>
    </w:p>
    <w:p w14:paraId="0819330D" w14:textId="656AF8DF" w:rsidR="00554C87" w:rsidRDefault="00554C87" w:rsidP="00554C87">
      <w:pPr>
        <w:tabs>
          <w:tab w:val="left" w:pos="0"/>
        </w:tabs>
        <w:ind w:left="283"/>
        <w:rPr>
          <w:rFonts w:asciiTheme="majorHAnsi" w:hAnsiTheme="majorHAnsi"/>
          <w:color w:val="000000" w:themeColor="text1"/>
        </w:rPr>
      </w:pPr>
    </w:p>
    <w:p w14:paraId="53DA5F06" w14:textId="04F28B02" w:rsidR="00554C87" w:rsidRDefault="00554C87" w:rsidP="00554C87">
      <w:pPr>
        <w:tabs>
          <w:tab w:val="left" w:pos="0"/>
        </w:tabs>
        <w:ind w:left="283"/>
        <w:rPr>
          <w:rFonts w:asciiTheme="majorHAnsi" w:hAnsiTheme="majorHAnsi"/>
          <w:color w:val="000000" w:themeColor="text1"/>
        </w:rPr>
      </w:pPr>
    </w:p>
    <w:p w14:paraId="67CB90E2" w14:textId="4D35CB45" w:rsidR="00554C87" w:rsidRDefault="00554C87" w:rsidP="00554C87">
      <w:pPr>
        <w:tabs>
          <w:tab w:val="left" w:pos="0"/>
        </w:tabs>
        <w:ind w:left="283"/>
        <w:rPr>
          <w:rFonts w:asciiTheme="majorHAnsi" w:hAnsiTheme="majorHAnsi"/>
          <w:color w:val="000000" w:themeColor="text1"/>
        </w:rPr>
      </w:pPr>
    </w:p>
    <w:p w14:paraId="74BCCAED" w14:textId="7C3B20CD" w:rsidR="00554C87" w:rsidRPr="00554C87" w:rsidRDefault="00554C87" w:rsidP="00554C87">
      <w:pPr>
        <w:tabs>
          <w:tab w:val="left" w:pos="0"/>
        </w:tabs>
        <w:ind w:left="283"/>
        <w:rPr>
          <w:rFonts w:asciiTheme="majorHAnsi" w:hAnsiTheme="majorHAnsi"/>
          <w:color w:val="FF0000"/>
        </w:rPr>
      </w:pPr>
    </w:p>
    <w:p w14:paraId="1B7FE1D6" w14:textId="77777777" w:rsidR="006968E6" w:rsidRPr="00E54798" w:rsidRDefault="006968E6" w:rsidP="006968E6">
      <w:pPr>
        <w:pStyle w:val="berschrift2"/>
        <w:rPr>
          <w:color w:val="auto"/>
        </w:rPr>
      </w:pPr>
      <w:bookmarkStart w:id="14" w:name="_Toc457194809"/>
      <w:r w:rsidRPr="00E54798">
        <w:rPr>
          <w:color w:val="auto"/>
        </w:rPr>
        <w:lastRenderedPageBreak/>
        <w:t>Erwartungshorizont (Inhaltlich)</w:t>
      </w:r>
      <w:bookmarkEnd w:id="14"/>
    </w:p>
    <w:p w14:paraId="6939C6AB" w14:textId="1D92E882" w:rsidR="006A7911" w:rsidRDefault="006A7911" w:rsidP="006A7911">
      <w:pPr>
        <w:pStyle w:val="Listenabsatz"/>
        <w:numPr>
          <w:ilvl w:val="0"/>
          <w:numId w:val="28"/>
        </w:numPr>
        <w:rPr>
          <w:rFonts w:asciiTheme="majorHAnsi" w:hAnsiTheme="majorHAnsi"/>
          <w:b/>
          <w:color w:val="auto"/>
        </w:rPr>
      </w:pPr>
      <w:r w:rsidRPr="007E55A7">
        <w:rPr>
          <w:rFonts w:asciiTheme="majorHAnsi" w:hAnsiTheme="majorHAnsi"/>
          <w:b/>
          <w:color w:val="auto"/>
        </w:rPr>
        <w:t>Aufgabe - Die Aggregatzustände</w:t>
      </w:r>
    </w:p>
    <w:p w14:paraId="6E2ECDDB" w14:textId="02C3117F" w:rsidR="006A7911" w:rsidRPr="004F666D" w:rsidRDefault="004F666D" w:rsidP="004F666D">
      <w:pPr>
        <w:rPr>
          <w:rFonts w:asciiTheme="majorHAnsi" w:hAnsiTheme="majorHAnsi"/>
          <w:b/>
          <w:color w:val="auto"/>
        </w:rPr>
      </w:pPr>
      <w:r>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815936" behindDoc="0" locked="0" layoutInCell="1" allowOverlap="1" wp14:anchorId="23289C42" wp14:editId="4B31170D">
                <wp:simplePos x="0" y="0"/>
                <wp:positionH relativeFrom="column">
                  <wp:posOffset>2157730</wp:posOffset>
                </wp:positionH>
                <wp:positionV relativeFrom="paragraph">
                  <wp:posOffset>2524125</wp:posOffset>
                </wp:positionV>
                <wp:extent cx="971550" cy="276225"/>
                <wp:effectExtent l="0" t="0" r="19050" b="28575"/>
                <wp:wrapNone/>
                <wp:docPr id="77" name="Rechteck 77"/>
                <wp:cNvGraphicFramePr/>
                <a:graphic xmlns:a="http://schemas.openxmlformats.org/drawingml/2006/main">
                  <a:graphicData uri="http://schemas.microsoft.com/office/word/2010/wordprocessingShape">
                    <wps:wsp>
                      <wps:cNvSpPr/>
                      <wps:spPr>
                        <a:xfrm>
                          <a:off x="0" y="0"/>
                          <a:ext cx="971550" cy="276225"/>
                        </a:xfrm>
                        <a:prstGeom prst="rect">
                          <a:avLst/>
                        </a:prstGeom>
                        <a:noFill/>
                        <a:ln w="25400" cap="flat" cmpd="sng" algn="ctr">
                          <a:solidFill>
                            <a:srgbClr val="4F81BD">
                              <a:shade val="50000"/>
                            </a:srgbClr>
                          </a:solidFill>
                          <a:prstDash val="solid"/>
                        </a:ln>
                        <a:effectLst/>
                      </wps:spPr>
                      <wps:txbx>
                        <w:txbxContent>
                          <w:p w14:paraId="4D6032D1" w14:textId="214CD667" w:rsidR="004F666D" w:rsidRPr="004F666D" w:rsidRDefault="004F666D" w:rsidP="004F666D">
                            <w:pPr>
                              <w:jc w:val="center"/>
                              <w:rPr>
                                <w:sz w:val="20"/>
                              </w:rPr>
                            </w:pPr>
                            <w:r w:rsidRPr="004F666D">
                              <w:rPr>
                                <w:sz w:val="20"/>
                              </w:rPr>
                              <w:t xml:space="preserve">Erstarren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89C42" id="Rechteck 77" o:spid="_x0000_s1035" style="position:absolute;left:0;text-align:left;margin-left:169.9pt;margin-top:198.75pt;width:76.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" filled="f" strokecolor="#385d8a" strokeweight="2pt">
                <v:textbox>
                  <w:txbxContent>
                    <w:p w14:paraId="4D6032D1" w14:textId="214CD667" w:rsidR="004F666D" w:rsidRPr="004F666D" w:rsidRDefault="004F666D" w:rsidP="004F666D">
                      <w:pPr>
                        <w:jc w:val="center"/>
                        <w:rPr>
                          <w:sz w:val="20"/>
                        </w:rPr>
                      </w:pPr>
                      <w:r w:rsidRPr="004F666D">
                        <w:rPr>
                          <w:sz w:val="20"/>
                        </w:rPr>
                        <w:t xml:space="preserve">Erstarren </w:t>
                      </w:r>
                    </w:p>
                  </w:txbxContent>
                </v:textbox>
              </v:rect>
            </w:pict>
          </mc:Fallback>
        </mc:AlternateContent>
      </w:r>
      <w:r>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811840" behindDoc="0" locked="0" layoutInCell="1" allowOverlap="1" wp14:anchorId="6A740BE3" wp14:editId="618EFEE5">
                <wp:simplePos x="0" y="0"/>
                <wp:positionH relativeFrom="column">
                  <wp:posOffset>2186305</wp:posOffset>
                </wp:positionH>
                <wp:positionV relativeFrom="paragraph">
                  <wp:posOffset>1981200</wp:posOffset>
                </wp:positionV>
                <wp:extent cx="942975" cy="285750"/>
                <wp:effectExtent l="0" t="0" r="28575" b="19050"/>
                <wp:wrapNone/>
                <wp:docPr id="75" name="Rechteck 75"/>
                <wp:cNvGraphicFramePr/>
                <a:graphic xmlns:a="http://schemas.openxmlformats.org/drawingml/2006/main">
                  <a:graphicData uri="http://schemas.microsoft.com/office/word/2010/wordprocessingShape">
                    <wps:wsp>
                      <wps:cNvSpPr/>
                      <wps:spPr>
                        <a:xfrm>
                          <a:off x="0" y="0"/>
                          <a:ext cx="942975" cy="285750"/>
                        </a:xfrm>
                        <a:prstGeom prst="rect">
                          <a:avLst/>
                        </a:prstGeom>
                        <a:noFill/>
                        <a:ln w="25400" cap="flat" cmpd="sng" algn="ctr">
                          <a:solidFill>
                            <a:srgbClr val="4F81BD">
                              <a:shade val="50000"/>
                            </a:srgbClr>
                          </a:solidFill>
                          <a:prstDash val="solid"/>
                        </a:ln>
                        <a:effectLst/>
                      </wps:spPr>
                      <wps:txbx>
                        <w:txbxContent>
                          <w:p w14:paraId="2810E3E8" w14:textId="79B019BA" w:rsidR="004F666D" w:rsidRPr="004F666D" w:rsidRDefault="004F666D" w:rsidP="004F666D">
                            <w:pPr>
                              <w:rPr>
                                <w:sz w:val="20"/>
                              </w:rPr>
                            </w:pPr>
                            <w:r w:rsidRPr="004F666D">
                              <w:rPr>
                                <w:sz w:val="20"/>
                              </w:rPr>
                              <w:t>Schmelzen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40BE3" id="Rechteck 75" o:spid="_x0000_s1036" style="position:absolute;left:0;text-align:left;margin-left:172.15pt;margin-top:156pt;width:74.2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" filled="f" strokecolor="#385d8a" strokeweight="2pt">
                <v:textbox>
                  <w:txbxContent>
                    <w:p w14:paraId="2810E3E8" w14:textId="79B019BA" w:rsidR="004F666D" w:rsidRPr="004F666D" w:rsidRDefault="004F666D" w:rsidP="004F666D">
                      <w:pPr>
                        <w:rPr>
                          <w:sz w:val="20"/>
                        </w:rPr>
                      </w:pPr>
                      <w:r w:rsidRPr="004F666D">
                        <w:rPr>
                          <w:sz w:val="20"/>
                        </w:rPr>
                        <w:t>Schmelzen</w:t>
                      </w:r>
                    </w:p>
                  </w:txbxContent>
                </v:textbox>
              </v:rect>
            </w:pict>
          </mc:Fallback>
        </mc:AlternateContent>
      </w:r>
      <w:r>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807744" behindDoc="0" locked="0" layoutInCell="1" allowOverlap="1" wp14:anchorId="689C4CC0" wp14:editId="766B9A1B">
                <wp:simplePos x="0" y="0"/>
                <wp:positionH relativeFrom="column">
                  <wp:posOffset>624205</wp:posOffset>
                </wp:positionH>
                <wp:positionV relativeFrom="paragraph">
                  <wp:posOffset>723900</wp:posOffset>
                </wp:positionV>
                <wp:extent cx="1266825" cy="304800"/>
                <wp:effectExtent l="0" t="0" r="28575" b="19050"/>
                <wp:wrapNone/>
                <wp:docPr id="73" name="Rechteck 73"/>
                <wp:cNvGraphicFramePr/>
                <a:graphic xmlns:a="http://schemas.openxmlformats.org/drawingml/2006/main">
                  <a:graphicData uri="http://schemas.microsoft.com/office/word/2010/wordprocessingShape">
                    <wps:wsp>
                      <wps:cNvSpPr/>
                      <wps:spPr>
                        <a:xfrm>
                          <a:off x="0" y="0"/>
                          <a:ext cx="1266825" cy="304800"/>
                        </a:xfrm>
                        <a:prstGeom prst="rect">
                          <a:avLst/>
                        </a:prstGeom>
                        <a:noFill/>
                        <a:ln w="25400" cap="flat" cmpd="sng" algn="ctr">
                          <a:solidFill>
                            <a:srgbClr val="4F81BD">
                              <a:shade val="50000"/>
                            </a:srgbClr>
                          </a:solidFill>
                          <a:prstDash val="solid"/>
                        </a:ln>
                        <a:effectLst/>
                      </wps:spPr>
                      <wps:txbx>
                        <w:txbxContent>
                          <w:p w14:paraId="79BD9F1D" w14:textId="036E12B0" w:rsidR="004F666D" w:rsidRPr="004F666D" w:rsidRDefault="004F666D" w:rsidP="004F666D">
                            <w:pPr>
                              <w:jc w:val="center"/>
                              <w:rPr>
                                <w:sz w:val="20"/>
                              </w:rPr>
                            </w:pPr>
                            <w:r w:rsidRPr="004F666D">
                              <w:rPr>
                                <w:sz w:val="20"/>
                              </w:rPr>
                              <w:t>Verdampfen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C4CC0" id="Rechteck 73" o:spid="_x0000_s1037" style="position:absolute;left:0;text-align:left;margin-left:49.15pt;margin-top:57pt;width:99.7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" filled="f" strokecolor="#385d8a" strokeweight="2pt">
                <v:textbox>
                  <w:txbxContent>
                    <w:p w14:paraId="79BD9F1D" w14:textId="036E12B0" w:rsidR="004F666D" w:rsidRPr="004F666D" w:rsidRDefault="004F666D" w:rsidP="004F666D">
                      <w:pPr>
                        <w:jc w:val="center"/>
                        <w:rPr>
                          <w:sz w:val="20"/>
                        </w:rPr>
                      </w:pPr>
                      <w:r w:rsidRPr="004F666D">
                        <w:rPr>
                          <w:sz w:val="20"/>
                        </w:rPr>
                        <w:t>Verdampfen</w:t>
                      </w:r>
                    </w:p>
                  </w:txbxContent>
                </v:textbox>
              </v:rect>
            </w:pict>
          </mc:Fallback>
        </mc:AlternateContent>
      </w:r>
      <w:r>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809792" behindDoc="0" locked="0" layoutInCell="1" allowOverlap="1" wp14:anchorId="63915391" wp14:editId="426E9A87">
                <wp:simplePos x="0" y="0"/>
                <wp:positionH relativeFrom="column">
                  <wp:posOffset>1710056</wp:posOffset>
                </wp:positionH>
                <wp:positionV relativeFrom="paragraph">
                  <wp:posOffset>1581150</wp:posOffset>
                </wp:positionV>
                <wp:extent cx="1085850" cy="238125"/>
                <wp:effectExtent l="0" t="0" r="19050" b="28575"/>
                <wp:wrapNone/>
                <wp:docPr id="74" name="Rechteck 74"/>
                <wp:cNvGraphicFramePr/>
                <a:graphic xmlns:a="http://schemas.openxmlformats.org/drawingml/2006/main">
                  <a:graphicData uri="http://schemas.microsoft.com/office/word/2010/wordprocessingShape">
                    <wps:wsp>
                      <wps:cNvSpPr/>
                      <wps:spPr>
                        <a:xfrm>
                          <a:off x="0" y="0"/>
                          <a:ext cx="1085850" cy="238125"/>
                        </a:xfrm>
                        <a:prstGeom prst="rect">
                          <a:avLst/>
                        </a:prstGeom>
                        <a:noFill/>
                        <a:ln w="25400" cap="flat" cmpd="sng" algn="ctr">
                          <a:solidFill>
                            <a:srgbClr val="4F81BD">
                              <a:shade val="50000"/>
                            </a:srgbClr>
                          </a:solidFill>
                          <a:prstDash val="solid"/>
                        </a:ln>
                        <a:effectLst/>
                      </wps:spPr>
                      <wps:txbx>
                        <w:txbxContent>
                          <w:p w14:paraId="31B02436" w14:textId="50D1CF19" w:rsidR="004F666D" w:rsidRPr="004F666D" w:rsidRDefault="004F666D" w:rsidP="004F666D">
                            <w:pPr>
                              <w:jc w:val="center"/>
                              <w:rPr>
                                <w:sz w:val="20"/>
                              </w:rPr>
                            </w:pPr>
                            <w:r>
                              <w:rPr>
                                <w:sz w:val="20"/>
                              </w:rPr>
                              <w:t>K</w:t>
                            </w:r>
                            <w:r w:rsidRPr="004F666D">
                              <w:rPr>
                                <w:sz w:val="20"/>
                              </w:rPr>
                              <w:t>ondensiere</w:t>
                            </w:r>
                            <w:r>
                              <w:rPr>
                                <w:sz w:val="2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15391" id="Rechteck 74" o:spid="_x0000_s1038" style="position:absolute;left:0;text-align:left;margin-left:134.65pt;margin-top:124.5pt;width:85.5pt;height:18.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" filled="f" strokecolor="#385d8a" strokeweight="2pt">
                <v:textbox>
                  <w:txbxContent>
                    <w:p w14:paraId="31B02436" w14:textId="50D1CF19" w:rsidR="004F666D" w:rsidRPr="004F666D" w:rsidRDefault="004F666D" w:rsidP="004F666D">
                      <w:pPr>
                        <w:jc w:val="center"/>
                        <w:rPr>
                          <w:sz w:val="20"/>
                        </w:rPr>
                      </w:pPr>
                      <w:r>
                        <w:rPr>
                          <w:sz w:val="20"/>
                        </w:rPr>
                        <w:t>K</w:t>
                      </w:r>
                      <w:r w:rsidRPr="004F666D">
                        <w:rPr>
                          <w:sz w:val="20"/>
                        </w:rPr>
                        <w:t>ondensiere</w:t>
                      </w:r>
                      <w:r>
                        <w:rPr>
                          <w:sz w:val="20"/>
                        </w:rPr>
                        <w:t>n</w:t>
                      </w:r>
                    </w:p>
                  </w:txbxContent>
                </v:textbox>
              </v:rect>
            </w:pict>
          </mc:Fallback>
        </mc:AlternateContent>
      </w:r>
      <w:r>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805696" behindDoc="0" locked="0" layoutInCell="1" allowOverlap="1" wp14:anchorId="6BBD4B6A" wp14:editId="30758EBB">
                <wp:simplePos x="0" y="0"/>
                <wp:positionH relativeFrom="column">
                  <wp:posOffset>3329305</wp:posOffset>
                </wp:positionH>
                <wp:positionV relativeFrom="paragraph">
                  <wp:posOffset>704850</wp:posOffset>
                </wp:positionV>
                <wp:extent cx="1266825" cy="238125"/>
                <wp:effectExtent l="0" t="0" r="28575" b="28575"/>
                <wp:wrapNone/>
                <wp:docPr id="72" name="Rechteck 72"/>
                <wp:cNvGraphicFramePr/>
                <a:graphic xmlns:a="http://schemas.openxmlformats.org/drawingml/2006/main">
                  <a:graphicData uri="http://schemas.microsoft.com/office/word/2010/wordprocessingShape">
                    <wps:wsp>
                      <wps:cNvSpPr/>
                      <wps:spPr>
                        <a:xfrm>
                          <a:off x="0" y="0"/>
                          <a:ext cx="1266825" cy="238125"/>
                        </a:xfrm>
                        <a:prstGeom prst="rect">
                          <a:avLst/>
                        </a:prstGeom>
                        <a:noFill/>
                        <a:ln w="25400" cap="flat" cmpd="sng" algn="ctr">
                          <a:solidFill>
                            <a:srgbClr val="4F81BD">
                              <a:shade val="50000"/>
                            </a:srgbClr>
                          </a:solidFill>
                          <a:prstDash val="solid"/>
                        </a:ln>
                        <a:effectLst/>
                      </wps:spPr>
                      <wps:txbx>
                        <w:txbxContent>
                          <w:p w14:paraId="6D34B552" w14:textId="6A5E4D64" w:rsidR="004F666D" w:rsidRDefault="004F666D" w:rsidP="004F666D">
                            <w:pPr>
                              <w:jc w:val="center"/>
                            </w:pPr>
                            <w:r w:rsidRPr="004F666D">
                              <w:rPr>
                                <w:sz w:val="20"/>
                              </w:rPr>
                              <w:t>Sublimieren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BD4B6A" id="Rechteck 72" o:spid="_x0000_s1039" style="position:absolute;left:0;text-align:left;margin-left:262.15pt;margin-top:55.5pt;width:99.75pt;height:18.7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" filled="f" strokecolor="#385d8a" strokeweight="2pt">
                <v:textbox>
                  <w:txbxContent>
                    <w:p w14:paraId="6D34B552" w14:textId="6A5E4D64" w:rsidR="004F666D" w:rsidRDefault="004F666D" w:rsidP="004F666D">
                      <w:pPr>
                        <w:jc w:val="center"/>
                      </w:pPr>
                      <w:r w:rsidRPr="004F666D">
                        <w:rPr>
                          <w:sz w:val="20"/>
                        </w:rPr>
                        <w:t>Sublimieren</w:t>
                      </w:r>
                      <w:r>
                        <w:t xml:space="preserve"> </w:t>
                      </w:r>
                    </w:p>
                  </w:txbxContent>
                </v:textbox>
              </v:rect>
            </w:pict>
          </mc:Fallback>
        </mc:AlternateContent>
      </w:r>
      <w:r>
        <w:rPr>
          <w:rFonts w:asciiTheme="majorHAnsi" w:eastAsia="Times New Roman" w:hAnsiTheme="majorHAnsi" w:cs="Arial"/>
          <w:noProof/>
          <w:color w:val="auto"/>
          <w:sz w:val="26"/>
          <w:szCs w:val="26"/>
          <w:lang w:eastAsia="de-DE"/>
        </w:rPr>
        <mc:AlternateContent>
          <mc:Choice Requires="wps">
            <w:drawing>
              <wp:anchor distT="0" distB="0" distL="114300" distR="114300" simplePos="0" relativeHeight="251813888" behindDoc="0" locked="0" layoutInCell="1" allowOverlap="1" wp14:anchorId="6F7036DC" wp14:editId="6ECDB854">
                <wp:simplePos x="0" y="0"/>
                <wp:positionH relativeFrom="column">
                  <wp:posOffset>2138680</wp:posOffset>
                </wp:positionH>
                <wp:positionV relativeFrom="paragraph">
                  <wp:posOffset>1190625</wp:posOffset>
                </wp:positionV>
                <wp:extent cx="1038225" cy="238125"/>
                <wp:effectExtent l="0" t="0" r="28575" b="28575"/>
                <wp:wrapNone/>
                <wp:docPr id="76" name="Rechteck 76"/>
                <wp:cNvGraphicFramePr/>
                <a:graphic xmlns:a="http://schemas.openxmlformats.org/drawingml/2006/main">
                  <a:graphicData uri="http://schemas.microsoft.com/office/word/2010/wordprocessingShape">
                    <wps:wsp>
                      <wps:cNvSpPr/>
                      <wps:spPr>
                        <a:xfrm>
                          <a:off x="0" y="0"/>
                          <a:ext cx="1038225" cy="238125"/>
                        </a:xfrm>
                        <a:prstGeom prst="rect">
                          <a:avLst/>
                        </a:prstGeom>
                        <a:noFill/>
                        <a:ln w="25400" cap="flat" cmpd="sng" algn="ctr">
                          <a:solidFill>
                            <a:srgbClr val="4F81BD">
                              <a:shade val="50000"/>
                            </a:srgbClr>
                          </a:solidFill>
                          <a:prstDash val="solid"/>
                        </a:ln>
                        <a:effectLst/>
                      </wps:spPr>
                      <wps:txbx>
                        <w:txbxContent>
                          <w:p w14:paraId="1E9E1DE9" w14:textId="5C52BE18" w:rsidR="004F666D" w:rsidRPr="004F666D" w:rsidRDefault="004F666D" w:rsidP="004F666D">
                            <w:pPr>
                              <w:jc w:val="center"/>
                              <w:rPr>
                                <w:sz w:val="20"/>
                              </w:rPr>
                            </w:pPr>
                            <w:r w:rsidRPr="004F666D">
                              <w:rPr>
                                <w:sz w:val="20"/>
                              </w:rPr>
                              <w:t>Resublimieren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7036DC" id="Rechteck 76" o:spid="_x0000_s1040" style="position:absolute;left:0;text-align:left;margin-left:168.4pt;margin-top:93.75pt;width:81.75pt;height:18.7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" filled="f" strokecolor="#385d8a" strokeweight="2pt">
                <v:textbox>
                  <w:txbxContent>
                    <w:p w14:paraId="1E9E1DE9" w14:textId="5C52BE18" w:rsidR="004F666D" w:rsidRPr="004F666D" w:rsidRDefault="004F666D" w:rsidP="004F666D">
                      <w:pPr>
                        <w:jc w:val="center"/>
                        <w:rPr>
                          <w:sz w:val="20"/>
                        </w:rPr>
                      </w:pPr>
                      <w:r w:rsidRPr="004F666D">
                        <w:rPr>
                          <w:sz w:val="20"/>
                        </w:rPr>
                        <w:t>Resublimieren</w:t>
                      </w:r>
                    </w:p>
                  </w:txbxContent>
                </v:textbox>
              </v:rect>
            </w:pict>
          </mc:Fallback>
        </mc:AlternateContent>
      </w:r>
      <w:r w:rsidRPr="00A70BCA">
        <w:rPr>
          <w:rFonts w:asciiTheme="majorHAnsi" w:eastAsia="Times New Roman" w:hAnsiTheme="majorHAnsi" w:cs="Arial"/>
          <w:noProof/>
          <w:color w:val="auto"/>
          <w:sz w:val="26"/>
          <w:szCs w:val="26"/>
          <w:lang w:eastAsia="de-DE"/>
        </w:rPr>
        <w:drawing>
          <wp:inline distT="0" distB="0" distL="0" distR="0" wp14:anchorId="1AD95497" wp14:editId="1E8EDC61">
            <wp:extent cx="5191911" cy="2766060"/>
            <wp:effectExtent l="0" t="0" r="8890" b="0"/>
            <wp:docPr id="71" name="Grafik 71" descr="C:\Users\Caro\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Desktop\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6646" cy="2779238"/>
                    </a:xfrm>
                    <a:prstGeom prst="rect">
                      <a:avLst/>
                    </a:prstGeom>
                    <a:noFill/>
                    <a:ln>
                      <a:noFill/>
                    </a:ln>
                  </pic:spPr>
                </pic:pic>
              </a:graphicData>
            </a:graphic>
          </wp:inline>
        </w:drawing>
      </w:r>
    </w:p>
    <w:p w14:paraId="7F2E2742" w14:textId="19D36C78" w:rsidR="006A7911" w:rsidRDefault="006A7911" w:rsidP="006A7911">
      <w:pPr>
        <w:pStyle w:val="Listenabsatz"/>
        <w:numPr>
          <w:ilvl w:val="0"/>
          <w:numId w:val="28"/>
        </w:numPr>
        <w:rPr>
          <w:rFonts w:asciiTheme="majorHAnsi" w:hAnsiTheme="majorHAnsi"/>
          <w:b/>
          <w:color w:val="auto"/>
        </w:rPr>
      </w:pPr>
      <w:r w:rsidRPr="007E55A7">
        <w:rPr>
          <w:rFonts w:asciiTheme="majorHAnsi" w:hAnsiTheme="majorHAnsi"/>
          <w:b/>
          <w:color w:val="auto"/>
        </w:rPr>
        <w:t>Wie entstehen Wolken?</w:t>
      </w:r>
    </w:p>
    <w:p w14:paraId="5EF4ECDE" w14:textId="77777777" w:rsidR="008F628F" w:rsidRPr="007E55A7" w:rsidRDefault="008F628F" w:rsidP="008F628F">
      <w:pPr>
        <w:pStyle w:val="Listenabsatz"/>
        <w:rPr>
          <w:rFonts w:asciiTheme="majorHAnsi" w:hAnsiTheme="majorHAnsi"/>
          <w:b/>
          <w:color w:val="auto"/>
        </w:rPr>
      </w:pPr>
    </w:p>
    <w:p w14:paraId="1E85FAC7" w14:textId="2E07D4EC" w:rsidR="00153BD8" w:rsidRPr="008F628F" w:rsidRDefault="006A7911" w:rsidP="008F628F">
      <w:pPr>
        <w:pStyle w:val="Listenabsatz"/>
        <w:spacing w:line="360" w:lineRule="auto"/>
        <w:rPr>
          <w:rFonts w:asciiTheme="majorHAnsi" w:hAnsiTheme="majorHAnsi"/>
          <w:color w:val="auto"/>
        </w:rPr>
      </w:pPr>
      <w:r w:rsidRPr="006A7911">
        <w:rPr>
          <w:rFonts w:asciiTheme="majorHAnsi" w:hAnsiTheme="majorHAnsi"/>
          <w:color w:val="auto"/>
        </w:rPr>
        <w:t>Wolken entstehe</w:t>
      </w:r>
      <w:r>
        <w:rPr>
          <w:rFonts w:asciiTheme="majorHAnsi" w:hAnsiTheme="majorHAnsi"/>
          <w:color w:val="auto"/>
        </w:rPr>
        <w:t xml:space="preserve">n durch die Sonneneinstrahlung, </w:t>
      </w:r>
      <w:r w:rsidRPr="006A7911">
        <w:rPr>
          <w:rFonts w:asciiTheme="majorHAnsi" w:hAnsiTheme="majorHAnsi"/>
          <w:color w:val="auto"/>
        </w:rPr>
        <w:t>das Wasser auf der Erdobe</w:t>
      </w:r>
      <w:r>
        <w:rPr>
          <w:rFonts w:asciiTheme="majorHAnsi" w:hAnsiTheme="majorHAnsi"/>
          <w:color w:val="auto"/>
        </w:rPr>
        <w:t>rfläche zum Verdunsten bringt</w:t>
      </w:r>
      <w:r w:rsidRPr="006A7911">
        <w:rPr>
          <w:rFonts w:asciiTheme="majorHAnsi" w:hAnsiTheme="majorHAnsi"/>
          <w:color w:val="auto"/>
        </w:rPr>
        <w:t xml:space="preserve">. Dies </w:t>
      </w:r>
      <w:r>
        <w:rPr>
          <w:rFonts w:asciiTheme="majorHAnsi" w:hAnsiTheme="majorHAnsi"/>
          <w:color w:val="auto"/>
        </w:rPr>
        <w:t xml:space="preserve">wird im Versuch mit erwärmtem Wasser nachgestellt. Der Wasserdampf steigt in beiden Fällen nach oben. </w:t>
      </w:r>
      <w:r w:rsidRPr="006A7911">
        <w:rPr>
          <w:rFonts w:asciiTheme="majorHAnsi" w:hAnsiTheme="majorHAnsi"/>
          <w:color w:val="auto"/>
        </w:rPr>
        <w:t>Auf dem Weg nach oben kühlt der Wasserdampf ab. Je kälter die Luft wird, desto wen</w:t>
      </w:r>
      <w:r>
        <w:rPr>
          <w:rFonts w:asciiTheme="majorHAnsi" w:hAnsiTheme="majorHAnsi"/>
          <w:color w:val="auto"/>
        </w:rPr>
        <w:t xml:space="preserve">iger Wasser kann sie speichern. Dadurch steigt die relative Luftfeuchtigkeit an. </w:t>
      </w:r>
      <w:r w:rsidRPr="006A7911">
        <w:rPr>
          <w:rFonts w:asciiTheme="majorHAnsi" w:hAnsiTheme="majorHAnsi"/>
          <w:color w:val="auto"/>
        </w:rPr>
        <w:t>Bei einer bestimmten Temperatur ist der relative Anteil an Wasserdampf so hoch, dass die Luft gesättigt ist. Diese Temperatur wird als Taupunkt bezeichnet.</w:t>
      </w:r>
      <w:r>
        <w:rPr>
          <w:rFonts w:asciiTheme="majorHAnsi" w:hAnsiTheme="majorHAnsi"/>
          <w:color w:val="auto"/>
        </w:rPr>
        <w:t xml:space="preserve"> Daraufhin</w:t>
      </w:r>
      <w:r w:rsidRPr="006A7911">
        <w:rPr>
          <w:rFonts w:asciiTheme="majorHAnsi" w:hAnsiTheme="majorHAnsi"/>
          <w:color w:val="auto"/>
        </w:rPr>
        <w:t xml:space="preserve"> kondensiert das Wasser. Dazu werden aber noch kleine Staubpartikel benötigt, an denen das Wasser kondensieren kann (Kondensationskerne). Um diese Kerne lagern sich immer mehr kleine Wassertropfen an und die Wolke wird größer.</w:t>
      </w:r>
    </w:p>
    <w:p w14:paraId="697F2043" w14:textId="77777777" w:rsidR="006A7911" w:rsidRPr="006A7911" w:rsidRDefault="006A7911" w:rsidP="006A7911">
      <w:pPr>
        <w:pStyle w:val="Listenabsatz"/>
        <w:rPr>
          <w:rFonts w:asciiTheme="majorHAnsi" w:hAnsiTheme="majorHAnsi"/>
          <w:color w:val="auto"/>
        </w:rPr>
      </w:pPr>
    </w:p>
    <w:p w14:paraId="28A50A4F" w14:textId="58F876F9" w:rsidR="006A7911" w:rsidRDefault="006A7911" w:rsidP="006A7911">
      <w:pPr>
        <w:pStyle w:val="Listenabsatz"/>
        <w:numPr>
          <w:ilvl w:val="0"/>
          <w:numId w:val="28"/>
        </w:numPr>
        <w:rPr>
          <w:rFonts w:asciiTheme="majorHAnsi" w:hAnsiTheme="majorHAnsi"/>
          <w:b/>
          <w:color w:val="auto"/>
        </w:rPr>
      </w:pPr>
      <w:r w:rsidRPr="007E55A7">
        <w:rPr>
          <w:rFonts w:asciiTheme="majorHAnsi" w:hAnsiTheme="majorHAnsi"/>
          <w:b/>
          <w:color w:val="auto"/>
        </w:rPr>
        <w:t>Aufgabe</w:t>
      </w:r>
      <w:r w:rsidR="00434CA3">
        <w:rPr>
          <w:rFonts w:asciiTheme="majorHAnsi" w:hAnsiTheme="majorHAnsi"/>
          <w:b/>
          <w:color w:val="auto"/>
        </w:rPr>
        <w:t xml:space="preserve"> </w:t>
      </w:r>
      <w:r w:rsidRPr="007E55A7">
        <w:rPr>
          <w:rFonts w:asciiTheme="majorHAnsi" w:hAnsiTheme="majorHAnsi"/>
          <w:b/>
          <w:color w:val="auto"/>
        </w:rPr>
        <w:t xml:space="preserve">- Der Regenwald macht sich seine Wolken selbst </w:t>
      </w:r>
    </w:p>
    <w:p w14:paraId="48B55562" w14:textId="77777777" w:rsidR="008F628F" w:rsidRPr="007E55A7" w:rsidRDefault="008F628F" w:rsidP="008F628F">
      <w:pPr>
        <w:pStyle w:val="Listenabsatz"/>
        <w:rPr>
          <w:rFonts w:asciiTheme="majorHAnsi" w:hAnsiTheme="majorHAnsi"/>
          <w:b/>
          <w:color w:val="auto"/>
        </w:rPr>
      </w:pPr>
    </w:p>
    <w:p w14:paraId="7CE0B4A1" w14:textId="40A3A44D" w:rsidR="006A7911" w:rsidRPr="006A7911" w:rsidRDefault="006A7911" w:rsidP="008F628F">
      <w:pPr>
        <w:pStyle w:val="Listenabsatz"/>
        <w:spacing w:line="360" w:lineRule="auto"/>
        <w:rPr>
          <w:rFonts w:asciiTheme="majorHAnsi" w:hAnsiTheme="majorHAnsi"/>
          <w:color w:val="auto"/>
        </w:rPr>
      </w:pPr>
      <w:r w:rsidRPr="006A7911">
        <w:rPr>
          <w:rFonts w:asciiTheme="majorHAnsi" w:hAnsiTheme="majorHAnsi"/>
          <w:color w:val="auto"/>
        </w:rPr>
        <w:t>Nebel und Wolken entstehen</w:t>
      </w:r>
      <w:r>
        <w:rPr>
          <w:rFonts w:asciiTheme="majorHAnsi" w:hAnsiTheme="majorHAnsi"/>
          <w:color w:val="auto"/>
        </w:rPr>
        <w:t xml:space="preserve"> nur</w:t>
      </w:r>
      <w:r w:rsidRPr="006A7911">
        <w:rPr>
          <w:rFonts w:asciiTheme="majorHAnsi" w:hAnsiTheme="majorHAnsi"/>
          <w:color w:val="auto"/>
        </w:rPr>
        <w:t>, wenn die Luft feine Partikel enthält, an</w:t>
      </w:r>
      <w:r>
        <w:rPr>
          <w:rFonts w:asciiTheme="majorHAnsi" w:hAnsiTheme="majorHAnsi"/>
          <w:color w:val="auto"/>
        </w:rPr>
        <w:t xml:space="preserve"> denen </w:t>
      </w:r>
      <w:r w:rsidR="007352D0">
        <w:rPr>
          <w:rFonts w:asciiTheme="majorHAnsi" w:hAnsiTheme="majorHAnsi"/>
          <w:color w:val="auto"/>
        </w:rPr>
        <w:t xml:space="preserve">die </w:t>
      </w:r>
      <w:r>
        <w:rPr>
          <w:rFonts w:asciiTheme="majorHAnsi" w:hAnsiTheme="majorHAnsi"/>
          <w:color w:val="auto"/>
        </w:rPr>
        <w:t>Feuchtigkeit kondensieren kann. Die</w:t>
      </w:r>
      <w:r w:rsidRPr="006A7911">
        <w:rPr>
          <w:rFonts w:asciiTheme="majorHAnsi" w:hAnsiTheme="majorHAnsi"/>
          <w:color w:val="auto"/>
        </w:rPr>
        <w:t xml:space="preserve"> ausgestoßenen Salz</w:t>
      </w:r>
      <w:r w:rsidR="007352D0">
        <w:rPr>
          <w:rFonts w:asciiTheme="majorHAnsi" w:hAnsiTheme="majorHAnsi"/>
          <w:color w:val="auto"/>
        </w:rPr>
        <w:t>partikel bilden Kondensationskeim</w:t>
      </w:r>
      <w:r w:rsidRPr="006A7911">
        <w:rPr>
          <w:rFonts w:asciiTheme="majorHAnsi" w:hAnsiTheme="majorHAnsi"/>
          <w:color w:val="auto"/>
        </w:rPr>
        <w:t>e, an denen die Luftfeuchte des Regenwalds zu Wassertropfen kondensiert.</w:t>
      </w:r>
    </w:p>
    <w:p w14:paraId="6B977E95" w14:textId="77777777" w:rsidR="006A7911" w:rsidRPr="006A7911" w:rsidRDefault="006A7911" w:rsidP="006A7911">
      <w:pPr>
        <w:ind w:left="360"/>
        <w:rPr>
          <w:rFonts w:asciiTheme="majorHAnsi" w:hAnsiTheme="majorHAnsi"/>
          <w:color w:val="auto"/>
        </w:rPr>
      </w:pPr>
    </w:p>
    <w:sectPr w:rsidR="006A7911" w:rsidRPr="006A7911" w:rsidSect="00A0582F">
      <w:headerReference w:type="default" r:id="rId28"/>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88D3A" w14:textId="77777777" w:rsidR="00F85076" w:rsidRDefault="00F85076" w:rsidP="0086227B">
      <w:pPr>
        <w:spacing w:after="0" w:line="240" w:lineRule="auto"/>
      </w:pPr>
      <w:r>
        <w:separator/>
      </w:r>
    </w:p>
  </w:endnote>
  <w:endnote w:type="continuationSeparator" w:id="0">
    <w:p w14:paraId="64C0F28E" w14:textId="77777777" w:rsidR="00F85076" w:rsidRDefault="00F85076"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9C5B2" w14:textId="77777777" w:rsidR="00F85076" w:rsidRDefault="00F85076" w:rsidP="0086227B">
      <w:pPr>
        <w:spacing w:after="0" w:line="240" w:lineRule="auto"/>
      </w:pPr>
      <w:r>
        <w:separator/>
      </w:r>
    </w:p>
  </w:footnote>
  <w:footnote w:type="continuationSeparator" w:id="0">
    <w:p w14:paraId="79189246" w14:textId="77777777" w:rsidR="00F85076" w:rsidRDefault="00F85076"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84343485"/>
      <w:docPartObj>
        <w:docPartGallery w:val="Page Numbers (Top of Page)"/>
        <w:docPartUnique/>
      </w:docPartObj>
    </w:sdtPr>
    <w:sdtEndPr/>
    <w:sdtContent>
      <w:p w14:paraId="1C59F994" w14:textId="7D4A7EFC" w:rsidR="00297FE9" w:rsidRDefault="00F85076" w:rsidP="00297FE9">
        <w:pPr>
          <w:pStyle w:val="Kopfzeile"/>
          <w:tabs>
            <w:tab w:val="left" w:pos="0"/>
            <w:tab w:val="left" w:pos="284"/>
          </w:tabs>
          <w:rPr>
            <w:rFonts w:asciiTheme="majorHAnsi" w:hAnsiTheme="majorHAnsi"/>
            <w:sz w:val="20"/>
            <w:szCs w:val="20"/>
          </w:rPr>
        </w:pPr>
        <w:r>
          <w:fldChar w:fldCharType="begin"/>
        </w:r>
        <w:r>
          <w:instrText xml:space="preserve"> STYLEREF  "Überschrift 1" \n  \* MERGEFORMAT </w:instrText>
        </w:r>
        <w:r>
          <w:fldChar w:fldCharType="separate"/>
        </w:r>
        <w:r w:rsidR="00ED4A05" w:rsidRPr="00ED4A05">
          <w:rPr>
            <w:b/>
            <w:bCs/>
            <w:noProof/>
          </w:rPr>
          <w:t>4</w:t>
        </w:r>
        <w:r>
          <w:rPr>
            <w:b/>
            <w:bCs/>
            <w:noProof/>
          </w:rPr>
          <w:fldChar w:fldCharType="end"/>
        </w:r>
        <w:r w:rsidR="00297FE9" w:rsidRPr="00297FE9">
          <w:rPr>
            <w:rFonts w:asciiTheme="majorHAnsi" w:hAnsiTheme="majorHAnsi" w:cs="Arial"/>
          </w:rPr>
          <w:t xml:space="preserve"> </w:t>
        </w:r>
        <w:r>
          <w:fldChar w:fldCharType="begin"/>
        </w:r>
        <w:r>
          <w:instrText xml:space="preserve"> STYLEREF  "Überschrift 1"  \* MERGEFORMAT </w:instrText>
        </w:r>
        <w:r>
          <w:fldChar w:fldCharType="separate"/>
        </w:r>
        <w:r w:rsidR="00ED4A05">
          <w:rPr>
            <w:noProof/>
          </w:rPr>
          <w:t>Schülerversuche</w:t>
        </w:r>
        <w:r>
          <w:rPr>
            <w:noProof/>
          </w:rPr>
          <w:fldChar w:fldCharType="end"/>
        </w:r>
        <w:r w:rsidR="006A0F35" w:rsidRPr="0080101C">
          <w:rPr>
            <w:rFonts w:asciiTheme="majorHAnsi" w:hAnsiTheme="majorHAnsi"/>
            <w:sz w:val="20"/>
            <w:szCs w:val="20"/>
          </w:rPr>
          <w:tab/>
        </w:r>
      </w:p>
      <w:p w14:paraId="226A0B64" w14:textId="036EB0A7" w:rsidR="006A0F35" w:rsidRPr="0080101C" w:rsidRDefault="006A0F35" w:rsidP="00297FE9">
        <w:pPr>
          <w:pStyle w:val="Kopfzeile"/>
          <w:tabs>
            <w:tab w:val="left" w:pos="0"/>
            <w:tab w:val="left" w:pos="284"/>
          </w:tabs>
          <w:rPr>
            <w:rFonts w:asciiTheme="majorHAnsi" w:hAnsiTheme="majorHAnsi"/>
            <w:sz w:val="20"/>
            <w:szCs w:val="20"/>
          </w:rPr>
        </w:pPr>
        <w:r w:rsidRPr="0080101C">
          <w:rPr>
            <w:rFonts w:asciiTheme="majorHAnsi" w:hAnsiTheme="majorHAnsi"/>
            <w:sz w:val="20"/>
            <w:szCs w:val="20"/>
          </w:rPr>
          <w:tab/>
        </w:r>
        <w:r w:rsidRPr="0080101C">
          <w:rPr>
            <w:rFonts w:asciiTheme="majorHAnsi" w:hAnsiTheme="majorHAnsi" w:cs="Arial"/>
            <w:sz w:val="20"/>
            <w:szCs w:val="20"/>
          </w:rPr>
          <w:t xml:space="preserve"> </w:t>
        </w:r>
      </w:p>
    </w:sdtContent>
  </w:sdt>
  <w:p w14:paraId="5943B59F" w14:textId="4B6F2538" w:rsidR="006A0F35" w:rsidRPr="00337B69" w:rsidRDefault="004B2221"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718D0E6B">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229DC8"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6A0F35" w:rsidRPr="00337B69" w:rsidRDefault="00F85076"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docPartObj>
        <w:docPartGallery w:val="Page Numbers (Top of Page)"/>
        <w:docPartUnique/>
      </w:docPartObj>
    </w:sdtPr>
    <w:sdtEndPr/>
    <w:sdtContent>
      <w:p w14:paraId="27D77575" w14:textId="074497F3" w:rsidR="006A0F35" w:rsidRPr="0080101C" w:rsidRDefault="006A0F35" w:rsidP="0049087A">
        <w:pPr>
          <w:pStyle w:val="Kopfzeile"/>
          <w:tabs>
            <w:tab w:val="left" w:pos="0"/>
            <w:tab w:val="left" w:pos="284"/>
          </w:tabs>
          <w:jc w:val="right"/>
          <w:rPr>
            <w:rFonts w:asciiTheme="majorHAnsi" w:hAnsiTheme="majorHAnsi"/>
            <w:sz w:val="20"/>
            <w:szCs w:val="20"/>
          </w:rPr>
        </w:pPr>
        <w:r w:rsidRPr="0080101C">
          <w:rPr>
            <w:rFonts w:asciiTheme="majorHAnsi" w:hAnsiTheme="majorHAnsi" w:cs="Arial"/>
            <w:sz w:val="20"/>
            <w:szCs w:val="20"/>
          </w:rPr>
          <w:t xml:space="preserve"> </w:t>
        </w:r>
      </w:p>
    </w:sdtContent>
  </w:sdt>
  <w:p w14:paraId="0FC1DA34" w14:textId="22B87640" w:rsidR="006A0F35" w:rsidRPr="0080101C" w:rsidRDefault="004B2221"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35F8BEB2">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E2FA87"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9314AB"/>
    <w:multiLevelType w:val="hybridMultilevel"/>
    <w:tmpl w:val="CD2835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5E6061"/>
    <w:multiLevelType w:val="hybridMultilevel"/>
    <w:tmpl w:val="3612E0F4"/>
    <w:lvl w:ilvl="0" w:tplc="9F46D7FE">
      <w:start w:val="1"/>
      <w:numFmt w:val="decimal"/>
      <w:lvlText w:val="%1."/>
      <w:lvlJc w:val="left"/>
      <w:pPr>
        <w:ind w:left="502" w:hanging="360"/>
      </w:pPr>
      <w:rPr>
        <w:rFonts w:asciiTheme="majorHAnsi" w:eastAsia="Times New Roman" w:hAnsiTheme="majorHAnsi" w:cs="Arial" w:hint="default"/>
        <w:b w:val="0"/>
        <w:color w:val="auto"/>
        <w:sz w:val="22"/>
      </w:rPr>
    </w:lvl>
    <w:lvl w:ilvl="1" w:tplc="04070019" w:tentative="1">
      <w:start w:val="1"/>
      <w:numFmt w:val="lowerLetter"/>
      <w:lvlText w:val="%2."/>
      <w:lvlJc w:val="left"/>
      <w:pPr>
        <w:ind w:left="1221" w:hanging="360"/>
      </w:pPr>
    </w:lvl>
    <w:lvl w:ilvl="2" w:tplc="0407001B" w:tentative="1">
      <w:start w:val="1"/>
      <w:numFmt w:val="lowerRoman"/>
      <w:lvlText w:val="%3."/>
      <w:lvlJc w:val="right"/>
      <w:pPr>
        <w:ind w:left="1941" w:hanging="180"/>
      </w:pPr>
    </w:lvl>
    <w:lvl w:ilvl="3" w:tplc="0407000F" w:tentative="1">
      <w:start w:val="1"/>
      <w:numFmt w:val="decimal"/>
      <w:lvlText w:val="%4."/>
      <w:lvlJc w:val="left"/>
      <w:pPr>
        <w:ind w:left="2661" w:hanging="360"/>
      </w:pPr>
    </w:lvl>
    <w:lvl w:ilvl="4" w:tplc="04070019" w:tentative="1">
      <w:start w:val="1"/>
      <w:numFmt w:val="lowerLetter"/>
      <w:lvlText w:val="%5."/>
      <w:lvlJc w:val="left"/>
      <w:pPr>
        <w:ind w:left="3381" w:hanging="360"/>
      </w:pPr>
    </w:lvl>
    <w:lvl w:ilvl="5" w:tplc="0407001B" w:tentative="1">
      <w:start w:val="1"/>
      <w:numFmt w:val="lowerRoman"/>
      <w:lvlText w:val="%6."/>
      <w:lvlJc w:val="right"/>
      <w:pPr>
        <w:ind w:left="4101" w:hanging="180"/>
      </w:pPr>
    </w:lvl>
    <w:lvl w:ilvl="6" w:tplc="0407000F" w:tentative="1">
      <w:start w:val="1"/>
      <w:numFmt w:val="decimal"/>
      <w:lvlText w:val="%7."/>
      <w:lvlJc w:val="left"/>
      <w:pPr>
        <w:ind w:left="4821" w:hanging="360"/>
      </w:pPr>
    </w:lvl>
    <w:lvl w:ilvl="7" w:tplc="04070019" w:tentative="1">
      <w:start w:val="1"/>
      <w:numFmt w:val="lowerLetter"/>
      <w:lvlText w:val="%8."/>
      <w:lvlJc w:val="left"/>
      <w:pPr>
        <w:ind w:left="5541" w:hanging="360"/>
      </w:pPr>
    </w:lvl>
    <w:lvl w:ilvl="8" w:tplc="0407001B" w:tentative="1">
      <w:start w:val="1"/>
      <w:numFmt w:val="lowerRoman"/>
      <w:lvlText w:val="%9."/>
      <w:lvlJc w:val="right"/>
      <w:pPr>
        <w:ind w:left="6261" w:hanging="180"/>
      </w:pPr>
    </w:lvl>
  </w:abstractNum>
  <w:abstractNum w:abstractNumId="5"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15:restartNumberingAfterBreak="0">
    <w:nsid w:val="61776CE5"/>
    <w:multiLevelType w:val="hybridMultilevel"/>
    <w:tmpl w:val="51E2DC28"/>
    <w:lvl w:ilvl="0" w:tplc="0407000F">
      <w:start w:val="1"/>
      <w:numFmt w:val="decimal"/>
      <w:lvlText w:val="%1."/>
      <w:lvlJc w:val="left"/>
      <w:pPr>
        <w:ind w:left="64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7D1670"/>
    <w:multiLevelType w:val="hybridMultilevel"/>
    <w:tmpl w:val="58947ED0"/>
    <w:lvl w:ilvl="0" w:tplc="1AE07EBC">
      <w:start w:val="4"/>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7"/>
  </w:num>
  <w:num w:numId="12">
    <w:abstractNumId w:val="2"/>
  </w:num>
  <w:num w:numId="13">
    <w:abstractNumId w:val="9"/>
  </w:num>
  <w:num w:numId="14">
    <w:abstractNumId w:val="8"/>
  </w:num>
  <w:num w:numId="15">
    <w:abstractNumId w:val="12"/>
  </w:num>
  <w:num w:numId="16">
    <w:abstractNumId w:val="3"/>
  </w:num>
  <w:num w:numId="17">
    <w:abstractNumId w:val="14"/>
  </w:num>
  <w:num w:numId="18">
    <w:abstractNumId w:val="5"/>
  </w:num>
  <w:num w:numId="19">
    <w:abstractNumId w:val="0"/>
  </w:num>
  <w:num w:numId="20">
    <w:abstractNumId w:val="6"/>
  </w:num>
  <w:num w:numId="21">
    <w:abstractNumId w:val="10"/>
  </w:num>
  <w:num w:numId="22">
    <w:abstractNumId w:val="10"/>
  </w:num>
  <w:num w:numId="23">
    <w:abstractNumId w:val="10"/>
  </w:num>
  <w:num w:numId="24">
    <w:abstractNumId w:val="10"/>
  </w:num>
  <w:num w:numId="25">
    <w:abstractNumId w:val="10"/>
  </w:num>
  <w:num w:numId="26">
    <w:abstractNumId w:val="13"/>
  </w:num>
  <w:num w:numId="27">
    <w:abstractNumId w:val="4"/>
  </w:num>
  <w:num w:numId="28">
    <w:abstractNumId w:val="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84EE6"/>
    <w:rsid w:val="000972FF"/>
    <w:rsid w:val="000973BE"/>
    <w:rsid w:val="000C4EB4"/>
    <w:rsid w:val="000D10FB"/>
    <w:rsid w:val="000D2C37"/>
    <w:rsid w:val="000D7381"/>
    <w:rsid w:val="000E0EBE"/>
    <w:rsid w:val="000E21A7"/>
    <w:rsid w:val="000E7DB1"/>
    <w:rsid w:val="000F5EEC"/>
    <w:rsid w:val="001022B4"/>
    <w:rsid w:val="0012481E"/>
    <w:rsid w:val="00125CEA"/>
    <w:rsid w:val="0013621E"/>
    <w:rsid w:val="00153BD8"/>
    <w:rsid w:val="00153EA8"/>
    <w:rsid w:val="00157F3D"/>
    <w:rsid w:val="001A7524"/>
    <w:rsid w:val="001B46E0"/>
    <w:rsid w:val="001C5EFC"/>
    <w:rsid w:val="001E5E9F"/>
    <w:rsid w:val="001F37D0"/>
    <w:rsid w:val="001F5106"/>
    <w:rsid w:val="00206D6B"/>
    <w:rsid w:val="002100EA"/>
    <w:rsid w:val="00216E3C"/>
    <w:rsid w:val="0023241F"/>
    <w:rsid w:val="002347FE"/>
    <w:rsid w:val="002375EF"/>
    <w:rsid w:val="002402F3"/>
    <w:rsid w:val="00254F3F"/>
    <w:rsid w:val="00270289"/>
    <w:rsid w:val="00273DD3"/>
    <w:rsid w:val="0028080E"/>
    <w:rsid w:val="00281145"/>
    <w:rsid w:val="0028646F"/>
    <w:rsid w:val="002944CF"/>
    <w:rsid w:val="00297FE9"/>
    <w:rsid w:val="002A716F"/>
    <w:rsid w:val="002A7855"/>
    <w:rsid w:val="002B0B14"/>
    <w:rsid w:val="002E0F34"/>
    <w:rsid w:val="002E2DD3"/>
    <w:rsid w:val="002E38A0"/>
    <w:rsid w:val="002E5FCC"/>
    <w:rsid w:val="002F25D2"/>
    <w:rsid w:val="002F38EE"/>
    <w:rsid w:val="003172FA"/>
    <w:rsid w:val="0033677B"/>
    <w:rsid w:val="00336B3B"/>
    <w:rsid w:val="00337B69"/>
    <w:rsid w:val="00344BB7"/>
    <w:rsid w:val="00345293"/>
    <w:rsid w:val="00345F54"/>
    <w:rsid w:val="0038284A"/>
    <w:rsid w:val="003837C2"/>
    <w:rsid w:val="00384682"/>
    <w:rsid w:val="003B49C6"/>
    <w:rsid w:val="003C43DE"/>
    <w:rsid w:val="003C5747"/>
    <w:rsid w:val="003D529E"/>
    <w:rsid w:val="003D6525"/>
    <w:rsid w:val="003E24A1"/>
    <w:rsid w:val="003E69AB"/>
    <w:rsid w:val="00400D36"/>
    <w:rsid w:val="0040134D"/>
    <w:rsid w:val="00401750"/>
    <w:rsid w:val="004102B8"/>
    <w:rsid w:val="0041565C"/>
    <w:rsid w:val="00427E8A"/>
    <w:rsid w:val="00434CA3"/>
    <w:rsid w:val="00434D4E"/>
    <w:rsid w:val="00434F30"/>
    <w:rsid w:val="00442EB1"/>
    <w:rsid w:val="00486C9F"/>
    <w:rsid w:val="0048713D"/>
    <w:rsid w:val="0049087A"/>
    <w:rsid w:val="00492839"/>
    <w:rsid w:val="004944F3"/>
    <w:rsid w:val="004960B3"/>
    <w:rsid w:val="004B200E"/>
    <w:rsid w:val="004B2221"/>
    <w:rsid w:val="004B3E0E"/>
    <w:rsid w:val="004C64A6"/>
    <w:rsid w:val="004D2994"/>
    <w:rsid w:val="004F1A17"/>
    <w:rsid w:val="004F666D"/>
    <w:rsid w:val="005035AE"/>
    <w:rsid w:val="00503C6A"/>
    <w:rsid w:val="005115B1"/>
    <w:rsid w:val="00511B2E"/>
    <w:rsid w:val="005131C3"/>
    <w:rsid w:val="005228A9"/>
    <w:rsid w:val="005240FE"/>
    <w:rsid w:val="00526F69"/>
    <w:rsid w:val="00530A18"/>
    <w:rsid w:val="00532CD5"/>
    <w:rsid w:val="0053726D"/>
    <w:rsid w:val="005376DB"/>
    <w:rsid w:val="00544922"/>
    <w:rsid w:val="00547263"/>
    <w:rsid w:val="00554C87"/>
    <w:rsid w:val="005650D4"/>
    <w:rsid w:val="005669B2"/>
    <w:rsid w:val="00573704"/>
    <w:rsid w:val="00574063"/>
    <w:rsid w:val="00574588"/>
    <w:rsid w:val="005745F8"/>
    <w:rsid w:val="0057596C"/>
    <w:rsid w:val="00591B02"/>
    <w:rsid w:val="00592EAD"/>
    <w:rsid w:val="00595177"/>
    <w:rsid w:val="005978FA"/>
    <w:rsid w:val="005A2E89"/>
    <w:rsid w:val="005A612C"/>
    <w:rsid w:val="005B1F71"/>
    <w:rsid w:val="005B23FC"/>
    <w:rsid w:val="005B60E3"/>
    <w:rsid w:val="005E1939"/>
    <w:rsid w:val="005E3970"/>
    <w:rsid w:val="005F2176"/>
    <w:rsid w:val="00603BE7"/>
    <w:rsid w:val="0062650F"/>
    <w:rsid w:val="00626874"/>
    <w:rsid w:val="00631F0F"/>
    <w:rsid w:val="00637239"/>
    <w:rsid w:val="00654117"/>
    <w:rsid w:val="00672281"/>
    <w:rsid w:val="00676D36"/>
    <w:rsid w:val="00681739"/>
    <w:rsid w:val="00690534"/>
    <w:rsid w:val="006943C9"/>
    <w:rsid w:val="006968E6"/>
    <w:rsid w:val="006A0F35"/>
    <w:rsid w:val="006A7911"/>
    <w:rsid w:val="006B3EC2"/>
    <w:rsid w:val="006C5B0D"/>
    <w:rsid w:val="006C7B24"/>
    <w:rsid w:val="006E32AF"/>
    <w:rsid w:val="006E451C"/>
    <w:rsid w:val="006F4715"/>
    <w:rsid w:val="00707392"/>
    <w:rsid w:val="0072123D"/>
    <w:rsid w:val="007352D0"/>
    <w:rsid w:val="00746773"/>
    <w:rsid w:val="007754D7"/>
    <w:rsid w:val="00775EEC"/>
    <w:rsid w:val="0078071E"/>
    <w:rsid w:val="00783D0F"/>
    <w:rsid w:val="00790D3B"/>
    <w:rsid w:val="0079669F"/>
    <w:rsid w:val="00796BC4"/>
    <w:rsid w:val="007A7FA8"/>
    <w:rsid w:val="007B0CCF"/>
    <w:rsid w:val="007E55A7"/>
    <w:rsid w:val="007E586C"/>
    <w:rsid w:val="007E7412"/>
    <w:rsid w:val="007F2348"/>
    <w:rsid w:val="00801678"/>
    <w:rsid w:val="008042F5"/>
    <w:rsid w:val="00812630"/>
    <w:rsid w:val="00815FB9"/>
    <w:rsid w:val="0082230A"/>
    <w:rsid w:val="00824310"/>
    <w:rsid w:val="0083598A"/>
    <w:rsid w:val="00837114"/>
    <w:rsid w:val="0086227B"/>
    <w:rsid w:val="008664DF"/>
    <w:rsid w:val="00875E5B"/>
    <w:rsid w:val="0088451A"/>
    <w:rsid w:val="00896D5A"/>
    <w:rsid w:val="008A5D98"/>
    <w:rsid w:val="008B5C95"/>
    <w:rsid w:val="008B7FD6"/>
    <w:rsid w:val="008C4F7A"/>
    <w:rsid w:val="008C71EE"/>
    <w:rsid w:val="008D0ED6"/>
    <w:rsid w:val="008D67B2"/>
    <w:rsid w:val="008E12F8"/>
    <w:rsid w:val="008E1A25"/>
    <w:rsid w:val="008E345D"/>
    <w:rsid w:val="008F628F"/>
    <w:rsid w:val="00905459"/>
    <w:rsid w:val="00913D97"/>
    <w:rsid w:val="0092701A"/>
    <w:rsid w:val="00936F75"/>
    <w:rsid w:val="0094350A"/>
    <w:rsid w:val="00946F4E"/>
    <w:rsid w:val="00954DC8"/>
    <w:rsid w:val="00956B96"/>
    <w:rsid w:val="00961647"/>
    <w:rsid w:val="00971E91"/>
    <w:rsid w:val="009735A3"/>
    <w:rsid w:val="00973F3F"/>
    <w:rsid w:val="009775D7"/>
    <w:rsid w:val="00977ED8"/>
    <w:rsid w:val="0098168E"/>
    <w:rsid w:val="00993407"/>
    <w:rsid w:val="00994634"/>
    <w:rsid w:val="009B0D3F"/>
    <w:rsid w:val="009C25C3"/>
    <w:rsid w:val="009C6F21"/>
    <w:rsid w:val="009C7687"/>
    <w:rsid w:val="009D150C"/>
    <w:rsid w:val="009D4BD9"/>
    <w:rsid w:val="009F0667"/>
    <w:rsid w:val="009F0CE9"/>
    <w:rsid w:val="009F5A39"/>
    <w:rsid w:val="009F61D4"/>
    <w:rsid w:val="00A006C3"/>
    <w:rsid w:val="00A012CE"/>
    <w:rsid w:val="00A0582F"/>
    <w:rsid w:val="00A05C2F"/>
    <w:rsid w:val="00A20D3C"/>
    <w:rsid w:val="00A2136F"/>
    <w:rsid w:val="00A2301A"/>
    <w:rsid w:val="00A61671"/>
    <w:rsid w:val="00A70BCA"/>
    <w:rsid w:val="00A7439F"/>
    <w:rsid w:val="00A75F0A"/>
    <w:rsid w:val="00A76371"/>
    <w:rsid w:val="00A778C9"/>
    <w:rsid w:val="00A90BD6"/>
    <w:rsid w:val="00A9233D"/>
    <w:rsid w:val="00A96F52"/>
    <w:rsid w:val="00AA604B"/>
    <w:rsid w:val="00AA612B"/>
    <w:rsid w:val="00AC5573"/>
    <w:rsid w:val="00AC58C1"/>
    <w:rsid w:val="00AD0C24"/>
    <w:rsid w:val="00AD50EE"/>
    <w:rsid w:val="00AD7D1F"/>
    <w:rsid w:val="00AE1230"/>
    <w:rsid w:val="00B02829"/>
    <w:rsid w:val="00B21F20"/>
    <w:rsid w:val="00B433C0"/>
    <w:rsid w:val="00B4693E"/>
    <w:rsid w:val="00B51643"/>
    <w:rsid w:val="00B51B39"/>
    <w:rsid w:val="00B571E6"/>
    <w:rsid w:val="00B619BB"/>
    <w:rsid w:val="00B7367A"/>
    <w:rsid w:val="00B901F6"/>
    <w:rsid w:val="00B93BBF"/>
    <w:rsid w:val="00B96C3C"/>
    <w:rsid w:val="00BA0E9B"/>
    <w:rsid w:val="00BC4F56"/>
    <w:rsid w:val="00BD1D31"/>
    <w:rsid w:val="00BF2E3A"/>
    <w:rsid w:val="00BF5AAE"/>
    <w:rsid w:val="00BF7B08"/>
    <w:rsid w:val="00C044F9"/>
    <w:rsid w:val="00C0569E"/>
    <w:rsid w:val="00C06DC0"/>
    <w:rsid w:val="00C10E22"/>
    <w:rsid w:val="00C12650"/>
    <w:rsid w:val="00C23319"/>
    <w:rsid w:val="00C35792"/>
    <w:rsid w:val="00C364B2"/>
    <w:rsid w:val="00C428C7"/>
    <w:rsid w:val="00C460EB"/>
    <w:rsid w:val="00C51D56"/>
    <w:rsid w:val="00C638E6"/>
    <w:rsid w:val="00C64FEC"/>
    <w:rsid w:val="00C66D91"/>
    <w:rsid w:val="00CA550F"/>
    <w:rsid w:val="00CA6231"/>
    <w:rsid w:val="00CB2161"/>
    <w:rsid w:val="00CB7200"/>
    <w:rsid w:val="00CC307A"/>
    <w:rsid w:val="00CD2570"/>
    <w:rsid w:val="00CE1F14"/>
    <w:rsid w:val="00CF0B61"/>
    <w:rsid w:val="00CF792C"/>
    <w:rsid w:val="00CF79FE"/>
    <w:rsid w:val="00D069A2"/>
    <w:rsid w:val="00D1194E"/>
    <w:rsid w:val="00D407E8"/>
    <w:rsid w:val="00D54590"/>
    <w:rsid w:val="00D56383"/>
    <w:rsid w:val="00D60010"/>
    <w:rsid w:val="00D75D16"/>
    <w:rsid w:val="00D76EE6"/>
    <w:rsid w:val="00D76F6F"/>
    <w:rsid w:val="00D90F31"/>
    <w:rsid w:val="00D92822"/>
    <w:rsid w:val="00D945BD"/>
    <w:rsid w:val="00DA0AB7"/>
    <w:rsid w:val="00DA649B"/>
    <w:rsid w:val="00DA6545"/>
    <w:rsid w:val="00DB759B"/>
    <w:rsid w:val="00DC0309"/>
    <w:rsid w:val="00DC1473"/>
    <w:rsid w:val="00DE18A7"/>
    <w:rsid w:val="00E17CDE"/>
    <w:rsid w:val="00E22516"/>
    <w:rsid w:val="00E22D23"/>
    <w:rsid w:val="00E24354"/>
    <w:rsid w:val="00E26180"/>
    <w:rsid w:val="00E51037"/>
    <w:rsid w:val="00E54798"/>
    <w:rsid w:val="00E57932"/>
    <w:rsid w:val="00E84393"/>
    <w:rsid w:val="00E866D8"/>
    <w:rsid w:val="00E91F32"/>
    <w:rsid w:val="00E96AD6"/>
    <w:rsid w:val="00EA5D91"/>
    <w:rsid w:val="00EA648C"/>
    <w:rsid w:val="00EB3DFE"/>
    <w:rsid w:val="00EB3EA7"/>
    <w:rsid w:val="00EB6DB7"/>
    <w:rsid w:val="00ED07C2"/>
    <w:rsid w:val="00ED1F5D"/>
    <w:rsid w:val="00ED4A05"/>
    <w:rsid w:val="00EE0713"/>
    <w:rsid w:val="00EE1EFF"/>
    <w:rsid w:val="00EE79E0"/>
    <w:rsid w:val="00EF161C"/>
    <w:rsid w:val="00EF5479"/>
    <w:rsid w:val="00F1224E"/>
    <w:rsid w:val="00F17765"/>
    <w:rsid w:val="00F17797"/>
    <w:rsid w:val="00F2604C"/>
    <w:rsid w:val="00F26486"/>
    <w:rsid w:val="00F31EBF"/>
    <w:rsid w:val="00F3487A"/>
    <w:rsid w:val="00F4191C"/>
    <w:rsid w:val="00F74A95"/>
    <w:rsid w:val="00F849B0"/>
    <w:rsid w:val="00F85076"/>
    <w:rsid w:val="00FA486B"/>
    <w:rsid w:val="00FA58C5"/>
    <w:rsid w:val="00FB3D74"/>
    <w:rsid w:val="00FC02BE"/>
    <w:rsid w:val="00FD644E"/>
    <w:rsid w:val="00FE54D8"/>
    <w:rsid w:val="00FF5947"/>
    <w:rsid w:val="00FF6A7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03329FFD-E647-4151-A565-4F08F687B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AC58C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2100EA"/>
    <w:rPr>
      <w:sz w:val="16"/>
      <w:szCs w:val="16"/>
    </w:rPr>
  </w:style>
  <w:style w:type="paragraph" w:styleId="Kommentartext">
    <w:name w:val="annotation text"/>
    <w:basedOn w:val="Standard"/>
    <w:link w:val="KommentartextZchn"/>
    <w:uiPriority w:val="99"/>
    <w:semiHidden/>
    <w:unhideWhenUsed/>
    <w:rsid w:val="002100E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0EA"/>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2100EA"/>
    <w:rPr>
      <w:b/>
      <w:bCs/>
    </w:rPr>
  </w:style>
  <w:style w:type="character" w:customStyle="1" w:styleId="KommentarthemaZchn">
    <w:name w:val="Kommentarthema Zchn"/>
    <w:basedOn w:val="KommentartextZchn"/>
    <w:link w:val="Kommentarthema"/>
    <w:uiPriority w:val="99"/>
    <w:semiHidden/>
    <w:rsid w:val="002100EA"/>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331057542">
      <w:bodyDiv w:val="1"/>
      <w:marLeft w:val="0"/>
      <w:marRight w:val="0"/>
      <w:marTop w:val="0"/>
      <w:marBottom w:val="0"/>
      <w:divBdr>
        <w:top w:val="none" w:sz="0" w:space="0" w:color="auto"/>
        <w:left w:val="none" w:sz="0" w:space="0" w:color="auto"/>
        <w:bottom w:val="none" w:sz="0" w:space="0" w:color="auto"/>
        <w:right w:val="none" w:sz="0" w:space="0" w:color="auto"/>
      </w:divBdr>
      <w:divsChild>
        <w:div w:id="2139639234">
          <w:marLeft w:val="0"/>
          <w:marRight w:val="0"/>
          <w:marTop w:val="0"/>
          <w:marBottom w:val="0"/>
          <w:divBdr>
            <w:top w:val="none" w:sz="0" w:space="0" w:color="auto"/>
            <w:left w:val="none" w:sz="0" w:space="0" w:color="auto"/>
            <w:bottom w:val="none" w:sz="0" w:space="0" w:color="auto"/>
            <w:right w:val="none" w:sz="0" w:space="0" w:color="auto"/>
          </w:divBdr>
        </w:div>
        <w:div w:id="638414947">
          <w:marLeft w:val="0"/>
          <w:marRight w:val="0"/>
          <w:marTop w:val="0"/>
          <w:marBottom w:val="0"/>
          <w:divBdr>
            <w:top w:val="none" w:sz="0" w:space="0" w:color="auto"/>
            <w:left w:val="none" w:sz="0" w:space="0" w:color="auto"/>
            <w:bottom w:val="none" w:sz="0" w:space="0" w:color="auto"/>
            <w:right w:val="none" w:sz="0" w:space="0" w:color="auto"/>
          </w:divBdr>
        </w:div>
        <w:div w:id="719207735">
          <w:marLeft w:val="0"/>
          <w:marRight w:val="0"/>
          <w:marTop w:val="0"/>
          <w:marBottom w:val="0"/>
          <w:divBdr>
            <w:top w:val="none" w:sz="0" w:space="0" w:color="auto"/>
            <w:left w:val="none" w:sz="0" w:space="0" w:color="auto"/>
            <w:bottom w:val="none" w:sz="0" w:space="0" w:color="auto"/>
            <w:right w:val="none" w:sz="0" w:space="0" w:color="auto"/>
          </w:divBdr>
        </w:div>
        <w:div w:id="140273168">
          <w:marLeft w:val="0"/>
          <w:marRight w:val="0"/>
          <w:marTop w:val="0"/>
          <w:marBottom w:val="0"/>
          <w:divBdr>
            <w:top w:val="none" w:sz="0" w:space="0" w:color="auto"/>
            <w:left w:val="none" w:sz="0" w:space="0" w:color="auto"/>
            <w:bottom w:val="none" w:sz="0" w:space="0" w:color="auto"/>
            <w:right w:val="none" w:sz="0" w:space="0" w:color="auto"/>
          </w:divBdr>
        </w:div>
        <w:div w:id="393620933">
          <w:marLeft w:val="0"/>
          <w:marRight w:val="0"/>
          <w:marTop w:val="0"/>
          <w:marBottom w:val="0"/>
          <w:divBdr>
            <w:top w:val="none" w:sz="0" w:space="0" w:color="auto"/>
            <w:left w:val="none" w:sz="0" w:space="0" w:color="auto"/>
            <w:bottom w:val="none" w:sz="0" w:space="0" w:color="auto"/>
            <w:right w:val="none" w:sz="0" w:space="0" w:color="auto"/>
          </w:divBdr>
        </w:div>
        <w:div w:id="1991400189">
          <w:marLeft w:val="0"/>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60558698">
      <w:bodyDiv w:val="1"/>
      <w:marLeft w:val="0"/>
      <w:marRight w:val="0"/>
      <w:marTop w:val="0"/>
      <w:marBottom w:val="0"/>
      <w:divBdr>
        <w:top w:val="none" w:sz="0" w:space="0" w:color="auto"/>
        <w:left w:val="none" w:sz="0" w:space="0" w:color="auto"/>
        <w:bottom w:val="none" w:sz="0" w:space="0" w:color="auto"/>
        <w:right w:val="none" w:sz="0" w:space="0" w:color="auto"/>
      </w:divBdr>
      <w:divsChild>
        <w:div w:id="250548140">
          <w:marLeft w:val="0"/>
          <w:marRight w:val="0"/>
          <w:marTop w:val="0"/>
          <w:marBottom w:val="0"/>
          <w:divBdr>
            <w:top w:val="none" w:sz="0" w:space="0" w:color="auto"/>
            <w:left w:val="none" w:sz="0" w:space="0" w:color="auto"/>
            <w:bottom w:val="none" w:sz="0" w:space="0" w:color="auto"/>
            <w:right w:val="none" w:sz="0" w:space="0" w:color="auto"/>
          </w:divBdr>
        </w:div>
        <w:div w:id="1496192391">
          <w:marLeft w:val="0"/>
          <w:marRight w:val="0"/>
          <w:marTop w:val="0"/>
          <w:marBottom w:val="0"/>
          <w:divBdr>
            <w:top w:val="none" w:sz="0" w:space="0" w:color="auto"/>
            <w:left w:val="none" w:sz="0" w:space="0" w:color="auto"/>
            <w:bottom w:val="none" w:sz="0" w:space="0" w:color="auto"/>
            <w:right w:val="none" w:sz="0" w:space="0" w:color="auto"/>
          </w:divBdr>
        </w:div>
        <w:div w:id="1750617467">
          <w:marLeft w:val="0"/>
          <w:marRight w:val="0"/>
          <w:marTop w:val="0"/>
          <w:marBottom w:val="0"/>
          <w:divBdr>
            <w:top w:val="none" w:sz="0" w:space="0" w:color="auto"/>
            <w:left w:val="none" w:sz="0" w:space="0" w:color="auto"/>
            <w:bottom w:val="none" w:sz="0" w:space="0" w:color="auto"/>
            <w:right w:val="none" w:sz="0" w:space="0" w:color="auto"/>
          </w:divBdr>
        </w:div>
        <w:div w:id="184834469">
          <w:marLeft w:val="0"/>
          <w:marRight w:val="0"/>
          <w:marTop w:val="0"/>
          <w:marBottom w:val="0"/>
          <w:divBdr>
            <w:top w:val="none" w:sz="0" w:space="0" w:color="auto"/>
            <w:left w:val="none" w:sz="0" w:space="0" w:color="auto"/>
            <w:bottom w:val="none" w:sz="0" w:space="0" w:color="auto"/>
            <w:right w:val="none" w:sz="0" w:space="0" w:color="auto"/>
          </w:divBdr>
        </w:div>
        <w:div w:id="969479868">
          <w:marLeft w:val="0"/>
          <w:marRight w:val="0"/>
          <w:marTop w:val="0"/>
          <w:marBottom w:val="0"/>
          <w:divBdr>
            <w:top w:val="none" w:sz="0" w:space="0" w:color="auto"/>
            <w:left w:val="none" w:sz="0" w:space="0" w:color="auto"/>
            <w:bottom w:val="none" w:sz="0" w:space="0" w:color="auto"/>
            <w:right w:val="none" w:sz="0" w:space="0" w:color="auto"/>
          </w:divBdr>
        </w:div>
        <w:div w:id="1166170887">
          <w:marLeft w:val="0"/>
          <w:marRight w:val="0"/>
          <w:marTop w:val="0"/>
          <w:marBottom w:val="0"/>
          <w:divBdr>
            <w:top w:val="none" w:sz="0" w:space="0" w:color="auto"/>
            <w:left w:val="none" w:sz="0" w:space="0" w:color="auto"/>
            <w:bottom w:val="none" w:sz="0" w:space="0" w:color="auto"/>
            <w:right w:val="none" w:sz="0" w:space="0" w:color="auto"/>
          </w:divBdr>
        </w:div>
        <w:div w:id="1330207732">
          <w:marLeft w:val="0"/>
          <w:marRight w:val="0"/>
          <w:marTop w:val="0"/>
          <w:marBottom w:val="0"/>
          <w:divBdr>
            <w:top w:val="none" w:sz="0" w:space="0" w:color="auto"/>
            <w:left w:val="none" w:sz="0" w:space="0" w:color="auto"/>
            <w:bottom w:val="none" w:sz="0" w:space="0" w:color="auto"/>
            <w:right w:val="none" w:sz="0" w:space="0" w:color="auto"/>
          </w:divBdr>
        </w:div>
        <w:div w:id="1080836272">
          <w:marLeft w:val="0"/>
          <w:marRight w:val="0"/>
          <w:marTop w:val="0"/>
          <w:marBottom w:val="0"/>
          <w:divBdr>
            <w:top w:val="none" w:sz="0" w:space="0" w:color="auto"/>
            <w:left w:val="none" w:sz="0" w:space="0" w:color="auto"/>
            <w:bottom w:val="none" w:sz="0" w:space="0" w:color="auto"/>
            <w:right w:val="none" w:sz="0" w:space="0" w:color="auto"/>
          </w:divBdr>
        </w:div>
        <w:div w:id="832065491">
          <w:marLeft w:val="0"/>
          <w:marRight w:val="0"/>
          <w:marTop w:val="0"/>
          <w:marBottom w:val="0"/>
          <w:divBdr>
            <w:top w:val="none" w:sz="0" w:space="0" w:color="auto"/>
            <w:left w:val="none" w:sz="0" w:space="0" w:color="auto"/>
            <w:bottom w:val="none" w:sz="0" w:space="0" w:color="auto"/>
            <w:right w:val="none" w:sz="0" w:space="0" w:color="auto"/>
          </w:divBdr>
        </w:div>
        <w:div w:id="24989585">
          <w:marLeft w:val="0"/>
          <w:marRight w:val="0"/>
          <w:marTop w:val="0"/>
          <w:marBottom w:val="0"/>
          <w:divBdr>
            <w:top w:val="none" w:sz="0" w:space="0" w:color="auto"/>
            <w:left w:val="none" w:sz="0" w:space="0" w:color="auto"/>
            <w:bottom w:val="none" w:sz="0" w:space="0" w:color="auto"/>
            <w:right w:val="none" w:sz="0" w:space="0" w:color="auto"/>
          </w:divBdr>
        </w:div>
        <w:div w:id="437484262">
          <w:marLeft w:val="0"/>
          <w:marRight w:val="0"/>
          <w:marTop w:val="0"/>
          <w:marBottom w:val="0"/>
          <w:divBdr>
            <w:top w:val="none" w:sz="0" w:space="0" w:color="auto"/>
            <w:left w:val="none" w:sz="0" w:space="0" w:color="auto"/>
            <w:bottom w:val="none" w:sz="0" w:space="0" w:color="auto"/>
            <w:right w:val="none" w:sz="0" w:space="0" w:color="auto"/>
          </w:divBdr>
        </w:div>
        <w:div w:id="1974283440">
          <w:marLeft w:val="0"/>
          <w:marRight w:val="0"/>
          <w:marTop w:val="0"/>
          <w:marBottom w:val="0"/>
          <w:divBdr>
            <w:top w:val="none" w:sz="0" w:space="0" w:color="auto"/>
            <w:left w:val="none" w:sz="0" w:space="0" w:color="auto"/>
            <w:bottom w:val="none" w:sz="0" w:space="0" w:color="auto"/>
            <w:right w:val="none" w:sz="0" w:space="0" w:color="auto"/>
          </w:divBdr>
        </w:div>
        <w:div w:id="1612324061">
          <w:marLeft w:val="0"/>
          <w:marRight w:val="0"/>
          <w:marTop w:val="0"/>
          <w:marBottom w:val="0"/>
          <w:divBdr>
            <w:top w:val="none" w:sz="0" w:space="0" w:color="auto"/>
            <w:left w:val="none" w:sz="0" w:space="0" w:color="auto"/>
            <w:bottom w:val="none" w:sz="0" w:space="0" w:color="auto"/>
            <w:right w:val="none" w:sz="0" w:space="0" w:color="auto"/>
          </w:divBdr>
        </w:div>
        <w:div w:id="1380520330">
          <w:marLeft w:val="0"/>
          <w:marRight w:val="0"/>
          <w:marTop w:val="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6A7B3F6-FB51-4185-8561-5FBBC588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2279</Words>
  <Characters>14362</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Caro</cp:lastModifiedBy>
  <cp:revision>3</cp:revision>
  <cp:lastPrinted>2016-07-19T08:52:00Z</cp:lastPrinted>
  <dcterms:created xsi:type="dcterms:W3CDTF">2016-08-01T12:43:00Z</dcterms:created>
  <dcterms:modified xsi:type="dcterms:W3CDTF">2016-08-09T08:40:00Z</dcterms:modified>
</cp:coreProperties>
</file>