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6B" w:rsidRPr="0026306B" w:rsidRDefault="0026306B" w:rsidP="0026306B">
      <w:pPr>
        <w:pStyle w:val="berschrift2"/>
        <w:numPr>
          <w:ilvl w:val="0"/>
          <w:numId w:val="0"/>
        </w:numPr>
        <w:ind w:left="576" w:hanging="576"/>
        <w:rPr>
          <w:rFonts w:ascii="Cambria" w:hAnsi="Cambria"/>
          <w:color w:val="auto"/>
        </w:rPr>
      </w:pPr>
      <w:r w:rsidRPr="0026306B">
        <w:rPr>
          <w:rFonts w:ascii="Cambria" w:hAnsi="Cambria"/>
          <w:noProof/>
          <w:lang w:eastAsia="de-D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399415</wp:posOffset>
                </wp:positionV>
                <wp:extent cx="5873115" cy="1263015"/>
                <wp:effectExtent l="0" t="0" r="13335" b="13335"/>
                <wp:wrapSquare wrapText="bothSides"/>
                <wp:docPr id="108" name="Textfeld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630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306B" w:rsidRPr="00DB0E4E" w:rsidRDefault="0026306B" w:rsidP="0026306B">
                            <w:pPr>
                              <w:rPr>
                                <w:color w:val="auto"/>
                              </w:rPr>
                            </w:pPr>
                            <w:r>
                              <w:rPr>
                                <w:color w:val="auto"/>
                              </w:rPr>
                              <w:t xml:space="preserve">In diesem Versuch soll die Stofftrennung anhand einer Destillation von Rotwein gezeigt werden. Ethanol, welcher einen niedrigeren Siedepunkt als Wasser besitzt, verdampft leichter und wird somit abgetrennt. Die </w:t>
                            </w:r>
                            <w:proofErr w:type="spellStart"/>
                            <w:r>
                              <w:rPr>
                                <w:color w:val="auto"/>
                              </w:rPr>
                              <w:t>SuS</w:t>
                            </w:r>
                            <w:proofErr w:type="spellEnd"/>
                            <w:r>
                              <w:rPr>
                                <w:color w:val="auto"/>
                              </w:rPr>
                              <w:t xml:space="preserve"> sollten Kenntnisse über homogene Stoffgemische haben, um den Prozess der Trennung nachvollziehen zu können. Außerdem sollten sie die Eigenschaft „Siedetemperatur“ als Stoffeigenschaft kennen.</w:t>
                            </w:r>
                          </w:p>
                          <w:p w:rsidR="0026306B" w:rsidRPr="00F31EBF" w:rsidRDefault="0026306B" w:rsidP="0026306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8" o:spid="_x0000_s1026" type="#_x0000_t202" style="position:absolute;left:0;text-align:left;margin-left:-.05pt;margin-top:31.45pt;width:462.45pt;height:9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" fillcolor="white [3201]" strokecolor="#4472c4 [3208]" strokeweight="1pt">
                <v:stroke dashstyle="dash"/>
                <v:shadow color="#868686"/>
                <v:textbox>
                  <w:txbxContent>
                    <w:p w:rsidR="0026306B" w:rsidRPr="00DB0E4E" w:rsidRDefault="0026306B" w:rsidP="0026306B">
                      <w:pPr>
                        <w:rPr>
                          <w:color w:val="auto"/>
                        </w:rPr>
                      </w:pPr>
                      <w:r>
                        <w:rPr>
                          <w:color w:val="auto"/>
                        </w:rPr>
                        <w:t xml:space="preserve">In diesem Versuch soll die Stofftrennung anhand einer Destillation von Rotwein gezeigt werden. Ethanol, welcher einen niedrigeren Siedepunkt als Wasser besitzt, verdampft leichter und wird somit abgetrennt. Die </w:t>
                      </w:r>
                      <w:proofErr w:type="spellStart"/>
                      <w:r>
                        <w:rPr>
                          <w:color w:val="auto"/>
                        </w:rPr>
                        <w:t>SuS</w:t>
                      </w:r>
                      <w:proofErr w:type="spellEnd"/>
                      <w:r>
                        <w:rPr>
                          <w:color w:val="auto"/>
                        </w:rPr>
                        <w:t xml:space="preserve"> sollten Kenntnisse über homogene Stoffgemische haben, um den Prozess der Trennung nachvollziehen zu können. Außerdem sollten sie die Eigenschaft „Siedetemperatur“ als Stoffeigenschaft kennen.</w:t>
                      </w:r>
                    </w:p>
                    <w:p w:rsidR="0026306B" w:rsidRPr="00F31EBF" w:rsidRDefault="0026306B" w:rsidP="0026306B">
                      <w:pPr>
                        <w:rPr>
                          <w:color w:val="auto"/>
                        </w:rPr>
                      </w:pPr>
                    </w:p>
                  </w:txbxContent>
                </v:textbox>
                <w10:wrap type="square"/>
              </v:shape>
            </w:pict>
          </mc:Fallback>
        </mc:AlternateContent>
      </w:r>
      <w:bookmarkStart w:id="0" w:name="_Toc457461547"/>
      <w:r w:rsidRPr="0026306B">
        <w:rPr>
          <w:rFonts w:ascii="Cambria" w:hAnsi="Cambria"/>
          <w:color w:val="auto"/>
        </w:rPr>
        <w:t>V4 – Rotwein Destillation</w:t>
      </w:r>
      <w:bookmarkEnd w:id="0"/>
    </w:p>
    <w:p w:rsidR="0026306B" w:rsidRDefault="0026306B" w:rsidP="0026306B">
      <w:pPr>
        <w:pStyle w:val="berschrift2"/>
        <w:numPr>
          <w:ilvl w:val="0"/>
          <w:numId w:val="0"/>
        </w:numPr>
      </w:pPr>
    </w:p>
    <w:tbl>
      <w:tblPr>
        <w:tblW w:w="9301"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54"/>
        <w:gridCol w:w="993"/>
        <w:gridCol w:w="975"/>
        <w:gridCol w:w="1009"/>
        <w:gridCol w:w="1134"/>
      </w:tblGrid>
      <w:tr w:rsidR="0026306B" w:rsidRPr="00CD03BD" w:rsidTr="00F52525">
        <w:tc>
          <w:tcPr>
            <w:tcW w:w="9301" w:type="dxa"/>
            <w:gridSpan w:val="9"/>
            <w:shd w:val="clear" w:color="auto" w:fill="4F81BD"/>
            <w:vAlign w:val="center"/>
          </w:tcPr>
          <w:p w:rsidR="0026306B" w:rsidRPr="00CD03BD" w:rsidRDefault="0026306B" w:rsidP="00F52525">
            <w:pPr>
              <w:spacing w:after="0"/>
              <w:jc w:val="center"/>
              <w:rPr>
                <w:b/>
                <w:bCs/>
              </w:rPr>
            </w:pPr>
            <w:r w:rsidRPr="00CD03BD">
              <w:rPr>
                <w:b/>
                <w:bCs/>
              </w:rPr>
              <w:t>Gefahrenstoffe</w:t>
            </w:r>
          </w:p>
        </w:tc>
      </w:tr>
      <w:tr w:rsidR="0026306B" w:rsidRPr="00CD03BD" w:rsidTr="00F5252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6306B" w:rsidRPr="00BF7191" w:rsidRDefault="0026306B" w:rsidP="00F52525">
            <w:pPr>
              <w:spacing w:after="0" w:line="276" w:lineRule="auto"/>
              <w:jc w:val="center"/>
              <w:rPr>
                <w:b/>
                <w:bCs/>
                <w:sz w:val="20"/>
                <w:szCs w:val="20"/>
              </w:rPr>
            </w:pPr>
            <w:r w:rsidRPr="00BF7191">
              <w:rPr>
                <w:sz w:val="20"/>
                <w:szCs w:val="20"/>
              </w:rPr>
              <w:t>Ethanol</w:t>
            </w:r>
          </w:p>
        </w:tc>
        <w:tc>
          <w:tcPr>
            <w:tcW w:w="3156" w:type="dxa"/>
            <w:gridSpan w:val="3"/>
            <w:tcBorders>
              <w:top w:val="single" w:sz="8" w:space="0" w:color="4F81BD"/>
              <w:bottom w:val="single" w:sz="8" w:space="0" w:color="4F81BD"/>
            </w:tcBorders>
            <w:shd w:val="clear" w:color="auto" w:fill="auto"/>
            <w:vAlign w:val="center"/>
          </w:tcPr>
          <w:p w:rsidR="0026306B" w:rsidRPr="00BF7191" w:rsidRDefault="0026306B" w:rsidP="00F52525">
            <w:pPr>
              <w:spacing w:after="0"/>
              <w:jc w:val="center"/>
              <w:rPr>
                <w:sz w:val="20"/>
                <w:szCs w:val="20"/>
              </w:rPr>
            </w:pPr>
            <w:r w:rsidRPr="00BF7191">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6306B" w:rsidRPr="00BF7191" w:rsidRDefault="0026306B" w:rsidP="00F52525">
            <w:pPr>
              <w:spacing w:after="0"/>
              <w:jc w:val="center"/>
              <w:rPr>
                <w:sz w:val="20"/>
                <w:szCs w:val="20"/>
              </w:rPr>
            </w:pPr>
            <w:r w:rsidRPr="00BF7191">
              <w:rPr>
                <w:sz w:val="20"/>
                <w:szCs w:val="20"/>
              </w:rPr>
              <w:t>P: 210</w:t>
            </w:r>
          </w:p>
        </w:tc>
      </w:tr>
      <w:tr w:rsidR="0026306B" w:rsidRPr="00CD03BD" w:rsidTr="00F52525">
        <w:tc>
          <w:tcPr>
            <w:tcW w:w="1009" w:type="dxa"/>
            <w:tcBorders>
              <w:top w:val="single" w:sz="8" w:space="0" w:color="4F81BD"/>
              <w:left w:val="single" w:sz="8" w:space="0" w:color="4F81BD"/>
              <w:bottom w:val="single" w:sz="8" w:space="0" w:color="4F81BD"/>
            </w:tcBorders>
            <w:shd w:val="clear" w:color="auto" w:fill="auto"/>
            <w:vAlign w:val="center"/>
          </w:tcPr>
          <w:p w:rsidR="0026306B" w:rsidRPr="00CD03BD" w:rsidRDefault="0026306B" w:rsidP="00F52525">
            <w:pPr>
              <w:spacing w:after="0"/>
              <w:jc w:val="center"/>
              <w:rPr>
                <w:b/>
                <w:bCs/>
              </w:rPr>
            </w:pPr>
            <w:r>
              <w:rPr>
                <w:b/>
                <w:noProof/>
                <w:lang w:eastAsia="de-DE"/>
              </w:rPr>
              <w:drawing>
                <wp:inline distT="0" distB="0" distL="0" distR="0" wp14:anchorId="3DF75B9C" wp14:editId="558252F3">
                  <wp:extent cx="500380" cy="500380"/>
                  <wp:effectExtent l="19050" t="0" r="0" b="0"/>
                  <wp:docPr id="17"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6306B" w:rsidRPr="00CD03BD" w:rsidRDefault="0026306B" w:rsidP="00F52525">
            <w:pPr>
              <w:spacing w:after="0"/>
              <w:jc w:val="center"/>
            </w:pPr>
            <w:r>
              <w:rPr>
                <w:noProof/>
                <w:lang w:eastAsia="de-DE"/>
              </w:rPr>
              <w:drawing>
                <wp:inline distT="0" distB="0" distL="0" distR="0" wp14:anchorId="03B527F8" wp14:editId="57CB19F4">
                  <wp:extent cx="500380" cy="500380"/>
                  <wp:effectExtent l="19050" t="0" r="0" b="0"/>
                  <wp:docPr id="18"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6306B" w:rsidRPr="00CD03BD" w:rsidRDefault="0026306B" w:rsidP="00F52525">
            <w:pPr>
              <w:spacing w:after="0"/>
              <w:jc w:val="center"/>
            </w:pPr>
            <w:r>
              <w:rPr>
                <w:b/>
                <w:bCs/>
                <w:noProof/>
                <w:lang w:eastAsia="de-DE"/>
              </w:rPr>
              <w:drawing>
                <wp:inline distT="0" distB="0" distL="0" distR="0" wp14:anchorId="25AF7CB6" wp14:editId="58500824">
                  <wp:extent cx="503555" cy="503555"/>
                  <wp:effectExtent l="19050" t="0" r="0" b="0"/>
                  <wp:docPr id="19" name="Grafik 11"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6306B" w:rsidRPr="009C5E28" w:rsidRDefault="0026306B" w:rsidP="00F52525">
            <w:pPr>
              <w:spacing w:after="0"/>
              <w:jc w:val="center"/>
            </w:pPr>
            <w:r>
              <w:rPr>
                <w:noProof/>
                <w:lang w:eastAsia="de-DE"/>
              </w:rPr>
              <w:drawing>
                <wp:inline distT="0" distB="0" distL="0" distR="0" wp14:anchorId="1155257F" wp14:editId="0A8C3981">
                  <wp:extent cx="508635" cy="508635"/>
                  <wp:effectExtent l="19050" t="0" r="5715" b="0"/>
                  <wp:docPr id="20"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pic:cNvPicPr>
                            <a:picLocks noChangeAspect="1" noChangeArrowheads="1"/>
                          </pic:cNvPicPr>
                        </pic:nvPicPr>
                        <pic:blipFill>
                          <a:blip r:embed="rId8" cstate="print"/>
                          <a:srcRect/>
                          <a:stretch>
                            <a:fillRect/>
                          </a:stretch>
                        </pic:blipFill>
                        <pic:spPr bwMode="auto">
                          <a:xfrm>
                            <a:off x="0" y="0"/>
                            <a:ext cx="508635" cy="508635"/>
                          </a:xfrm>
                          <a:prstGeom prst="rect">
                            <a:avLst/>
                          </a:prstGeom>
                          <a:noFill/>
                          <a:ln w="9525">
                            <a:noFill/>
                            <a:miter lim="800000"/>
                            <a:headEnd/>
                            <a:tailEnd/>
                          </a:ln>
                        </pic:spPr>
                      </pic:pic>
                    </a:graphicData>
                  </a:graphic>
                </wp:inline>
              </w:drawing>
            </w:r>
          </w:p>
        </w:tc>
        <w:tc>
          <w:tcPr>
            <w:tcW w:w="1154" w:type="dxa"/>
            <w:tcBorders>
              <w:top w:val="single" w:sz="8" w:space="0" w:color="4F81BD"/>
              <w:bottom w:val="single" w:sz="8" w:space="0" w:color="4F81BD"/>
            </w:tcBorders>
            <w:shd w:val="clear" w:color="auto" w:fill="auto"/>
            <w:vAlign w:val="center"/>
          </w:tcPr>
          <w:p w:rsidR="0026306B" w:rsidRPr="00CD03BD" w:rsidRDefault="0026306B" w:rsidP="00F52525">
            <w:pPr>
              <w:spacing w:after="0"/>
              <w:jc w:val="center"/>
            </w:pPr>
            <w:r>
              <w:rPr>
                <w:noProof/>
                <w:lang w:eastAsia="de-DE"/>
              </w:rPr>
              <w:drawing>
                <wp:inline distT="0" distB="0" distL="0" distR="0" wp14:anchorId="4086BE77" wp14:editId="0C45A257">
                  <wp:extent cx="500380" cy="500380"/>
                  <wp:effectExtent l="19050" t="0" r="0" b="0"/>
                  <wp:docPr id="23"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6306B" w:rsidRPr="00CD03BD" w:rsidRDefault="0026306B" w:rsidP="00F52525">
            <w:pPr>
              <w:spacing w:after="0"/>
              <w:jc w:val="center"/>
            </w:pPr>
            <w:r>
              <w:rPr>
                <w:noProof/>
                <w:lang w:eastAsia="de-DE"/>
              </w:rPr>
              <w:drawing>
                <wp:inline distT="0" distB="0" distL="0" distR="0" wp14:anchorId="6671A58A" wp14:editId="30E89958">
                  <wp:extent cx="500380" cy="500380"/>
                  <wp:effectExtent l="19050" t="0" r="0" b="0"/>
                  <wp:docPr id="24"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6306B" w:rsidRPr="00CD03BD" w:rsidRDefault="0026306B" w:rsidP="00F52525">
            <w:pPr>
              <w:spacing w:after="0"/>
              <w:jc w:val="center"/>
            </w:pPr>
            <w:r>
              <w:rPr>
                <w:noProof/>
                <w:lang w:eastAsia="de-DE"/>
              </w:rPr>
              <w:drawing>
                <wp:inline distT="0" distB="0" distL="0" distR="0" wp14:anchorId="664F8242" wp14:editId="13450E26">
                  <wp:extent cx="500380" cy="500380"/>
                  <wp:effectExtent l="19050" t="0" r="0" b="0"/>
                  <wp:docPr id="26"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0"/>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6306B" w:rsidRPr="00CD03BD" w:rsidRDefault="0026306B" w:rsidP="00F52525">
            <w:pPr>
              <w:spacing w:after="0"/>
              <w:jc w:val="center"/>
            </w:pPr>
            <w:r>
              <w:rPr>
                <w:noProof/>
                <w:lang w:eastAsia="de-DE"/>
              </w:rPr>
              <w:drawing>
                <wp:inline distT="0" distB="0" distL="0" distR="0" wp14:anchorId="5B3C780F" wp14:editId="39D6B064">
                  <wp:extent cx="481965" cy="481965"/>
                  <wp:effectExtent l="19050" t="0" r="0" b="0"/>
                  <wp:docPr id="27" name="Grafik 37" descr="Reize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 (2).png"/>
                          <pic:cNvPicPr/>
                        </pic:nvPicPr>
                        <pic:blipFill>
                          <a:blip r:embed="rId12" cstate="print"/>
                          <a:stretch>
                            <a:fillRect/>
                          </a:stretch>
                        </pic:blipFill>
                        <pic:spPr>
                          <a:xfrm>
                            <a:off x="0" y="0"/>
                            <a:ext cx="481965" cy="48196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6306B" w:rsidRPr="00CD03BD" w:rsidRDefault="0026306B" w:rsidP="00F52525">
            <w:pPr>
              <w:spacing w:after="0"/>
              <w:jc w:val="center"/>
            </w:pPr>
            <w:r>
              <w:rPr>
                <w:noProof/>
                <w:lang w:eastAsia="de-DE"/>
              </w:rPr>
              <w:drawing>
                <wp:inline distT="0" distB="0" distL="0" distR="0" wp14:anchorId="7C39B71A" wp14:editId="4D326B49">
                  <wp:extent cx="500380" cy="500380"/>
                  <wp:effectExtent l="19050" t="0" r="0" b="0"/>
                  <wp:docPr id="33"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26306B" w:rsidRDefault="0026306B" w:rsidP="0026306B">
      <w:pPr>
        <w:tabs>
          <w:tab w:val="left" w:pos="1701"/>
          <w:tab w:val="left" w:pos="1985"/>
        </w:tabs>
      </w:pPr>
    </w:p>
    <w:p w:rsidR="0026306B" w:rsidRDefault="0026306B" w:rsidP="0026306B">
      <w:pPr>
        <w:tabs>
          <w:tab w:val="left" w:pos="1701"/>
          <w:tab w:val="left" w:pos="1985"/>
        </w:tabs>
        <w:ind w:left="1980" w:hanging="1980"/>
      </w:pPr>
      <w:r>
        <w:t xml:space="preserve">Materialien: </w:t>
      </w:r>
      <w:r>
        <w:tab/>
      </w:r>
      <w:r>
        <w:tab/>
      </w:r>
      <w:proofErr w:type="spellStart"/>
      <w:r>
        <w:t>Heizpilz</w:t>
      </w:r>
      <w:proofErr w:type="spellEnd"/>
      <w:r>
        <w:t>, Stativ, 500 </w:t>
      </w:r>
      <w:proofErr w:type="spellStart"/>
      <w:r>
        <w:t>mL</w:t>
      </w:r>
      <w:proofErr w:type="spellEnd"/>
      <w:r>
        <w:t xml:space="preserve"> Rundkolben, Lochstopfen, gewinkeltes Glasrohr, Papiertücher, 50 </w:t>
      </w:r>
      <w:proofErr w:type="spellStart"/>
      <w:r>
        <w:t>mL</w:t>
      </w:r>
      <w:proofErr w:type="spellEnd"/>
      <w:r>
        <w:t xml:space="preserve"> Becherglas, Hexe, Siedesteinchen, </w:t>
      </w:r>
      <w:proofErr w:type="spellStart"/>
      <w:r>
        <w:t>Parafilm</w:t>
      </w:r>
      <w:proofErr w:type="spellEnd"/>
    </w:p>
    <w:p w:rsidR="0026306B" w:rsidRPr="00ED07C2" w:rsidRDefault="0026306B" w:rsidP="0026306B">
      <w:pPr>
        <w:tabs>
          <w:tab w:val="left" w:pos="1701"/>
          <w:tab w:val="left" w:pos="1985"/>
        </w:tabs>
        <w:ind w:left="1980" w:hanging="1980"/>
      </w:pPr>
      <w:r>
        <w:t>Chemikalien:</w:t>
      </w:r>
      <w:r>
        <w:tab/>
      </w:r>
      <w:r>
        <w:tab/>
        <w:t>Rotwein</w:t>
      </w:r>
    </w:p>
    <w:p w:rsidR="0026306B" w:rsidRPr="00E1324A" w:rsidRDefault="0026306B" w:rsidP="0026306B">
      <w:pPr>
        <w:tabs>
          <w:tab w:val="left" w:pos="1701"/>
          <w:tab w:val="left" w:pos="1985"/>
        </w:tabs>
        <w:ind w:left="1980" w:hanging="1980"/>
      </w:pPr>
      <w:r>
        <w:t xml:space="preserve">Durchführung: </w:t>
      </w:r>
      <w:r>
        <w:tab/>
      </w:r>
      <w:r>
        <w:tab/>
        <w:t xml:space="preserve">In einer einfachen Destillationsapparatur, welche mit </w:t>
      </w:r>
      <w:proofErr w:type="spellStart"/>
      <w:r>
        <w:t>Parafilm</w:t>
      </w:r>
      <w:proofErr w:type="spellEnd"/>
      <w:r>
        <w:t xml:space="preserve"> abgedichtet wird, werden ungefähr 200 </w:t>
      </w:r>
      <w:proofErr w:type="spellStart"/>
      <w:r>
        <w:t>mL</w:t>
      </w:r>
      <w:proofErr w:type="spellEnd"/>
      <w:r>
        <w:t xml:space="preserve"> Wein (mit Siedesteinchen) destilliert. In dem Becherglas wird das Destillat aufgesammelt.</w:t>
      </w:r>
    </w:p>
    <w:p w:rsidR="0026306B" w:rsidRDefault="0026306B" w:rsidP="0026306B">
      <w:pPr>
        <w:tabs>
          <w:tab w:val="left" w:pos="1701"/>
          <w:tab w:val="left" w:pos="1985"/>
        </w:tabs>
        <w:ind w:left="1980" w:hanging="1980"/>
        <w:rPr>
          <w:noProof/>
          <w:lang w:eastAsia="de-DE"/>
        </w:rPr>
      </w:pPr>
      <w:r>
        <w:t>Beobachtung:</w:t>
      </w:r>
      <w:r>
        <w:tab/>
      </w:r>
      <w:r>
        <w:tab/>
        <w:t>Im Becherglas befindet sich nun eine klare farblose Flüssigkeit, die im Gegensatz zum Ausgangsprodukt entzündlich ist.</w:t>
      </w:r>
    </w:p>
    <w:p w:rsidR="0026306B" w:rsidRDefault="0026306B" w:rsidP="0026306B">
      <w:pPr>
        <w:keepNext/>
        <w:tabs>
          <w:tab w:val="left" w:pos="1701"/>
          <w:tab w:val="left" w:pos="1985"/>
        </w:tabs>
        <w:ind w:left="1980" w:hanging="1980"/>
        <w:jc w:val="center"/>
      </w:pPr>
      <w:r w:rsidRPr="00394C05">
        <w:rPr>
          <w:noProof/>
          <w:lang w:eastAsia="de-DE"/>
        </w:rPr>
        <w:lastRenderedPageBreak/>
        <w:drawing>
          <wp:inline distT="0" distB="0" distL="0" distR="0" wp14:anchorId="224ABFB0" wp14:editId="28A8998E">
            <wp:extent cx="4093535" cy="2734615"/>
            <wp:effectExtent l="19050" t="0" r="22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095096" cy="2735658"/>
                    </a:xfrm>
                    <a:prstGeom prst="rect">
                      <a:avLst/>
                    </a:prstGeom>
                  </pic:spPr>
                </pic:pic>
              </a:graphicData>
            </a:graphic>
          </wp:inline>
        </w:drawing>
      </w:r>
    </w:p>
    <w:p w:rsidR="0026306B" w:rsidRDefault="0026306B" w:rsidP="0026306B">
      <w:pPr>
        <w:pStyle w:val="Beschriftung"/>
        <w:tabs>
          <w:tab w:val="center" w:pos="4536"/>
          <w:tab w:val="left" w:pos="7350"/>
        </w:tabs>
        <w:jc w:val="left"/>
      </w:pPr>
      <w:r>
        <w:tab/>
        <w:t>Abbildung 4 – Aufbau einer einfachen Destillationsapparatur.</w:t>
      </w:r>
      <w:r>
        <w:tab/>
      </w:r>
    </w:p>
    <w:p w:rsidR="0026306B" w:rsidRDefault="0026306B" w:rsidP="0026306B">
      <w:pPr>
        <w:keepNext/>
        <w:tabs>
          <w:tab w:val="left" w:pos="1701"/>
          <w:tab w:val="left" w:pos="1985"/>
        </w:tabs>
        <w:ind w:left="1980" w:hanging="1980"/>
        <w:jc w:val="center"/>
      </w:pPr>
      <w:r>
        <w:rPr>
          <w:noProof/>
          <w:lang w:eastAsia="de-DE"/>
        </w:rPr>
        <w:drawing>
          <wp:inline distT="0" distB="0" distL="0" distR="0" wp14:anchorId="6717B586" wp14:editId="139BC6D3">
            <wp:extent cx="2088107" cy="2048314"/>
            <wp:effectExtent l="19050" t="0" r="7393" b="0"/>
            <wp:docPr id="5" name="Grafik 4" descr="DSC_1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63.JPG"/>
                    <pic:cNvPicPr/>
                  </pic:nvPicPr>
                  <pic:blipFill>
                    <a:blip r:embed="rId15" cstate="print">
                      <a:lum contrast="20000"/>
                    </a:blip>
                    <a:srcRect/>
                    <a:stretch>
                      <a:fillRect/>
                    </a:stretch>
                  </pic:blipFill>
                  <pic:spPr>
                    <a:xfrm>
                      <a:off x="0" y="0"/>
                      <a:ext cx="2088107" cy="2048314"/>
                    </a:xfrm>
                    <a:prstGeom prst="rect">
                      <a:avLst/>
                    </a:prstGeom>
                  </pic:spPr>
                </pic:pic>
              </a:graphicData>
            </a:graphic>
          </wp:inline>
        </w:drawing>
      </w:r>
    </w:p>
    <w:p w:rsidR="0026306B" w:rsidRPr="006A4D19" w:rsidRDefault="0026306B" w:rsidP="0026306B">
      <w:pPr>
        <w:pStyle w:val="Beschriftung"/>
        <w:jc w:val="center"/>
      </w:pPr>
      <w:r>
        <w:t>Abbildung 5 – Das entzündliche Destillat Ethanol.</w:t>
      </w:r>
    </w:p>
    <w:p w:rsidR="0026306B" w:rsidRDefault="0026306B" w:rsidP="0026306B">
      <w:pPr>
        <w:tabs>
          <w:tab w:val="left" w:pos="1701"/>
          <w:tab w:val="left" w:pos="1985"/>
        </w:tabs>
        <w:ind w:left="1980" w:hanging="1980"/>
      </w:pPr>
      <w:r>
        <w:t>Deutung:</w:t>
      </w:r>
      <w:r>
        <w:tab/>
      </w:r>
      <w:r>
        <w:tab/>
        <w:t>Im Destillat befindet sich hochprozentiger Alkohol, dieser ist entzündlich. Das Ethanol hat einen Siedepunkt von 78,3 °C und wurde daher von dem Wasser, welches einen Siedepunkt von 100 °C hat, getrennt.</w:t>
      </w:r>
    </w:p>
    <w:p w:rsidR="0026306B" w:rsidRDefault="0026306B" w:rsidP="0026306B">
      <w:pPr>
        <w:tabs>
          <w:tab w:val="left" w:pos="1985"/>
        </w:tabs>
        <w:ind w:left="1985" w:hanging="1985"/>
      </w:pPr>
      <w:r>
        <w:t>Entsorgung:</w:t>
      </w:r>
      <w:r>
        <w:tab/>
        <w:t xml:space="preserve">Der restliche Wein kann im Abfluss entsorgt werden. </w:t>
      </w:r>
    </w:p>
    <w:p w:rsidR="0026306B" w:rsidRDefault="0026306B" w:rsidP="0026306B">
      <w:pPr>
        <w:spacing w:line="276" w:lineRule="auto"/>
        <w:ind w:left="1985" w:hanging="1985"/>
        <w:jc w:val="left"/>
        <w:rPr>
          <w:rFonts w:asciiTheme="majorHAnsi" w:hAnsiTheme="majorHAnsi"/>
        </w:rPr>
      </w:pPr>
      <w:r>
        <w:t>Literatur:</w:t>
      </w:r>
      <w:r>
        <w:tab/>
      </w:r>
      <w:r w:rsidRPr="007F74FA">
        <w:t xml:space="preserve">angelehnt an: K. Häusler, H. </w:t>
      </w:r>
      <w:proofErr w:type="spellStart"/>
      <w:r w:rsidRPr="007F74FA">
        <w:t>Rampf</w:t>
      </w:r>
      <w:proofErr w:type="spellEnd"/>
      <w:r w:rsidRPr="007F74FA">
        <w:t xml:space="preserve">, R. Reichelt, Experimente für den Chemieunterricht, </w:t>
      </w:r>
      <w:proofErr w:type="spellStart"/>
      <w:r w:rsidRPr="007F74FA">
        <w:t>Oldenbourg</w:t>
      </w:r>
      <w:proofErr w:type="spellEnd"/>
      <w:r w:rsidRPr="007F74FA">
        <w:t>, 2. Auflage, 1995, S. 46.</w:t>
      </w:r>
    </w:p>
    <w:p w:rsidR="0026306B" w:rsidRPr="005B60E3" w:rsidRDefault="0026306B" w:rsidP="0026306B">
      <w:pPr>
        <w:spacing w:line="276" w:lineRule="auto"/>
        <w:ind w:left="1985" w:hanging="1985"/>
        <w:jc w:val="left"/>
        <w:rPr>
          <w:rFonts w:asciiTheme="majorHAnsi" w:eastAsiaTheme="majorEastAsia" w:hAnsiTheme="majorHAnsi" w:cstheme="majorBidi"/>
          <w:b/>
          <w:bCs/>
          <w:sz w:val="28"/>
          <w:szCs w:val="28"/>
        </w:rPr>
      </w:pPr>
      <w:r>
        <w:rPr>
          <w:noProof/>
          <w:lang w:eastAsia="de-DE"/>
        </w:rPr>
        <mc:AlternateContent>
          <mc:Choice Requires="wps">
            <w:drawing>
              <wp:inline distT="0" distB="0" distL="0" distR="0">
                <wp:extent cx="5873115" cy="1162050"/>
                <wp:effectExtent l="13970" t="8890" r="8890" b="1016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620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306B" w:rsidRPr="008421AB" w:rsidRDefault="0026306B" w:rsidP="0026306B">
                            <w:pPr>
                              <w:rPr>
                                <w:color w:val="auto"/>
                              </w:rPr>
                            </w:pPr>
                            <w:r>
                              <w:rPr>
                                <w:b/>
                                <w:color w:val="auto"/>
                              </w:rPr>
                              <w:t xml:space="preserve">Unterrichtsanschlüsse: </w:t>
                            </w:r>
                            <w:r>
                              <w:rPr>
                                <w:color w:val="auto"/>
                              </w:rPr>
                              <w:t>Da nun ein Trennverfahren für die Trennung von einem homogenen Stoffgemisch kennengelernt wurde, könnten nun andere homogene Stoffgemische untersucht werden und Trennungsverfahren sich dort anbieten. Es könnte auch weiter auf die Eigenschaften von dem Alkohol im Unterschied zu Wasser eingegangen werden.</w:t>
                            </w:r>
                          </w:p>
                          <w:p w:rsidR="0026306B" w:rsidRPr="00F31EBF" w:rsidRDefault="0026306B" w:rsidP="0026306B">
                            <w:pPr>
                              <w:rPr>
                                <w:color w:val="auto"/>
                              </w:rPr>
                            </w:pPr>
                          </w:p>
                        </w:txbxContent>
                      </wps:txbx>
                      <wps:bodyPr rot="0" vert="horz" wrap="square" lIns="91440" tIns="45720" rIns="91440" bIns="45720" anchor="t" anchorCtr="0" upright="1">
                        <a:noAutofit/>
                      </wps:bodyPr>
                    </wps:wsp>
                  </a:graphicData>
                </a:graphic>
              </wp:inline>
            </w:drawing>
          </mc:Choice>
          <mc:Fallback>
            <w:pict>
              <v:shape id="Textfeld 2" o:spid="_x0000_s1027" type="#_x0000_t202" style="width:462.4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" fillcolor="white [3201]" strokecolor="#ed7d31 [3205]" strokeweight="1pt">
                <v:stroke dashstyle="dash"/>
                <v:shadow color="#868686"/>
                <v:textbox>
                  <w:txbxContent>
                    <w:p w:rsidR="0026306B" w:rsidRPr="008421AB" w:rsidRDefault="0026306B" w:rsidP="0026306B">
                      <w:pPr>
                        <w:rPr>
                          <w:color w:val="auto"/>
                        </w:rPr>
                      </w:pPr>
                      <w:r>
                        <w:rPr>
                          <w:b/>
                          <w:color w:val="auto"/>
                        </w:rPr>
                        <w:t xml:space="preserve">Unterrichtsanschlüsse: </w:t>
                      </w:r>
                      <w:r>
                        <w:rPr>
                          <w:color w:val="auto"/>
                        </w:rPr>
                        <w:t>Da nun ein Trennverfahren für die Trennung von einem homogenen Stoffgemisch kennengelernt wurde, könnten nun andere homogene Stoffgemische untersucht werden und Trennungsverfahren sich dort anbieten. Es könnte auch weiter auf die Eigenschaften von dem Alkohol im Unterschied zu Wasser eingegangen werden.</w:t>
                      </w:r>
                    </w:p>
                    <w:p w:rsidR="0026306B" w:rsidRPr="00F31EBF" w:rsidRDefault="0026306B" w:rsidP="0026306B">
                      <w:pPr>
                        <w:rPr>
                          <w:color w:val="auto"/>
                        </w:rPr>
                      </w:pPr>
                    </w:p>
                  </w:txbxContent>
                </v:textbox>
                <w10:anchorlock/>
              </v:shape>
            </w:pict>
          </mc:Fallback>
        </mc:AlternateContent>
      </w:r>
      <w:bookmarkStart w:id="1" w:name="_GoBack"/>
      <w:bookmarkEnd w:id="1"/>
    </w:p>
    <w:p w:rsidR="00A377D5" w:rsidRDefault="00A377D5"/>
    <w:sectPr w:rsidR="00A377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6B"/>
    <w:rsid w:val="0026306B"/>
    <w:rsid w:val="007F74FA"/>
    <w:rsid w:val="00A377D5"/>
    <w:rsid w:val="00A42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07407-D364-4468-A405-A5AC8CB8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6306B"/>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26306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6306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6306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6306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26306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26306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26306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6306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6306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306B"/>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26306B"/>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26306B"/>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26306B"/>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26306B"/>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26306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26306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6306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6306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6306B"/>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4</cp:revision>
  <dcterms:created xsi:type="dcterms:W3CDTF">2016-08-08T11:15:00Z</dcterms:created>
  <dcterms:modified xsi:type="dcterms:W3CDTF">2016-08-09T13:59:00Z</dcterms:modified>
</cp:coreProperties>
</file>