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4F" w:rsidRPr="00CC307A" w:rsidRDefault="00F2004F" w:rsidP="00F2004F">
      <w:pPr>
        <w:pStyle w:val="berschrift2"/>
        <w:rPr>
          <w:color w:val="auto"/>
        </w:rPr>
      </w:pPr>
      <w:bookmarkStart w:id="0" w:name="_Toc457462393"/>
      <w:r>
        <w:rPr>
          <w:color w:val="auto"/>
        </w:rPr>
        <w:t>V2</w:t>
      </w:r>
      <w:r w:rsidRPr="00CC307A">
        <w:rPr>
          <w:color w:val="auto"/>
        </w:rPr>
        <w:t xml:space="preserve"> – </w:t>
      </w:r>
      <w:r>
        <w:rPr>
          <w:color w:val="auto"/>
        </w:rPr>
        <w:t>Eisenglühwolle</w:t>
      </w:r>
      <w:bookmarkEnd w:id="0"/>
    </w:p>
    <w:p w:rsidR="00F2004F" w:rsidRDefault="00F2004F" w:rsidP="00F2004F">
      <w:pPr>
        <w:pStyle w:val="berschrift2"/>
        <w:numPr>
          <w:ilvl w:val="0"/>
          <w:numId w:val="0"/>
        </w:numPr>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2.1pt;width:462.45pt;height:62.75pt;z-index:251660288;mso-width-relative:margin;mso-height-relative:margin" fillcolor="white [3201]" strokecolor="#4bacc6 [3208]" strokeweight="1pt">
            <v:stroke dashstyle="dash"/>
            <v:shadow color="#868686"/>
            <v:textbox style="mso-next-textbox:#_x0000_s1027">
              <w:txbxContent>
                <w:p w:rsidR="00F2004F" w:rsidRPr="00F31EBF" w:rsidRDefault="00F2004F" w:rsidP="00F2004F">
                  <w:pPr>
                    <w:rPr>
                      <w:color w:val="auto"/>
                    </w:rPr>
                  </w:pPr>
                  <w:r>
                    <w:rPr>
                      <w:color w:val="auto"/>
                    </w:rPr>
                    <w:t xml:space="preserve">In diesem Versuch wird Eisenwolle als elektrischer Leiter eigesetzt und es soll der Effekt der Wärmebildung bei </w:t>
                  </w:r>
                  <w:proofErr w:type="spellStart"/>
                  <w:r>
                    <w:rPr>
                      <w:color w:val="auto"/>
                    </w:rPr>
                    <w:t>anlegen</w:t>
                  </w:r>
                  <w:proofErr w:type="spellEnd"/>
                  <w:r>
                    <w:rPr>
                      <w:color w:val="auto"/>
                    </w:rPr>
                    <w:t xml:space="preserve"> eines elektrischen Stroms in Form von Glühen demonstriert we</w:t>
                  </w:r>
                  <w:r>
                    <w:rPr>
                      <w:color w:val="auto"/>
                    </w:rPr>
                    <w:t>r</w:t>
                  </w:r>
                  <w:r>
                    <w:rPr>
                      <w:color w:val="auto"/>
                    </w:rPr>
                    <w:t>den. Dazu wird die Spannung mittels Spannungsquelle kontinuierlich erhöht.</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2004F" w:rsidRPr="009C5E28" w:rsidTr="00C5335C">
        <w:tc>
          <w:tcPr>
            <w:tcW w:w="9322" w:type="dxa"/>
            <w:gridSpan w:val="9"/>
            <w:shd w:val="clear" w:color="auto" w:fill="4F81BD"/>
            <w:vAlign w:val="center"/>
          </w:tcPr>
          <w:p w:rsidR="00F2004F" w:rsidRPr="00F31EBF" w:rsidRDefault="00F2004F" w:rsidP="00C5335C">
            <w:pPr>
              <w:spacing w:after="0"/>
              <w:jc w:val="center"/>
              <w:rPr>
                <w:b/>
                <w:bCs/>
                <w:color w:val="FFFFFF" w:themeColor="background1"/>
              </w:rPr>
            </w:pPr>
            <w:r w:rsidRPr="00F31EBF">
              <w:rPr>
                <w:b/>
                <w:bCs/>
                <w:color w:val="FFFFFF" w:themeColor="background1"/>
              </w:rPr>
              <w:t>Gefahrenstoffe</w:t>
            </w:r>
          </w:p>
        </w:tc>
      </w:tr>
      <w:tr w:rsidR="00F2004F" w:rsidRPr="009C5E28" w:rsidTr="00C5335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2004F" w:rsidRPr="009C5E28" w:rsidRDefault="00F2004F" w:rsidP="00C5335C">
            <w:pPr>
              <w:spacing w:after="0" w:line="276" w:lineRule="auto"/>
              <w:jc w:val="center"/>
              <w:rPr>
                <w:b/>
                <w:bCs/>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F2004F" w:rsidRPr="008E5B9E" w:rsidRDefault="00F2004F" w:rsidP="00C5335C">
            <w:pPr>
              <w:spacing w:after="0"/>
              <w:jc w:val="center"/>
              <w:rPr>
                <w:sz w:val="20"/>
                <w:szCs w:val="20"/>
              </w:rPr>
            </w:pPr>
            <w:r w:rsidRPr="008E5B9E">
              <w:rPr>
                <w:sz w:val="20"/>
                <w:szCs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2004F" w:rsidRPr="008E5B9E" w:rsidRDefault="00F2004F" w:rsidP="00C5335C">
            <w:pPr>
              <w:spacing w:after="0"/>
              <w:jc w:val="center"/>
              <w:rPr>
                <w:sz w:val="20"/>
                <w:szCs w:val="20"/>
              </w:rPr>
            </w:pPr>
            <w:r w:rsidRPr="008E5B9E">
              <w:rPr>
                <w:sz w:val="20"/>
                <w:szCs w:val="20"/>
              </w:rPr>
              <w:t>P: 370+378b</w:t>
            </w:r>
          </w:p>
        </w:tc>
      </w:tr>
      <w:tr w:rsidR="00F2004F" w:rsidRPr="009C5E28" w:rsidTr="00C5335C">
        <w:tc>
          <w:tcPr>
            <w:tcW w:w="1009" w:type="dxa"/>
            <w:tcBorders>
              <w:top w:val="single" w:sz="8" w:space="0" w:color="4F81BD"/>
              <w:left w:val="single" w:sz="8" w:space="0" w:color="4F81BD"/>
              <w:bottom w:val="single" w:sz="8" w:space="0" w:color="4F81BD"/>
            </w:tcBorders>
            <w:shd w:val="clear" w:color="auto" w:fill="auto"/>
            <w:vAlign w:val="center"/>
          </w:tcPr>
          <w:p w:rsidR="00F2004F" w:rsidRPr="009C5E28" w:rsidRDefault="00F2004F" w:rsidP="00C5335C">
            <w:pPr>
              <w:spacing w:after="0"/>
              <w:jc w:val="center"/>
              <w:rPr>
                <w:b/>
                <w:bCs/>
              </w:rPr>
            </w:pPr>
            <w:r>
              <w:rPr>
                <w:b/>
                <w:bCs/>
                <w:noProof/>
                <w:lang w:eastAsia="de-DE"/>
              </w:rPr>
              <w:drawing>
                <wp:inline distT="0" distB="0" distL="0" distR="0">
                  <wp:extent cx="500341" cy="504000"/>
                  <wp:effectExtent l="19050" t="0" r="0" b="0"/>
                  <wp:docPr id="57" name="Bild 2" descr="C:\Users\Kristin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ocuments\SVP CHEMIE\Piktogramme\Piktogramme\Grau\Ätzend.png"/>
                          <pic:cNvPicPr>
                            <a:picLocks noChangeAspect="1" noChangeArrowheads="1"/>
                          </pic:cNvPicPr>
                        </pic:nvPicPr>
                        <pic:blipFill>
                          <a:blip r:embed="rId5" cstate="print"/>
                          <a:srcRect/>
                          <a:stretch>
                            <a:fillRect/>
                          </a:stretch>
                        </pic:blipFill>
                        <pic:spPr bwMode="auto">
                          <a:xfrm>
                            <a:off x="0" y="0"/>
                            <a:ext cx="500341"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004F" w:rsidRPr="009C5E28" w:rsidRDefault="00F2004F" w:rsidP="00C5335C">
            <w:pPr>
              <w:spacing w:after="0"/>
              <w:jc w:val="center"/>
            </w:pPr>
            <w:r>
              <w:rPr>
                <w:noProof/>
                <w:lang w:eastAsia="de-DE"/>
              </w:rPr>
              <w:drawing>
                <wp:inline distT="0" distB="0" distL="0" distR="0">
                  <wp:extent cx="504190" cy="504190"/>
                  <wp:effectExtent l="0" t="0" r="0" b="0"/>
                  <wp:docPr id="5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004F" w:rsidRPr="009C5E28" w:rsidRDefault="00F2004F" w:rsidP="00C5335C">
            <w:pPr>
              <w:spacing w:after="0"/>
              <w:jc w:val="center"/>
            </w:pPr>
            <w:r>
              <w:rPr>
                <w:noProof/>
                <w:lang w:eastAsia="de-DE"/>
              </w:rPr>
              <w:drawing>
                <wp:inline distT="0" distB="0" distL="0" distR="0">
                  <wp:extent cx="504000" cy="507686"/>
                  <wp:effectExtent l="19050" t="0" r="0" b="0"/>
                  <wp:docPr id="59" name="Bild 4" descr="C:\Users\Kristin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ocuments\SVP CHEMIE\Piktogramme\Piktogramme\Brennbar.png"/>
                          <pic:cNvPicPr>
                            <a:picLocks noChangeAspect="1" noChangeArrowheads="1"/>
                          </pic:cNvPicPr>
                        </pic:nvPicPr>
                        <pic:blipFill>
                          <a:blip r:embed="rId7" cstate="print"/>
                          <a:srcRect/>
                          <a:stretch>
                            <a:fillRect/>
                          </a:stretch>
                        </pic:blipFill>
                        <pic:spPr bwMode="auto">
                          <a:xfrm>
                            <a:off x="0" y="0"/>
                            <a:ext cx="504000" cy="5076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004F" w:rsidRPr="009C5E28" w:rsidRDefault="00F2004F" w:rsidP="00C5335C">
            <w:pPr>
              <w:spacing w:after="0"/>
              <w:jc w:val="center"/>
            </w:pPr>
            <w:r>
              <w:rPr>
                <w:noProof/>
                <w:lang w:eastAsia="de-DE"/>
              </w:rPr>
              <w:drawing>
                <wp:inline distT="0" distB="0" distL="0" distR="0">
                  <wp:extent cx="504190" cy="504190"/>
                  <wp:effectExtent l="0" t="0" r="0" b="0"/>
                  <wp:docPr id="6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2004F" w:rsidRPr="009C5E28" w:rsidRDefault="00F2004F" w:rsidP="00C5335C">
            <w:pPr>
              <w:spacing w:after="0"/>
              <w:jc w:val="center"/>
            </w:pPr>
            <w:r>
              <w:rPr>
                <w:noProof/>
                <w:lang w:eastAsia="de-DE"/>
              </w:rPr>
              <w:drawing>
                <wp:inline distT="0" distB="0" distL="0" distR="0">
                  <wp:extent cx="504190" cy="504190"/>
                  <wp:effectExtent l="0" t="0" r="0" b="0"/>
                  <wp:docPr id="6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2004F" w:rsidRPr="009C5E28" w:rsidRDefault="00F2004F" w:rsidP="00C5335C">
            <w:pPr>
              <w:spacing w:after="0"/>
              <w:jc w:val="center"/>
            </w:pPr>
            <w:r>
              <w:rPr>
                <w:noProof/>
                <w:lang w:eastAsia="de-DE"/>
              </w:rPr>
              <w:drawing>
                <wp:inline distT="0" distB="0" distL="0" distR="0">
                  <wp:extent cx="504190" cy="504190"/>
                  <wp:effectExtent l="0" t="0" r="0" b="0"/>
                  <wp:docPr id="6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2004F" w:rsidRPr="009C5E28" w:rsidRDefault="00F2004F" w:rsidP="00C5335C">
            <w:pPr>
              <w:spacing w:after="0"/>
              <w:jc w:val="center"/>
            </w:pPr>
            <w:r>
              <w:rPr>
                <w:noProof/>
                <w:lang w:eastAsia="de-DE"/>
              </w:rPr>
              <w:drawing>
                <wp:inline distT="0" distB="0" distL="0" distR="0">
                  <wp:extent cx="504190" cy="504190"/>
                  <wp:effectExtent l="0" t="0" r="0" b="0"/>
                  <wp:docPr id="6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004F" w:rsidRPr="009C5E28" w:rsidRDefault="00F2004F" w:rsidP="00C5335C">
            <w:pPr>
              <w:spacing w:after="0"/>
              <w:jc w:val="center"/>
            </w:pPr>
            <w:r>
              <w:rPr>
                <w:noProof/>
                <w:lang w:eastAsia="de-DE"/>
              </w:rPr>
              <w:drawing>
                <wp:inline distT="0" distB="0" distL="0" distR="0">
                  <wp:extent cx="504000" cy="507686"/>
                  <wp:effectExtent l="19050" t="0" r="0" b="0"/>
                  <wp:docPr id="64" name="Bild 3"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4000" cy="507686"/>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2004F" w:rsidRPr="009C5E28" w:rsidRDefault="00F2004F" w:rsidP="00C5335C">
            <w:pPr>
              <w:spacing w:after="0"/>
              <w:jc w:val="center"/>
            </w:pPr>
            <w:r>
              <w:rPr>
                <w:noProof/>
                <w:lang w:eastAsia="de-DE"/>
              </w:rPr>
              <w:drawing>
                <wp:inline distT="0" distB="0" distL="0" distR="0">
                  <wp:extent cx="504190" cy="504190"/>
                  <wp:effectExtent l="0" t="0" r="0" b="0"/>
                  <wp:docPr id="6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2004F" w:rsidRDefault="00F2004F" w:rsidP="00F2004F">
      <w:pPr>
        <w:tabs>
          <w:tab w:val="left" w:pos="1701"/>
          <w:tab w:val="left" w:pos="1985"/>
        </w:tabs>
        <w:ind w:left="1980" w:hanging="1980"/>
      </w:pPr>
    </w:p>
    <w:p w:rsidR="00F2004F" w:rsidRDefault="00F2004F" w:rsidP="00F2004F">
      <w:pPr>
        <w:tabs>
          <w:tab w:val="left" w:pos="1701"/>
          <w:tab w:val="left" w:pos="1985"/>
        </w:tabs>
        <w:ind w:left="1980" w:hanging="1980"/>
      </w:pPr>
      <w:r>
        <w:t xml:space="preserve">Materialien: </w:t>
      </w:r>
      <w:r>
        <w:tab/>
      </w:r>
      <w:r>
        <w:tab/>
        <w:t>2 Krokodilklemmen, Spannungsquelle (</w:t>
      </w:r>
      <w:proofErr w:type="spellStart"/>
      <w:r>
        <w:t>Trafo</w:t>
      </w:r>
      <w:proofErr w:type="spellEnd"/>
      <w:r>
        <w:t>), 2 Kabel, Stück Eisenwolle, Stativ und feuerfeste Unterlage</w:t>
      </w:r>
    </w:p>
    <w:p w:rsidR="00F2004F" w:rsidRPr="00ED07C2" w:rsidRDefault="00F2004F" w:rsidP="00F2004F">
      <w:pPr>
        <w:tabs>
          <w:tab w:val="left" w:pos="1701"/>
          <w:tab w:val="left" w:pos="1985"/>
        </w:tabs>
        <w:ind w:left="1980" w:hanging="1980"/>
      </w:pPr>
      <w:r>
        <w:t>Chemikalien:</w:t>
      </w:r>
      <w:r>
        <w:tab/>
      </w:r>
      <w:r>
        <w:tab/>
        <w:t>Eisenpulver</w:t>
      </w:r>
    </w:p>
    <w:p w:rsidR="00F2004F" w:rsidRDefault="00F2004F" w:rsidP="00F2004F">
      <w:pPr>
        <w:tabs>
          <w:tab w:val="left" w:pos="1701"/>
          <w:tab w:val="left" w:pos="1985"/>
        </w:tabs>
        <w:ind w:left="1980" w:hanging="1980"/>
      </w:pPr>
      <w:r>
        <w:t xml:space="preserve">Durchführung: </w:t>
      </w:r>
      <w:r>
        <w:tab/>
      </w:r>
      <w:r>
        <w:tab/>
      </w:r>
      <w:r>
        <w:tab/>
        <w:t>Der Versuch wird gemäß der in Abbildung 2 dargestellten Schaltskizze aufgebaut. Die Eisenwolle wird auf einer Höhe, die für alle Schülerinnen und Schüler gut sichtbar ist, eingespannt. Unterhalb der Eisenwolle wird eine feuerfeste Unterlage gelegt, damit keine möglichen Brandflecke en</w:t>
      </w:r>
      <w:r>
        <w:t>t</w:t>
      </w:r>
      <w:r>
        <w:t>stehen. Die Anfangsspannung beträgt 5 V und wird langsam kontinuierlich erhöht.</w:t>
      </w:r>
    </w:p>
    <w:p w:rsidR="00F2004F" w:rsidRDefault="00F2004F" w:rsidP="00F2004F">
      <w:pPr>
        <w:keepNext/>
        <w:tabs>
          <w:tab w:val="left" w:pos="1701"/>
          <w:tab w:val="left" w:pos="1985"/>
        </w:tabs>
        <w:ind w:left="1980" w:hanging="1980"/>
        <w:jc w:val="center"/>
      </w:pPr>
      <w:r>
        <w:rPr>
          <w:noProof/>
          <w:lang w:eastAsia="de-DE"/>
        </w:rPr>
        <w:drawing>
          <wp:inline distT="0" distB="0" distL="0" distR="0">
            <wp:extent cx="2477997" cy="1692000"/>
            <wp:effectExtent l="19050" t="0" r="0" b="0"/>
            <wp:docPr id="66" name="Grafik 25" descr="Skizze EisenglÃ¼hdra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zze EisenglÃ¼hdraht.png"/>
                    <pic:cNvPicPr/>
                  </pic:nvPicPr>
                  <pic:blipFill>
                    <a:blip r:embed="rId14" cstate="print"/>
                    <a:srcRect/>
                    <a:stretch>
                      <a:fillRect/>
                    </a:stretch>
                  </pic:blipFill>
                  <pic:spPr>
                    <a:xfrm>
                      <a:off x="0" y="0"/>
                      <a:ext cx="2477997" cy="1692000"/>
                    </a:xfrm>
                    <a:prstGeom prst="rect">
                      <a:avLst/>
                    </a:prstGeom>
                  </pic:spPr>
                </pic:pic>
              </a:graphicData>
            </a:graphic>
          </wp:inline>
        </w:drawing>
      </w:r>
    </w:p>
    <w:p w:rsidR="00F2004F" w:rsidRDefault="00F2004F" w:rsidP="00F2004F">
      <w:pPr>
        <w:pStyle w:val="Beschriftung"/>
        <w:jc w:val="center"/>
      </w:pPr>
      <w:r>
        <w:t xml:space="preserve">Abbildung 2: Skizze des </w:t>
      </w:r>
      <w:proofErr w:type="gramStart"/>
      <w:r>
        <w:t>Versuchsaufbau</w:t>
      </w:r>
      <w:proofErr w:type="gramEnd"/>
      <w:r>
        <w:t>.</w:t>
      </w:r>
    </w:p>
    <w:p w:rsidR="00F2004F" w:rsidRDefault="00F2004F" w:rsidP="00F2004F">
      <w:pPr>
        <w:tabs>
          <w:tab w:val="left" w:pos="1701"/>
          <w:tab w:val="left" w:pos="1985"/>
        </w:tabs>
        <w:ind w:left="1980" w:hanging="1980"/>
      </w:pPr>
    </w:p>
    <w:p w:rsidR="00F2004F" w:rsidRDefault="00F2004F" w:rsidP="00F2004F">
      <w:pPr>
        <w:tabs>
          <w:tab w:val="left" w:pos="1701"/>
          <w:tab w:val="left" w:pos="1985"/>
        </w:tabs>
        <w:ind w:left="1980" w:hanging="1980"/>
      </w:pPr>
      <w:r>
        <w:t>Beobachtung:</w:t>
      </w:r>
      <w:r>
        <w:tab/>
      </w:r>
      <w:r>
        <w:tab/>
        <w:t>Mit zunehmender Spannung fängt die Eisenwolle immer stärker an zu gl</w:t>
      </w:r>
      <w:r>
        <w:t>ü</w:t>
      </w:r>
      <w:r>
        <w:t xml:space="preserve">hen. Nach Beendigung ist eine Farbänderung der Eisenwolle von grau </w:t>
      </w:r>
      <w:r>
        <w:lastRenderedPageBreak/>
        <w:t>nach schwarz zu erkennen, sie ist spröde und bröckelt auseinander (siehe Abbi</w:t>
      </w:r>
      <w:r>
        <w:t>l</w:t>
      </w:r>
      <w:r>
        <w:t xml:space="preserve">dung 3). </w:t>
      </w:r>
    </w:p>
    <w:p w:rsidR="00F2004F" w:rsidRDefault="00F2004F" w:rsidP="00F2004F">
      <w:pPr>
        <w:keepNext/>
        <w:tabs>
          <w:tab w:val="left" w:pos="1701"/>
          <w:tab w:val="left" w:pos="1985"/>
        </w:tabs>
        <w:ind w:left="1980" w:hanging="1980"/>
        <w:jc w:val="center"/>
        <w:rPr>
          <w:noProof/>
          <w:lang w:eastAsia="de-DE"/>
        </w:rPr>
      </w:pPr>
      <w:r>
        <w:t>1.</w:t>
      </w:r>
      <w:r w:rsidRPr="001708F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de-DE"/>
        </w:rPr>
        <w:drawing>
          <wp:inline distT="0" distB="0" distL="0" distR="0">
            <wp:extent cx="2296800" cy="664087"/>
            <wp:effectExtent l="19050" t="0" r="8250" b="0"/>
            <wp:docPr id="67" name="Bild 4" descr="C:\Users\Kristina\Dropbox\SVP\20160721_093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ropbox\SVP\20160721_093823.jpg"/>
                    <pic:cNvPicPr>
                      <a:picLocks noChangeAspect="1" noChangeArrowheads="1"/>
                    </pic:cNvPicPr>
                  </pic:nvPicPr>
                  <pic:blipFill>
                    <a:blip r:embed="rId15" cstate="print"/>
                    <a:srcRect/>
                    <a:stretch>
                      <a:fillRect/>
                    </a:stretch>
                  </pic:blipFill>
                  <pic:spPr bwMode="auto">
                    <a:xfrm>
                      <a:off x="0" y="0"/>
                      <a:ext cx="2296800" cy="664087"/>
                    </a:xfrm>
                    <a:prstGeom prst="rect">
                      <a:avLst/>
                    </a:prstGeom>
                    <a:noFill/>
                    <a:ln w="9525">
                      <a:noFill/>
                      <a:miter lim="800000"/>
                      <a:headEnd/>
                      <a:tailEnd/>
                    </a:ln>
                  </pic:spPr>
                </pic:pic>
              </a:graphicData>
            </a:graphic>
          </wp:inline>
        </w:drawing>
      </w:r>
      <w:r>
        <w:tab/>
        <w:t>2.</w:t>
      </w:r>
      <w:r>
        <w:rPr>
          <w:noProof/>
          <w:lang w:eastAsia="de-DE"/>
        </w:rPr>
        <w:drawing>
          <wp:inline distT="0" distB="0" distL="0" distR="0">
            <wp:extent cx="2296517" cy="648000"/>
            <wp:effectExtent l="19050" t="0" r="8533" b="0"/>
            <wp:docPr id="68" name="Bild 5" descr="C:\Users\Kristina\Dropbox\SVP\20160721_094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ropbox\SVP\20160721_094118.jpg"/>
                    <pic:cNvPicPr>
                      <a:picLocks noChangeAspect="1" noChangeArrowheads="1"/>
                    </pic:cNvPicPr>
                  </pic:nvPicPr>
                  <pic:blipFill>
                    <a:blip r:embed="rId16" cstate="print"/>
                    <a:srcRect/>
                    <a:stretch>
                      <a:fillRect/>
                    </a:stretch>
                  </pic:blipFill>
                  <pic:spPr bwMode="auto">
                    <a:xfrm>
                      <a:off x="0" y="0"/>
                      <a:ext cx="2296517" cy="648000"/>
                    </a:xfrm>
                    <a:prstGeom prst="rect">
                      <a:avLst/>
                    </a:prstGeom>
                    <a:noFill/>
                    <a:ln w="9525">
                      <a:noFill/>
                      <a:miter lim="800000"/>
                      <a:headEnd/>
                      <a:tailEnd/>
                    </a:ln>
                  </pic:spPr>
                </pic:pic>
              </a:graphicData>
            </a:graphic>
          </wp:inline>
        </w:drawing>
      </w:r>
      <w:r>
        <w:rPr>
          <w:noProof/>
          <w:lang w:eastAsia="de-DE"/>
        </w:rPr>
        <w:tab/>
      </w:r>
    </w:p>
    <w:p w:rsidR="00F2004F" w:rsidRDefault="00F2004F" w:rsidP="00F2004F">
      <w:pPr>
        <w:keepNext/>
        <w:tabs>
          <w:tab w:val="left" w:pos="1701"/>
          <w:tab w:val="left" w:pos="1985"/>
        </w:tabs>
        <w:ind w:left="1980" w:hanging="1980"/>
        <w:jc w:val="center"/>
      </w:pPr>
      <w:r>
        <w:rPr>
          <w:noProof/>
          <w:lang w:eastAsia="de-DE"/>
        </w:rPr>
        <w:t>3.</w:t>
      </w:r>
      <w:r w:rsidRPr="00DA7CA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de-DE"/>
        </w:rPr>
        <w:drawing>
          <wp:inline distT="0" distB="0" distL="0" distR="0">
            <wp:extent cx="2296800" cy="572454"/>
            <wp:effectExtent l="19050" t="0" r="8250" b="0"/>
            <wp:docPr id="69" name="Bild 6" descr="C:\Users\Kristina\Dropbox\SVP\20160721_09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ropbox\SVP\20160721_094339.jpg"/>
                    <pic:cNvPicPr>
                      <a:picLocks noChangeAspect="1" noChangeArrowheads="1"/>
                    </pic:cNvPicPr>
                  </pic:nvPicPr>
                  <pic:blipFill>
                    <a:blip r:embed="rId17" cstate="print"/>
                    <a:srcRect/>
                    <a:stretch>
                      <a:fillRect/>
                    </a:stretch>
                  </pic:blipFill>
                  <pic:spPr bwMode="auto">
                    <a:xfrm>
                      <a:off x="0" y="0"/>
                      <a:ext cx="2296800" cy="572454"/>
                    </a:xfrm>
                    <a:prstGeom prst="rect">
                      <a:avLst/>
                    </a:prstGeom>
                    <a:noFill/>
                    <a:ln w="9525">
                      <a:noFill/>
                      <a:miter lim="800000"/>
                      <a:headEnd/>
                      <a:tailEnd/>
                    </a:ln>
                  </pic:spPr>
                </pic:pic>
              </a:graphicData>
            </a:graphic>
          </wp:inline>
        </w:drawing>
      </w:r>
    </w:p>
    <w:p w:rsidR="00F2004F" w:rsidRDefault="00F2004F" w:rsidP="00F2004F">
      <w:pPr>
        <w:pStyle w:val="Beschriftung"/>
        <w:jc w:val="center"/>
      </w:pPr>
      <w:r>
        <w:t xml:space="preserve">Abb. 3 - </w:t>
      </w:r>
      <w:r>
        <w:rPr>
          <w:noProof/>
        </w:rPr>
        <w:t xml:space="preserve"> 1. Engespannte Eisenwolle vor Anlegen einer Spannung, 2. Eisenwolle beim Erhöhen der Spannung. 3. </w:t>
      </w:r>
      <w:r>
        <w:rPr>
          <w:noProof/>
        </w:rPr>
        <w:tab/>
      </w:r>
      <w:r>
        <w:rPr>
          <w:noProof/>
        </w:rPr>
        <w:tab/>
        <w:t xml:space="preserve">   Eisenwolle nach Beendigung des Experiments</w:t>
      </w:r>
    </w:p>
    <w:p w:rsidR="00F2004F" w:rsidRPr="00814B76" w:rsidRDefault="00F2004F" w:rsidP="00F2004F">
      <w:pPr>
        <w:tabs>
          <w:tab w:val="left" w:pos="1701"/>
          <w:tab w:val="left" w:pos="1985"/>
        </w:tabs>
        <w:ind w:left="2124" w:hanging="2124"/>
        <w:rPr>
          <w:vertAlign w:val="superscript"/>
        </w:rPr>
      </w:pPr>
      <w:r>
        <w:t>Deutung:</w:t>
      </w:r>
      <w:r>
        <w:tab/>
      </w:r>
      <w:r>
        <w:tab/>
      </w:r>
      <w:r>
        <w:tab/>
        <w:t>Die Eisenwolle, die mit elektrischem Strom durchflossen wird warm und glüht. Da eine Umwandlung von elektrischer Energie in Wärmeenergie stattfindet</w:t>
      </w:r>
      <w:proofErr w:type="gramStart"/>
      <w:r>
        <w:t>..</w:t>
      </w:r>
      <w:proofErr w:type="gramEnd"/>
      <w:r>
        <w:t xml:space="preserve"> Durch die entstehende Wärme findet an der Oberfläche eine Reaktion mit Sauerstoff zu Eisenoxid statt. Dies zeigt die schwarze Fä</w:t>
      </w:r>
      <w:r>
        <w:t>r</w:t>
      </w:r>
      <w:r>
        <w:t>bung der Eisenwolle nach Abschalten des Stroms</w:t>
      </w:r>
      <w:proofErr w:type="gramStart"/>
      <w:r>
        <w:t>.</w:t>
      </w:r>
      <w:r>
        <w:rPr>
          <w:vertAlign w:val="superscript"/>
        </w:rPr>
        <w:t>[</w:t>
      </w:r>
      <w:proofErr w:type="gramEnd"/>
      <w:r>
        <w:rPr>
          <w:vertAlign w:val="superscript"/>
        </w:rPr>
        <w:t>2]</w:t>
      </w:r>
    </w:p>
    <w:p w:rsidR="00F2004F" w:rsidRDefault="00F2004F" w:rsidP="00F2004F">
      <w:pPr>
        <w:spacing w:line="276" w:lineRule="auto"/>
        <w:jc w:val="left"/>
      </w:pPr>
      <w:r>
        <w:t>Entsorgung:</w:t>
      </w:r>
      <w:r>
        <w:tab/>
        <w:t xml:space="preserve">           </w:t>
      </w:r>
      <w:r>
        <w:tab/>
        <w:t xml:space="preserve">Die Entsorgung der abgekühlten Eisenwolle erfolgt über den Restmüll. </w:t>
      </w:r>
    </w:p>
    <w:p w:rsidR="00F2004F" w:rsidRDefault="00F2004F" w:rsidP="00F2004F">
      <w:pPr>
        <w:spacing w:line="276" w:lineRule="auto"/>
        <w:jc w:val="left"/>
        <w:rPr>
          <w:color w:val="auto"/>
        </w:rPr>
      </w:pPr>
      <w:r>
        <w:t>Literatur:</w:t>
      </w:r>
      <w:r>
        <w:tab/>
      </w:r>
      <w:r>
        <w:tab/>
      </w:r>
      <w:r>
        <w:rPr>
          <w:color w:val="auto"/>
        </w:rPr>
        <w:t xml:space="preserve">[2] </w:t>
      </w:r>
      <w:r>
        <w:t xml:space="preserve">abgeändert nach: R. </w:t>
      </w:r>
      <w:proofErr w:type="spellStart"/>
      <w:r>
        <w:t>Brinkmann,</w:t>
      </w:r>
      <w:r w:rsidRPr="000C11ED">
        <w:t>http</w:t>
      </w:r>
      <w:proofErr w:type="spellEnd"/>
      <w:r w:rsidRPr="000C11ED">
        <w:t>://</w:t>
      </w:r>
      <w:proofErr w:type="spellStart"/>
      <w:r w:rsidRPr="000C11ED">
        <w:t>www.brinkmann</w:t>
      </w:r>
      <w:proofErr w:type="spellEnd"/>
      <w:r w:rsidRPr="000C11ED">
        <w:t>-</w:t>
      </w:r>
      <w:r>
        <w:tab/>
      </w:r>
      <w:r>
        <w:tab/>
      </w:r>
      <w:r>
        <w:tab/>
      </w:r>
      <w:r>
        <w:tab/>
      </w:r>
      <w:r w:rsidRPr="00AE3D05">
        <w:t>du.de/</w:t>
      </w:r>
      <w:proofErr w:type="spellStart"/>
      <w:r w:rsidRPr="00AE3D05">
        <w:t>physik</w:t>
      </w:r>
      <w:proofErr w:type="spellEnd"/>
      <w:r w:rsidRPr="00AE3D05">
        <w:t>/sek1/ph05_05.htm</w:t>
      </w:r>
      <w:r>
        <w:t xml:space="preserve">, 23.07.16 (Zuletzt </w:t>
      </w:r>
      <w:proofErr w:type="spellStart"/>
      <w:r>
        <w:t>abge</w:t>
      </w:r>
      <w:proofErr w:type="spellEnd"/>
      <w:r>
        <w:tab/>
      </w:r>
      <w:r>
        <w:tab/>
      </w:r>
      <w:r>
        <w:tab/>
      </w:r>
      <w:r>
        <w:tab/>
      </w:r>
      <w:r>
        <w:tab/>
        <w:t>rufen am 23.07.16 um 17:52 Uhr).</w:t>
      </w:r>
    </w:p>
    <w:p w:rsidR="00F2004F" w:rsidRDefault="00F2004F" w:rsidP="00F2004F">
      <w:pPr>
        <w:tabs>
          <w:tab w:val="left" w:pos="1701"/>
          <w:tab w:val="left" w:pos="1985"/>
        </w:tabs>
        <w:ind w:left="1980" w:hanging="1980"/>
      </w:pPr>
    </w:p>
    <w:p w:rsidR="00F2004F" w:rsidRDefault="00F2004F" w:rsidP="00F2004F">
      <w:pPr>
        <w:tabs>
          <w:tab w:val="left" w:pos="1701"/>
          <w:tab w:val="left" w:pos="1985"/>
        </w:tabs>
        <w:ind w:left="1980" w:hanging="1980"/>
      </w:pPr>
      <w:r w:rsidRPr="00951207">
        <w:pict>
          <v:shape id="_x0000_s1026" type="#_x0000_t202" style="width:481.05pt;height:143.95pt;mso-position-horizontal-relative:char;mso-position-vertical-relative:line;mso-width-relative:margin;mso-height-relative:margin" fillcolor="white [3201]" strokecolor="#c0504d [3205]" strokeweight="1pt">
            <v:stroke dashstyle="dash"/>
            <v:shadow color="#868686"/>
            <v:textbox style="mso-next-textbox:#_x0000_s1026">
              <w:txbxContent>
                <w:p w:rsidR="00F2004F" w:rsidRDefault="00F2004F" w:rsidP="00F2004F">
                  <w:pPr>
                    <w:rPr>
                      <w:color w:val="auto"/>
                    </w:rPr>
                  </w:pPr>
                  <w:r w:rsidRPr="00F31EBF">
                    <w:rPr>
                      <w:b/>
                      <w:color w:val="auto"/>
                    </w:rPr>
                    <w:t>Unterrichtsanschlüsse</w:t>
                  </w:r>
                  <w:r>
                    <w:rPr>
                      <w:b/>
                      <w:color w:val="auto"/>
                    </w:rPr>
                    <w:t>:</w:t>
                  </w:r>
                  <w:r>
                    <w:rPr>
                      <w:color w:val="auto"/>
                    </w:rPr>
                    <w:t xml:space="preserve"> Dieses Experiment eignet sich gut um zu zeigen, welche Folgen eine Übe</w:t>
                  </w:r>
                  <w:r>
                    <w:rPr>
                      <w:color w:val="auto"/>
                    </w:rPr>
                    <w:t>r</w:t>
                  </w:r>
                  <w:r>
                    <w:rPr>
                      <w:color w:val="auto"/>
                    </w:rPr>
                    <w:t>lastung von Kabeln hat. In diesem Versuch kann ein/e Schülerin oder Schüler den Versuch aufba</w:t>
                  </w:r>
                  <w:r>
                    <w:rPr>
                      <w:color w:val="auto"/>
                    </w:rPr>
                    <w:t>u</w:t>
                  </w:r>
                  <w:r>
                    <w:rPr>
                      <w:color w:val="auto"/>
                    </w:rPr>
                    <w:t xml:space="preserve">en. Dabei wird das Vorwissen zum Aufbauen von Schaltungen und </w:t>
                  </w:r>
                  <w:proofErr w:type="gramStart"/>
                  <w:r>
                    <w:rPr>
                      <w:color w:val="auto"/>
                    </w:rPr>
                    <w:t>lesen</w:t>
                  </w:r>
                  <w:proofErr w:type="gramEnd"/>
                  <w:r>
                    <w:rPr>
                      <w:color w:val="auto"/>
                    </w:rPr>
                    <w:t xml:space="preserve"> einer Schaltskizze akt</w:t>
                  </w:r>
                  <w:r>
                    <w:rPr>
                      <w:color w:val="auto"/>
                    </w:rPr>
                    <w:t>i</w:t>
                  </w:r>
                  <w:r>
                    <w:rPr>
                      <w:color w:val="auto"/>
                    </w:rPr>
                    <w:t xml:space="preserve">viert und wiederholt. </w:t>
                  </w:r>
                </w:p>
                <w:p w:rsidR="00F2004F" w:rsidRPr="00F31EBF" w:rsidRDefault="00F2004F" w:rsidP="00F2004F">
                  <w:pPr>
                    <w:rPr>
                      <w:color w:val="auto"/>
                    </w:rPr>
                  </w:pPr>
                  <w:r>
                    <w:rPr>
                      <w:color w:val="auto"/>
                    </w:rPr>
                    <w:t>Dieses Experiment kann dahingehend variiert werden, dass unterschiedliche Materialien, Stärken des Stroms und Länge, sowie Dicke des Drahtes verwendet werden.</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004F"/>
    <w:rsid w:val="00580B79"/>
    <w:rsid w:val="00922BC0"/>
    <w:rsid w:val="00DF0669"/>
    <w:rsid w:val="00F200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004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2004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2004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2004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2004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004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004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004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00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200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004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2004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2004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2004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2004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2004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2004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2004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2004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004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200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04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1465</Characters>
  <Application>Microsoft Office Word</Application>
  <DocSecurity>0</DocSecurity>
  <Lines>12</Lines>
  <Paragraphs>3</Paragraphs>
  <ScaleCrop>false</ScaleCrop>
  <Company>HAASE</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2016-08-09T12:12:00Z</dcterms:created>
  <dcterms:modified xsi:type="dcterms:W3CDTF">2016-08-09T12:12:00Z</dcterms:modified>
</cp:coreProperties>
</file>