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0428D968" w:rsidR="00954DC8" w:rsidRPr="009D1355" w:rsidRDefault="008F48FF" w:rsidP="00954DC8">
      <w:pPr>
        <w:autoSpaceDE w:val="0"/>
        <w:autoSpaceDN w:val="0"/>
        <w:adjustRightInd w:val="0"/>
        <w:rPr>
          <w:rFonts w:ascii="Times-Roman" w:hAnsi="Times-Roman" w:cs="Times-Roman"/>
        </w:rPr>
      </w:pPr>
      <w:r>
        <w:rPr>
          <w:rFonts w:ascii="Times-Roman" w:hAnsi="Times-Roman" w:cs="Times-Roman"/>
          <w:b/>
          <w:noProof/>
          <w:sz w:val="28"/>
          <w:szCs w:val="28"/>
          <w:lang w:eastAsia="de-DE"/>
        </w:rPr>
        <mc:AlternateContent>
          <mc:Choice Requires="wps">
            <w:drawing>
              <wp:anchor distT="0" distB="0" distL="114300" distR="114300" simplePos="0" relativeHeight="251809792" behindDoc="0" locked="0" layoutInCell="1" allowOverlap="1" wp14:anchorId="0C041710" wp14:editId="4ED837D8">
                <wp:simplePos x="0" y="0"/>
                <wp:positionH relativeFrom="column">
                  <wp:posOffset>-45030</wp:posOffset>
                </wp:positionH>
                <wp:positionV relativeFrom="paragraph">
                  <wp:posOffset>-541986</wp:posOffset>
                </wp:positionV>
                <wp:extent cx="5983357" cy="377687"/>
                <wp:effectExtent l="0" t="0" r="17780" b="22860"/>
                <wp:wrapNone/>
                <wp:docPr id="17" name="Rechteck 17"/>
                <wp:cNvGraphicFramePr/>
                <a:graphic xmlns:a="http://schemas.openxmlformats.org/drawingml/2006/main">
                  <a:graphicData uri="http://schemas.microsoft.com/office/word/2010/wordprocessingShape">
                    <wps:wsp>
                      <wps:cNvSpPr/>
                      <wps:spPr>
                        <a:xfrm>
                          <a:off x="0" y="0"/>
                          <a:ext cx="5983357" cy="37768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9511E" id="Rechteck 17" o:spid="_x0000_s1026" style="position:absolute;margin-left:-3.55pt;margin-top:-42.7pt;width:471.15pt;height:29.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" fillcolor="white [3201]" strokecolor="white [3212]" strokeweight="2pt"/>
            </w:pict>
          </mc:Fallback>
        </mc:AlternateContent>
      </w:r>
      <w:r w:rsidR="00954DC8">
        <w:rPr>
          <w:rFonts w:ascii="Times-Roman" w:hAnsi="Times-Roman" w:cs="Times-Roman"/>
          <w:b/>
          <w:sz w:val="28"/>
          <w:szCs w:val="28"/>
        </w:rPr>
        <w:t>Schulversuchspraktikum</w:t>
      </w:r>
    </w:p>
    <w:p w14:paraId="51ACFAAD" w14:textId="766B3B07" w:rsidR="00954DC8" w:rsidRDefault="004C72A0" w:rsidP="00F31EBF">
      <w:pPr>
        <w:spacing w:line="276" w:lineRule="auto"/>
      </w:pPr>
      <w:r>
        <w:t>Annika Nüsse</w:t>
      </w:r>
    </w:p>
    <w:p w14:paraId="74198D98" w14:textId="48CF575E" w:rsidR="00954DC8" w:rsidRDefault="004C72A0" w:rsidP="00F31EBF">
      <w:pPr>
        <w:spacing w:line="276" w:lineRule="auto"/>
      </w:pPr>
      <w:r>
        <w:t>Sommersemester 2016</w:t>
      </w:r>
    </w:p>
    <w:p w14:paraId="1359FCC1" w14:textId="2353DD80" w:rsidR="00954DC8" w:rsidRDefault="00954DC8" w:rsidP="00F31EBF">
      <w:pPr>
        <w:spacing w:line="276" w:lineRule="auto"/>
      </w:pPr>
      <w:r>
        <w:t xml:space="preserve">Klassenstufen </w:t>
      </w:r>
      <w:r w:rsidR="004C72A0">
        <w:t>5 &amp; 6</w:t>
      </w:r>
    </w:p>
    <w:p w14:paraId="7E422764" w14:textId="1C394CD3" w:rsidR="00954DC8" w:rsidRDefault="00954DC8" w:rsidP="00954DC8">
      <w:r>
        <w:tab/>
      </w:r>
    </w:p>
    <w:p w14:paraId="4AEE18C5" w14:textId="7AC2104E" w:rsidR="008B7FD6" w:rsidRDefault="008B7FD6" w:rsidP="00954DC8"/>
    <w:p w14:paraId="2B3917B5" w14:textId="790770ED" w:rsidR="008B7FD6" w:rsidRDefault="008B7FD6" w:rsidP="00954DC8"/>
    <w:p w14:paraId="33621221" w14:textId="16637F63" w:rsidR="004C72A0" w:rsidRDefault="004C72A0" w:rsidP="004C72A0">
      <w:pPr>
        <w:spacing w:line="276" w:lineRule="auto"/>
      </w:pPr>
      <w:r w:rsidRPr="00B4509F">
        <w:rPr>
          <w:noProof/>
          <w:lang w:eastAsia="de-DE"/>
        </w:rPr>
        <w:drawing>
          <wp:anchor distT="0" distB="0" distL="114300" distR="114300" simplePos="0" relativeHeight="251795456" behindDoc="1" locked="0" layoutInCell="1" allowOverlap="1" wp14:anchorId="739FE222" wp14:editId="581C1145">
            <wp:simplePos x="0" y="0"/>
            <wp:positionH relativeFrom="column">
              <wp:posOffset>2975024</wp:posOffset>
            </wp:positionH>
            <wp:positionV relativeFrom="page">
              <wp:posOffset>2530533</wp:posOffset>
            </wp:positionV>
            <wp:extent cx="2352675" cy="3159760"/>
            <wp:effectExtent l="381000" t="304800" r="409575" b="345440"/>
            <wp:wrapTight wrapText="bothSides">
              <wp:wrapPolygon edited="0">
                <wp:start x="22609" y="22230"/>
                <wp:lineTo x="23402" y="21852"/>
                <wp:lineTo x="22861" y="17686"/>
                <wp:lineTo x="22728" y="598"/>
                <wp:lineTo x="18454" y="-779"/>
                <wp:lineTo x="18282" y="-755"/>
                <wp:lineTo x="3670" y="-787"/>
                <wp:lineTo x="757" y="-1033"/>
                <wp:lineTo x="-961" y="-787"/>
                <wp:lineTo x="-987" y="21892"/>
                <wp:lineTo x="3637" y="22557"/>
                <wp:lineTo x="6042" y="22213"/>
                <wp:lineTo x="6569" y="24259"/>
                <wp:lineTo x="21407" y="22402"/>
                <wp:lineTo x="22609" y="22230"/>
              </wp:wrapPolygon>
            </wp:wrapTight>
            <wp:docPr id="3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rotWithShape="1">
                    <a:blip r:embed="rId8" cstate="print">
                      <a:extLst>
                        <a:ext uri="{28A0092B-C50C-407E-A947-70E740481C1C}">
                          <a14:useLocalDpi xmlns:a14="http://schemas.microsoft.com/office/drawing/2010/main" val="0"/>
                        </a:ext>
                      </a:extLst>
                    </a:blip>
                    <a:srcRect l="31888" t="9051" r="17325"/>
                    <a:stretch/>
                  </pic:blipFill>
                  <pic:spPr>
                    <a:xfrm rot="11452393">
                      <a:off x="0" y="0"/>
                      <a:ext cx="2352675" cy="3159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4509F">
        <w:rPr>
          <w:rFonts w:ascii="Times New Roman" w:hAnsi="Times New Roman" w:cs="Times New Roman"/>
          <w:noProof/>
          <w:sz w:val="52"/>
          <w:szCs w:val="24"/>
          <w:lang w:eastAsia="de-DE"/>
        </w:rPr>
        <w:drawing>
          <wp:anchor distT="0" distB="0" distL="114300" distR="114300" simplePos="0" relativeHeight="251793408" behindDoc="1" locked="0" layoutInCell="1" allowOverlap="1" wp14:anchorId="0C6B942B" wp14:editId="161FE355">
            <wp:simplePos x="0" y="0"/>
            <wp:positionH relativeFrom="column">
              <wp:posOffset>537095</wp:posOffset>
            </wp:positionH>
            <wp:positionV relativeFrom="page">
              <wp:posOffset>5263407</wp:posOffset>
            </wp:positionV>
            <wp:extent cx="4191000" cy="2156460"/>
            <wp:effectExtent l="209550" t="285750" r="209550" b="320040"/>
            <wp:wrapTight wrapText="bothSides">
              <wp:wrapPolygon edited="0">
                <wp:start x="-568" y="-992"/>
                <wp:lineTo x="-670" y="5537"/>
                <wp:lineTo x="-615" y="17786"/>
                <wp:lineTo x="-675" y="20861"/>
                <wp:lineTo x="6700" y="22679"/>
                <wp:lineTo x="6797" y="22662"/>
                <wp:lineTo x="20104" y="22711"/>
                <wp:lineTo x="20219" y="23075"/>
                <wp:lineTo x="22077" y="22761"/>
                <wp:lineTo x="22214" y="16992"/>
                <wp:lineTo x="22137" y="10876"/>
                <wp:lineTo x="22141" y="-42"/>
                <wp:lineTo x="20712" y="-1142"/>
                <wp:lineTo x="19147" y="-877"/>
                <wp:lineTo x="19011" y="-3919"/>
                <wp:lineTo x="801" y="-1224"/>
                <wp:lineTo x="-568" y="-992"/>
              </wp:wrapPolygon>
            </wp:wrapTight>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9" cstate="print">
                      <a:extLst>
                        <a:ext uri="{28A0092B-C50C-407E-A947-70E740481C1C}">
                          <a14:useLocalDpi xmlns:a14="http://schemas.microsoft.com/office/drawing/2010/main" val="0"/>
                        </a:ext>
                      </a:extLst>
                    </a:blip>
                    <a:srcRect t="31131" r="10646" b="7561"/>
                    <a:stretch/>
                  </pic:blipFill>
                  <pic:spPr>
                    <a:xfrm rot="298239">
                      <a:off x="0" y="0"/>
                      <a:ext cx="4191000" cy="2156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45E47E4" w14:textId="7DD294DF" w:rsidR="004C72A0" w:rsidRDefault="004C72A0" w:rsidP="004C72A0">
      <w:pPr>
        <w:spacing w:line="276" w:lineRule="auto"/>
      </w:pPr>
      <w:r>
        <w:rPr>
          <w:noProof/>
          <w:lang w:eastAsia="de-DE"/>
        </w:rPr>
        <w:drawing>
          <wp:anchor distT="0" distB="0" distL="114300" distR="114300" simplePos="0" relativeHeight="251794432" behindDoc="1" locked="0" layoutInCell="1" allowOverlap="1" wp14:anchorId="6060DFB6" wp14:editId="0C1506AA">
            <wp:simplePos x="0" y="0"/>
            <wp:positionH relativeFrom="column">
              <wp:posOffset>68559</wp:posOffset>
            </wp:positionH>
            <wp:positionV relativeFrom="page">
              <wp:posOffset>2838451</wp:posOffset>
            </wp:positionV>
            <wp:extent cx="3359785" cy="2235835"/>
            <wp:effectExtent l="342900" t="457200" r="297815" b="507365"/>
            <wp:wrapTight wrapText="bothSides">
              <wp:wrapPolygon edited="0">
                <wp:start x="214" y="22783"/>
                <wp:lineTo x="8627" y="25285"/>
                <wp:lineTo x="9062" y="22414"/>
                <wp:lineTo x="17421" y="25276"/>
                <wp:lineTo x="17856" y="22405"/>
                <wp:lineTo x="22155" y="23877"/>
                <wp:lineTo x="22906" y="18094"/>
                <wp:lineTo x="22429" y="17930"/>
                <wp:lineTo x="22941" y="12065"/>
                <wp:lineTo x="22463" y="11902"/>
                <wp:lineTo x="22899" y="9031"/>
                <wp:lineTo x="22421" y="8867"/>
                <wp:lineTo x="22770" y="4079"/>
                <wp:lineTo x="22456" y="2839"/>
                <wp:lineTo x="22495" y="-734"/>
                <wp:lineTo x="22430" y="-1134"/>
                <wp:lineTo x="21475" y="-1461"/>
                <wp:lineTo x="2078" y="-1117"/>
                <wp:lineTo x="-598" y="798"/>
                <wp:lineTo x="-703" y="3971"/>
                <wp:lineTo x="-618" y="10040"/>
                <wp:lineTo x="-695" y="13034"/>
                <wp:lineTo x="-653" y="16068"/>
                <wp:lineTo x="-730" y="19062"/>
                <wp:lineTo x="-622" y="22496"/>
                <wp:lineTo x="214" y="22783"/>
              </wp:wrapPolygon>
            </wp:wrapTight>
            <wp:docPr id="36" name="Grafik 36" descr="Lachs, Fisch, Lebensmittel, Nahrung, Lachsf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chs, Fisch, Lebensmittel, Nahrung, Lachsfilet"/>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8800"/>
                              </a14:imgEffect>
                              <a14:imgEffect>
                                <a14:saturation sat="3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0029951">
                      <a:off x="0" y="0"/>
                      <a:ext cx="3359785" cy="2235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FF8CFBE" w14:textId="1820951A" w:rsidR="004C72A0" w:rsidRDefault="004C72A0" w:rsidP="004C72A0">
      <w:pPr>
        <w:spacing w:line="276" w:lineRule="auto"/>
      </w:pPr>
    </w:p>
    <w:p w14:paraId="474684AA" w14:textId="0E416F75" w:rsidR="004C72A0" w:rsidRDefault="004C72A0" w:rsidP="004C72A0">
      <w:pPr>
        <w:spacing w:line="276" w:lineRule="auto"/>
      </w:pPr>
    </w:p>
    <w:p w14:paraId="775C4306" w14:textId="77777777" w:rsidR="004C72A0" w:rsidRDefault="004C72A0" w:rsidP="004C72A0">
      <w:pPr>
        <w:spacing w:line="276" w:lineRule="auto"/>
      </w:pPr>
    </w:p>
    <w:p w14:paraId="29843225" w14:textId="77777777" w:rsidR="004C72A0" w:rsidRDefault="004C72A0" w:rsidP="004C72A0">
      <w:pPr>
        <w:spacing w:line="276" w:lineRule="auto"/>
      </w:pPr>
    </w:p>
    <w:p w14:paraId="4F847DBF" w14:textId="1C30C4C1" w:rsidR="004C72A0" w:rsidRDefault="004C72A0" w:rsidP="004C72A0">
      <w:pPr>
        <w:spacing w:line="276" w:lineRule="auto"/>
      </w:pPr>
    </w:p>
    <w:p w14:paraId="28D8ED18" w14:textId="77777777" w:rsidR="004C72A0" w:rsidRDefault="004C72A0" w:rsidP="004C72A0">
      <w:pPr>
        <w:spacing w:line="276" w:lineRule="auto"/>
      </w:pPr>
    </w:p>
    <w:p w14:paraId="250C69FE" w14:textId="4DAF6143" w:rsidR="004C72A0" w:rsidRDefault="004C72A0" w:rsidP="004C72A0">
      <w:pPr>
        <w:spacing w:line="276" w:lineRule="auto"/>
      </w:pPr>
    </w:p>
    <w:p w14:paraId="684AF88F" w14:textId="77777777" w:rsidR="004C72A0" w:rsidRDefault="004C72A0" w:rsidP="004C72A0">
      <w:pPr>
        <w:spacing w:line="276" w:lineRule="auto"/>
      </w:pPr>
    </w:p>
    <w:p w14:paraId="1F2E6423" w14:textId="6EF31432" w:rsidR="004C72A0" w:rsidRDefault="004C72A0" w:rsidP="004C72A0">
      <w:pPr>
        <w:spacing w:line="276" w:lineRule="auto"/>
      </w:pPr>
    </w:p>
    <w:p w14:paraId="51C4528E" w14:textId="663D5F6B" w:rsidR="004C72A0" w:rsidRDefault="004C72A0" w:rsidP="004C72A0">
      <w:r>
        <w:tab/>
      </w:r>
    </w:p>
    <w:p w14:paraId="23A15D18" w14:textId="2CC1F0D5" w:rsidR="0006684E" w:rsidRPr="00984EF9" w:rsidRDefault="003F2C75" w:rsidP="001D7172">
      <w:pPr>
        <w:jc w:val="center"/>
        <w:rPr>
          <w:rFonts w:asciiTheme="majorHAnsi" w:hAnsiTheme="majorHAnsi" w:cs="Times New Roman"/>
          <w:b/>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7FAAD26E">
                <wp:simplePos x="0" y="0"/>
                <wp:positionH relativeFrom="column">
                  <wp:posOffset>24130</wp:posOffset>
                </wp:positionH>
                <wp:positionV relativeFrom="paragraph">
                  <wp:posOffset>560705</wp:posOffset>
                </wp:positionV>
                <wp:extent cx="5695950" cy="0"/>
                <wp:effectExtent l="9525" t="5080" r="9525" b="13970"/>
                <wp:wrapNone/>
                <wp:docPr id="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5B79A"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8bIAIAAD0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6pH8bIAIAAD0EAAAOAAAAAAAAAAAAAAAAAC4CAABkcnMvZTJvRG9jLnhtbFBLAQIt&#10;ABQABgAIAAAAIQA5eepD2gAAAAcBAAAPAAAAAAAAAAAAAAAAAHoEAABkcnMvZG93bnJldi54bWxQ&#10;SwUGAAAAAAQABADzAAAAgQUAAAAA&#10;"/>
            </w:pict>
          </mc:Fallback>
        </mc:AlternateContent>
      </w:r>
      <w:r w:rsidR="004C72A0">
        <w:rPr>
          <w:rFonts w:asciiTheme="majorHAnsi" w:hAnsiTheme="majorHAnsi" w:cs="Times New Roman"/>
          <w:b/>
          <w:sz w:val="52"/>
          <w:szCs w:val="24"/>
        </w:rPr>
        <w:t>Nährstoffe und Nahrungsmittel</w:t>
      </w:r>
    </w:p>
    <w:p w14:paraId="145BC997" w14:textId="46557D04" w:rsidR="00984EF9" w:rsidRDefault="003F2C75"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0597D064">
                <wp:simplePos x="0" y="0"/>
                <wp:positionH relativeFrom="column">
                  <wp:posOffset>147955</wp:posOffset>
                </wp:positionH>
                <wp:positionV relativeFrom="paragraph">
                  <wp:posOffset>441960</wp:posOffset>
                </wp:positionV>
                <wp:extent cx="5419725" cy="0"/>
                <wp:effectExtent l="9525" t="13970" r="9525" b="5080"/>
                <wp:wrapNone/>
                <wp:docPr id="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C9DFF"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pHw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AZFEApHwIAAD0EAAAOAAAAAAAAAAAAAAAAAC4CAABkcnMvZTJvRG9jLnhtbFBL&#10;AQItABQABgAIAAAAIQBBO12b3gAAAAgBAAAPAAAAAAAAAAAAAAAAAHkEAABkcnMvZG93bnJldi54&#10;bWxQSwUGAAAAAAQABADzAAAAhAUAAAAA&#10;"/>
            </w:pict>
          </mc:Fallback>
        </mc:AlternateContent>
      </w:r>
      <w:r w:rsidR="00984EF9" w:rsidRPr="00984EF9">
        <w:rPr>
          <w:rFonts w:asciiTheme="majorHAnsi" w:hAnsiTheme="majorHAnsi" w:cs="Times New Roman"/>
          <w:b/>
          <w:sz w:val="44"/>
          <w:szCs w:val="44"/>
        </w:rPr>
        <w:t>Kurzprotokoll</w:t>
      </w:r>
    </w:p>
    <w:p w14:paraId="1EC470C8" w14:textId="6CC8EA5F" w:rsidR="001D7172" w:rsidRPr="00984EF9" w:rsidRDefault="001D7172" w:rsidP="0006684E">
      <w:pPr>
        <w:autoSpaceDE w:val="0"/>
        <w:autoSpaceDN w:val="0"/>
        <w:adjustRightInd w:val="0"/>
        <w:jc w:val="center"/>
        <w:rPr>
          <w:rFonts w:asciiTheme="majorHAnsi" w:hAnsiTheme="majorHAnsi" w:cs="Times New Roman"/>
          <w:b/>
          <w:sz w:val="44"/>
          <w:szCs w:val="44"/>
        </w:rPr>
      </w:pPr>
    </w:p>
    <w:p w14:paraId="40B00BEA" w14:textId="5B827B37" w:rsidR="00A90BD6" w:rsidRDefault="008F48FF">
      <w:pPr>
        <w:pStyle w:val="Inhaltsverzeichnisberschrift"/>
      </w:pPr>
      <w:r>
        <w:rPr>
          <w:rFonts w:ascii="Times-Roman" w:hAnsi="Times-Roman" w:cs="Times-Roman"/>
          <w:b w:val="0"/>
          <w:noProof/>
          <w:lang w:eastAsia="de-DE"/>
        </w:rPr>
        <w:lastRenderedPageBreak/>
        <mc:AlternateContent>
          <mc:Choice Requires="wps">
            <w:drawing>
              <wp:anchor distT="0" distB="0" distL="114300" distR="114300" simplePos="0" relativeHeight="251811840" behindDoc="0" locked="0" layoutInCell="1" allowOverlap="1" wp14:anchorId="6D43171B" wp14:editId="0D2F5773">
                <wp:simplePos x="0" y="0"/>
                <wp:positionH relativeFrom="column">
                  <wp:posOffset>-156845</wp:posOffset>
                </wp:positionH>
                <wp:positionV relativeFrom="paragraph">
                  <wp:posOffset>-539225</wp:posOffset>
                </wp:positionV>
                <wp:extent cx="5983357" cy="377687"/>
                <wp:effectExtent l="0" t="0" r="17780" b="22860"/>
                <wp:wrapNone/>
                <wp:docPr id="29" name="Rechteck 29"/>
                <wp:cNvGraphicFramePr/>
                <a:graphic xmlns:a="http://schemas.openxmlformats.org/drawingml/2006/main">
                  <a:graphicData uri="http://schemas.microsoft.com/office/word/2010/wordprocessingShape">
                    <wps:wsp>
                      <wps:cNvSpPr/>
                      <wps:spPr>
                        <a:xfrm>
                          <a:off x="0" y="0"/>
                          <a:ext cx="5983357" cy="37768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85E7F" id="Rechteck 29" o:spid="_x0000_s1026" style="position:absolute;margin-left:-12.35pt;margin-top:-42.45pt;width:471.15pt;height:29.7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" fillcolor="white [3201]" strokecolor="white [3212]" strokeweight="2pt"/>
            </w:pict>
          </mc:Fallback>
        </mc:AlternateContent>
      </w:r>
      <w:r w:rsidR="003F2C75">
        <w:rPr>
          <w:noProof/>
          <w:lang w:eastAsia="de-DE"/>
        </w:rPr>
        <mc:AlternateContent>
          <mc:Choice Requires="wps">
            <w:drawing>
              <wp:anchor distT="0" distB="0" distL="114300" distR="114300" simplePos="0" relativeHeight="251782144" behindDoc="0" locked="0" layoutInCell="1" allowOverlap="1" wp14:anchorId="6280BD10" wp14:editId="737EDAFC">
                <wp:simplePos x="0" y="0"/>
                <wp:positionH relativeFrom="column">
                  <wp:posOffset>-99695</wp:posOffset>
                </wp:positionH>
                <wp:positionV relativeFrom="paragraph">
                  <wp:posOffset>-4445</wp:posOffset>
                </wp:positionV>
                <wp:extent cx="5958840" cy="1266825"/>
                <wp:effectExtent l="0" t="0" r="22860" b="28575"/>
                <wp:wrapNone/>
                <wp:docPr id="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2668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130E2B89" w:rsidR="006A0F35" w:rsidRPr="00A97E80" w:rsidRDefault="00A97E80" w:rsidP="004944F3">
                            <w:pPr>
                              <w:rPr>
                                <w:color w:val="auto"/>
                              </w:rPr>
                            </w:pPr>
                            <w:r>
                              <w:rPr>
                                <w:color w:val="auto"/>
                              </w:rPr>
                              <w:t>Der Lehrerversuch V1 und der Schülerversuch V1 beinhalten vorrangig die unterschiedliche Löslichkeit von Nährstoffen. Schülerversuch V2 bietet eine einfache Möglichkeit der Darstellung eines Gases aus Lebensmitteln.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35pt;width:469.2pt;height:9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130E2B89" w:rsidR="006A0F35" w:rsidRPr="00A97E80" w:rsidRDefault="00A97E80" w:rsidP="004944F3">
                      <w:pPr>
                        <w:rPr>
                          <w:color w:val="auto"/>
                        </w:rPr>
                      </w:pPr>
                      <w:r>
                        <w:rPr>
                          <w:color w:val="auto"/>
                        </w:rPr>
                        <w:t>Der Lehrerversuch V1 und der Schülerversuch V1 beinhalten vorrangig die unterschiedliche Löslichkeit von Nährstoffen. Schülerversuch V2 bietet eine einfache Möglichkeit der Darstellung eines Gases aus Lebensmitteln.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3FEEB711" w14:textId="53BC3B17" w:rsidR="00E3373B"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150115" w:history="1">
            <w:r w:rsidR="00E3373B" w:rsidRPr="00065C45">
              <w:rPr>
                <w:rStyle w:val="Hyperlink"/>
                <w:noProof/>
              </w:rPr>
              <w:t>1</w:t>
            </w:r>
            <w:r w:rsidR="00E3373B">
              <w:rPr>
                <w:rFonts w:asciiTheme="minorHAnsi" w:eastAsiaTheme="minorEastAsia" w:hAnsiTheme="minorHAnsi"/>
                <w:noProof/>
                <w:color w:val="auto"/>
                <w:lang w:eastAsia="de-DE"/>
              </w:rPr>
              <w:tab/>
            </w:r>
            <w:r w:rsidR="00E3373B" w:rsidRPr="00065C45">
              <w:rPr>
                <w:rStyle w:val="Hyperlink"/>
                <w:noProof/>
              </w:rPr>
              <w:t>Weitere Lehrerversuche</w:t>
            </w:r>
            <w:r w:rsidR="00E3373B">
              <w:rPr>
                <w:noProof/>
                <w:webHidden/>
              </w:rPr>
              <w:tab/>
            </w:r>
            <w:r w:rsidR="00E3373B">
              <w:rPr>
                <w:noProof/>
                <w:webHidden/>
              </w:rPr>
              <w:fldChar w:fldCharType="begin"/>
            </w:r>
            <w:r w:rsidR="00E3373B">
              <w:rPr>
                <w:noProof/>
                <w:webHidden/>
              </w:rPr>
              <w:instrText xml:space="preserve"> PAGEREF _Toc457150115 \h </w:instrText>
            </w:r>
            <w:r w:rsidR="00E3373B">
              <w:rPr>
                <w:noProof/>
                <w:webHidden/>
              </w:rPr>
            </w:r>
            <w:r w:rsidR="00E3373B">
              <w:rPr>
                <w:noProof/>
                <w:webHidden/>
              </w:rPr>
              <w:fldChar w:fldCharType="separate"/>
            </w:r>
            <w:r w:rsidR="00F44C44">
              <w:rPr>
                <w:noProof/>
                <w:webHidden/>
              </w:rPr>
              <w:t>3</w:t>
            </w:r>
            <w:r w:rsidR="00E3373B">
              <w:rPr>
                <w:noProof/>
                <w:webHidden/>
              </w:rPr>
              <w:fldChar w:fldCharType="end"/>
            </w:r>
          </w:hyperlink>
        </w:p>
        <w:p w14:paraId="43F1E7AF" w14:textId="16AF9E31" w:rsidR="00E3373B" w:rsidRDefault="0071292A">
          <w:pPr>
            <w:pStyle w:val="Verzeichnis2"/>
            <w:tabs>
              <w:tab w:val="left" w:pos="880"/>
              <w:tab w:val="right" w:leader="dot" w:pos="9062"/>
            </w:tabs>
            <w:rPr>
              <w:rFonts w:asciiTheme="minorHAnsi" w:eastAsiaTheme="minorEastAsia" w:hAnsiTheme="minorHAnsi"/>
              <w:noProof/>
              <w:color w:val="auto"/>
              <w:lang w:eastAsia="de-DE"/>
            </w:rPr>
          </w:pPr>
          <w:hyperlink w:anchor="_Toc457150116" w:history="1">
            <w:r w:rsidR="00E3373B" w:rsidRPr="00065C45">
              <w:rPr>
                <w:rStyle w:val="Hyperlink"/>
                <w:noProof/>
              </w:rPr>
              <w:t>1.1</w:t>
            </w:r>
            <w:r w:rsidR="00E3373B">
              <w:rPr>
                <w:rFonts w:asciiTheme="minorHAnsi" w:eastAsiaTheme="minorEastAsia" w:hAnsiTheme="minorHAnsi"/>
                <w:noProof/>
                <w:color w:val="auto"/>
                <w:lang w:eastAsia="de-DE"/>
              </w:rPr>
              <w:tab/>
            </w:r>
            <w:r w:rsidR="00E3373B" w:rsidRPr="00065C45">
              <w:rPr>
                <w:rStyle w:val="Hyperlink"/>
                <w:noProof/>
              </w:rPr>
              <w:t>V1 – Quantitative Analyse verschiedener Schokoladensorten</w:t>
            </w:r>
            <w:r w:rsidR="00E3373B">
              <w:rPr>
                <w:noProof/>
                <w:webHidden/>
              </w:rPr>
              <w:tab/>
            </w:r>
            <w:r w:rsidR="00E3373B">
              <w:rPr>
                <w:noProof/>
                <w:webHidden/>
              </w:rPr>
              <w:fldChar w:fldCharType="begin"/>
            </w:r>
            <w:r w:rsidR="00E3373B">
              <w:rPr>
                <w:noProof/>
                <w:webHidden/>
              </w:rPr>
              <w:instrText xml:space="preserve"> PAGEREF _Toc457150116 \h </w:instrText>
            </w:r>
            <w:r w:rsidR="00E3373B">
              <w:rPr>
                <w:noProof/>
                <w:webHidden/>
              </w:rPr>
            </w:r>
            <w:r w:rsidR="00E3373B">
              <w:rPr>
                <w:noProof/>
                <w:webHidden/>
              </w:rPr>
              <w:fldChar w:fldCharType="separate"/>
            </w:r>
            <w:r w:rsidR="00F44C44">
              <w:rPr>
                <w:noProof/>
                <w:webHidden/>
              </w:rPr>
              <w:t>3</w:t>
            </w:r>
            <w:r w:rsidR="00E3373B">
              <w:rPr>
                <w:noProof/>
                <w:webHidden/>
              </w:rPr>
              <w:fldChar w:fldCharType="end"/>
            </w:r>
          </w:hyperlink>
        </w:p>
        <w:p w14:paraId="3251FC9E" w14:textId="47256476" w:rsidR="00E3373B" w:rsidRDefault="0071292A">
          <w:pPr>
            <w:pStyle w:val="Verzeichnis1"/>
            <w:tabs>
              <w:tab w:val="left" w:pos="440"/>
              <w:tab w:val="right" w:leader="dot" w:pos="9062"/>
            </w:tabs>
            <w:rPr>
              <w:rFonts w:asciiTheme="minorHAnsi" w:eastAsiaTheme="minorEastAsia" w:hAnsiTheme="minorHAnsi"/>
              <w:noProof/>
              <w:color w:val="auto"/>
              <w:lang w:eastAsia="de-DE"/>
            </w:rPr>
          </w:pPr>
          <w:hyperlink w:anchor="_Toc457150117" w:history="1">
            <w:r w:rsidR="00E3373B" w:rsidRPr="00065C45">
              <w:rPr>
                <w:rStyle w:val="Hyperlink"/>
                <w:noProof/>
              </w:rPr>
              <w:t>2</w:t>
            </w:r>
            <w:r w:rsidR="00E3373B">
              <w:rPr>
                <w:rFonts w:asciiTheme="minorHAnsi" w:eastAsiaTheme="minorEastAsia" w:hAnsiTheme="minorHAnsi"/>
                <w:noProof/>
                <w:color w:val="auto"/>
                <w:lang w:eastAsia="de-DE"/>
              </w:rPr>
              <w:tab/>
            </w:r>
            <w:r w:rsidR="00E3373B" w:rsidRPr="00065C45">
              <w:rPr>
                <w:rStyle w:val="Hyperlink"/>
                <w:noProof/>
              </w:rPr>
              <w:t>Weitere Schülerversuche</w:t>
            </w:r>
            <w:r w:rsidR="00E3373B">
              <w:rPr>
                <w:noProof/>
                <w:webHidden/>
              </w:rPr>
              <w:tab/>
            </w:r>
            <w:r w:rsidR="00E3373B">
              <w:rPr>
                <w:noProof/>
                <w:webHidden/>
              </w:rPr>
              <w:fldChar w:fldCharType="begin"/>
            </w:r>
            <w:r w:rsidR="00E3373B">
              <w:rPr>
                <w:noProof/>
                <w:webHidden/>
              </w:rPr>
              <w:instrText xml:space="preserve"> PAGEREF _Toc457150117 \h </w:instrText>
            </w:r>
            <w:r w:rsidR="00E3373B">
              <w:rPr>
                <w:noProof/>
                <w:webHidden/>
              </w:rPr>
            </w:r>
            <w:r w:rsidR="00E3373B">
              <w:rPr>
                <w:noProof/>
                <w:webHidden/>
              </w:rPr>
              <w:fldChar w:fldCharType="separate"/>
            </w:r>
            <w:r w:rsidR="00F44C44">
              <w:rPr>
                <w:noProof/>
                <w:webHidden/>
              </w:rPr>
              <w:t>5</w:t>
            </w:r>
            <w:r w:rsidR="00E3373B">
              <w:rPr>
                <w:noProof/>
                <w:webHidden/>
              </w:rPr>
              <w:fldChar w:fldCharType="end"/>
            </w:r>
          </w:hyperlink>
        </w:p>
        <w:p w14:paraId="0E54FD49" w14:textId="11009908" w:rsidR="00E3373B" w:rsidRDefault="0071292A">
          <w:pPr>
            <w:pStyle w:val="Verzeichnis2"/>
            <w:tabs>
              <w:tab w:val="left" w:pos="880"/>
              <w:tab w:val="right" w:leader="dot" w:pos="9062"/>
            </w:tabs>
            <w:rPr>
              <w:rFonts w:asciiTheme="minorHAnsi" w:eastAsiaTheme="minorEastAsia" w:hAnsiTheme="minorHAnsi"/>
              <w:noProof/>
              <w:color w:val="auto"/>
              <w:lang w:eastAsia="de-DE"/>
            </w:rPr>
          </w:pPr>
          <w:hyperlink w:anchor="_Toc457150118" w:history="1">
            <w:r w:rsidR="00E3373B" w:rsidRPr="00065C45">
              <w:rPr>
                <w:rStyle w:val="Hyperlink"/>
                <w:noProof/>
              </w:rPr>
              <w:t>2.1</w:t>
            </w:r>
            <w:r w:rsidR="00E3373B">
              <w:rPr>
                <w:rFonts w:asciiTheme="minorHAnsi" w:eastAsiaTheme="minorEastAsia" w:hAnsiTheme="minorHAnsi"/>
                <w:noProof/>
                <w:color w:val="auto"/>
                <w:lang w:eastAsia="de-DE"/>
              </w:rPr>
              <w:tab/>
            </w:r>
            <w:r w:rsidR="00E3373B" w:rsidRPr="00065C45">
              <w:rPr>
                <w:rStyle w:val="Hyperlink"/>
                <w:noProof/>
              </w:rPr>
              <w:t>V1 – Lebensmittelfarbe vs. Tinte</w:t>
            </w:r>
            <w:r w:rsidR="00E3373B">
              <w:rPr>
                <w:noProof/>
                <w:webHidden/>
              </w:rPr>
              <w:tab/>
            </w:r>
            <w:r w:rsidR="00E3373B">
              <w:rPr>
                <w:noProof/>
                <w:webHidden/>
              </w:rPr>
              <w:fldChar w:fldCharType="begin"/>
            </w:r>
            <w:r w:rsidR="00E3373B">
              <w:rPr>
                <w:noProof/>
                <w:webHidden/>
              </w:rPr>
              <w:instrText xml:space="preserve"> PAGEREF _Toc457150118 \h </w:instrText>
            </w:r>
            <w:r w:rsidR="00E3373B">
              <w:rPr>
                <w:noProof/>
                <w:webHidden/>
              </w:rPr>
            </w:r>
            <w:r w:rsidR="00E3373B">
              <w:rPr>
                <w:noProof/>
                <w:webHidden/>
              </w:rPr>
              <w:fldChar w:fldCharType="separate"/>
            </w:r>
            <w:r w:rsidR="00F44C44">
              <w:rPr>
                <w:noProof/>
                <w:webHidden/>
              </w:rPr>
              <w:t>5</w:t>
            </w:r>
            <w:r w:rsidR="00E3373B">
              <w:rPr>
                <w:noProof/>
                <w:webHidden/>
              </w:rPr>
              <w:fldChar w:fldCharType="end"/>
            </w:r>
          </w:hyperlink>
        </w:p>
        <w:p w14:paraId="6D85A2B9" w14:textId="72A7A587" w:rsidR="00E3373B" w:rsidRDefault="0071292A">
          <w:pPr>
            <w:pStyle w:val="Verzeichnis2"/>
            <w:tabs>
              <w:tab w:val="left" w:pos="880"/>
              <w:tab w:val="right" w:leader="dot" w:pos="9062"/>
            </w:tabs>
            <w:rPr>
              <w:rFonts w:asciiTheme="minorHAnsi" w:eastAsiaTheme="minorEastAsia" w:hAnsiTheme="minorHAnsi"/>
              <w:noProof/>
              <w:color w:val="auto"/>
              <w:lang w:eastAsia="de-DE"/>
            </w:rPr>
          </w:pPr>
          <w:hyperlink w:anchor="_Toc457150119" w:history="1">
            <w:r w:rsidR="00E3373B" w:rsidRPr="00065C45">
              <w:rPr>
                <w:rStyle w:val="Hyperlink"/>
                <w:noProof/>
              </w:rPr>
              <w:t>2.2</w:t>
            </w:r>
            <w:r w:rsidR="00E3373B">
              <w:rPr>
                <w:rFonts w:asciiTheme="minorHAnsi" w:eastAsiaTheme="minorEastAsia" w:hAnsiTheme="minorHAnsi"/>
                <w:noProof/>
                <w:color w:val="auto"/>
                <w:lang w:eastAsia="de-DE"/>
              </w:rPr>
              <w:tab/>
            </w:r>
            <w:r w:rsidR="00E3373B" w:rsidRPr="00065C45">
              <w:rPr>
                <w:rStyle w:val="Hyperlink"/>
                <w:noProof/>
              </w:rPr>
              <w:t>V2 – CO</w:t>
            </w:r>
            <w:r w:rsidR="00E3373B" w:rsidRPr="00065C45">
              <w:rPr>
                <w:rStyle w:val="Hyperlink"/>
                <w:noProof/>
                <w:vertAlign w:val="subscript"/>
              </w:rPr>
              <w:t>2</w:t>
            </w:r>
            <w:r w:rsidR="00E3373B" w:rsidRPr="00065C45">
              <w:rPr>
                <w:rStyle w:val="Hyperlink"/>
                <w:noProof/>
              </w:rPr>
              <w:t>-Darstellung aus Nahrungsmitteln</w:t>
            </w:r>
            <w:r w:rsidR="00E3373B">
              <w:rPr>
                <w:noProof/>
                <w:webHidden/>
              </w:rPr>
              <w:tab/>
            </w:r>
            <w:r w:rsidR="00E3373B">
              <w:rPr>
                <w:noProof/>
                <w:webHidden/>
              </w:rPr>
              <w:fldChar w:fldCharType="begin"/>
            </w:r>
            <w:r w:rsidR="00E3373B">
              <w:rPr>
                <w:noProof/>
                <w:webHidden/>
              </w:rPr>
              <w:instrText xml:space="preserve"> PAGEREF _Toc457150119 \h </w:instrText>
            </w:r>
            <w:r w:rsidR="00E3373B">
              <w:rPr>
                <w:noProof/>
                <w:webHidden/>
              </w:rPr>
            </w:r>
            <w:r w:rsidR="00E3373B">
              <w:rPr>
                <w:noProof/>
                <w:webHidden/>
              </w:rPr>
              <w:fldChar w:fldCharType="separate"/>
            </w:r>
            <w:r w:rsidR="00F44C44">
              <w:rPr>
                <w:noProof/>
                <w:webHidden/>
              </w:rPr>
              <w:t>7</w:t>
            </w:r>
            <w:r w:rsidR="00E3373B">
              <w:rPr>
                <w:noProof/>
                <w:webHidden/>
              </w:rPr>
              <w:fldChar w:fldCharType="end"/>
            </w:r>
          </w:hyperlink>
        </w:p>
        <w:p w14:paraId="2E88943A" w14:textId="641FF1DA"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1B511AE8" w14:textId="77777777" w:rsidR="00CD37EB" w:rsidRDefault="00CD37EB" w:rsidP="005B0270">
      <w:pPr>
        <w:tabs>
          <w:tab w:val="left" w:pos="3000"/>
        </w:tabs>
      </w:pPr>
    </w:p>
    <w:p w14:paraId="20CF9DA1" w14:textId="77777777" w:rsidR="00CD37EB" w:rsidRDefault="00CD37EB" w:rsidP="005B0270">
      <w:pPr>
        <w:tabs>
          <w:tab w:val="left" w:pos="3000"/>
        </w:tabs>
      </w:pPr>
    </w:p>
    <w:p w14:paraId="1D1492CA" w14:textId="77777777" w:rsidR="00CD37EB" w:rsidRDefault="00CD37EB" w:rsidP="005B0270">
      <w:pPr>
        <w:tabs>
          <w:tab w:val="left" w:pos="3000"/>
        </w:tabs>
      </w:pPr>
    </w:p>
    <w:p w14:paraId="526CEB56" w14:textId="77777777" w:rsidR="00CD37EB" w:rsidRDefault="00CD37EB" w:rsidP="005B0270">
      <w:pPr>
        <w:tabs>
          <w:tab w:val="left" w:pos="3000"/>
        </w:tabs>
      </w:pPr>
    </w:p>
    <w:p w14:paraId="3136C40D" w14:textId="77777777" w:rsidR="00CD37EB" w:rsidRDefault="00CD37EB" w:rsidP="005B0270">
      <w:pPr>
        <w:tabs>
          <w:tab w:val="left" w:pos="3000"/>
        </w:tabs>
      </w:pPr>
    </w:p>
    <w:p w14:paraId="76E65233" w14:textId="41B725BC" w:rsidR="005B0270" w:rsidRDefault="005B0270" w:rsidP="005B0270">
      <w:pPr>
        <w:tabs>
          <w:tab w:val="left" w:pos="3000"/>
        </w:tabs>
      </w:pPr>
    </w:p>
    <w:p w14:paraId="2A2F7C02" w14:textId="2CD3243D" w:rsidR="00CD37EB" w:rsidRDefault="00CD37EB" w:rsidP="005B0270">
      <w:pPr>
        <w:tabs>
          <w:tab w:val="left" w:pos="3000"/>
        </w:tabs>
      </w:pPr>
    </w:p>
    <w:bookmarkStart w:id="0" w:name="_Toc425843928"/>
    <w:bookmarkStart w:id="1" w:name="_Toc457150115"/>
    <w:p w14:paraId="7354F48A" w14:textId="0B5587BD" w:rsidR="005B0270" w:rsidRDefault="001D7172" w:rsidP="005B0270">
      <w:pPr>
        <w:pStyle w:val="berschrift1"/>
        <w:numPr>
          <w:ilvl w:val="0"/>
          <w:numId w:val="1"/>
        </w:numPr>
      </w:pPr>
      <w:r>
        <w:rPr>
          <w:noProof/>
          <w:lang w:eastAsia="de-DE"/>
        </w:rPr>
        <w:lastRenderedPageBreak/>
        <mc:AlternateContent>
          <mc:Choice Requires="wps">
            <w:drawing>
              <wp:anchor distT="0" distB="0" distL="114300" distR="114300" simplePos="0" relativeHeight="251804672" behindDoc="0" locked="0" layoutInCell="1" allowOverlap="1" wp14:anchorId="606618E9" wp14:editId="6B452391">
                <wp:simplePos x="0" y="0"/>
                <wp:positionH relativeFrom="column">
                  <wp:posOffset>-48260</wp:posOffset>
                </wp:positionH>
                <wp:positionV relativeFrom="paragraph">
                  <wp:posOffset>881380</wp:posOffset>
                </wp:positionV>
                <wp:extent cx="5873115" cy="533400"/>
                <wp:effectExtent l="0" t="0" r="13335" b="19050"/>
                <wp:wrapSquare wrapText="bothSides"/>
                <wp:docPr id="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334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75CDC5" w14:textId="0A7A3B90" w:rsidR="00CD37EB" w:rsidRPr="00F31EBF" w:rsidRDefault="00CD37EB" w:rsidP="00CD37EB">
                            <w:pPr>
                              <w:rPr>
                                <w:color w:val="auto"/>
                              </w:rPr>
                            </w:pPr>
                            <w:r>
                              <w:rPr>
                                <w:color w:val="auto"/>
                              </w:rPr>
                              <w:t>Die SuS benötigen an Vorwissen, wie das Abnutschen funktioniert.</w:t>
                            </w:r>
                            <w:r w:rsidR="006B4199">
                              <w:rPr>
                                <w:color w:val="auto"/>
                              </w:rPr>
                              <w:t xml:space="preserve"> Anderenfalls muss mehr Zeit für den Versuch eingeplant werden, indem durch einen Faltenfilter filtriert wird.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618E9" id="Text Box 60" o:spid="_x0000_s1027" type="#_x0000_t202" style="position:absolute;left:0;text-align:left;margin-left:-3.8pt;margin-top:69.4pt;width:462.45pt;height:4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" fillcolor="white [3201]" strokecolor="#4bacc6 [3208]" strokeweight="1pt">
                <v:stroke dashstyle="dash"/>
                <v:shadow color="#868686"/>
                <v:textbox>
                  <w:txbxContent>
                    <w:p w14:paraId="3D75CDC5" w14:textId="0A7A3B90" w:rsidR="00CD37EB" w:rsidRPr="00F31EBF" w:rsidRDefault="00CD37EB" w:rsidP="00CD37EB">
                      <w:pPr>
                        <w:rPr>
                          <w:color w:val="auto"/>
                        </w:rPr>
                      </w:pPr>
                      <w:r>
                        <w:rPr>
                          <w:color w:val="auto"/>
                        </w:rPr>
                        <w:t>Die SuS benötigen an Vorwissen, wie das Abnutschen funktioniert.</w:t>
                      </w:r>
                      <w:r w:rsidR="006B4199">
                        <w:rPr>
                          <w:color w:val="auto"/>
                        </w:rPr>
                        <w:t xml:space="preserve"> Anderenfalls muss mehr Zeit für den Versuch eingeplant werden, indem durch einen Faltenfilter filtriert wird.</w:t>
                      </w:r>
                    </w:p>
                  </w:txbxContent>
                </v:textbox>
                <w10:wrap type="square"/>
              </v:shape>
            </w:pict>
          </mc:Fallback>
        </mc:AlternateContent>
      </w:r>
      <w:r w:rsidR="00CD37EB">
        <w:t>Weitere Lehrerversuche</w:t>
      </w:r>
      <w:bookmarkEnd w:id="0"/>
      <w:bookmarkEnd w:id="1"/>
    </w:p>
    <w:p w14:paraId="24829837" w14:textId="0C1B388F" w:rsidR="00CD37EB" w:rsidRDefault="00CD37EB" w:rsidP="00CD37EB">
      <w:pPr>
        <w:pStyle w:val="berschrift2"/>
        <w:numPr>
          <w:ilvl w:val="1"/>
          <w:numId w:val="1"/>
        </w:numPr>
        <w:rPr>
          <w:color w:val="auto"/>
        </w:rPr>
      </w:pPr>
      <w:bookmarkStart w:id="2" w:name="_Toc457150116"/>
      <w:r>
        <w:rPr>
          <w:color w:val="auto"/>
        </w:rPr>
        <w:t>V1</w:t>
      </w:r>
      <w:r w:rsidRPr="00CC307A">
        <w:rPr>
          <w:color w:val="auto"/>
        </w:rPr>
        <w:t xml:space="preserve"> – </w:t>
      </w:r>
      <w:r>
        <w:rPr>
          <w:color w:val="auto"/>
        </w:rPr>
        <w:t>Quantitative Analyse verschiedener Schokoladensorten</w:t>
      </w:r>
      <w:bookmarkEnd w:id="2"/>
    </w:p>
    <w:p w14:paraId="0D775A31" w14:textId="714957EE" w:rsidR="00CD37EB" w:rsidRDefault="00CD37EB" w:rsidP="00CD37EB"/>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D37EB" w:rsidRPr="009C5E28" w14:paraId="42B00CE0" w14:textId="77777777" w:rsidTr="00C16361">
        <w:tc>
          <w:tcPr>
            <w:tcW w:w="9322" w:type="dxa"/>
            <w:gridSpan w:val="9"/>
            <w:shd w:val="clear" w:color="auto" w:fill="4F81BD"/>
            <w:vAlign w:val="center"/>
          </w:tcPr>
          <w:p w14:paraId="36CBC778" w14:textId="77777777" w:rsidR="00CD37EB" w:rsidRPr="00F31EBF" w:rsidRDefault="00CD37EB" w:rsidP="00C16361">
            <w:pPr>
              <w:spacing w:after="0"/>
              <w:jc w:val="center"/>
              <w:rPr>
                <w:b/>
                <w:bCs/>
                <w:color w:val="FFFFFF" w:themeColor="background1"/>
              </w:rPr>
            </w:pPr>
            <w:r w:rsidRPr="00F31EBF">
              <w:rPr>
                <w:b/>
                <w:bCs/>
                <w:color w:val="FFFFFF" w:themeColor="background1"/>
              </w:rPr>
              <w:t>Gefahrenstoffe</w:t>
            </w:r>
          </w:p>
        </w:tc>
      </w:tr>
      <w:tr w:rsidR="00CD37EB" w:rsidRPr="009C5E28" w14:paraId="5C6B492F" w14:textId="77777777" w:rsidTr="00C1636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6EAD5BF" w14:textId="77777777" w:rsidR="00CD37EB" w:rsidRPr="009C5E28" w:rsidRDefault="00CD37EB" w:rsidP="00C16361">
            <w:pPr>
              <w:spacing w:after="0" w:line="276" w:lineRule="auto"/>
              <w:jc w:val="center"/>
              <w:rPr>
                <w:b/>
                <w:bCs/>
              </w:rPr>
            </w:pPr>
            <w:r>
              <w:rPr>
                <w:sz w:val="20"/>
              </w:rPr>
              <w:t>Aceton</w:t>
            </w:r>
          </w:p>
        </w:tc>
        <w:tc>
          <w:tcPr>
            <w:tcW w:w="3177" w:type="dxa"/>
            <w:gridSpan w:val="3"/>
            <w:tcBorders>
              <w:top w:val="single" w:sz="8" w:space="0" w:color="4F81BD"/>
              <w:bottom w:val="single" w:sz="8" w:space="0" w:color="4F81BD"/>
            </w:tcBorders>
            <w:shd w:val="clear" w:color="auto" w:fill="auto"/>
            <w:vAlign w:val="bottom"/>
          </w:tcPr>
          <w:p w14:paraId="4FA3D0D8" w14:textId="26CF7C6C" w:rsidR="00CD37EB" w:rsidRPr="006B4199" w:rsidRDefault="00CD37EB" w:rsidP="006B4199">
            <w:pPr>
              <w:spacing w:after="0"/>
              <w:jc w:val="center"/>
              <w:rPr>
                <w:sz w:val="20"/>
              </w:rPr>
            </w:pPr>
            <w:r>
              <w:rPr>
                <w:sz w:val="20"/>
              </w:rPr>
              <w:t>H: 225-319-336</w:t>
            </w:r>
          </w:p>
        </w:tc>
        <w:tc>
          <w:tcPr>
            <w:tcW w:w="3118" w:type="dxa"/>
            <w:gridSpan w:val="3"/>
            <w:tcBorders>
              <w:top w:val="single" w:sz="8" w:space="0" w:color="4F81BD"/>
              <w:bottom w:val="single" w:sz="8" w:space="0" w:color="4F81BD"/>
              <w:right w:val="single" w:sz="8" w:space="0" w:color="4F81BD"/>
            </w:tcBorders>
            <w:shd w:val="clear" w:color="auto" w:fill="auto"/>
            <w:vAlign w:val="bottom"/>
          </w:tcPr>
          <w:p w14:paraId="5A8FDF02" w14:textId="77777777" w:rsidR="00CD37EB" w:rsidRPr="009C5E28" w:rsidRDefault="00CD37EB" w:rsidP="00C16361">
            <w:pPr>
              <w:spacing w:after="0"/>
              <w:jc w:val="center"/>
            </w:pPr>
            <w:r w:rsidRPr="0072056D">
              <w:rPr>
                <w:sz w:val="20"/>
              </w:rPr>
              <w:t>P: 210-233-305+351+338</w:t>
            </w:r>
          </w:p>
        </w:tc>
      </w:tr>
      <w:tr w:rsidR="00C73E99" w:rsidRPr="009C5E28" w14:paraId="7B0455F6" w14:textId="77777777" w:rsidTr="00C1636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F5446E8" w14:textId="7CA7A89D" w:rsidR="00C73E99" w:rsidRDefault="00C73E99" w:rsidP="00C16361">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bottom"/>
          </w:tcPr>
          <w:p w14:paraId="4F310AEC" w14:textId="78850F8C" w:rsidR="00C73E99" w:rsidRDefault="006B4199" w:rsidP="00C16361">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bottom"/>
          </w:tcPr>
          <w:p w14:paraId="277CD501" w14:textId="7D22B62D" w:rsidR="00C73E99" w:rsidRPr="0072056D" w:rsidRDefault="006B4199" w:rsidP="00C16361">
            <w:pPr>
              <w:spacing w:after="0"/>
              <w:jc w:val="center"/>
              <w:rPr>
                <w:sz w:val="20"/>
              </w:rPr>
            </w:pPr>
            <w:r>
              <w:rPr>
                <w:sz w:val="20"/>
              </w:rPr>
              <w:t>-</w:t>
            </w:r>
          </w:p>
        </w:tc>
      </w:tr>
      <w:tr w:rsidR="00CD37EB" w:rsidRPr="009C5E28" w14:paraId="70C8B2E6" w14:textId="77777777" w:rsidTr="00C16361">
        <w:tc>
          <w:tcPr>
            <w:tcW w:w="1009" w:type="dxa"/>
            <w:tcBorders>
              <w:top w:val="single" w:sz="8" w:space="0" w:color="4F81BD"/>
              <w:left w:val="single" w:sz="8" w:space="0" w:color="4F81BD"/>
              <w:bottom w:val="single" w:sz="8" w:space="0" w:color="4F81BD"/>
            </w:tcBorders>
            <w:shd w:val="clear" w:color="auto" w:fill="auto"/>
            <w:vAlign w:val="center"/>
          </w:tcPr>
          <w:p w14:paraId="1AE37AC6" w14:textId="77777777" w:rsidR="00CD37EB" w:rsidRPr="009C5E28" w:rsidRDefault="00CD37EB" w:rsidP="00C16361">
            <w:pPr>
              <w:spacing w:after="0"/>
              <w:jc w:val="center"/>
              <w:rPr>
                <w:b/>
                <w:bCs/>
              </w:rPr>
            </w:pPr>
            <w:r>
              <w:rPr>
                <w:b/>
                <w:noProof/>
                <w:lang w:eastAsia="de-DE"/>
              </w:rPr>
              <w:drawing>
                <wp:inline distT="0" distB="0" distL="0" distR="0" wp14:anchorId="0D5AF13A" wp14:editId="74E4F7E9">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3E9CA95" w14:textId="77777777" w:rsidR="00CD37EB" w:rsidRPr="009C5E28" w:rsidRDefault="00CD37EB" w:rsidP="00C16361">
            <w:pPr>
              <w:spacing w:after="0"/>
              <w:jc w:val="center"/>
            </w:pPr>
            <w:r>
              <w:rPr>
                <w:noProof/>
                <w:lang w:eastAsia="de-DE"/>
              </w:rPr>
              <w:drawing>
                <wp:inline distT="0" distB="0" distL="0" distR="0" wp14:anchorId="0F07AE8B" wp14:editId="34BFB894">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B0D8900" w14:textId="77777777" w:rsidR="00CD37EB" w:rsidRPr="009C5E28" w:rsidRDefault="00CD37EB" w:rsidP="00C16361">
            <w:pPr>
              <w:spacing w:after="0"/>
              <w:jc w:val="center"/>
            </w:pPr>
            <w:r>
              <w:rPr>
                <w:noProof/>
                <w:lang w:eastAsia="de-DE"/>
              </w:rPr>
              <w:drawing>
                <wp:inline distT="0" distB="0" distL="0" distR="0" wp14:anchorId="3A18D471" wp14:editId="659AC23F">
                  <wp:extent cx="503555" cy="5035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14D9ACB" w14:textId="77777777" w:rsidR="00CD37EB" w:rsidRPr="009C5E28" w:rsidRDefault="00CD37EB" w:rsidP="00C16361">
            <w:pPr>
              <w:spacing w:after="0"/>
              <w:jc w:val="center"/>
            </w:pPr>
            <w:r>
              <w:rPr>
                <w:noProof/>
                <w:lang w:eastAsia="de-DE"/>
              </w:rPr>
              <w:drawing>
                <wp:inline distT="0" distB="0" distL="0" distR="0" wp14:anchorId="7D1AEADC" wp14:editId="0CB1036B">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93836C4" w14:textId="7D046629" w:rsidR="00CD37EB" w:rsidRPr="009C5E28" w:rsidRDefault="00CD37EB" w:rsidP="00C16361">
            <w:pPr>
              <w:spacing w:after="0"/>
              <w:jc w:val="center"/>
            </w:pPr>
            <w:r>
              <w:rPr>
                <w:noProof/>
                <w:lang w:eastAsia="de-DE"/>
              </w:rPr>
              <w:drawing>
                <wp:inline distT="0" distB="0" distL="0" distR="0" wp14:anchorId="7DDCDF55" wp14:editId="1D70BA50">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C99A896" w14:textId="77777777" w:rsidR="00CD37EB" w:rsidRPr="009C5E28" w:rsidRDefault="00CD37EB" w:rsidP="00C16361">
            <w:pPr>
              <w:spacing w:after="0"/>
              <w:jc w:val="center"/>
            </w:pPr>
            <w:r>
              <w:rPr>
                <w:noProof/>
                <w:lang w:eastAsia="de-DE"/>
              </w:rPr>
              <w:drawing>
                <wp:inline distT="0" distB="0" distL="0" distR="0" wp14:anchorId="08A8616A" wp14:editId="3EADC486">
                  <wp:extent cx="493395" cy="493395"/>
                  <wp:effectExtent l="0" t="0" r="1905" b="190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3DE562DA" w14:textId="77777777" w:rsidR="00CD37EB" w:rsidRPr="009C5E28" w:rsidRDefault="00CD37EB" w:rsidP="00C16361">
            <w:pPr>
              <w:spacing w:after="0"/>
              <w:jc w:val="center"/>
            </w:pPr>
            <w:r>
              <w:rPr>
                <w:noProof/>
                <w:lang w:eastAsia="de-DE"/>
              </w:rPr>
              <w:drawing>
                <wp:inline distT="0" distB="0" distL="0" distR="0" wp14:anchorId="2B59182E" wp14:editId="14016BD7">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40E0F4D" w14:textId="77777777" w:rsidR="00CD37EB" w:rsidRPr="009C5E28" w:rsidRDefault="00CD37EB" w:rsidP="00C16361">
            <w:pPr>
              <w:spacing w:after="0"/>
              <w:jc w:val="center"/>
            </w:pPr>
            <w:r>
              <w:rPr>
                <w:noProof/>
                <w:lang w:eastAsia="de-DE"/>
              </w:rPr>
              <w:drawing>
                <wp:inline distT="0" distB="0" distL="0" distR="0" wp14:anchorId="1592C364" wp14:editId="3A5E9437">
                  <wp:extent cx="511175" cy="511175"/>
                  <wp:effectExtent l="0" t="0" r="3175"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A6DC919" w14:textId="77777777" w:rsidR="00CD37EB" w:rsidRPr="009C5E28" w:rsidRDefault="00CD37EB" w:rsidP="00C16361">
            <w:pPr>
              <w:spacing w:after="0"/>
              <w:jc w:val="center"/>
            </w:pPr>
            <w:r>
              <w:rPr>
                <w:noProof/>
                <w:lang w:eastAsia="de-DE"/>
              </w:rPr>
              <w:drawing>
                <wp:inline distT="0" distB="0" distL="0" distR="0" wp14:anchorId="5968E75B" wp14:editId="2880850C">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E841432" w14:textId="51747094" w:rsidR="00CD37EB" w:rsidRDefault="00CD37EB" w:rsidP="00CD37EB">
      <w:pPr>
        <w:tabs>
          <w:tab w:val="left" w:pos="1701"/>
          <w:tab w:val="left" w:pos="1985"/>
        </w:tabs>
        <w:ind w:left="1980" w:hanging="1980"/>
      </w:pPr>
    </w:p>
    <w:p w14:paraId="0C0798B6" w14:textId="26591652" w:rsidR="00CD37EB" w:rsidRDefault="00CD37EB" w:rsidP="00CD37EB">
      <w:pPr>
        <w:tabs>
          <w:tab w:val="left" w:pos="1701"/>
          <w:tab w:val="left" w:pos="1985"/>
        </w:tabs>
        <w:ind w:left="1980" w:hanging="1980"/>
      </w:pPr>
      <w:r>
        <w:t xml:space="preserve">Materialien: </w:t>
      </w:r>
      <w:r>
        <w:tab/>
      </w:r>
      <w:r>
        <w:tab/>
        <w:t>Glasstab, Heizplatte mit Rührer, Thermometer, Filter, Filterpapier, Saugflasche, Porzellannutsche, Dichtung, Schlauch, Vakuum, Waage</w:t>
      </w:r>
      <w:r w:rsidR="0042594E">
        <w:t>, Trichter</w:t>
      </w:r>
      <w:r>
        <w:tab/>
      </w:r>
      <w:r>
        <w:tab/>
        <w:t xml:space="preserve">Pro Schokoladensorte: </w:t>
      </w:r>
      <w:r>
        <w:tab/>
        <w:t xml:space="preserve">Erlenmeyerkolben (100 </w:t>
      </w:r>
      <w:proofErr w:type="spellStart"/>
      <w:r>
        <w:t>mL</w:t>
      </w:r>
      <w:proofErr w:type="spellEnd"/>
      <w:r>
        <w:t xml:space="preserve">), Becherglas (50 </w:t>
      </w:r>
      <w:proofErr w:type="spellStart"/>
      <w:r>
        <w:t>mL</w:t>
      </w:r>
      <w:proofErr w:type="spellEnd"/>
      <w:r>
        <w:t>)</w:t>
      </w:r>
      <w:r w:rsidR="00C73E99">
        <w:t xml:space="preserve">, Becherglas (100 </w:t>
      </w:r>
      <w:proofErr w:type="spellStart"/>
      <w:r w:rsidR="00C73E99">
        <w:t>mL</w:t>
      </w:r>
      <w:proofErr w:type="spellEnd"/>
      <w:r w:rsidR="00C73E99">
        <w:t>)</w:t>
      </w:r>
    </w:p>
    <w:p w14:paraId="1A7A29BA" w14:textId="13447A05" w:rsidR="00CD37EB" w:rsidRDefault="00CD37EB" w:rsidP="00CD37EB">
      <w:pPr>
        <w:tabs>
          <w:tab w:val="left" w:pos="1701"/>
          <w:tab w:val="left" w:pos="1985"/>
        </w:tabs>
        <w:ind w:left="1980" w:hanging="1980"/>
      </w:pPr>
      <w:r>
        <w:t>Chemikalien:</w:t>
      </w:r>
      <w:r>
        <w:tab/>
      </w:r>
      <w:r>
        <w:tab/>
        <w:t>Aceton, Wasser, Schokolade</w:t>
      </w:r>
    </w:p>
    <w:p w14:paraId="4509D3D4" w14:textId="769A9BAF" w:rsidR="00C73E99" w:rsidRPr="00ED07C2" w:rsidRDefault="00C73E99" w:rsidP="00CD37EB">
      <w:pPr>
        <w:tabs>
          <w:tab w:val="left" w:pos="1701"/>
          <w:tab w:val="left" w:pos="1985"/>
        </w:tabs>
        <w:ind w:left="1980" w:hanging="1980"/>
      </w:pPr>
      <w:r>
        <w:rPr>
          <w:b/>
        </w:rPr>
        <w:t>Teil a: Analyse des Fettgehalts</w:t>
      </w:r>
    </w:p>
    <w:p w14:paraId="5B9F9378" w14:textId="413CEE68" w:rsidR="00CD37EB" w:rsidRDefault="005644B4" w:rsidP="00CD37EB">
      <w:pPr>
        <w:tabs>
          <w:tab w:val="left" w:pos="1701"/>
          <w:tab w:val="left" w:pos="1985"/>
        </w:tabs>
        <w:ind w:left="1980" w:hanging="1980"/>
      </w:pPr>
      <w:r>
        <w:rPr>
          <w:noProof/>
          <w:lang w:eastAsia="de-DE"/>
        </w:rPr>
        <w:drawing>
          <wp:anchor distT="0" distB="0" distL="114300" distR="114300" simplePos="0" relativeHeight="251805696" behindDoc="1" locked="0" layoutInCell="1" allowOverlap="1" wp14:anchorId="27FA5819" wp14:editId="083EAE94">
            <wp:simplePos x="0" y="0"/>
            <wp:positionH relativeFrom="column">
              <wp:posOffset>4148455</wp:posOffset>
            </wp:positionH>
            <wp:positionV relativeFrom="paragraph">
              <wp:posOffset>2328545</wp:posOffset>
            </wp:positionV>
            <wp:extent cx="1584325" cy="1647825"/>
            <wp:effectExtent l="0" t="0" r="0" b="9525"/>
            <wp:wrapTight wrapText="bothSides">
              <wp:wrapPolygon edited="0">
                <wp:start x="0" y="0"/>
                <wp:lineTo x="0" y="21475"/>
                <wp:lineTo x="21297" y="21475"/>
                <wp:lineTo x="21297"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4325" cy="1647825"/>
                    </a:xfrm>
                    <a:prstGeom prst="rect">
                      <a:avLst/>
                    </a:prstGeom>
                  </pic:spPr>
                </pic:pic>
              </a:graphicData>
            </a:graphic>
            <wp14:sizeRelH relativeFrom="margin">
              <wp14:pctWidth>0</wp14:pctWidth>
            </wp14:sizeRelH>
            <wp14:sizeRelV relativeFrom="margin">
              <wp14:pctHeight>0</wp14:pctHeight>
            </wp14:sizeRelV>
          </wp:anchor>
        </w:drawing>
      </w:r>
      <w:r w:rsidR="00CD37EB">
        <w:t xml:space="preserve">Durchführung: </w:t>
      </w:r>
      <w:r w:rsidR="00CD37EB">
        <w:tab/>
      </w:r>
      <w:r w:rsidR="00CD37EB">
        <w:tab/>
        <w:t>Von jeder Schokoladensorte wird möglichst genau 1 g abgewogen. E</w:t>
      </w:r>
      <w:r w:rsidR="00C73E99">
        <w:t>benso ist</w:t>
      </w:r>
      <w:r w:rsidR="00CD37EB">
        <w:t xml:space="preserve"> vor Versuchsbeginn die Masse des leeren Erlenmeyerkolbens (jeweils pro Sorte) zu bestimmen</w:t>
      </w:r>
      <w:r w:rsidR="00C73E99">
        <w:t xml:space="preserve"> und zu notieren</w:t>
      </w:r>
      <w:r w:rsidR="00CD37EB">
        <w:t xml:space="preserve">. In den Erlenmeyerkolben werden dann 30 </w:t>
      </w:r>
      <w:proofErr w:type="spellStart"/>
      <w:r w:rsidR="00CD37EB">
        <w:t>mL</w:t>
      </w:r>
      <w:proofErr w:type="spellEnd"/>
      <w:r w:rsidR="00CD37EB">
        <w:t xml:space="preserve"> Aceton gegeben, welches auf der Heizplatte auf 50 °C erhitzt wird. Die Schokolade wird unter Rühren im Aceton gelöst. Anschließend wird die Suspension entsprechend der Abbildung unter schwacher Einstellung des Vakuums filtriert. Die im Kolben verbleibenden Reste können mit dem erwärmten Aceton durch die Nutsche gespült werden. Sowohl der Rückstand auf dem Filterpapier als auch das Filtrat </w:t>
      </w:r>
      <w:r w:rsidR="00C73E99">
        <w:t xml:space="preserve">(wieder in den vorher gewogenen Erlenmeyerkolben füllen) </w:t>
      </w:r>
      <w:r w:rsidR="00CD37EB">
        <w:t xml:space="preserve">werden mindestens über Nacht in den Abzug gestellt. </w:t>
      </w:r>
    </w:p>
    <w:p w14:paraId="13E946B3" w14:textId="62F50494" w:rsidR="00CD37EB" w:rsidRDefault="00CD37EB" w:rsidP="00CD37EB">
      <w:pPr>
        <w:tabs>
          <w:tab w:val="left" w:pos="1701"/>
          <w:tab w:val="left" w:pos="1985"/>
        </w:tabs>
        <w:ind w:left="1980" w:hanging="1980"/>
      </w:pPr>
      <w:r>
        <w:tab/>
      </w:r>
      <w:r>
        <w:tab/>
      </w:r>
      <w:r w:rsidR="00C73E99">
        <w:t xml:space="preserve">Daraufhin werden Erlenmeyerkolben </w:t>
      </w:r>
      <w:r>
        <w:t>erneut gewogen</w:t>
      </w:r>
      <w:r w:rsidR="005644B4">
        <w:t xml:space="preserve"> und die Gewichtsdifferenz bestimmt</w:t>
      </w:r>
      <w:r>
        <w:t xml:space="preserve">. </w:t>
      </w:r>
      <w:r w:rsidR="0042594E">
        <w:t>Das Filterpapier wird für Versuchsteil b benötigt!</w:t>
      </w:r>
    </w:p>
    <w:p w14:paraId="774A0E46" w14:textId="6EE86360" w:rsidR="00CD37EB" w:rsidRDefault="00CD37EB" w:rsidP="00CD37EB">
      <w:pPr>
        <w:tabs>
          <w:tab w:val="left" w:pos="1701"/>
          <w:tab w:val="left" w:pos="1985"/>
        </w:tabs>
        <w:ind w:left="1980" w:hanging="1980"/>
        <w:rPr>
          <w:color w:val="auto"/>
        </w:rPr>
      </w:pPr>
      <w:r>
        <w:lastRenderedPageBreak/>
        <w:t>Beobachtung:</w:t>
      </w:r>
      <w:r>
        <w:tab/>
      </w:r>
      <w:r>
        <w:tab/>
      </w:r>
      <w:r w:rsidR="00EB5A82">
        <w:rPr>
          <w:color w:val="auto"/>
        </w:rPr>
        <w:t>Es bildet sich eine dunkelbraune/weiße Lösung aus Schokolade und Aceton</w:t>
      </w:r>
      <w:r w:rsidR="00C73E99">
        <w:rPr>
          <w:color w:val="auto"/>
        </w:rPr>
        <w:t>. Die filtrierte Lösung ist hellbraun</w:t>
      </w:r>
      <w:r w:rsidR="00EB5A82">
        <w:rPr>
          <w:color w:val="auto"/>
        </w:rPr>
        <w:t>/weiß</w:t>
      </w:r>
      <w:r w:rsidR="00C73E99">
        <w:rPr>
          <w:color w:val="auto"/>
        </w:rPr>
        <w:t>. Im Filter bleibt ein dunkelbrauner</w:t>
      </w:r>
      <w:r w:rsidR="00EB5A82">
        <w:rPr>
          <w:color w:val="auto"/>
        </w:rPr>
        <w:t>/weißer</w:t>
      </w:r>
      <w:r w:rsidR="00C73E99">
        <w:rPr>
          <w:color w:val="auto"/>
        </w:rPr>
        <w:t xml:space="preserve"> Rückstand zurück. Nachdem </w:t>
      </w:r>
      <w:r w:rsidR="00EB5A82">
        <w:rPr>
          <w:color w:val="auto"/>
        </w:rPr>
        <w:t>das Aceton</w:t>
      </w:r>
      <w:r w:rsidR="00C73E99">
        <w:rPr>
          <w:color w:val="auto"/>
        </w:rPr>
        <w:t xml:space="preserve"> </w:t>
      </w:r>
      <w:r w:rsidR="00EB5A82">
        <w:rPr>
          <w:color w:val="auto"/>
        </w:rPr>
        <w:t>abge</w:t>
      </w:r>
      <w:r w:rsidR="00C73E99">
        <w:rPr>
          <w:color w:val="auto"/>
        </w:rPr>
        <w:t xml:space="preserve">dampft ist, </w:t>
      </w:r>
      <w:r w:rsidR="00EB5A82">
        <w:rPr>
          <w:color w:val="auto"/>
        </w:rPr>
        <w:t xml:space="preserve">ist </w:t>
      </w:r>
      <w:r w:rsidR="00C73E99">
        <w:rPr>
          <w:color w:val="auto"/>
        </w:rPr>
        <w:t>ein brauner</w:t>
      </w:r>
      <w:r w:rsidR="00EB5A82">
        <w:rPr>
          <w:color w:val="auto"/>
        </w:rPr>
        <w:t>/weißer</w:t>
      </w:r>
      <w:r w:rsidR="00C73E99">
        <w:rPr>
          <w:color w:val="auto"/>
        </w:rPr>
        <w:t xml:space="preserve">, schmieriger Feststoff am Boden zu erkennen. </w:t>
      </w:r>
      <w:r w:rsidR="00EB5A82">
        <w:rPr>
          <w:color w:val="auto"/>
        </w:rPr>
        <w:t>Die Messwerte sind der Tabelle zu entnehmen.</w:t>
      </w:r>
    </w:p>
    <w:p w14:paraId="64393B21" w14:textId="19D45753" w:rsidR="00767522" w:rsidRDefault="00767522" w:rsidP="00CD37EB">
      <w:pPr>
        <w:tabs>
          <w:tab w:val="left" w:pos="1701"/>
          <w:tab w:val="left" w:pos="1985"/>
        </w:tabs>
        <w:ind w:left="1980" w:hanging="1980"/>
      </w:pPr>
      <w:r>
        <w:rPr>
          <w:color w:val="auto"/>
        </w:rPr>
        <w:t>Deutung:</w:t>
      </w:r>
      <w:r>
        <w:rPr>
          <w:color w:val="auto"/>
        </w:rPr>
        <w:tab/>
      </w:r>
      <w:r>
        <w:rPr>
          <w:color w:val="auto"/>
        </w:rPr>
        <w:tab/>
        <w:t>Es handelt sich bei der isolierten Substanz um Fett, da es sich im Gegensatz zu anderen Bestandteilen wie Zucker in Aceton löst.</w:t>
      </w:r>
    </w:p>
    <w:tbl>
      <w:tblPr>
        <w:tblStyle w:val="TabellemithellemGitternetz1"/>
        <w:tblW w:w="5000" w:type="pct"/>
        <w:tblLook w:val="04A0" w:firstRow="1" w:lastRow="0" w:firstColumn="1" w:lastColumn="0" w:noHBand="0" w:noVBand="1"/>
      </w:tblPr>
      <w:tblGrid>
        <w:gridCol w:w="2972"/>
        <w:gridCol w:w="2126"/>
        <w:gridCol w:w="1843"/>
        <w:gridCol w:w="2121"/>
      </w:tblGrid>
      <w:tr w:rsidR="00EB5A82" w14:paraId="0B8EE5B4" w14:textId="77777777" w:rsidTr="00EB5A82">
        <w:tc>
          <w:tcPr>
            <w:tcW w:w="1640" w:type="pct"/>
          </w:tcPr>
          <w:p w14:paraId="77C3097F" w14:textId="77777777" w:rsidR="00EB5A82" w:rsidRDefault="00EB5A82" w:rsidP="00CD37EB">
            <w:pPr>
              <w:tabs>
                <w:tab w:val="left" w:pos="1701"/>
                <w:tab w:val="left" w:pos="1985"/>
              </w:tabs>
            </w:pPr>
          </w:p>
        </w:tc>
        <w:tc>
          <w:tcPr>
            <w:tcW w:w="1173" w:type="pct"/>
          </w:tcPr>
          <w:p w14:paraId="105042A1" w14:textId="0155E6A9" w:rsidR="00EB5A82" w:rsidRPr="00EB5A82" w:rsidRDefault="00EB5A82" w:rsidP="00EB5A82">
            <w:pPr>
              <w:tabs>
                <w:tab w:val="left" w:pos="1701"/>
                <w:tab w:val="left" w:pos="1985"/>
              </w:tabs>
              <w:rPr>
                <w:sz w:val="20"/>
              </w:rPr>
            </w:pPr>
            <w:r w:rsidRPr="00EB5A82">
              <w:rPr>
                <w:sz w:val="20"/>
              </w:rPr>
              <w:t>Vollmilch-Schokolade</w:t>
            </w:r>
          </w:p>
        </w:tc>
        <w:tc>
          <w:tcPr>
            <w:tcW w:w="1017" w:type="pct"/>
          </w:tcPr>
          <w:p w14:paraId="7218C6C5" w14:textId="1E8F550A" w:rsidR="00EB5A82" w:rsidRPr="00EB5A82" w:rsidRDefault="00EB5A82" w:rsidP="00CD37EB">
            <w:pPr>
              <w:tabs>
                <w:tab w:val="left" w:pos="1701"/>
                <w:tab w:val="left" w:pos="1985"/>
              </w:tabs>
              <w:rPr>
                <w:sz w:val="20"/>
              </w:rPr>
            </w:pPr>
            <w:r w:rsidRPr="00EB5A82">
              <w:rPr>
                <w:sz w:val="20"/>
              </w:rPr>
              <w:t>Weiße Schokolade</w:t>
            </w:r>
          </w:p>
        </w:tc>
        <w:tc>
          <w:tcPr>
            <w:tcW w:w="1170" w:type="pct"/>
          </w:tcPr>
          <w:p w14:paraId="3B8E5AD1" w14:textId="687D2C9C" w:rsidR="00EB5A82" w:rsidRPr="00EB5A82" w:rsidRDefault="00EB5A82" w:rsidP="00CD37EB">
            <w:pPr>
              <w:tabs>
                <w:tab w:val="left" w:pos="1701"/>
                <w:tab w:val="left" w:pos="1985"/>
              </w:tabs>
              <w:rPr>
                <w:sz w:val="20"/>
              </w:rPr>
            </w:pPr>
            <w:r w:rsidRPr="00EB5A82">
              <w:rPr>
                <w:sz w:val="20"/>
              </w:rPr>
              <w:t>Zartbitter-Schokolade</w:t>
            </w:r>
          </w:p>
        </w:tc>
      </w:tr>
      <w:tr w:rsidR="00EB5A82" w14:paraId="182978A5" w14:textId="77777777" w:rsidTr="00767522">
        <w:tc>
          <w:tcPr>
            <w:tcW w:w="1640" w:type="pct"/>
          </w:tcPr>
          <w:p w14:paraId="625A08FE" w14:textId="6D26C31C" w:rsidR="00EB5A82" w:rsidRPr="00EB5A82" w:rsidRDefault="00EB5A82" w:rsidP="00CD37EB">
            <w:pPr>
              <w:tabs>
                <w:tab w:val="left" w:pos="1701"/>
                <w:tab w:val="left" w:pos="1985"/>
              </w:tabs>
              <w:rPr>
                <w:sz w:val="20"/>
              </w:rPr>
            </w:pPr>
            <w:r w:rsidRPr="00EB5A82">
              <w:rPr>
                <w:sz w:val="20"/>
              </w:rPr>
              <w:t>Masse Kolben</w:t>
            </w:r>
          </w:p>
        </w:tc>
        <w:tc>
          <w:tcPr>
            <w:tcW w:w="1173" w:type="pct"/>
            <w:vAlign w:val="center"/>
          </w:tcPr>
          <w:p w14:paraId="3317EDFD" w14:textId="15800988" w:rsidR="00EB5A82" w:rsidRPr="00767522" w:rsidRDefault="00767522" w:rsidP="00767522">
            <w:pPr>
              <w:tabs>
                <w:tab w:val="left" w:pos="1701"/>
                <w:tab w:val="left" w:pos="1985"/>
              </w:tabs>
              <w:jc w:val="center"/>
              <w:rPr>
                <w:sz w:val="20"/>
              </w:rPr>
            </w:pPr>
            <w:r>
              <w:rPr>
                <w:sz w:val="20"/>
              </w:rPr>
              <w:t>127,51 g</w:t>
            </w:r>
          </w:p>
        </w:tc>
        <w:tc>
          <w:tcPr>
            <w:tcW w:w="1017" w:type="pct"/>
            <w:vAlign w:val="center"/>
          </w:tcPr>
          <w:p w14:paraId="3811C419" w14:textId="4C6D5712" w:rsidR="00EB5A82" w:rsidRPr="00767522" w:rsidRDefault="00767522" w:rsidP="00767522">
            <w:pPr>
              <w:tabs>
                <w:tab w:val="left" w:pos="1701"/>
                <w:tab w:val="left" w:pos="1985"/>
              </w:tabs>
              <w:jc w:val="center"/>
              <w:rPr>
                <w:sz w:val="20"/>
              </w:rPr>
            </w:pPr>
            <w:r>
              <w:rPr>
                <w:sz w:val="20"/>
              </w:rPr>
              <w:t>103,00 g</w:t>
            </w:r>
          </w:p>
        </w:tc>
        <w:tc>
          <w:tcPr>
            <w:tcW w:w="1170" w:type="pct"/>
            <w:vAlign w:val="center"/>
          </w:tcPr>
          <w:p w14:paraId="1C9CCDF9" w14:textId="123C9B2D" w:rsidR="00EB5A82" w:rsidRPr="00767522" w:rsidRDefault="00767522" w:rsidP="00767522">
            <w:pPr>
              <w:tabs>
                <w:tab w:val="left" w:pos="1701"/>
                <w:tab w:val="left" w:pos="1985"/>
              </w:tabs>
              <w:jc w:val="center"/>
              <w:rPr>
                <w:sz w:val="20"/>
              </w:rPr>
            </w:pPr>
            <w:r>
              <w:rPr>
                <w:sz w:val="20"/>
              </w:rPr>
              <w:t>124,33 g</w:t>
            </w:r>
          </w:p>
        </w:tc>
      </w:tr>
      <w:tr w:rsidR="00EB5A82" w14:paraId="7732F544" w14:textId="77777777" w:rsidTr="00767522">
        <w:tc>
          <w:tcPr>
            <w:tcW w:w="1640" w:type="pct"/>
          </w:tcPr>
          <w:p w14:paraId="200CAF91" w14:textId="0B424E89" w:rsidR="00EB5A82" w:rsidRPr="00EB5A82" w:rsidRDefault="00EB5A82" w:rsidP="00CD37EB">
            <w:pPr>
              <w:tabs>
                <w:tab w:val="left" w:pos="1701"/>
                <w:tab w:val="left" w:pos="1985"/>
              </w:tabs>
              <w:rPr>
                <w:sz w:val="20"/>
              </w:rPr>
            </w:pPr>
            <w:r w:rsidRPr="00EB5A82">
              <w:rPr>
                <w:sz w:val="20"/>
              </w:rPr>
              <w:t>Masse Kolben</w:t>
            </w:r>
            <w:r w:rsidR="00A97E80">
              <w:rPr>
                <w:sz w:val="20"/>
              </w:rPr>
              <w:t xml:space="preserve"> </w:t>
            </w:r>
            <w:r w:rsidRPr="00EB5A82">
              <w:rPr>
                <w:sz w:val="20"/>
              </w:rPr>
              <w:t>+</w:t>
            </w:r>
            <w:r w:rsidR="00A97E80">
              <w:rPr>
                <w:sz w:val="20"/>
              </w:rPr>
              <w:t xml:space="preserve"> </w:t>
            </w:r>
            <w:r w:rsidRPr="00EB5A82">
              <w:rPr>
                <w:sz w:val="20"/>
              </w:rPr>
              <w:t>Rückstand</w:t>
            </w:r>
          </w:p>
        </w:tc>
        <w:tc>
          <w:tcPr>
            <w:tcW w:w="1173" w:type="pct"/>
            <w:vAlign w:val="center"/>
          </w:tcPr>
          <w:p w14:paraId="21B80DE4" w14:textId="31FD32F7" w:rsidR="00EB5A82" w:rsidRPr="00767522" w:rsidRDefault="00767522" w:rsidP="00767522">
            <w:pPr>
              <w:tabs>
                <w:tab w:val="left" w:pos="1701"/>
                <w:tab w:val="left" w:pos="1985"/>
              </w:tabs>
              <w:jc w:val="center"/>
              <w:rPr>
                <w:sz w:val="20"/>
              </w:rPr>
            </w:pPr>
            <w:r>
              <w:rPr>
                <w:sz w:val="20"/>
              </w:rPr>
              <w:t>127,88 g</w:t>
            </w:r>
          </w:p>
        </w:tc>
        <w:tc>
          <w:tcPr>
            <w:tcW w:w="1017" w:type="pct"/>
            <w:vAlign w:val="center"/>
          </w:tcPr>
          <w:p w14:paraId="2CF9B0DB" w14:textId="4099D613" w:rsidR="00EB5A82" w:rsidRPr="00767522" w:rsidRDefault="003948CA" w:rsidP="00767522">
            <w:pPr>
              <w:tabs>
                <w:tab w:val="left" w:pos="1701"/>
                <w:tab w:val="left" w:pos="1985"/>
              </w:tabs>
              <w:jc w:val="center"/>
              <w:rPr>
                <w:sz w:val="20"/>
              </w:rPr>
            </w:pPr>
            <w:r>
              <w:rPr>
                <w:sz w:val="20"/>
              </w:rPr>
              <w:t>103,39</w:t>
            </w:r>
            <w:r w:rsidR="00767522">
              <w:rPr>
                <w:sz w:val="20"/>
              </w:rPr>
              <w:t xml:space="preserve"> g</w:t>
            </w:r>
          </w:p>
        </w:tc>
        <w:tc>
          <w:tcPr>
            <w:tcW w:w="1170" w:type="pct"/>
            <w:vAlign w:val="center"/>
          </w:tcPr>
          <w:p w14:paraId="020290E9" w14:textId="58FEB80F" w:rsidR="00EB5A82" w:rsidRPr="00767522" w:rsidRDefault="00767522" w:rsidP="00767522">
            <w:pPr>
              <w:tabs>
                <w:tab w:val="left" w:pos="1701"/>
                <w:tab w:val="left" w:pos="1985"/>
              </w:tabs>
              <w:jc w:val="center"/>
              <w:rPr>
                <w:sz w:val="20"/>
              </w:rPr>
            </w:pPr>
            <w:r>
              <w:rPr>
                <w:sz w:val="20"/>
              </w:rPr>
              <w:t>124,66 g</w:t>
            </w:r>
          </w:p>
        </w:tc>
      </w:tr>
      <w:tr w:rsidR="00EB5A82" w14:paraId="211BFCD4" w14:textId="77777777" w:rsidTr="00767522">
        <w:tc>
          <w:tcPr>
            <w:tcW w:w="1640" w:type="pct"/>
          </w:tcPr>
          <w:p w14:paraId="4F0447BA" w14:textId="3AC895A5" w:rsidR="00EB5A82" w:rsidRDefault="00767522" w:rsidP="00767522">
            <w:pPr>
              <w:tabs>
                <w:tab w:val="left" w:pos="1701"/>
                <w:tab w:val="left" w:pos="1985"/>
              </w:tabs>
            </w:pPr>
            <w:r w:rsidRPr="00767522">
              <w:rPr>
                <w:sz w:val="20"/>
              </w:rPr>
              <w:t>Masse isoliertes Fett</w:t>
            </w:r>
          </w:p>
        </w:tc>
        <w:tc>
          <w:tcPr>
            <w:tcW w:w="1173" w:type="pct"/>
            <w:vAlign w:val="center"/>
          </w:tcPr>
          <w:p w14:paraId="72407C9D" w14:textId="17F44464" w:rsidR="00EB5A82" w:rsidRPr="00767522" w:rsidRDefault="00767522" w:rsidP="00767522">
            <w:pPr>
              <w:tabs>
                <w:tab w:val="left" w:pos="1701"/>
                <w:tab w:val="left" w:pos="1985"/>
              </w:tabs>
              <w:jc w:val="center"/>
              <w:rPr>
                <w:sz w:val="20"/>
              </w:rPr>
            </w:pPr>
            <w:r>
              <w:rPr>
                <w:sz w:val="20"/>
              </w:rPr>
              <w:t>0,37 g</w:t>
            </w:r>
          </w:p>
        </w:tc>
        <w:tc>
          <w:tcPr>
            <w:tcW w:w="1017" w:type="pct"/>
            <w:vAlign w:val="center"/>
          </w:tcPr>
          <w:p w14:paraId="2EF98F45" w14:textId="53B47C31" w:rsidR="00EB5A82" w:rsidRPr="00767522" w:rsidRDefault="003948CA" w:rsidP="00767522">
            <w:pPr>
              <w:tabs>
                <w:tab w:val="left" w:pos="1701"/>
                <w:tab w:val="left" w:pos="1985"/>
              </w:tabs>
              <w:jc w:val="center"/>
              <w:rPr>
                <w:sz w:val="20"/>
              </w:rPr>
            </w:pPr>
            <w:r>
              <w:rPr>
                <w:sz w:val="20"/>
              </w:rPr>
              <w:t>0,39</w:t>
            </w:r>
            <w:r w:rsidR="00767522">
              <w:rPr>
                <w:sz w:val="20"/>
              </w:rPr>
              <w:t xml:space="preserve"> g</w:t>
            </w:r>
          </w:p>
        </w:tc>
        <w:tc>
          <w:tcPr>
            <w:tcW w:w="1170" w:type="pct"/>
            <w:vAlign w:val="center"/>
          </w:tcPr>
          <w:p w14:paraId="36FA03D6" w14:textId="245011B7" w:rsidR="00EB5A82" w:rsidRPr="00767522" w:rsidRDefault="003948CA" w:rsidP="00767522">
            <w:pPr>
              <w:tabs>
                <w:tab w:val="left" w:pos="1701"/>
                <w:tab w:val="left" w:pos="1985"/>
              </w:tabs>
              <w:jc w:val="center"/>
              <w:rPr>
                <w:sz w:val="20"/>
              </w:rPr>
            </w:pPr>
            <w:r>
              <w:rPr>
                <w:sz w:val="20"/>
              </w:rPr>
              <w:t>0,33</w:t>
            </w:r>
            <w:r w:rsidR="00767522">
              <w:rPr>
                <w:sz w:val="20"/>
              </w:rPr>
              <w:t xml:space="preserve"> g</w:t>
            </w:r>
          </w:p>
        </w:tc>
      </w:tr>
      <w:tr w:rsidR="00767522" w14:paraId="2D92EC36" w14:textId="77777777" w:rsidTr="00767522">
        <w:tc>
          <w:tcPr>
            <w:tcW w:w="1640" w:type="pct"/>
          </w:tcPr>
          <w:p w14:paraId="02B6195B" w14:textId="3056181A" w:rsidR="00767522" w:rsidRPr="00767522" w:rsidRDefault="00767522" w:rsidP="00CD37EB">
            <w:pPr>
              <w:tabs>
                <w:tab w:val="left" w:pos="1701"/>
                <w:tab w:val="left" w:pos="1985"/>
              </w:tabs>
              <w:rPr>
                <w:sz w:val="20"/>
              </w:rPr>
            </w:pPr>
            <w:r w:rsidRPr="00767522">
              <w:rPr>
                <w:sz w:val="20"/>
              </w:rPr>
              <w:t>Fettanteil (pro 100 g) nach Herstellerangaben</w:t>
            </w:r>
          </w:p>
        </w:tc>
        <w:tc>
          <w:tcPr>
            <w:tcW w:w="1173" w:type="pct"/>
            <w:vAlign w:val="center"/>
          </w:tcPr>
          <w:p w14:paraId="1EF75C40" w14:textId="032C791B" w:rsidR="00767522" w:rsidRPr="00767522" w:rsidRDefault="00767522" w:rsidP="00767522">
            <w:pPr>
              <w:tabs>
                <w:tab w:val="left" w:pos="1701"/>
                <w:tab w:val="left" w:pos="1985"/>
              </w:tabs>
              <w:jc w:val="center"/>
              <w:rPr>
                <w:sz w:val="20"/>
              </w:rPr>
            </w:pPr>
            <w:r w:rsidRPr="00767522">
              <w:rPr>
                <w:sz w:val="20"/>
              </w:rPr>
              <w:t>31 g</w:t>
            </w:r>
          </w:p>
        </w:tc>
        <w:tc>
          <w:tcPr>
            <w:tcW w:w="1017" w:type="pct"/>
            <w:vAlign w:val="center"/>
          </w:tcPr>
          <w:p w14:paraId="129AD2D4" w14:textId="46997D32" w:rsidR="00767522" w:rsidRPr="00767522" w:rsidRDefault="00767522" w:rsidP="00767522">
            <w:pPr>
              <w:tabs>
                <w:tab w:val="left" w:pos="1701"/>
                <w:tab w:val="left" w:pos="1985"/>
              </w:tabs>
              <w:jc w:val="center"/>
              <w:rPr>
                <w:sz w:val="20"/>
              </w:rPr>
            </w:pPr>
            <w:r w:rsidRPr="00767522">
              <w:rPr>
                <w:sz w:val="20"/>
              </w:rPr>
              <w:t>35,7 g</w:t>
            </w:r>
          </w:p>
        </w:tc>
        <w:tc>
          <w:tcPr>
            <w:tcW w:w="1170" w:type="pct"/>
            <w:vAlign w:val="center"/>
          </w:tcPr>
          <w:p w14:paraId="5896D5BF" w14:textId="74B6369E" w:rsidR="00767522" w:rsidRPr="00767522" w:rsidRDefault="00767522" w:rsidP="00767522">
            <w:pPr>
              <w:tabs>
                <w:tab w:val="left" w:pos="1701"/>
                <w:tab w:val="left" w:pos="1985"/>
              </w:tabs>
              <w:jc w:val="center"/>
              <w:rPr>
                <w:sz w:val="20"/>
              </w:rPr>
            </w:pPr>
            <w:r w:rsidRPr="00767522">
              <w:rPr>
                <w:sz w:val="20"/>
              </w:rPr>
              <w:t>31,5 g</w:t>
            </w:r>
          </w:p>
        </w:tc>
      </w:tr>
    </w:tbl>
    <w:p w14:paraId="55ED6A93" w14:textId="678AAA12" w:rsidR="003948CA" w:rsidRPr="003948CA" w:rsidRDefault="003948CA" w:rsidP="00CD37EB">
      <w:pPr>
        <w:tabs>
          <w:tab w:val="left" w:pos="1701"/>
          <w:tab w:val="left" w:pos="1985"/>
        </w:tabs>
        <w:ind w:left="1980" w:hanging="1980"/>
        <w:rPr>
          <w:sz w:val="20"/>
        </w:rPr>
      </w:pPr>
      <w:r>
        <w:rPr>
          <w:sz w:val="20"/>
        </w:rPr>
        <w:t>Tabelle 1 – Analyse des Fettanteils.</w:t>
      </w:r>
    </w:p>
    <w:p w14:paraId="79ABC7F1" w14:textId="67DCC77C" w:rsidR="00767522" w:rsidRDefault="00767522" w:rsidP="00CD37EB">
      <w:pPr>
        <w:tabs>
          <w:tab w:val="left" w:pos="1701"/>
          <w:tab w:val="left" w:pos="1985"/>
        </w:tabs>
        <w:ind w:left="1980" w:hanging="1980"/>
        <w:rPr>
          <w:b/>
        </w:rPr>
      </w:pPr>
      <w:r w:rsidRPr="00767522">
        <w:rPr>
          <w:b/>
        </w:rPr>
        <w:t>Teil b: Analyse des Zuckergehalts</w:t>
      </w:r>
    </w:p>
    <w:p w14:paraId="1BDDC427" w14:textId="32060554" w:rsidR="0042594E" w:rsidRDefault="0042594E" w:rsidP="00CD37EB">
      <w:pPr>
        <w:tabs>
          <w:tab w:val="left" w:pos="1701"/>
          <w:tab w:val="left" w:pos="1985"/>
        </w:tabs>
        <w:ind w:left="1980" w:hanging="1980"/>
      </w:pPr>
      <w:r>
        <w:t>Durchführung:</w:t>
      </w:r>
      <w:r>
        <w:tab/>
      </w:r>
      <w:r>
        <w:tab/>
      </w:r>
      <w:r>
        <w:tab/>
        <w:t xml:space="preserve">Vor Versuchsbeginn wird die Masse eines leeren Becherglases (pro Sorte) gewogen und notiert. Das Filterpapier aus Teil a wird auf einen Trichter gegeben und mit ca. 50 </w:t>
      </w:r>
      <w:proofErr w:type="spellStart"/>
      <w:r>
        <w:t>mL</w:t>
      </w:r>
      <w:proofErr w:type="spellEnd"/>
      <w:r>
        <w:t xml:space="preserve"> warmen Wasser (70-80 °C) in kleinen Portionen filtriert. Die Lösung wird im zuvor gewogenen Becherglas aufgefangen und anschließend </w:t>
      </w:r>
      <w:r w:rsidR="003948CA">
        <w:t>eingedampft. Wiederum ist die Masse des Becherglases zu bestimmen.</w:t>
      </w:r>
    </w:p>
    <w:p w14:paraId="557B02DD" w14:textId="507B45FE" w:rsidR="003948CA" w:rsidRDefault="003948CA" w:rsidP="00CD37EB">
      <w:pPr>
        <w:tabs>
          <w:tab w:val="left" w:pos="1701"/>
          <w:tab w:val="left" w:pos="1985"/>
        </w:tabs>
        <w:ind w:left="1980" w:hanging="1980"/>
      </w:pPr>
      <w:r>
        <w:t>Beobachtung:</w:t>
      </w:r>
      <w:r>
        <w:tab/>
      </w:r>
      <w:r>
        <w:tab/>
        <w:t>Es wird nach Filtrieren eine hellbraune/weiße Lösung erhalten. Nach dem Eindampfen wird ein brauner, zähflüssiger Stoff gewonnen, welcher nach Karamell riecht. Die Messwerte sind der Tabelle zu entnehmen.</w:t>
      </w:r>
    </w:p>
    <w:p w14:paraId="24390E72" w14:textId="4705FDA8" w:rsidR="003948CA" w:rsidRDefault="003948CA" w:rsidP="00CD37EB">
      <w:pPr>
        <w:tabs>
          <w:tab w:val="left" w:pos="1701"/>
          <w:tab w:val="left" w:pos="1985"/>
        </w:tabs>
        <w:ind w:left="1980" w:hanging="1980"/>
      </w:pPr>
      <w:r>
        <w:t>Deutung:</w:t>
      </w:r>
      <w:r>
        <w:tab/>
      </w:r>
      <w:r>
        <w:tab/>
        <w:t xml:space="preserve">Es handelt sich bei der isolierten Substanz um karamellisierten Zucker. </w:t>
      </w:r>
      <w:r w:rsidRPr="003948CA">
        <w:rPr>
          <w:rFonts w:eastAsia="Times New Roman" w:cs="Times New Roman"/>
          <w:color w:val="auto"/>
        </w:rPr>
        <w:tab/>
        <w:t xml:space="preserve">Zucker löst sich besser in warmem Wasser, </w:t>
      </w:r>
      <w:r>
        <w:rPr>
          <w:rFonts w:eastAsia="Times New Roman" w:cs="Times New Roman"/>
          <w:color w:val="auto"/>
        </w:rPr>
        <w:t>weshalb</w:t>
      </w:r>
      <w:r w:rsidRPr="003948CA">
        <w:rPr>
          <w:rFonts w:eastAsia="Times New Roman" w:cs="Times New Roman"/>
          <w:color w:val="auto"/>
        </w:rPr>
        <w:t xml:space="preserve"> </w:t>
      </w:r>
      <w:r>
        <w:rPr>
          <w:rFonts w:eastAsia="Times New Roman" w:cs="Times New Roman"/>
          <w:color w:val="auto"/>
        </w:rPr>
        <w:t>das Wasser zu Beginn erhitzt wurde.</w:t>
      </w:r>
    </w:p>
    <w:tbl>
      <w:tblPr>
        <w:tblStyle w:val="TabellemithellemGitternetz1"/>
        <w:tblW w:w="5000" w:type="pct"/>
        <w:tblLook w:val="04A0" w:firstRow="1" w:lastRow="0" w:firstColumn="1" w:lastColumn="0" w:noHBand="0" w:noVBand="1"/>
      </w:tblPr>
      <w:tblGrid>
        <w:gridCol w:w="2972"/>
        <w:gridCol w:w="2126"/>
        <w:gridCol w:w="1843"/>
        <w:gridCol w:w="2121"/>
      </w:tblGrid>
      <w:tr w:rsidR="00767522" w14:paraId="6D93F3C6" w14:textId="77777777" w:rsidTr="001E23D2">
        <w:tc>
          <w:tcPr>
            <w:tcW w:w="1640" w:type="pct"/>
          </w:tcPr>
          <w:p w14:paraId="0832964C" w14:textId="77777777" w:rsidR="00767522" w:rsidRDefault="00767522" w:rsidP="001E23D2">
            <w:pPr>
              <w:tabs>
                <w:tab w:val="left" w:pos="1701"/>
                <w:tab w:val="left" w:pos="1985"/>
              </w:tabs>
            </w:pPr>
          </w:p>
        </w:tc>
        <w:tc>
          <w:tcPr>
            <w:tcW w:w="1173" w:type="pct"/>
          </w:tcPr>
          <w:p w14:paraId="17BC88CD" w14:textId="77777777" w:rsidR="00767522" w:rsidRPr="00EB5A82" w:rsidRDefault="00767522" w:rsidP="001E23D2">
            <w:pPr>
              <w:tabs>
                <w:tab w:val="left" w:pos="1701"/>
                <w:tab w:val="left" w:pos="1985"/>
              </w:tabs>
              <w:rPr>
                <w:sz w:val="20"/>
              </w:rPr>
            </w:pPr>
            <w:r w:rsidRPr="00EB5A82">
              <w:rPr>
                <w:sz w:val="20"/>
              </w:rPr>
              <w:t>Vollmilch-Schokolade</w:t>
            </w:r>
          </w:p>
        </w:tc>
        <w:tc>
          <w:tcPr>
            <w:tcW w:w="1017" w:type="pct"/>
          </w:tcPr>
          <w:p w14:paraId="36D8D3E0" w14:textId="77777777" w:rsidR="00767522" w:rsidRPr="00EB5A82" w:rsidRDefault="00767522" w:rsidP="001E23D2">
            <w:pPr>
              <w:tabs>
                <w:tab w:val="left" w:pos="1701"/>
                <w:tab w:val="left" w:pos="1985"/>
              </w:tabs>
              <w:rPr>
                <w:sz w:val="20"/>
              </w:rPr>
            </w:pPr>
            <w:r w:rsidRPr="00EB5A82">
              <w:rPr>
                <w:sz w:val="20"/>
              </w:rPr>
              <w:t>Weiße Schokolade</w:t>
            </w:r>
          </w:p>
        </w:tc>
        <w:tc>
          <w:tcPr>
            <w:tcW w:w="1170" w:type="pct"/>
          </w:tcPr>
          <w:p w14:paraId="37450314" w14:textId="77777777" w:rsidR="00767522" w:rsidRPr="00EB5A82" w:rsidRDefault="00767522" w:rsidP="001E23D2">
            <w:pPr>
              <w:tabs>
                <w:tab w:val="left" w:pos="1701"/>
                <w:tab w:val="left" w:pos="1985"/>
              </w:tabs>
              <w:rPr>
                <w:sz w:val="20"/>
              </w:rPr>
            </w:pPr>
            <w:r w:rsidRPr="00EB5A82">
              <w:rPr>
                <w:sz w:val="20"/>
              </w:rPr>
              <w:t>Zartbitter-Schokolade</w:t>
            </w:r>
          </w:p>
        </w:tc>
      </w:tr>
      <w:tr w:rsidR="00767522" w14:paraId="5FDE309E" w14:textId="77777777" w:rsidTr="001E23D2">
        <w:tc>
          <w:tcPr>
            <w:tcW w:w="1640" w:type="pct"/>
          </w:tcPr>
          <w:p w14:paraId="5FFBE724" w14:textId="64ED3A61" w:rsidR="00767522" w:rsidRPr="00EB5A82" w:rsidRDefault="00767522" w:rsidP="00767522">
            <w:pPr>
              <w:tabs>
                <w:tab w:val="left" w:pos="1701"/>
                <w:tab w:val="left" w:pos="1985"/>
              </w:tabs>
              <w:rPr>
                <w:sz w:val="20"/>
              </w:rPr>
            </w:pPr>
            <w:r w:rsidRPr="00EB5A82">
              <w:rPr>
                <w:sz w:val="20"/>
              </w:rPr>
              <w:t xml:space="preserve">Masse </w:t>
            </w:r>
            <w:r>
              <w:rPr>
                <w:sz w:val="20"/>
              </w:rPr>
              <w:t xml:space="preserve">Becherglas (100 </w:t>
            </w:r>
            <w:proofErr w:type="spellStart"/>
            <w:r>
              <w:rPr>
                <w:sz w:val="20"/>
              </w:rPr>
              <w:t>mL</w:t>
            </w:r>
            <w:proofErr w:type="spellEnd"/>
            <w:r>
              <w:rPr>
                <w:sz w:val="20"/>
              </w:rPr>
              <w:t>)</w:t>
            </w:r>
          </w:p>
        </w:tc>
        <w:tc>
          <w:tcPr>
            <w:tcW w:w="1173" w:type="pct"/>
            <w:vAlign w:val="center"/>
          </w:tcPr>
          <w:p w14:paraId="5DDF45CA" w14:textId="06A542FC" w:rsidR="00767522" w:rsidRPr="00767522" w:rsidRDefault="00767522" w:rsidP="00767522">
            <w:pPr>
              <w:tabs>
                <w:tab w:val="left" w:pos="1701"/>
                <w:tab w:val="left" w:pos="1985"/>
              </w:tabs>
              <w:jc w:val="center"/>
              <w:rPr>
                <w:sz w:val="20"/>
              </w:rPr>
            </w:pPr>
            <w:r>
              <w:rPr>
                <w:sz w:val="20"/>
              </w:rPr>
              <w:t>54,18 g</w:t>
            </w:r>
          </w:p>
        </w:tc>
        <w:tc>
          <w:tcPr>
            <w:tcW w:w="1017" w:type="pct"/>
            <w:vAlign w:val="center"/>
          </w:tcPr>
          <w:p w14:paraId="59853DEF" w14:textId="75C020FE" w:rsidR="00767522" w:rsidRPr="00767522" w:rsidRDefault="00767522" w:rsidP="001E23D2">
            <w:pPr>
              <w:tabs>
                <w:tab w:val="left" w:pos="1701"/>
                <w:tab w:val="left" w:pos="1985"/>
              </w:tabs>
              <w:jc w:val="center"/>
              <w:rPr>
                <w:sz w:val="20"/>
              </w:rPr>
            </w:pPr>
            <w:r>
              <w:rPr>
                <w:sz w:val="20"/>
              </w:rPr>
              <w:t>53,62 g</w:t>
            </w:r>
          </w:p>
        </w:tc>
        <w:tc>
          <w:tcPr>
            <w:tcW w:w="1170" w:type="pct"/>
            <w:vAlign w:val="center"/>
          </w:tcPr>
          <w:p w14:paraId="67A5D4B6" w14:textId="24BF0D55" w:rsidR="00767522" w:rsidRPr="00767522" w:rsidRDefault="00767522" w:rsidP="001E23D2">
            <w:pPr>
              <w:tabs>
                <w:tab w:val="left" w:pos="1701"/>
                <w:tab w:val="left" w:pos="1985"/>
              </w:tabs>
              <w:jc w:val="center"/>
              <w:rPr>
                <w:sz w:val="20"/>
              </w:rPr>
            </w:pPr>
            <w:r>
              <w:rPr>
                <w:sz w:val="20"/>
              </w:rPr>
              <w:t>52,14 g</w:t>
            </w:r>
          </w:p>
        </w:tc>
      </w:tr>
      <w:tr w:rsidR="00767522" w14:paraId="31735603" w14:textId="77777777" w:rsidTr="001E23D2">
        <w:tc>
          <w:tcPr>
            <w:tcW w:w="1640" w:type="pct"/>
          </w:tcPr>
          <w:p w14:paraId="69FC09D1" w14:textId="36111501" w:rsidR="00767522" w:rsidRPr="00EB5A82" w:rsidRDefault="00767522" w:rsidP="00767522">
            <w:pPr>
              <w:tabs>
                <w:tab w:val="left" w:pos="1701"/>
                <w:tab w:val="left" w:pos="1985"/>
              </w:tabs>
              <w:rPr>
                <w:sz w:val="20"/>
              </w:rPr>
            </w:pPr>
            <w:r w:rsidRPr="00EB5A82">
              <w:rPr>
                <w:sz w:val="20"/>
              </w:rPr>
              <w:t xml:space="preserve">Masse </w:t>
            </w:r>
            <w:r>
              <w:rPr>
                <w:sz w:val="20"/>
              </w:rPr>
              <w:t>Becherglas</w:t>
            </w:r>
            <w:r w:rsidR="00A97E80">
              <w:rPr>
                <w:sz w:val="20"/>
              </w:rPr>
              <w:t xml:space="preserve"> </w:t>
            </w:r>
            <w:r w:rsidRPr="00EB5A82">
              <w:rPr>
                <w:sz w:val="20"/>
              </w:rPr>
              <w:t>+</w:t>
            </w:r>
            <w:r w:rsidR="00A97E80">
              <w:rPr>
                <w:sz w:val="20"/>
              </w:rPr>
              <w:t xml:space="preserve"> </w:t>
            </w:r>
            <w:r w:rsidRPr="00EB5A82">
              <w:rPr>
                <w:sz w:val="20"/>
              </w:rPr>
              <w:t>Rückstand</w:t>
            </w:r>
          </w:p>
        </w:tc>
        <w:tc>
          <w:tcPr>
            <w:tcW w:w="1173" w:type="pct"/>
            <w:vAlign w:val="center"/>
          </w:tcPr>
          <w:p w14:paraId="051190C3" w14:textId="0EE21914" w:rsidR="00767522" w:rsidRPr="00767522" w:rsidRDefault="003948CA" w:rsidP="001E23D2">
            <w:pPr>
              <w:tabs>
                <w:tab w:val="left" w:pos="1701"/>
                <w:tab w:val="left" w:pos="1985"/>
              </w:tabs>
              <w:jc w:val="center"/>
              <w:rPr>
                <w:sz w:val="20"/>
              </w:rPr>
            </w:pPr>
            <w:r>
              <w:rPr>
                <w:sz w:val="20"/>
              </w:rPr>
              <w:t>54,69</w:t>
            </w:r>
            <w:r w:rsidR="00767522">
              <w:rPr>
                <w:sz w:val="20"/>
              </w:rPr>
              <w:t xml:space="preserve"> g</w:t>
            </w:r>
          </w:p>
        </w:tc>
        <w:tc>
          <w:tcPr>
            <w:tcW w:w="1017" w:type="pct"/>
            <w:vAlign w:val="center"/>
          </w:tcPr>
          <w:p w14:paraId="0DEB49A8" w14:textId="056070DF" w:rsidR="00767522" w:rsidRPr="00767522" w:rsidRDefault="003948CA" w:rsidP="001E23D2">
            <w:pPr>
              <w:tabs>
                <w:tab w:val="left" w:pos="1701"/>
                <w:tab w:val="left" w:pos="1985"/>
              </w:tabs>
              <w:jc w:val="center"/>
              <w:rPr>
                <w:sz w:val="20"/>
              </w:rPr>
            </w:pPr>
            <w:r>
              <w:rPr>
                <w:sz w:val="20"/>
              </w:rPr>
              <w:t>54,11</w:t>
            </w:r>
            <w:r w:rsidR="00767522">
              <w:rPr>
                <w:sz w:val="20"/>
              </w:rPr>
              <w:t xml:space="preserve"> g</w:t>
            </w:r>
          </w:p>
        </w:tc>
        <w:tc>
          <w:tcPr>
            <w:tcW w:w="1170" w:type="pct"/>
            <w:vAlign w:val="center"/>
          </w:tcPr>
          <w:p w14:paraId="16756A15" w14:textId="13AEF10C" w:rsidR="00767522" w:rsidRPr="00767522" w:rsidRDefault="003948CA" w:rsidP="001E23D2">
            <w:pPr>
              <w:tabs>
                <w:tab w:val="left" w:pos="1701"/>
                <w:tab w:val="left" w:pos="1985"/>
              </w:tabs>
              <w:jc w:val="center"/>
              <w:rPr>
                <w:sz w:val="20"/>
              </w:rPr>
            </w:pPr>
            <w:r>
              <w:rPr>
                <w:sz w:val="20"/>
              </w:rPr>
              <w:t>52,</w:t>
            </w:r>
            <w:r w:rsidR="00A97E80">
              <w:rPr>
                <w:sz w:val="20"/>
              </w:rPr>
              <w:t>56</w:t>
            </w:r>
            <w:r w:rsidR="00767522">
              <w:rPr>
                <w:sz w:val="20"/>
              </w:rPr>
              <w:t xml:space="preserve"> g</w:t>
            </w:r>
          </w:p>
        </w:tc>
      </w:tr>
      <w:tr w:rsidR="00767522" w14:paraId="683F5B5C" w14:textId="77777777" w:rsidTr="001E23D2">
        <w:tc>
          <w:tcPr>
            <w:tcW w:w="1640" w:type="pct"/>
          </w:tcPr>
          <w:p w14:paraId="30B77547" w14:textId="710C9245" w:rsidR="00767522" w:rsidRDefault="00767522" w:rsidP="00767522">
            <w:pPr>
              <w:tabs>
                <w:tab w:val="left" w:pos="1701"/>
                <w:tab w:val="left" w:pos="1985"/>
              </w:tabs>
            </w:pPr>
            <w:r w:rsidRPr="00767522">
              <w:rPr>
                <w:sz w:val="20"/>
              </w:rPr>
              <w:t>Masse isolierte</w:t>
            </w:r>
            <w:r>
              <w:rPr>
                <w:sz w:val="20"/>
              </w:rPr>
              <w:t>r Zucker</w:t>
            </w:r>
          </w:p>
        </w:tc>
        <w:tc>
          <w:tcPr>
            <w:tcW w:w="1173" w:type="pct"/>
            <w:vAlign w:val="center"/>
          </w:tcPr>
          <w:p w14:paraId="091AE383" w14:textId="0B625079" w:rsidR="00767522" w:rsidRPr="00767522" w:rsidRDefault="003948CA" w:rsidP="001E23D2">
            <w:pPr>
              <w:tabs>
                <w:tab w:val="left" w:pos="1701"/>
                <w:tab w:val="left" w:pos="1985"/>
              </w:tabs>
              <w:jc w:val="center"/>
              <w:rPr>
                <w:sz w:val="20"/>
              </w:rPr>
            </w:pPr>
            <w:r>
              <w:rPr>
                <w:sz w:val="20"/>
              </w:rPr>
              <w:t>0,51</w:t>
            </w:r>
            <w:r w:rsidR="00767522">
              <w:rPr>
                <w:sz w:val="20"/>
              </w:rPr>
              <w:t xml:space="preserve"> g</w:t>
            </w:r>
          </w:p>
        </w:tc>
        <w:tc>
          <w:tcPr>
            <w:tcW w:w="1017" w:type="pct"/>
            <w:vAlign w:val="center"/>
          </w:tcPr>
          <w:p w14:paraId="6796CD56" w14:textId="34A3417A" w:rsidR="00767522" w:rsidRPr="00767522" w:rsidRDefault="00767522" w:rsidP="003948CA">
            <w:pPr>
              <w:tabs>
                <w:tab w:val="left" w:pos="1701"/>
                <w:tab w:val="left" w:pos="1985"/>
              </w:tabs>
              <w:jc w:val="center"/>
              <w:rPr>
                <w:sz w:val="20"/>
              </w:rPr>
            </w:pPr>
            <w:r>
              <w:rPr>
                <w:sz w:val="20"/>
              </w:rPr>
              <w:t>0,4</w:t>
            </w:r>
            <w:r w:rsidR="003948CA">
              <w:rPr>
                <w:sz w:val="20"/>
              </w:rPr>
              <w:t>9</w:t>
            </w:r>
            <w:r>
              <w:rPr>
                <w:sz w:val="20"/>
              </w:rPr>
              <w:t xml:space="preserve"> g</w:t>
            </w:r>
          </w:p>
        </w:tc>
        <w:tc>
          <w:tcPr>
            <w:tcW w:w="1170" w:type="pct"/>
            <w:vAlign w:val="center"/>
          </w:tcPr>
          <w:p w14:paraId="1F5057A7" w14:textId="7B819693" w:rsidR="00767522" w:rsidRPr="00767522" w:rsidRDefault="00767522" w:rsidP="001E23D2">
            <w:pPr>
              <w:tabs>
                <w:tab w:val="left" w:pos="1701"/>
                <w:tab w:val="left" w:pos="1985"/>
              </w:tabs>
              <w:jc w:val="center"/>
              <w:rPr>
                <w:sz w:val="20"/>
              </w:rPr>
            </w:pPr>
            <w:r>
              <w:rPr>
                <w:sz w:val="20"/>
              </w:rPr>
              <w:t>0</w:t>
            </w:r>
            <w:r w:rsidR="00A97E80">
              <w:rPr>
                <w:sz w:val="20"/>
              </w:rPr>
              <w:t>,42</w:t>
            </w:r>
            <w:r>
              <w:rPr>
                <w:sz w:val="20"/>
              </w:rPr>
              <w:t xml:space="preserve"> g</w:t>
            </w:r>
          </w:p>
        </w:tc>
      </w:tr>
      <w:tr w:rsidR="00767522" w14:paraId="1FD5855E" w14:textId="77777777" w:rsidTr="001E23D2">
        <w:tc>
          <w:tcPr>
            <w:tcW w:w="1640" w:type="pct"/>
          </w:tcPr>
          <w:p w14:paraId="61A0D361" w14:textId="7461575C" w:rsidR="00767522" w:rsidRPr="00767522" w:rsidRDefault="00767522" w:rsidP="001E23D2">
            <w:pPr>
              <w:tabs>
                <w:tab w:val="left" w:pos="1701"/>
                <w:tab w:val="left" w:pos="1985"/>
              </w:tabs>
              <w:rPr>
                <w:sz w:val="20"/>
              </w:rPr>
            </w:pPr>
            <w:r>
              <w:rPr>
                <w:sz w:val="20"/>
              </w:rPr>
              <w:t>Zuckergehalt</w:t>
            </w:r>
            <w:r w:rsidRPr="00767522">
              <w:rPr>
                <w:sz w:val="20"/>
              </w:rPr>
              <w:t xml:space="preserve"> (pro 100 g) nach Herstellerangaben</w:t>
            </w:r>
          </w:p>
        </w:tc>
        <w:tc>
          <w:tcPr>
            <w:tcW w:w="1173" w:type="pct"/>
            <w:vAlign w:val="center"/>
          </w:tcPr>
          <w:p w14:paraId="71DA0CD9" w14:textId="17CE992A" w:rsidR="00767522" w:rsidRPr="00767522" w:rsidRDefault="00767522" w:rsidP="001E23D2">
            <w:pPr>
              <w:tabs>
                <w:tab w:val="left" w:pos="1701"/>
                <w:tab w:val="left" w:pos="1985"/>
              </w:tabs>
              <w:jc w:val="center"/>
              <w:rPr>
                <w:sz w:val="20"/>
              </w:rPr>
            </w:pPr>
            <w:r>
              <w:rPr>
                <w:sz w:val="20"/>
              </w:rPr>
              <w:t>57</w:t>
            </w:r>
            <w:r w:rsidRPr="00767522">
              <w:rPr>
                <w:sz w:val="20"/>
              </w:rPr>
              <w:t xml:space="preserve"> g</w:t>
            </w:r>
          </w:p>
        </w:tc>
        <w:tc>
          <w:tcPr>
            <w:tcW w:w="1017" w:type="pct"/>
            <w:vAlign w:val="center"/>
          </w:tcPr>
          <w:p w14:paraId="552BCE27" w14:textId="015415CB" w:rsidR="00767522" w:rsidRPr="00767522" w:rsidRDefault="00767522" w:rsidP="001E23D2">
            <w:pPr>
              <w:tabs>
                <w:tab w:val="left" w:pos="1701"/>
                <w:tab w:val="left" w:pos="1985"/>
              </w:tabs>
              <w:jc w:val="center"/>
              <w:rPr>
                <w:sz w:val="20"/>
              </w:rPr>
            </w:pPr>
            <w:r>
              <w:rPr>
                <w:sz w:val="20"/>
              </w:rPr>
              <w:t>54,3</w:t>
            </w:r>
            <w:r w:rsidRPr="00767522">
              <w:rPr>
                <w:sz w:val="20"/>
              </w:rPr>
              <w:t xml:space="preserve"> g</w:t>
            </w:r>
          </w:p>
        </w:tc>
        <w:tc>
          <w:tcPr>
            <w:tcW w:w="1170" w:type="pct"/>
            <w:vAlign w:val="center"/>
          </w:tcPr>
          <w:p w14:paraId="0C90889C" w14:textId="268502F4" w:rsidR="00767522" w:rsidRPr="00767522" w:rsidRDefault="00767522" w:rsidP="001E23D2">
            <w:pPr>
              <w:tabs>
                <w:tab w:val="left" w:pos="1701"/>
                <w:tab w:val="left" w:pos="1985"/>
              </w:tabs>
              <w:jc w:val="center"/>
              <w:rPr>
                <w:sz w:val="20"/>
              </w:rPr>
            </w:pPr>
            <w:r>
              <w:rPr>
                <w:sz w:val="20"/>
              </w:rPr>
              <w:t>47,9</w:t>
            </w:r>
            <w:r w:rsidRPr="00767522">
              <w:rPr>
                <w:sz w:val="20"/>
              </w:rPr>
              <w:t xml:space="preserve"> g</w:t>
            </w:r>
          </w:p>
        </w:tc>
      </w:tr>
    </w:tbl>
    <w:p w14:paraId="0DD48677" w14:textId="7074BB5B" w:rsidR="00767522" w:rsidRPr="003948CA" w:rsidRDefault="003948CA" w:rsidP="00CD37EB">
      <w:pPr>
        <w:tabs>
          <w:tab w:val="left" w:pos="1701"/>
          <w:tab w:val="left" w:pos="1985"/>
        </w:tabs>
        <w:ind w:left="1980" w:hanging="1980"/>
        <w:rPr>
          <w:sz w:val="20"/>
        </w:rPr>
      </w:pPr>
      <w:r>
        <w:rPr>
          <w:sz w:val="20"/>
        </w:rPr>
        <w:t>Tabelle 2- Analyse des Zuckergehalts</w:t>
      </w:r>
    </w:p>
    <w:p w14:paraId="5F6405DF" w14:textId="77777777" w:rsidR="00C73E99" w:rsidRDefault="00CD37EB" w:rsidP="00CD37EB">
      <w:pPr>
        <w:spacing w:line="276" w:lineRule="auto"/>
        <w:ind w:left="1416" w:hanging="1416"/>
        <w:jc w:val="left"/>
        <w:rPr>
          <w:color w:val="auto"/>
        </w:rPr>
      </w:pPr>
      <w:r>
        <w:t>Entsorgung:</w:t>
      </w:r>
      <w:r>
        <w:tab/>
        <w:t xml:space="preserve">           </w:t>
      </w:r>
      <w:r>
        <w:tab/>
      </w:r>
      <w:r w:rsidR="00C73E99">
        <w:t xml:space="preserve">Das Filterpapier wird im </w:t>
      </w:r>
      <w:r w:rsidR="00C73E99">
        <w:rPr>
          <w:color w:val="auto"/>
        </w:rPr>
        <w:t>Hausmüll entsorgt.</w:t>
      </w:r>
      <w:r w:rsidR="00C73E99" w:rsidRPr="00EF2DE4">
        <w:rPr>
          <w:color w:val="auto"/>
        </w:rPr>
        <w:t xml:space="preserve"> </w:t>
      </w:r>
      <w:r w:rsidR="00C73E99">
        <w:rPr>
          <w:color w:val="auto"/>
        </w:rPr>
        <w:t xml:space="preserve">Überschüssiges Aceton wird </w:t>
      </w:r>
    </w:p>
    <w:p w14:paraId="15278352" w14:textId="1F7C2B7C" w:rsidR="00CD37EB" w:rsidRDefault="00C73E99" w:rsidP="00C73E99">
      <w:pPr>
        <w:spacing w:line="276" w:lineRule="auto"/>
        <w:ind w:left="1416" w:firstLine="708"/>
        <w:jc w:val="left"/>
      </w:pPr>
      <w:r>
        <w:rPr>
          <w:color w:val="auto"/>
        </w:rPr>
        <w:lastRenderedPageBreak/>
        <w:t>in den organischen Lösungsmittelabfall geben.</w:t>
      </w:r>
    </w:p>
    <w:p w14:paraId="27E5AABF" w14:textId="77777777" w:rsidR="00CD37EB" w:rsidRPr="00422AAD" w:rsidRDefault="00CD37EB" w:rsidP="00CD37EB">
      <w:pPr>
        <w:spacing w:line="276" w:lineRule="auto"/>
        <w:jc w:val="left"/>
        <w:rPr>
          <w:rFonts w:asciiTheme="majorHAnsi" w:eastAsiaTheme="majorEastAsia" w:hAnsiTheme="majorHAnsi" w:cstheme="majorBidi"/>
          <w:b/>
          <w:bCs/>
          <w:sz w:val="28"/>
          <w:szCs w:val="28"/>
        </w:rPr>
      </w:pPr>
      <w:r>
        <w:t>Literatur:</w:t>
      </w:r>
      <w:r>
        <w:tab/>
      </w:r>
      <w:r>
        <w:tab/>
      </w:r>
    </w:p>
    <w:p w14:paraId="30D41F94" w14:textId="519E0873" w:rsidR="00CD37EB" w:rsidRDefault="00C73E99" w:rsidP="00CD37EB">
      <w:pPr>
        <w:rPr>
          <w:rFonts w:ascii="Times New Roman" w:hAnsi="Times New Roman"/>
          <w:color w:val="auto"/>
        </w:rPr>
      </w:pPr>
      <w:r>
        <w:rPr>
          <w:rStyle w:val="a-size-large"/>
        </w:rPr>
        <w:t xml:space="preserve"> [1</w:t>
      </w:r>
      <w:r w:rsidR="00CD37EB">
        <w:rPr>
          <w:rStyle w:val="a-size-large"/>
        </w:rPr>
        <w:t xml:space="preserve">] </w:t>
      </w:r>
      <w:r w:rsidRPr="00EF2DE4">
        <w:rPr>
          <w:rFonts w:asciiTheme="majorHAnsi" w:hAnsiTheme="majorHAnsi"/>
          <w:color w:val="auto"/>
        </w:rPr>
        <w:t xml:space="preserve">W. </w:t>
      </w:r>
      <w:proofErr w:type="spellStart"/>
      <w:r w:rsidRPr="00EF2DE4">
        <w:rPr>
          <w:rFonts w:asciiTheme="majorHAnsi" w:hAnsiTheme="majorHAnsi"/>
          <w:color w:val="auto"/>
        </w:rPr>
        <w:t>Asselborn</w:t>
      </w:r>
      <w:proofErr w:type="spellEnd"/>
      <w:r w:rsidRPr="00EF2DE4">
        <w:rPr>
          <w:rFonts w:asciiTheme="majorHAnsi" w:hAnsiTheme="majorHAnsi"/>
          <w:color w:val="auto"/>
        </w:rPr>
        <w:t>, M. Jäckel, Dr. K. T. Risch, Chem</w:t>
      </w:r>
      <w:r>
        <w:rPr>
          <w:rFonts w:asciiTheme="majorHAnsi" w:hAnsiTheme="majorHAnsi"/>
          <w:color w:val="auto"/>
        </w:rPr>
        <w:t xml:space="preserve">ie heute- Gesamtband für die </w:t>
      </w:r>
      <w:r w:rsidRPr="00EF2DE4">
        <w:rPr>
          <w:rFonts w:asciiTheme="majorHAnsi" w:hAnsiTheme="majorHAnsi"/>
          <w:color w:val="auto"/>
        </w:rPr>
        <w:t>S1, Sch</w:t>
      </w:r>
      <w:r>
        <w:rPr>
          <w:rFonts w:asciiTheme="majorHAnsi" w:hAnsiTheme="majorHAnsi"/>
          <w:color w:val="auto"/>
        </w:rPr>
        <w:t>roedel, Druck Serie A, 2006, S 44.</w:t>
      </w:r>
    </w:p>
    <w:p w14:paraId="54CC4176" w14:textId="77777777" w:rsidR="00CD37EB" w:rsidRDefault="00CD37EB" w:rsidP="00CD37EB">
      <w:pPr>
        <w:tabs>
          <w:tab w:val="left" w:pos="1701"/>
          <w:tab w:val="left" w:pos="1985"/>
        </w:tabs>
        <w:ind w:left="1980" w:hanging="1980"/>
        <w:rPr>
          <w:color w:val="auto"/>
        </w:rPr>
      </w:pPr>
      <w:r>
        <w:rPr>
          <w:noProof/>
          <w:lang w:eastAsia="de-DE"/>
        </w:rPr>
        <mc:AlternateContent>
          <mc:Choice Requires="wps">
            <w:drawing>
              <wp:inline distT="0" distB="0" distL="0" distR="0" wp14:anchorId="657CE1EB" wp14:editId="6A0EF1CC">
                <wp:extent cx="5760720" cy="314325"/>
                <wp:effectExtent l="0" t="0" r="11430" b="28575"/>
                <wp:docPr id="1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143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63D5EE" w14:textId="508DF7D7" w:rsidR="00CD37EB" w:rsidRPr="002B7782" w:rsidRDefault="00C73E99" w:rsidP="001D7172">
                            <w:pPr>
                              <w:tabs>
                                <w:tab w:val="num" w:pos="720"/>
                              </w:tabs>
                              <w:rPr>
                                <w:color w:val="auto"/>
                              </w:rPr>
                            </w:pPr>
                            <w:r>
                              <w:rPr>
                                <w:color w:val="auto"/>
                              </w:rPr>
                              <w:t>Der Versuch ist sehr zeitintensiv</w:t>
                            </w:r>
                            <w:r w:rsidR="006B4199">
                              <w:rPr>
                                <w:color w:val="auto"/>
                              </w:rPr>
                              <w:t xml:space="preserve"> und </w:t>
                            </w:r>
                            <w:r w:rsidR="001D7172">
                              <w:rPr>
                                <w:color w:val="auto"/>
                              </w:rPr>
                              <w:t xml:space="preserve">die </w:t>
                            </w:r>
                            <w:r w:rsidR="006B4199">
                              <w:rPr>
                                <w:color w:val="auto"/>
                              </w:rPr>
                              <w:t>Bestimmung ist keine sehr genaue Methode</w:t>
                            </w:r>
                            <w:r>
                              <w:rPr>
                                <w:color w:val="auto"/>
                              </w:rPr>
                              <w:t>!</w:t>
                            </w:r>
                          </w:p>
                          <w:p w14:paraId="701303B8" w14:textId="77777777" w:rsidR="00CD37EB" w:rsidRPr="00D67F4E" w:rsidRDefault="00CD37EB" w:rsidP="00CD37EB">
                            <w:pPr>
                              <w:rPr>
                                <w:color w:val="auto"/>
                              </w:rPr>
                            </w:pPr>
                          </w:p>
                        </w:txbxContent>
                      </wps:txbx>
                      <wps:bodyPr rot="0" vert="horz" wrap="square" lIns="91440" tIns="45720" rIns="91440" bIns="45720" anchor="t" anchorCtr="0" upright="1">
                        <a:noAutofit/>
                      </wps:bodyPr>
                    </wps:wsp>
                  </a:graphicData>
                </a:graphic>
              </wp:inline>
            </w:drawing>
          </mc:Choice>
          <mc:Fallback>
            <w:pict>
              <v:shape w14:anchorId="657CE1EB" id="Text Box 131" o:spid="_x0000_s1028" type="#_x0000_t202" style="width:453.6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" fillcolor="white [3201]" strokecolor="#c0504d [3205]" strokeweight="1pt">
                <v:stroke dashstyle="dash"/>
                <v:shadow color="#868686"/>
                <v:textbox>
                  <w:txbxContent>
                    <w:p w14:paraId="6B63D5EE" w14:textId="508DF7D7" w:rsidR="00CD37EB" w:rsidRPr="002B7782" w:rsidRDefault="00C73E99" w:rsidP="001D7172">
                      <w:pPr>
                        <w:tabs>
                          <w:tab w:val="num" w:pos="720"/>
                        </w:tabs>
                        <w:rPr>
                          <w:color w:val="auto"/>
                        </w:rPr>
                      </w:pPr>
                      <w:r>
                        <w:rPr>
                          <w:color w:val="auto"/>
                        </w:rPr>
                        <w:t>Der Versuch ist sehr zeitintensiv</w:t>
                      </w:r>
                      <w:r w:rsidR="006B4199">
                        <w:rPr>
                          <w:color w:val="auto"/>
                        </w:rPr>
                        <w:t xml:space="preserve"> und </w:t>
                      </w:r>
                      <w:bookmarkStart w:id="4" w:name="_GoBack"/>
                      <w:r w:rsidR="001D7172">
                        <w:rPr>
                          <w:color w:val="auto"/>
                        </w:rPr>
                        <w:t xml:space="preserve">die </w:t>
                      </w:r>
                      <w:bookmarkEnd w:id="4"/>
                      <w:r w:rsidR="006B4199">
                        <w:rPr>
                          <w:color w:val="auto"/>
                        </w:rPr>
                        <w:t>Bestimmung ist keine sehr genaue Methode</w:t>
                      </w:r>
                      <w:r>
                        <w:rPr>
                          <w:color w:val="auto"/>
                        </w:rPr>
                        <w:t>!</w:t>
                      </w:r>
                    </w:p>
                    <w:p w14:paraId="701303B8" w14:textId="77777777" w:rsidR="00CD37EB" w:rsidRPr="00D67F4E" w:rsidRDefault="00CD37EB" w:rsidP="00CD37EB">
                      <w:pPr>
                        <w:rPr>
                          <w:color w:val="auto"/>
                        </w:rPr>
                      </w:pPr>
                    </w:p>
                  </w:txbxContent>
                </v:textbox>
                <w10:anchorlock/>
              </v:shape>
            </w:pict>
          </mc:Fallback>
        </mc:AlternateContent>
      </w:r>
    </w:p>
    <w:p w14:paraId="3AF83DC2" w14:textId="77777777" w:rsidR="00CD37EB" w:rsidRPr="00984EF9" w:rsidRDefault="00CD37EB" w:rsidP="00CD37EB">
      <w:pPr>
        <w:tabs>
          <w:tab w:val="left" w:pos="1701"/>
          <w:tab w:val="left" w:pos="1985"/>
        </w:tabs>
        <w:ind w:left="1980" w:hanging="1980"/>
        <w:rPr>
          <w:color w:val="auto"/>
        </w:rPr>
      </w:pPr>
    </w:p>
    <w:p w14:paraId="2332D4A1" w14:textId="20D577E0" w:rsidR="00B619BB" w:rsidRDefault="00984EF9" w:rsidP="005669B2">
      <w:pPr>
        <w:pStyle w:val="berschrift1"/>
      </w:pPr>
      <w:bookmarkStart w:id="3" w:name="_Toc425776595"/>
      <w:bookmarkStart w:id="4" w:name="_Toc457150117"/>
      <w:bookmarkEnd w:id="3"/>
      <w:r>
        <w:t xml:space="preserve">Weitere </w:t>
      </w:r>
      <w:r w:rsidR="00994634">
        <w:t>Schülerversuch</w:t>
      </w:r>
      <w:r>
        <w:t>e</w:t>
      </w:r>
      <w:bookmarkEnd w:id="4"/>
    </w:p>
    <w:p w14:paraId="328634EC" w14:textId="77E2D929" w:rsidR="004D50FC" w:rsidRPr="00D852CA" w:rsidRDefault="00A97E80" w:rsidP="004D50FC">
      <w:pPr>
        <w:pStyle w:val="berschrift2"/>
        <w:numPr>
          <w:ilvl w:val="1"/>
          <w:numId w:val="1"/>
        </w:numPr>
        <w:rPr>
          <w:color w:val="auto"/>
        </w:rPr>
      </w:pPr>
      <w:bookmarkStart w:id="5" w:name="_Toc457150118"/>
      <w:r>
        <w:rPr>
          <w:color w:val="auto"/>
        </w:rPr>
        <w:t>V1</w:t>
      </w:r>
      <w:r w:rsidR="004D50FC" w:rsidRPr="00CC307A">
        <w:rPr>
          <w:color w:val="auto"/>
        </w:rPr>
        <w:t xml:space="preserve"> – </w:t>
      </w:r>
      <w:r w:rsidR="004D50FC">
        <w:rPr>
          <w:color w:val="auto"/>
        </w:rPr>
        <w:t>Lebensmittelfarbe vs. Tinte</w:t>
      </w:r>
      <w:bookmarkEnd w:id="5"/>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D50FC" w:rsidRPr="009C5E28" w14:paraId="040EB6D6" w14:textId="77777777" w:rsidTr="00C16361">
        <w:tc>
          <w:tcPr>
            <w:tcW w:w="9322" w:type="dxa"/>
            <w:gridSpan w:val="9"/>
            <w:shd w:val="clear" w:color="auto" w:fill="4F81BD"/>
            <w:vAlign w:val="center"/>
          </w:tcPr>
          <w:p w14:paraId="2E155947" w14:textId="77777777" w:rsidR="004D50FC" w:rsidRPr="00F31EBF" w:rsidRDefault="004D50FC" w:rsidP="00C16361">
            <w:pPr>
              <w:spacing w:after="0"/>
              <w:jc w:val="center"/>
              <w:rPr>
                <w:b/>
                <w:bCs/>
                <w:color w:val="FFFFFF" w:themeColor="background1"/>
              </w:rPr>
            </w:pPr>
            <w:r w:rsidRPr="00F31EBF">
              <w:rPr>
                <w:b/>
                <w:bCs/>
                <w:color w:val="FFFFFF" w:themeColor="background1"/>
              </w:rPr>
              <w:t>Gefahrenstoffe</w:t>
            </w:r>
          </w:p>
        </w:tc>
      </w:tr>
      <w:tr w:rsidR="004D50FC" w:rsidRPr="009C5E28" w14:paraId="21555523" w14:textId="77777777" w:rsidTr="00C1636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388F281" w14:textId="2DBA2869" w:rsidR="004D50FC" w:rsidRPr="009C5E28" w:rsidRDefault="004D50FC" w:rsidP="00C16361">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bottom"/>
          </w:tcPr>
          <w:p w14:paraId="77CC12A1" w14:textId="2081BF83" w:rsidR="004D50FC" w:rsidRPr="009C5E28" w:rsidRDefault="006B4199" w:rsidP="00C16361">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bottom"/>
          </w:tcPr>
          <w:p w14:paraId="6AF3AD89" w14:textId="4E12673C" w:rsidR="004D50FC" w:rsidRPr="009C5E28" w:rsidRDefault="006B4199" w:rsidP="00C16361">
            <w:pPr>
              <w:spacing w:after="0"/>
              <w:jc w:val="center"/>
            </w:pPr>
            <w:r>
              <w:rPr>
                <w:sz w:val="20"/>
              </w:rPr>
              <w:t>-</w:t>
            </w:r>
          </w:p>
        </w:tc>
      </w:tr>
      <w:tr w:rsidR="004D50FC" w:rsidRPr="009C5E28" w14:paraId="4BDE88A7" w14:textId="77777777" w:rsidTr="00C16361">
        <w:tc>
          <w:tcPr>
            <w:tcW w:w="1009" w:type="dxa"/>
            <w:tcBorders>
              <w:top w:val="single" w:sz="8" w:space="0" w:color="4F81BD"/>
              <w:left w:val="single" w:sz="8" w:space="0" w:color="4F81BD"/>
              <w:bottom w:val="single" w:sz="8" w:space="0" w:color="4F81BD"/>
            </w:tcBorders>
            <w:shd w:val="clear" w:color="auto" w:fill="auto"/>
            <w:vAlign w:val="center"/>
          </w:tcPr>
          <w:p w14:paraId="665F23AC" w14:textId="77777777" w:rsidR="004D50FC" w:rsidRPr="009C5E28" w:rsidRDefault="004D50FC" w:rsidP="00C16361">
            <w:pPr>
              <w:spacing w:after="0"/>
              <w:jc w:val="center"/>
              <w:rPr>
                <w:b/>
                <w:bCs/>
              </w:rPr>
            </w:pPr>
            <w:r>
              <w:rPr>
                <w:b/>
                <w:noProof/>
                <w:lang w:eastAsia="de-DE"/>
              </w:rPr>
              <w:drawing>
                <wp:inline distT="0" distB="0" distL="0" distR="0" wp14:anchorId="3E034F25" wp14:editId="20001D9A">
                  <wp:extent cx="504190" cy="5041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AE87B10" w14:textId="77777777" w:rsidR="004D50FC" w:rsidRPr="009C5E28" w:rsidRDefault="004D50FC" w:rsidP="00C16361">
            <w:pPr>
              <w:spacing w:after="0"/>
              <w:jc w:val="center"/>
            </w:pPr>
            <w:r>
              <w:rPr>
                <w:noProof/>
                <w:lang w:eastAsia="de-DE"/>
              </w:rPr>
              <w:drawing>
                <wp:inline distT="0" distB="0" distL="0" distR="0" wp14:anchorId="3F7C6AA5" wp14:editId="231423A5">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3C5FF22" w14:textId="77777777" w:rsidR="004D50FC" w:rsidRPr="009C5E28" w:rsidRDefault="004D50FC" w:rsidP="00C16361">
            <w:pPr>
              <w:spacing w:after="0"/>
              <w:jc w:val="center"/>
            </w:pPr>
            <w:r>
              <w:rPr>
                <w:noProof/>
                <w:lang w:eastAsia="de-DE"/>
              </w:rPr>
              <w:drawing>
                <wp:inline distT="0" distB="0" distL="0" distR="0" wp14:anchorId="56A83367" wp14:editId="0DC8D4AE">
                  <wp:extent cx="503555" cy="5035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DD9B1F7" w14:textId="77777777" w:rsidR="004D50FC" w:rsidRPr="009C5E28" w:rsidRDefault="004D50FC" w:rsidP="00C16361">
            <w:pPr>
              <w:spacing w:after="0"/>
              <w:jc w:val="center"/>
            </w:pPr>
            <w:r>
              <w:rPr>
                <w:noProof/>
                <w:lang w:eastAsia="de-DE"/>
              </w:rPr>
              <w:drawing>
                <wp:inline distT="0" distB="0" distL="0" distR="0" wp14:anchorId="6C93DE04" wp14:editId="7FB9323D">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38D18E2" w14:textId="77777777" w:rsidR="004D50FC" w:rsidRPr="009C5E28" w:rsidRDefault="004D50FC" w:rsidP="00C16361">
            <w:pPr>
              <w:spacing w:after="0"/>
              <w:jc w:val="center"/>
            </w:pPr>
            <w:r>
              <w:rPr>
                <w:noProof/>
                <w:lang w:eastAsia="de-DE"/>
              </w:rPr>
              <w:drawing>
                <wp:inline distT="0" distB="0" distL="0" distR="0" wp14:anchorId="7EC958D9" wp14:editId="0D62856E">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700933C" w14:textId="77777777" w:rsidR="004D50FC" w:rsidRPr="009C5E28" w:rsidRDefault="004D50FC" w:rsidP="00C16361">
            <w:pPr>
              <w:spacing w:after="0"/>
              <w:jc w:val="center"/>
            </w:pPr>
            <w:r>
              <w:rPr>
                <w:noProof/>
                <w:lang w:eastAsia="de-DE"/>
              </w:rPr>
              <w:drawing>
                <wp:inline distT="0" distB="0" distL="0" distR="0" wp14:anchorId="17A58589" wp14:editId="44009191">
                  <wp:extent cx="493395" cy="493395"/>
                  <wp:effectExtent l="0" t="0" r="190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3C1D2576" w14:textId="77777777" w:rsidR="004D50FC" w:rsidRPr="009C5E28" w:rsidRDefault="004D50FC" w:rsidP="00C16361">
            <w:pPr>
              <w:spacing w:after="0"/>
              <w:jc w:val="center"/>
            </w:pPr>
            <w:r>
              <w:rPr>
                <w:noProof/>
                <w:lang w:eastAsia="de-DE"/>
              </w:rPr>
              <w:drawing>
                <wp:inline distT="0" distB="0" distL="0" distR="0" wp14:anchorId="64DD3560" wp14:editId="15558B94">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532F057" w14:textId="77777777" w:rsidR="004D50FC" w:rsidRPr="009C5E28" w:rsidRDefault="004D50FC" w:rsidP="00C16361">
            <w:pPr>
              <w:spacing w:after="0"/>
              <w:jc w:val="center"/>
            </w:pPr>
            <w:r>
              <w:rPr>
                <w:noProof/>
                <w:lang w:eastAsia="de-DE"/>
              </w:rPr>
              <w:drawing>
                <wp:inline distT="0" distB="0" distL="0" distR="0" wp14:anchorId="0DD86F3B" wp14:editId="432FE255">
                  <wp:extent cx="511175" cy="511175"/>
                  <wp:effectExtent l="0" t="0" r="3175"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E3B1697" w14:textId="77777777" w:rsidR="004D50FC" w:rsidRPr="009C5E28" w:rsidRDefault="004D50FC" w:rsidP="00C16361">
            <w:pPr>
              <w:spacing w:after="0"/>
              <w:jc w:val="center"/>
            </w:pPr>
            <w:r>
              <w:rPr>
                <w:noProof/>
                <w:lang w:eastAsia="de-DE"/>
              </w:rPr>
              <w:drawing>
                <wp:inline distT="0" distB="0" distL="0" distR="0" wp14:anchorId="1F0A9DB0" wp14:editId="7550355D">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32D5ACA" w14:textId="77777777" w:rsidR="004D50FC" w:rsidRDefault="004D50FC" w:rsidP="004D50FC">
      <w:pPr>
        <w:tabs>
          <w:tab w:val="left" w:pos="1701"/>
          <w:tab w:val="left" w:pos="1985"/>
        </w:tabs>
        <w:ind w:left="1980" w:hanging="1980"/>
      </w:pPr>
    </w:p>
    <w:p w14:paraId="6E00D557" w14:textId="6F55FEA5" w:rsidR="004D50FC" w:rsidRDefault="004D50FC" w:rsidP="004D50FC">
      <w:pPr>
        <w:tabs>
          <w:tab w:val="left" w:pos="1701"/>
          <w:tab w:val="left" w:pos="1985"/>
        </w:tabs>
        <w:ind w:left="1980" w:hanging="1980"/>
      </w:pPr>
      <w:r>
        <w:t xml:space="preserve">Materialien: </w:t>
      </w:r>
      <w:r>
        <w:tab/>
      </w:r>
      <w:r>
        <w:tab/>
        <w:t>große Petrischale</w:t>
      </w:r>
      <w:r w:rsidR="00DB1099">
        <w:t>, Pipette</w:t>
      </w:r>
    </w:p>
    <w:p w14:paraId="31056244" w14:textId="2A8AB190" w:rsidR="004D50FC" w:rsidRPr="00ED07C2" w:rsidRDefault="004D50FC" w:rsidP="004D50FC">
      <w:pPr>
        <w:tabs>
          <w:tab w:val="left" w:pos="1701"/>
          <w:tab w:val="left" w:pos="1985"/>
        </w:tabs>
        <w:ind w:left="1980" w:hanging="1980"/>
      </w:pPr>
      <w:r>
        <w:t>Chemikalien:</w:t>
      </w:r>
      <w:r>
        <w:tab/>
      </w:r>
      <w:r>
        <w:tab/>
        <w:t>Wasser, Würfelzucker, Lebensmittelfarbe, Tinte</w:t>
      </w:r>
    </w:p>
    <w:p w14:paraId="3697A7B1" w14:textId="09218918" w:rsidR="004D50FC" w:rsidRDefault="004D50FC" w:rsidP="004D50FC">
      <w:pPr>
        <w:tabs>
          <w:tab w:val="left" w:pos="1701"/>
          <w:tab w:val="left" w:pos="1985"/>
        </w:tabs>
        <w:ind w:left="1980" w:hanging="1980"/>
      </w:pPr>
      <w:r>
        <w:t xml:space="preserve">Durchführung: </w:t>
      </w:r>
      <w:r>
        <w:tab/>
      </w:r>
      <w:r>
        <w:tab/>
      </w:r>
      <w:r w:rsidR="00DB1099">
        <w:t xml:space="preserve">Je ein Stück Würfelzucker wird mit wenigen Tropfen von Tinte bzw. Lebensmittelfarbe versetzt und über Nacht trocknen lassen. </w:t>
      </w:r>
      <w:r w:rsidR="00EF2C4A">
        <w:t>Anschließend befüllt man eine Petrischale mit 2-3 mm Wasser und gibt die zwei Stücken Zucker gegenüberliegend an die Ränder hinein. Die Schale wird (möglichst auf einem weißen Hintergrund) stehen gelassen und beobachtet.</w:t>
      </w:r>
    </w:p>
    <w:p w14:paraId="7308F4BC" w14:textId="6824D67E" w:rsidR="004D50FC" w:rsidRDefault="004D50FC" w:rsidP="004D50FC">
      <w:pPr>
        <w:tabs>
          <w:tab w:val="left" w:pos="1701"/>
          <w:tab w:val="left" w:pos="1985"/>
        </w:tabs>
        <w:ind w:left="1980" w:hanging="1980"/>
      </w:pPr>
      <w:r>
        <w:t>Beobachtung:</w:t>
      </w:r>
      <w:r>
        <w:tab/>
      </w:r>
      <w:r>
        <w:tab/>
      </w:r>
      <w:r w:rsidR="00EF2C4A">
        <w:t>Der Würfelzucker</w:t>
      </w:r>
      <w:r w:rsidR="006B4199">
        <w:t xml:space="preserve"> löst sich im Wasser allmählich</w:t>
      </w:r>
      <w:r w:rsidR="00EF2C4A">
        <w:t xml:space="preserve">. </w:t>
      </w:r>
      <w:r>
        <w:t>Die blaue Farbe der Tinte verbreitet sich schneller im Wasser als die rote Lebensmittelfarbe. Beim Aufeinandertreffen der</w:t>
      </w:r>
      <w:r w:rsidR="00DB1099">
        <w:t xml:space="preserve"> beiden Farben vermischen sie sich nicht.</w:t>
      </w:r>
    </w:p>
    <w:p w14:paraId="39A1BC6B" w14:textId="05ACDD84" w:rsidR="004D50FC" w:rsidRDefault="00EF2C4A" w:rsidP="0072056D">
      <w:pPr>
        <w:keepNext/>
        <w:tabs>
          <w:tab w:val="left" w:pos="1701"/>
          <w:tab w:val="left" w:pos="1985"/>
        </w:tabs>
        <w:ind w:left="1980" w:hanging="1980"/>
        <w:jc w:val="center"/>
      </w:pPr>
      <w:r w:rsidRPr="00EF2C4A">
        <w:rPr>
          <w:noProof/>
          <w:lang w:eastAsia="de-DE"/>
        </w:rPr>
        <w:lastRenderedPageBreak/>
        <w:drawing>
          <wp:inline distT="0" distB="0" distL="0" distR="0" wp14:anchorId="56CF5487" wp14:editId="22C2AFAC">
            <wp:extent cx="3846195" cy="2884646"/>
            <wp:effectExtent l="114300" t="114300" r="116205" b="144780"/>
            <wp:docPr id="30" name="Grafik 30" descr="C:\Users\Annika\Documents\Studium\Fachdidaktik\Chemiedidaktik\SVP\Fotos 5+6\IMG_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ka\Documents\Studium\Fachdidaktik\Chemiedidaktik\SVP\Fotos 5+6\IMG_157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0745" cy="2888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357E43" w14:textId="58DF4855" w:rsidR="004D50FC" w:rsidRDefault="004D50FC" w:rsidP="004D50FC">
      <w:pPr>
        <w:keepNext/>
        <w:tabs>
          <w:tab w:val="left" w:pos="1701"/>
          <w:tab w:val="left" w:pos="1985"/>
        </w:tabs>
      </w:pPr>
      <w:r>
        <w:rPr>
          <w:sz w:val="20"/>
        </w:rPr>
        <w:t>Abb. 2</w:t>
      </w:r>
      <w:r w:rsidRPr="00707D3B">
        <w:rPr>
          <w:sz w:val="20"/>
        </w:rPr>
        <w:t xml:space="preserve"> </w:t>
      </w:r>
      <w:r>
        <w:rPr>
          <w:sz w:val="20"/>
        </w:rPr>
        <w:t>–</w:t>
      </w:r>
      <w:r w:rsidRPr="00707D3B">
        <w:rPr>
          <w:sz w:val="20"/>
        </w:rPr>
        <w:t xml:space="preserve"> </w:t>
      </w:r>
      <w:r>
        <w:rPr>
          <w:noProof/>
          <w:sz w:val="20"/>
        </w:rPr>
        <w:t>Links Würfelzucker mit Tinte, rechts Würfelzucker mit Lebensmittelfarbe in Wasser.</w:t>
      </w:r>
    </w:p>
    <w:p w14:paraId="2A3980D2" w14:textId="400FB888" w:rsidR="004D50FC" w:rsidRDefault="004D50FC" w:rsidP="004D50FC">
      <w:pPr>
        <w:tabs>
          <w:tab w:val="left" w:pos="1701"/>
          <w:tab w:val="left" w:pos="1985"/>
        </w:tabs>
        <w:ind w:left="2124" w:hanging="2124"/>
      </w:pPr>
      <w:r>
        <w:t>Deutung:</w:t>
      </w:r>
      <w:r>
        <w:tab/>
      </w:r>
      <w:r>
        <w:tab/>
      </w:r>
      <w:r>
        <w:tab/>
      </w:r>
      <w:r w:rsidR="00EF2C4A">
        <w:t xml:space="preserve">Durch das </w:t>
      </w:r>
      <w:r w:rsidR="006B4199">
        <w:t>L</w:t>
      </w:r>
      <w:r w:rsidR="00EF2C4A">
        <w:t xml:space="preserve">ösen des Zuckers gelangt die Farbe ebenfalls ins Wasser. Da Tinte besser wasserlöslich ist, verbreitet sie sich schneller (aufgrund der </w:t>
      </w:r>
      <w:proofErr w:type="spellStart"/>
      <w:r w:rsidR="00EF2C4A">
        <w:t>Brownschen</w:t>
      </w:r>
      <w:proofErr w:type="spellEnd"/>
      <w:r w:rsidR="00EF2C4A">
        <w:t xml:space="preserve"> Molekularbewegung). Die beiden Farben vermischen sich nicht, weil sich eine dünne „Haut“ zwischen ihnen bildet.</w:t>
      </w:r>
    </w:p>
    <w:p w14:paraId="362713D8" w14:textId="1B86CF37" w:rsidR="006B4199" w:rsidRDefault="006B4199" w:rsidP="004D50FC">
      <w:pPr>
        <w:tabs>
          <w:tab w:val="left" w:pos="1701"/>
          <w:tab w:val="left" w:pos="1985"/>
        </w:tabs>
        <w:ind w:left="2124" w:hanging="2124"/>
        <w:rPr>
          <w:rFonts w:eastAsiaTheme="minorEastAsia"/>
        </w:rPr>
      </w:pPr>
      <w:r>
        <w:tab/>
      </w:r>
      <w:r>
        <w:tab/>
      </w:r>
      <w:r>
        <w:tab/>
        <w:t>Den SuS wird mit diesem Versuch das Prinzip der Oberflächenspannung anschaulich gezeigt. Weiterhin ist das Thema Löslichkeit anhand des Versuches zu thematisieren.</w:t>
      </w:r>
    </w:p>
    <w:p w14:paraId="7B0FBFC4" w14:textId="7353A141" w:rsidR="004D50FC" w:rsidRDefault="004D50FC" w:rsidP="004D50FC">
      <w:pPr>
        <w:spacing w:line="276" w:lineRule="auto"/>
        <w:ind w:left="1416" w:hanging="1416"/>
        <w:jc w:val="left"/>
      </w:pPr>
      <w:r>
        <w:t>Entsorgung:</w:t>
      </w:r>
      <w:r>
        <w:tab/>
        <w:t xml:space="preserve">           </w:t>
      </w:r>
      <w:r>
        <w:tab/>
        <w:t>Die Entsorgung erfolgt im Abfluss.</w:t>
      </w:r>
    </w:p>
    <w:p w14:paraId="263CCD59" w14:textId="77777777" w:rsidR="004D50FC" w:rsidRPr="00422AAD" w:rsidRDefault="004D50FC" w:rsidP="004D50FC">
      <w:pPr>
        <w:spacing w:line="276" w:lineRule="auto"/>
        <w:jc w:val="left"/>
        <w:rPr>
          <w:rFonts w:asciiTheme="majorHAnsi" w:eastAsiaTheme="majorEastAsia" w:hAnsiTheme="majorHAnsi" w:cstheme="majorBidi"/>
          <w:b/>
          <w:bCs/>
          <w:sz w:val="28"/>
          <w:szCs w:val="28"/>
        </w:rPr>
      </w:pPr>
      <w:r>
        <w:t>Literatur:</w:t>
      </w:r>
      <w:r>
        <w:tab/>
      </w:r>
      <w:r>
        <w:tab/>
      </w:r>
    </w:p>
    <w:p w14:paraId="40C45679" w14:textId="25BF05E0" w:rsidR="00A97E80" w:rsidRPr="00A97E80" w:rsidRDefault="00A97E80" w:rsidP="00A97E80">
      <w:pPr>
        <w:tabs>
          <w:tab w:val="left" w:pos="1701"/>
          <w:tab w:val="left" w:pos="1985"/>
        </w:tabs>
        <w:ind w:left="1980" w:hanging="1980"/>
        <w:rPr>
          <w:rFonts w:ascii="Times New Roman" w:hAnsi="Times New Roman"/>
          <w:color w:val="auto"/>
        </w:rPr>
      </w:pPr>
      <w:r>
        <w:rPr>
          <w:rStyle w:val="a-size-large"/>
        </w:rPr>
        <w:t xml:space="preserve"> [2</w:t>
      </w:r>
      <w:r w:rsidR="004D50FC">
        <w:rPr>
          <w:rStyle w:val="a-size-large"/>
        </w:rPr>
        <w:t>] A. Tillmann,</w:t>
      </w:r>
      <w:r w:rsidR="004D50FC" w:rsidRPr="004D50FC">
        <w:rPr>
          <w:color w:val="auto"/>
        </w:rPr>
        <w:t xml:space="preserve"> http://www.kids-and-science.de/nc/</w:t>
      </w:r>
      <w:r w:rsidR="004D50FC">
        <w:rPr>
          <w:color w:val="auto"/>
        </w:rPr>
        <w:t>experimente-fuer-kinder/detailan</w:t>
      </w:r>
      <w:r w:rsidR="004D50FC" w:rsidRPr="004D50FC">
        <w:rPr>
          <w:color w:val="auto"/>
        </w:rPr>
        <w:t>sicht/datum/2010/02/20/das-duell-lebensmittelfarbe-gegen-tinte.html?cHash=17416ca5a4&amp;sword_list%5B0%5D=tinte</w:t>
      </w:r>
      <w:r w:rsidR="004D50FC">
        <w:t>, 21.02.2010 (zuletzt abgerufen am 24.07.2016 um 16:36 Uhr).</w:t>
      </w:r>
    </w:p>
    <w:p w14:paraId="440826EA" w14:textId="1EE17944" w:rsidR="00A97E80" w:rsidRDefault="004D50FC" w:rsidP="00A97E80">
      <w:r>
        <w:rPr>
          <w:noProof/>
          <w:lang w:eastAsia="de-DE"/>
        </w:rPr>
        <mc:AlternateContent>
          <mc:Choice Requires="wps">
            <w:drawing>
              <wp:inline distT="0" distB="0" distL="0" distR="0" wp14:anchorId="6495CD0F" wp14:editId="74162CD5">
                <wp:extent cx="5760720" cy="352425"/>
                <wp:effectExtent l="0" t="0" r="11430" b="28575"/>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524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B9F1D7" w14:textId="223ADB50" w:rsidR="004D50FC" w:rsidRPr="002B7782" w:rsidRDefault="004D50FC" w:rsidP="004D50FC">
                            <w:pPr>
                              <w:tabs>
                                <w:tab w:val="num" w:pos="720"/>
                              </w:tabs>
                              <w:rPr>
                                <w:color w:val="auto"/>
                              </w:rPr>
                            </w:pPr>
                            <w:r>
                              <w:rPr>
                                <w:color w:val="auto"/>
                              </w:rPr>
                              <w:t>Die Lebensmittelfarbe muss verdünnt werden.</w:t>
                            </w:r>
                          </w:p>
                          <w:p w14:paraId="717FB4E5" w14:textId="77777777" w:rsidR="004D50FC" w:rsidRPr="00D67F4E" w:rsidRDefault="004D50FC" w:rsidP="004D50FC">
                            <w:pPr>
                              <w:rPr>
                                <w:color w:val="auto"/>
                              </w:rPr>
                            </w:pPr>
                          </w:p>
                        </w:txbxContent>
                      </wps:txbx>
                      <wps:bodyPr rot="0" vert="horz" wrap="square" lIns="91440" tIns="45720" rIns="91440" bIns="45720" anchor="t" anchorCtr="0" upright="1">
                        <a:noAutofit/>
                      </wps:bodyPr>
                    </wps:wsp>
                  </a:graphicData>
                </a:graphic>
              </wp:inline>
            </w:drawing>
          </mc:Choice>
          <mc:Fallback>
            <w:pict>
              <v:shape w14:anchorId="6495CD0F" id="_x0000_s1029" type="#_x0000_t202" style="width:453.6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" fillcolor="white [3201]" strokecolor="#c0504d [3205]" strokeweight="1pt">
                <v:stroke dashstyle="dash"/>
                <v:shadow color="#868686"/>
                <v:textbox>
                  <w:txbxContent>
                    <w:p w14:paraId="4DB9F1D7" w14:textId="223ADB50" w:rsidR="004D50FC" w:rsidRPr="002B7782" w:rsidRDefault="004D50FC" w:rsidP="004D50FC">
                      <w:pPr>
                        <w:tabs>
                          <w:tab w:val="num" w:pos="720"/>
                        </w:tabs>
                        <w:rPr>
                          <w:color w:val="auto"/>
                        </w:rPr>
                      </w:pPr>
                      <w:r>
                        <w:rPr>
                          <w:color w:val="auto"/>
                        </w:rPr>
                        <w:t>Die Lebensmittelfarbe muss verdünnt werden.</w:t>
                      </w:r>
                    </w:p>
                    <w:p w14:paraId="717FB4E5" w14:textId="77777777" w:rsidR="004D50FC" w:rsidRPr="00D67F4E" w:rsidRDefault="004D50FC" w:rsidP="004D50FC">
                      <w:pPr>
                        <w:rPr>
                          <w:color w:val="auto"/>
                        </w:rPr>
                      </w:pPr>
                    </w:p>
                  </w:txbxContent>
                </v:textbox>
                <w10:anchorlock/>
              </v:shape>
            </w:pict>
          </mc:Fallback>
        </mc:AlternateContent>
      </w:r>
      <w:bookmarkStart w:id="6" w:name="_Toc457124190"/>
      <w:r w:rsidR="00A97E80" w:rsidRPr="00A97E80">
        <w:t xml:space="preserve"> </w:t>
      </w:r>
    </w:p>
    <w:p w14:paraId="4AF5EB9C" w14:textId="77777777" w:rsidR="00A97E80" w:rsidRPr="00A97E80" w:rsidRDefault="00A97E80" w:rsidP="00A97E80"/>
    <w:p w14:paraId="1EDE125C" w14:textId="72DB0AB9" w:rsidR="00A97E80" w:rsidRPr="00D852CA" w:rsidRDefault="00E3373B" w:rsidP="00A97E80">
      <w:pPr>
        <w:pStyle w:val="berschrift2"/>
        <w:numPr>
          <w:ilvl w:val="1"/>
          <w:numId w:val="1"/>
        </w:numPr>
        <w:rPr>
          <w:color w:val="auto"/>
        </w:rPr>
      </w:pPr>
      <w:bookmarkStart w:id="7" w:name="_Toc457150119"/>
      <w:r>
        <w:rPr>
          <w:color w:val="auto"/>
        </w:rPr>
        <w:lastRenderedPageBreak/>
        <w:t>V2</w:t>
      </w:r>
      <w:r w:rsidR="00A97E80" w:rsidRPr="00CC307A">
        <w:rPr>
          <w:color w:val="auto"/>
        </w:rPr>
        <w:t xml:space="preserve"> – </w:t>
      </w:r>
      <w:r w:rsidR="00A97E80">
        <w:rPr>
          <w:color w:val="auto"/>
        </w:rPr>
        <w:t>CO</w:t>
      </w:r>
      <w:r w:rsidR="00A97E80">
        <w:rPr>
          <w:color w:val="auto"/>
          <w:vertAlign w:val="subscript"/>
        </w:rPr>
        <w:t>2</w:t>
      </w:r>
      <w:r w:rsidR="00A97E80">
        <w:rPr>
          <w:color w:val="auto"/>
        </w:rPr>
        <w:t>-Darstellung aus Nahrungsmitteln</w:t>
      </w:r>
      <w:bookmarkEnd w:id="6"/>
      <w:bookmarkEnd w:id="7"/>
    </w:p>
    <w:p w14:paraId="4873058C" w14:textId="77777777" w:rsidR="00A97E80" w:rsidRDefault="00A97E80" w:rsidP="00A97E80">
      <w:r>
        <w:rPr>
          <w:noProof/>
          <w:lang w:eastAsia="de-DE"/>
        </w:rPr>
        <mc:AlternateContent>
          <mc:Choice Requires="wps">
            <w:drawing>
              <wp:anchor distT="0" distB="0" distL="114300" distR="114300" simplePos="0" relativeHeight="251807744" behindDoc="0" locked="0" layoutInCell="1" allowOverlap="1" wp14:anchorId="18A674C4" wp14:editId="44DA4E35">
                <wp:simplePos x="0" y="0"/>
                <wp:positionH relativeFrom="column">
                  <wp:posOffset>-635</wp:posOffset>
                </wp:positionH>
                <wp:positionV relativeFrom="paragraph">
                  <wp:posOffset>26670</wp:posOffset>
                </wp:positionV>
                <wp:extent cx="5873115" cy="796925"/>
                <wp:effectExtent l="13335" t="11430" r="9525" b="10795"/>
                <wp:wrapSquare wrapText="bothSides"/>
                <wp:docPr id="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00A1F5" w14:textId="77777777" w:rsidR="00A97E80" w:rsidRPr="00F31EBF" w:rsidRDefault="00A97E80" w:rsidP="00A97E80">
                            <w:pPr>
                              <w:rPr>
                                <w:color w:val="auto"/>
                              </w:rPr>
                            </w:pPr>
                            <w:r>
                              <w:rPr>
                                <w:color w:val="auto"/>
                              </w:rPr>
                              <w:t>Bei der Reaktion von Backpulver und Hefe wird das entstehende Kohlendioxid in einem Luftballon aufgefangen. Der Versuch bietet sich daher an im Rahmen der Unterrichtseinheit Aggregatzustände durchzuführen.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674C4" id="_x0000_s1030" type="#_x0000_t202" style="position:absolute;left:0;text-align:left;margin-left:-.05pt;margin-top:2.1pt;width:462.45pt;height:6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" fillcolor="white [3201]" strokecolor="#4bacc6 [3208]" strokeweight="1pt">
                <v:stroke dashstyle="dash"/>
                <v:shadow color="#868686"/>
                <v:textbox>
                  <w:txbxContent>
                    <w:p w14:paraId="7A00A1F5" w14:textId="77777777" w:rsidR="00A97E80" w:rsidRPr="00F31EBF" w:rsidRDefault="00A97E80" w:rsidP="00A97E80">
                      <w:pPr>
                        <w:rPr>
                          <w:color w:val="auto"/>
                        </w:rPr>
                      </w:pPr>
                      <w:r>
                        <w:rPr>
                          <w:color w:val="auto"/>
                        </w:rPr>
                        <w:t>Bei der Reaktion von Backpulver und Hefe wird das entstehende Kohlendioxid in einem Luftballon aufgefangen. Der Versuch bietet sich daher an im Rahmen der Unterrichtseinheit Aggregatzustände durchzuführen.</w:t>
                      </w:r>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97E80" w:rsidRPr="009C5E28" w14:paraId="06E3536F" w14:textId="77777777" w:rsidTr="00975F26">
        <w:tc>
          <w:tcPr>
            <w:tcW w:w="9322" w:type="dxa"/>
            <w:gridSpan w:val="9"/>
            <w:shd w:val="clear" w:color="auto" w:fill="4F81BD"/>
            <w:vAlign w:val="center"/>
          </w:tcPr>
          <w:p w14:paraId="7FA8B98D" w14:textId="77777777" w:rsidR="00A97E80" w:rsidRPr="00F31EBF" w:rsidRDefault="00A97E80" w:rsidP="00975F26">
            <w:pPr>
              <w:spacing w:after="0"/>
              <w:jc w:val="center"/>
              <w:rPr>
                <w:b/>
                <w:bCs/>
                <w:color w:val="FFFFFF" w:themeColor="background1"/>
              </w:rPr>
            </w:pPr>
            <w:r w:rsidRPr="00F31EBF">
              <w:rPr>
                <w:b/>
                <w:bCs/>
                <w:color w:val="FFFFFF" w:themeColor="background1"/>
              </w:rPr>
              <w:t>Gefahrenstoffe</w:t>
            </w:r>
          </w:p>
        </w:tc>
      </w:tr>
      <w:tr w:rsidR="00A97E80" w:rsidRPr="009C5E28" w14:paraId="6DFE6234" w14:textId="77777777" w:rsidTr="00975F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A046A84" w14:textId="77777777" w:rsidR="00A97E80" w:rsidRPr="009C5E28" w:rsidRDefault="00A97E80" w:rsidP="00975F26">
            <w:pPr>
              <w:spacing w:after="0" w:line="276" w:lineRule="auto"/>
              <w:jc w:val="center"/>
              <w:rPr>
                <w:b/>
                <w:bCs/>
              </w:rPr>
            </w:pPr>
            <w:r>
              <w:rPr>
                <w:sz w:val="20"/>
              </w:rPr>
              <w:t>Essigsäure-Lösung</w:t>
            </w:r>
          </w:p>
        </w:tc>
        <w:tc>
          <w:tcPr>
            <w:tcW w:w="3177" w:type="dxa"/>
            <w:gridSpan w:val="3"/>
            <w:tcBorders>
              <w:top w:val="single" w:sz="8" w:space="0" w:color="4F81BD"/>
              <w:bottom w:val="single" w:sz="8" w:space="0" w:color="4F81BD"/>
            </w:tcBorders>
            <w:shd w:val="clear" w:color="auto" w:fill="auto"/>
            <w:vAlign w:val="bottom"/>
          </w:tcPr>
          <w:p w14:paraId="767735B2" w14:textId="069CBF8A" w:rsidR="00A97E80" w:rsidRPr="009C5E28" w:rsidRDefault="006B4199" w:rsidP="00975F26">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bottom"/>
          </w:tcPr>
          <w:p w14:paraId="5653F582" w14:textId="043BBC69" w:rsidR="00A97E80" w:rsidRPr="009C5E28" w:rsidRDefault="006B4199" w:rsidP="00975F26">
            <w:pPr>
              <w:spacing w:after="0"/>
              <w:jc w:val="center"/>
            </w:pPr>
            <w:r>
              <w:rPr>
                <w:sz w:val="20"/>
              </w:rPr>
              <w:t>-</w:t>
            </w:r>
          </w:p>
        </w:tc>
      </w:tr>
      <w:tr w:rsidR="00A97E80" w:rsidRPr="009C5E28" w14:paraId="069D511D" w14:textId="77777777" w:rsidTr="00975F26">
        <w:tc>
          <w:tcPr>
            <w:tcW w:w="1009" w:type="dxa"/>
            <w:tcBorders>
              <w:top w:val="single" w:sz="8" w:space="0" w:color="4F81BD"/>
              <w:left w:val="single" w:sz="8" w:space="0" w:color="4F81BD"/>
              <w:bottom w:val="single" w:sz="8" w:space="0" w:color="4F81BD"/>
            </w:tcBorders>
            <w:shd w:val="clear" w:color="auto" w:fill="auto"/>
            <w:vAlign w:val="center"/>
          </w:tcPr>
          <w:p w14:paraId="1A4A7597" w14:textId="77777777" w:rsidR="00A97E80" w:rsidRPr="009C5E28" w:rsidRDefault="00A97E80" w:rsidP="00975F26">
            <w:pPr>
              <w:spacing w:after="0"/>
              <w:jc w:val="center"/>
              <w:rPr>
                <w:b/>
                <w:bCs/>
              </w:rPr>
            </w:pPr>
            <w:r>
              <w:rPr>
                <w:b/>
                <w:noProof/>
                <w:lang w:eastAsia="de-DE"/>
              </w:rPr>
              <w:drawing>
                <wp:inline distT="0" distB="0" distL="0" distR="0" wp14:anchorId="05F71A47" wp14:editId="73B7D328">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58DEFEF" w14:textId="77777777" w:rsidR="00A97E80" w:rsidRPr="009C5E28" w:rsidRDefault="00A97E80" w:rsidP="00975F26">
            <w:pPr>
              <w:spacing w:after="0"/>
              <w:jc w:val="center"/>
            </w:pPr>
            <w:r>
              <w:rPr>
                <w:noProof/>
                <w:lang w:eastAsia="de-DE"/>
              </w:rPr>
              <w:drawing>
                <wp:inline distT="0" distB="0" distL="0" distR="0" wp14:anchorId="6E2C9CAA" wp14:editId="40831EC4">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13A61A4" w14:textId="77777777" w:rsidR="00A97E80" w:rsidRPr="009C5E28" w:rsidRDefault="00A97E80" w:rsidP="00975F26">
            <w:pPr>
              <w:spacing w:after="0"/>
              <w:jc w:val="center"/>
            </w:pPr>
            <w:r>
              <w:rPr>
                <w:noProof/>
                <w:lang w:eastAsia="de-DE"/>
              </w:rPr>
              <w:drawing>
                <wp:inline distT="0" distB="0" distL="0" distR="0" wp14:anchorId="01402C89" wp14:editId="15F92364">
                  <wp:extent cx="503555" cy="50355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7C0A4CC" w14:textId="77777777" w:rsidR="00A97E80" w:rsidRPr="009C5E28" w:rsidRDefault="00A97E80" w:rsidP="00975F26">
            <w:pPr>
              <w:spacing w:after="0"/>
              <w:jc w:val="center"/>
            </w:pPr>
            <w:r>
              <w:rPr>
                <w:noProof/>
                <w:lang w:eastAsia="de-DE"/>
              </w:rPr>
              <w:drawing>
                <wp:inline distT="0" distB="0" distL="0" distR="0" wp14:anchorId="11CF7FD6" wp14:editId="6067DED0">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47F063F" w14:textId="77777777" w:rsidR="00A97E80" w:rsidRPr="009C5E28" w:rsidRDefault="00A97E80" w:rsidP="00975F26">
            <w:pPr>
              <w:spacing w:after="0"/>
              <w:jc w:val="center"/>
            </w:pPr>
            <w:r>
              <w:rPr>
                <w:noProof/>
                <w:lang w:eastAsia="de-DE"/>
              </w:rPr>
              <w:drawing>
                <wp:inline distT="0" distB="0" distL="0" distR="0" wp14:anchorId="0BDBBE40" wp14:editId="081E4F9B">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81F5415" w14:textId="77777777" w:rsidR="00A97E80" w:rsidRPr="009C5E28" w:rsidRDefault="00A97E80" w:rsidP="00975F26">
            <w:pPr>
              <w:spacing w:after="0"/>
              <w:jc w:val="center"/>
            </w:pPr>
            <w:r>
              <w:rPr>
                <w:noProof/>
                <w:lang w:eastAsia="de-DE"/>
              </w:rPr>
              <w:drawing>
                <wp:inline distT="0" distB="0" distL="0" distR="0" wp14:anchorId="0DE0A32F" wp14:editId="7DE10C8D">
                  <wp:extent cx="493395" cy="493395"/>
                  <wp:effectExtent l="0" t="0" r="1905" b="19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14E9A87C" w14:textId="77777777" w:rsidR="00A97E80" w:rsidRPr="009C5E28" w:rsidRDefault="00A97E80" w:rsidP="00975F26">
            <w:pPr>
              <w:spacing w:after="0"/>
              <w:jc w:val="center"/>
            </w:pPr>
            <w:r>
              <w:rPr>
                <w:noProof/>
                <w:lang w:eastAsia="de-DE"/>
              </w:rPr>
              <w:drawing>
                <wp:inline distT="0" distB="0" distL="0" distR="0" wp14:anchorId="3DAB6C31" wp14:editId="74626E16">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2F16460" w14:textId="77777777" w:rsidR="00A97E80" w:rsidRPr="009C5E28" w:rsidRDefault="00A97E80" w:rsidP="00975F26">
            <w:pPr>
              <w:spacing w:after="0"/>
              <w:jc w:val="center"/>
            </w:pPr>
            <w:r>
              <w:rPr>
                <w:noProof/>
                <w:lang w:eastAsia="de-DE"/>
              </w:rPr>
              <w:drawing>
                <wp:inline distT="0" distB="0" distL="0" distR="0" wp14:anchorId="7F263D78" wp14:editId="791131FB">
                  <wp:extent cx="511175" cy="511175"/>
                  <wp:effectExtent l="0" t="0" r="3175"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1A4B414" w14:textId="77777777" w:rsidR="00A97E80" w:rsidRPr="009C5E28" w:rsidRDefault="00A97E80" w:rsidP="00975F26">
            <w:pPr>
              <w:spacing w:after="0"/>
              <w:jc w:val="center"/>
            </w:pPr>
            <w:r>
              <w:rPr>
                <w:noProof/>
                <w:lang w:eastAsia="de-DE"/>
              </w:rPr>
              <w:drawing>
                <wp:inline distT="0" distB="0" distL="0" distR="0" wp14:anchorId="23B76119" wp14:editId="4D14B9BF">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C3D83F3" w14:textId="77777777" w:rsidR="00A97E80" w:rsidRDefault="00A97E80" w:rsidP="00A97E80">
      <w:pPr>
        <w:tabs>
          <w:tab w:val="left" w:pos="1701"/>
          <w:tab w:val="left" w:pos="1985"/>
        </w:tabs>
        <w:ind w:left="1980" w:hanging="1980"/>
      </w:pPr>
    </w:p>
    <w:p w14:paraId="3EFBE6E1" w14:textId="77777777" w:rsidR="00A97E80" w:rsidRDefault="00A97E80" w:rsidP="00A97E80">
      <w:pPr>
        <w:tabs>
          <w:tab w:val="left" w:pos="1701"/>
          <w:tab w:val="left" w:pos="1985"/>
        </w:tabs>
        <w:ind w:left="1980" w:hanging="1980"/>
      </w:pPr>
      <w:r>
        <w:t xml:space="preserve">Materialien: </w:t>
      </w:r>
      <w:r>
        <w:tab/>
      </w:r>
      <w:r>
        <w:tab/>
        <w:t xml:space="preserve">Erlenmeyerkolben (100 </w:t>
      </w:r>
      <w:proofErr w:type="spellStart"/>
      <w:r>
        <w:t>mL</w:t>
      </w:r>
      <w:proofErr w:type="spellEnd"/>
      <w:r>
        <w:t>), Luftballon, Trichter</w:t>
      </w:r>
    </w:p>
    <w:p w14:paraId="60D52B44" w14:textId="77777777" w:rsidR="00A97E80" w:rsidRPr="00ED07C2" w:rsidRDefault="00A97E80" w:rsidP="00A97E80">
      <w:pPr>
        <w:tabs>
          <w:tab w:val="left" w:pos="1701"/>
          <w:tab w:val="left" w:pos="1985"/>
        </w:tabs>
        <w:ind w:left="1980" w:hanging="1980"/>
      </w:pPr>
      <w:r>
        <w:t>Chemikalien:</w:t>
      </w:r>
      <w:r>
        <w:tab/>
      </w:r>
      <w:r>
        <w:tab/>
        <w:t>Essig, Backpulver</w:t>
      </w:r>
    </w:p>
    <w:p w14:paraId="6CE9AE43" w14:textId="77777777" w:rsidR="00A97E80" w:rsidRDefault="00A97E80" w:rsidP="00A97E80">
      <w:pPr>
        <w:tabs>
          <w:tab w:val="left" w:pos="1701"/>
          <w:tab w:val="left" w:pos="1985"/>
        </w:tabs>
        <w:ind w:left="1980" w:hanging="1980"/>
      </w:pPr>
      <w:r>
        <w:t xml:space="preserve">Durchführung: </w:t>
      </w:r>
      <w:r>
        <w:tab/>
      </w:r>
      <w:r>
        <w:tab/>
        <w:t>In einen Erlenmeyerkolben wird ein halbes Päckchen Backpulver gefüllt. Nach rascher Zugabe von Essig ist der Kolben schnell mit einem Luftballon zu verschließen.</w:t>
      </w:r>
    </w:p>
    <w:p w14:paraId="5BCF2305" w14:textId="77777777" w:rsidR="00A97E80" w:rsidRDefault="00A97E80" w:rsidP="00A97E80">
      <w:pPr>
        <w:tabs>
          <w:tab w:val="left" w:pos="1701"/>
          <w:tab w:val="left" w:pos="1985"/>
        </w:tabs>
        <w:ind w:left="1980" w:hanging="1980"/>
      </w:pPr>
      <w:r>
        <w:t>Beobachtung:</w:t>
      </w:r>
      <w:r>
        <w:tab/>
      </w:r>
      <w:r>
        <w:tab/>
        <w:t>Es kommt zu einer heftigen Schaumbildung innerhalb des Kolbens. Der Luftballon bläst sich auf.</w:t>
      </w:r>
    </w:p>
    <w:p w14:paraId="347F5933" w14:textId="77777777" w:rsidR="00A97E80" w:rsidRDefault="00A97E80" w:rsidP="00A97E80">
      <w:pPr>
        <w:keepNext/>
        <w:tabs>
          <w:tab w:val="left" w:pos="1701"/>
          <w:tab w:val="left" w:pos="1985"/>
        </w:tabs>
        <w:ind w:left="1980" w:hanging="1980"/>
      </w:pPr>
      <w:r w:rsidRPr="00707D3B">
        <w:rPr>
          <w:noProof/>
          <w:lang w:eastAsia="de-DE"/>
        </w:rPr>
        <w:drawing>
          <wp:anchor distT="0" distB="0" distL="114300" distR="114300" simplePos="0" relativeHeight="251808768" behindDoc="1" locked="0" layoutInCell="1" allowOverlap="1" wp14:anchorId="2F26C109" wp14:editId="7CC83847">
            <wp:simplePos x="0" y="0"/>
            <wp:positionH relativeFrom="column">
              <wp:posOffset>-238125</wp:posOffset>
            </wp:positionH>
            <wp:positionV relativeFrom="paragraph">
              <wp:posOffset>438150</wp:posOffset>
            </wp:positionV>
            <wp:extent cx="2146300" cy="1577340"/>
            <wp:effectExtent l="151130" t="153670" r="157480" b="157480"/>
            <wp:wrapTight wrapText="bothSides">
              <wp:wrapPolygon edited="0">
                <wp:start x="-1547" y="23148"/>
                <wp:lineTo x="-971" y="23148"/>
                <wp:lineTo x="1904" y="23670"/>
                <wp:lineTo x="20309" y="23670"/>
                <wp:lineTo x="22993" y="23148"/>
                <wp:lineTo x="22993" y="-1374"/>
                <wp:lineTo x="20309" y="-1896"/>
                <wp:lineTo x="-1163" y="-1896"/>
                <wp:lineTo x="-1547" y="-1374"/>
                <wp:lineTo x="-1547" y="23148"/>
              </wp:wrapPolygon>
            </wp:wrapTight>
            <wp:docPr id="69"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pic:cNvPicPr>
                      <a:picLocks noGrp="1" noChangeAspect="1"/>
                    </pic:cNvPicPr>
                  </pic:nvPicPr>
                  <pic:blipFill>
                    <a:blip r:embed="rId29" cstate="print">
                      <a:extLst>
                        <a:ext uri="{28A0092B-C50C-407E-A947-70E740481C1C}">
                          <a14:useLocalDpi xmlns:a14="http://schemas.microsoft.com/office/drawing/2010/main" val="0"/>
                        </a:ext>
                      </a:extLst>
                    </a:blip>
                    <a:srcRect t="996" b="996"/>
                    <a:stretch>
                      <a:fillRect/>
                    </a:stretch>
                  </pic:blipFill>
                  <pic:spPr bwMode="gray">
                    <a:xfrm rot="5400000">
                      <a:off x="0" y="0"/>
                      <a:ext cx="2146300" cy="1577340"/>
                    </a:xfrm>
                    <a:prstGeom prst="rect">
                      <a:avLst/>
                    </a:prstGeom>
                    <a:solidFill>
                      <a:schemeClr val="bg1">
                        <a:lumMod val="95000"/>
                      </a:schemeClr>
                    </a:solidFill>
                    <a:ln w="76200">
                      <a:solidFill>
                        <a:schemeClr val="bg1"/>
                      </a:solidFill>
                      <a:miter lim="800000"/>
                    </a:ln>
                    <a:effectLst>
                      <a:outerShdw blurRad="63500" algn="ct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14:paraId="148DBFF7" w14:textId="77777777" w:rsidR="00A97E80" w:rsidRDefault="00A97E80" w:rsidP="00A97E80">
      <w:pPr>
        <w:keepNext/>
        <w:tabs>
          <w:tab w:val="left" w:pos="1701"/>
          <w:tab w:val="left" w:pos="1985"/>
        </w:tabs>
        <w:ind w:left="1980" w:hanging="1980"/>
      </w:pPr>
    </w:p>
    <w:p w14:paraId="1D0A1051" w14:textId="77777777" w:rsidR="00A97E80" w:rsidRDefault="00A97E80" w:rsidP="00A97E80">
      <w:pPr>
        <w:keepNext/>
        <w:tabs>
          <w:tab w:val="left" w:pos="1701"/>
          <w:tab w:val="left" w:pos="1985"/>
        </w:tabs>
        <w:ind w:left="1980" w:hanging="1980"/>
      </w:pPr>
    </w:p>
    <w:p w14:paraId="2620C600" w14:textId="77777777" w:rsidR="00A97E80" w:rsidRDefault="00A97E80" w:rsidP="00A97E80">
      <w:pPr>
        <w:keepNext/>
        <w:tabs>
          <w:tab w:val="left" w:pos="1701"/>
          <w:tab w:val="left" w:pos="1985"/>
        </w:tabs>
        <w:ind w:left="1980" w:hanging="1980"/>
      </w:pPr>
    </w:p>
    <w:p w14:paraId="5258A7EB" w14:textId="77777777" w:rsidR="00A97E80" w:rsidRDefault="00A97E80" w:rsidP="00A97E80">
      <w:pPr>
        <w:keepNext/>
        <w:tabs>
          <w:tab w:val="left" w:pos="1701"/>
          <w:tab w:val="left" w:pos="1985"/>
        </w:tabs>
        <w:ind w:left="1980" w:hanging="1980"/>
      </w:pPr>
    </w:p>
    <w:p w14:paraId="2E2ECBDF" w14:textId="77777777" w:rsidR="00A97E80" w:rsidRDefault="00A97E80" w:rsidP="00A97E80">
      <w:pPr>
        <w:keepNext/>
        <w:tabs>
          <w:tab w:val="left" w:pos="1701"/>
          <w:tab w:val="left" w:pos="1985"/>
        </w:tabs>
      </w:pPr>
    </w:p>
    <w:p w14:paraId="544FFA42" w14:textId="551C6564" w:rsidR="00A97E80" w:rsidRDefault="00A97E80" w:rsidP="00A97E80">
      <w:pPr>
        <w:keepNext/>
        <w:tabs>
          <w:tab w:val="left" w:pos="1701"/>
          <w:tab w:val="left" w:pos="1985"/>
        </w:tabs>
      </w:pPr>
      <w:r>
        <w:rPr>
          <w:sz w:val="20"/>
        </w:rPr>
        <w:t>Abb. 3</w:t>
      </w:r>
      <w:r w:rsidRPr="00707D3B">
        <w:rPr>
          <w:sz w:val="20"/>
        </w:rPr>
        <w:t xml:space="preserve"> - </w:t>
      </w:r>
      <w:r w:rsidRPr="00707D3B">
        <w:rPr>
          <w:noProof/>
          <w:sz w:val="20"/>
        </w:rPr>
        <w:t xml:space="preserve"> Darstellung von CO</w:t>
      </w:r>
      <w:r w:rsidRPr="00707D3B">
        <w:rPr>
          <w:noProof/>
          <w:sz w:val="20"/>
          <w:vertAlign w:val="subscript"/>
        </w:rPr>
        <w:t>2</w:t>
      </w:r>
      <w:r w:rsidRPr="00707D3B">
        <w:rPr>
          <w:noProof/>
          <w:sz w:val="20"/>
        </w:rPr>
        <w:t xml:space="preserve"> aus Backpulver und Essig.</w:t>
      </w:r>
    </w:p>
    <w:p w14:paraId="1B40A46C" w14:textId="77777777" w:rsidR="00A97E80" w:rsidRDefault="00A97E80" w:rsidP="00A97E80">
      <w:pPr>
        <w:tabs>
          <w:tab w:val="left" w:pos="1701"/>
          <w:tab w:val="left" w:pos="1985"/>
        </w:tabs>
        <w:ind w:left="2124" w:hanging="2124"/>
        <w:rPr>
          <w:rFonts w:eastAsiaTheme="minorEastAsia"/>
        </w:rPr>
      </w:pPr>
      <w:r>
        <w:t>Deutung:</w:t>
      </w:r>
      <w:r>
        <w:tab/>
      </w:r>
      <w:r>
        <w:tab/>
      </w:r>
      <w:r>
        <w:tab/>
        <w:t>Es entsteht ein Gas.</w:t>
      </w:r>
      <w:r>
        <w:tab/>
      </w:r>
    </w:p>
    <w:p w14:paraId="19F09309" w14:textId="77777777" w:rsidR="00A97E80" w:rsidRDefault="00A97E80" w:rsidP="00A97E80">
      <w:pPr>
        <w:spacing w:line="276" w:lineRule="auto"/>
        <w:ind w:left="1416" w:hanging="1416"/>
        <w:jc w:val="left"/>
      </w:pPr>
      <w:r>
        <w:t>Entsorgung:</w:t>
      </w:r>
      <w:r>
        <w:tab/>
        <w:t xml:space="preserve">           </w:t>
      </w:r>
      <w:r>
        <w:tab/>
        <w:t>Die Lösung wird im Abfluss entsorgt.</w:t>
      </w:r>
    </w:p>
    <w:p w14:paraId="3D4584E8" w14:textId="77777777" w:rsidR="00A97E80" w:rsidRPr="00422AAD" w:rsidRDefault="00A97E80" w:rsidP="00A97E80">
      <w:pPr>
        <w:spacing w:line="276" w:lineRule="auto"/>
        <w:jc w:val="left"/>
        <w:rPr>
          <w:rFonts w:asciiTheme="majorHAnsi" w:eastAsiaTheme="majorEastAsia" w:hAnsiTheme="majorHAnsi" w:cstheme="majorBidi"/>
          <w:b/>
          <w:bCs/>
          <w:sz w:val="28"/>
          <w:szCs w:val="28"/>
        </w:rPr>
      </w:pPr>
      <w:r>
        <w:t>Literatur:</w:t>
      </w:r>
      <w:r>
        <w:tab/>
      </w:r>
      <w:r>
        <w:tab/>
      </w:r>
    </w:p>
    <w:p w14:paraId="2F087A72" w14:textId="76DB5506" w:rsidR="00A97E80" w:rsidRDefault="00A97E80" w:rsidP="00A97E80">
      <w:pPr>
        <w:rPr>
          <w:rFonts w:ascii="Times New Roman" w:hAnsi="Times New Roman"/>
          <w:color w:val="auto"/>
        </w:rPr>
      </w:pPr>
      <w:r>
        <w:rPr>
          <w:rStyle w:val="a-size-large"/>
        </w:rPr>
        <w:lastRenderedPageBreak/>
        <w:t xml:space="preserve"> [3] A. Tillmann, </w:t>
      </w:r>
      <w:hyperlink r:id="rId30" w:history="1">
        <w:r w:rsidRPr="00763CFE">
          <w:t>http://www.kids-and-science.de/experimente-fuer-kinder/detailansicht/datum/2009/07/23/backpulver-und-essig.html</w:t>
        </w:r>
      </w:hyperlink>
      <w:r>
        <w:t>, 21.02.2010 (zuletzt abgerufen am 23.07.2016 um 18:38 Uhr).</w:t>
      </w:r>
    </w:p>
    <w:bookmarkStart w:id="8" w:name="_GoBack"/>
    <w:p w14:paraId="14770594" w14:textId="0BEAD03C" w:rsidR="004D50FC" w:rsidRDefault="00A97E80" w:rsidP="00984EF9">
      <w:pPr>
        <w:tabs>
          <w:tab w:val="left" w:pos="1701"/>
          <w:tab w:val="left" w:pos="1985"/>
        </w:tabs>
        <w:ind w:left="1980" w:hanging="1980"/>
        <w:rPr>
          <w:color w:val="auto"/>
        </w:rPr>
      </w:pPr>
      <w:r>
        <w:rPr>
          <w:noProof/>
          <w:lang w:eastAsia="de-DE"/>
        </w:rPr>
        <mc:AlternateContent>
          <mc:Choice Requires="wps">
            <w:drawing>
              <wp:inline distT="0" distB="0" distL="0" distR="0" wp14:anchorId="2823FCF9" wp14:editId="07AC95A2">
                <wp:extent cx="5760720" cy="560070"/>
                <wp:effectExtent l="0" t="0" r="11430" b="11430"/>
                <wp:docPr id="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6007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22F6A" w14:textId="77777777" w:rsidR="00A97E80" w:rsidRPr="002B7782" w:rsidRDefault="00A97E80" w:rsidP="00A97E80">
                            <w:pPr>
                              <w:tabs>
                                <w:tab w:val="num" w:pos="720"/>
                              </w:tabs>
                              <w:rPr>
                                <w:color w:val="auto"/>
                              </w:rPr>
                            </w:pPr>
                            <w:r>
                              <w:rPr>
                                <w:color w:val="auto"/>
                              </w:rPr>
                              <w:t xml:space="preserve">Weiterhin könnte der Versuch der </w:t>
                            </w:r>
                            <w:r w:rsidRPr="002B7782">
                              <w:rPr>
                                <w:color w:val="auto"/>
                              </w:rPr>
                              <w:t>Hinführung zu einfachen Wortgleichungen</w:t>
                            </w:r>
                            <w:r>
                              <w:rPr>
                                <w:color w:val="auto"/>
                              </w:rPr>
                              <w:t xml:space="preserve"> und </w:t>
                            </w:r>
                            <w:r w:rsidRPr="002B7782">
                              <w:rPr>
                                <w:color w:val="auto"/>
                              </w:rPr>
                              <w:t>zur Einführung der Definition einer chemischen Reaktion</w:t>
                            </w:r>
                            <w:r>
                              <w:rPr>
                                <w:color w:val="auto"/>
                              </w:rPr>
                              <w:t xml:space="preserve"> dienen.</w:t>
                            </w:r>
                          </w:p>
                          <w:p w14:paraId="3CF1AF47" w14:textId="77777777" w:rsidR="00A97E80" w:rsidRPr="00D67F4E" w:rsidRDefault="00A97E80" w:rsidP="00A97E80">
                            <w:pPr>
                              <w:rPr>
                                <w:color w:val="auto"/>
                              </w:rPr>
                            </w:pPr>
                          </w:p>
                        </w:txbxContent>
                      </wps:txbx>
                      <wps:bodyPr rot="0" vert="horz" wrap="square" lIns="91440" tIns="45720" rIns="91440" bIns="45720" anchor="t" anchorCtr="0" upright="1">
                        <a:noAutofit/>
                      </wps:bodyPr>
                    </wps:wsp>
                  </a:graphicData>
                </a:graphic>
              </wp:inline>
            </w:drawing>
          </mc:Choice>
          <mc:Fallback>
            <w:pict>
              <v:shape w14:anchorId="2823FCF9" id="_x0000_s1031" type="#_x0000_t202" style="width:453.6pt;height:4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" fillcolor="white [3201]" strokecolor="#c0504d [3205]" strokeweight="1pt">
                <v:stroke dashstyle="dash"/>
                <v:shadow color="#868686"/>
                <v:textbox>
                  <w:txbxContent>
                    <w:p w14:paraId="05522F6A" w14:textId="77777777" w:rsidR="00A97E80" w:rsidRPr="002B7782" w:rsidRDefault="00A97E80" w:rsidP="00A97E80">
                      <w:pPr>
                        <w:tabs>
                          <w:tab w:val="num" w:pos="720"/>
                        </w:tabs>
                        <w:rPr>
                          <w:color w:val="auto"/>
                        </w:rPr>
                      </w:pPr>
                      <w:r>
                        <w:rPr>
                          <w:color w:val="auto"/>
                        </w:rPr>
                        <w:t xml:space="preserve">Weiterhin könnte der Versuch der </w:t>
                      </w:r>
                      <w:r w:rsidRPr="002B7782">
                        <w:rPr>
                          <w:color w:val="auto"/>
                        </w:rPr>
                        <w:t>Hinführung zu einfachen Wortgleichungen</w:t>
                      </w:r>
                      <w:r>
                        <w:rPr>
                          <w:color w:val="auto"/>
                        </w:rPr>
                        <w:t xml:space="preserve"> und </w:t>
                      </w:r>
                      <w:r w:rsidRPr="002B7782">
                        <w:rPr>
                          <w:color w:val="auto"/>
                        </w:rPr>
                        <w:t>zur Einführung der Definition einer chemischen Reaktion</w:t>
                      </w:r>
                      <w:r>
                        <w:rPr>
                          <w:color w:val="auto"/>
                        </w:rPr>
                        <w:t xml:space="preserve"> dienen.</w:t>
                      </w:r>
                    </w:p>
                    <w:p w14:paraId="3CF1AF47" w14:textId="77777777" w:rsidR="00A97E80" w:rsidRPr="00D67F4E" w:rsidRDefault="00A97E80" w:rsidP="00A97E80">
                      <w:pPr>
                        <w:rPr>
                          <w:color w:val="auto"/>
                        </w:rPr>
                      </w:pPr>
                    </w:p>
                  </w:txbxContent>
                </v:textbox>
                <w10:anchorlock/>
              </v:shape>
            </w:pict>
          </mc:Fallback>
        </mc:AlternateContent>
      </w:r>
      <w:bookmarkEnd w:id="8"/>
    </w:p>
    <w:sectPr w:rsidR="004D50FC" w:rsidSect="005B0270">
      <w:headerReference w:type="default" r:id="rId31"/>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4BF48" w14:textId="77777777" w:rsidR="0071292A" w:rsidRDefault="0071292A" w:rsidP="0086227B">
      <w:pPr>
        <w:spacing w:after="0" w:line="240" w:lineRule="auto"/>
      </w:pPr>
      <w:r>
        <w:separator/>
      </w:r>
    </w:p>
  </w:endnote>
  <w:endnote w:type="continuationSeparator" w:id="0">
    <w:p w14:paraId="638E3683" w14:textId="77777777" w:rsidR="0071292A" w:rsidRDefault="0071292A"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E5A63" w14:textId="77777777" w:rsidR="0071292A" w:rsidRDefault="0071292A" w:rsidP="0086227B">
      <w:pPr>
        <w:spacing w:after="0" w:line="240" w:lineRule="auto"/>
      </w:pPr>
      <w:r>
        <w:separator/>
      </w:r>
    </w:p>
  </w:footnote>
  <w:footnote w:type="continuationSeparator" w:id="0">
    <w:p w14:paraId="74DFF4F4" w14:textId="77777777" w:rsidR="0071292A" w:rsidRDefault="0071292A"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689263763"/>
      <w:docPartObj>
        <w:docPartGallery w:val="Page Numbers (Top of Page)"/>
        <w:docPartUnique/>
      </w:docPartObj>
    </w:sdtPr>
    <w:sdtEndPr/>
    <w:sdtContent>
      <w:p w14:paraId="6DBDA01C" w14:textId="7E431B11" w:rsidR="005B0270" w:rsidRPr="0080101C" w:rsidRDefault="0071292A"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E5355C" w:rsidRPr="00E5355C">
          <w:rPr>
            <w:b/>
            <w:bCs/>
            <w:noProof/>
            <w:sz w:val="20"/>
          </w:rPr>
          <w:t>2</w:t>
        </w:r>
        <w:r>
          <w:rPr>
            <w:b/>
            <w:bCs/>
            <w:noProof/>
            <w:sz w:val="20"/>
          </w:rPr>
          <w:fldChar w:fldCharType="end"/>
        </w:r>
        <w:r w:rsidR="005B027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E5355C">
          <w:rPr>
            <w:noProof/>
          </w:rPr>
          <w:t>Weitere Schülerversuche</w:t>
        </w:r>
        <w:r>
          <w:rPr>
            <w:noProof/>
          </w:rPr>
          <w:fldChar w:fldCharType="end"/>
        </w:r>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658763EB" w:rsidR="005B0270" w:rsidRPr="0080101C" w:rsidRDefault="003F2C75"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33CD4972">
              <wp:simplePos x="0" y="0"/>
              <wp:positionH relativeFrom="column">
                <wp:posOffset>-42545</wp:posOffset>
              </wp:positionH>
              <wp:positionV relativeFrom="paragraph">
                <wp:posOffset>38735</wp:posOffset>
              </wp:positionV>
              <wp:extent cx="5867400" cy="635"/>
              <wp:effectExtent l="9525" t="13970" r="9525" b="1397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3EA86"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yuJw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I2bLK4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72FF"/>
    <w:rsid w:val="000B0523"/>
    <w:rsid w:val="000C4EB4"/>
    <w:rsid w:val="000D10FB"/>
    <w:rsid w:val="000D2C37"/>
    <w:rsid w:val="000D7381"/>
    <w:rsid w:val="000E0EBE"/>
    <w:rsid w:val="000E21A7"/>
    <w:rsid w:val="000E7DB1"/>
    <w:rsid w:val="000F5EEC"/>
    <w:rsid w:val="001022B4"/>
    <w:rsid w:val="0012481E"/>
    <w:rsid w:val="00125CEA"/>
    <w:rsid w:val="0013621E"/>
    <w:rsid w:val="00153EA8"/>
    <w:rsid w:val="00157F3D"/>
    <w:rsid w:val="001A7524"/>
    <w:rsid w:val="001B46E0"/>
    <w:rsid w:val="001C5EFC"/>
    <w:rsid w:val="001D7172"/>
    <w:rsid w:val="00206D6B"/>
    <w:rsid w:val="00216E3C"/>
    <w:rsid w:val="0023241F"/>
    <w:rsid w:val="002347FE"/>
    <w:rsid w:val="002375EF"/>
    <w:rsid w:val="00254F3F"/>
    <w:rsid w:val="00270289"/>
    <w:rsid w:val="0028080E"/>
    <w:rsid w:val="0028646F"/>
    <w:rsid w:val="002944CF"/>
    <w:rsid w:val="002A716F"/>
    <w:rsid w:val="002A7855"/>
    <w:rsid w:val="002B0B14"/>
    <w:rsid w:val="002E0F34"/>
    <w:rsid w:val="002E2DD3"/>
    <w:rsid w:val="002E38A0"/>
    <w:rsid w:val="002E5FCC"/>
    <w:rsid w:val="002F25D2"/>
    <w:rsid w:val="002F38EE"/>
    <w:rsid w:val="0033677B"/>
    <w:rsid w:val="00336B3B"/>
    <w:rsid w:val="00337B69"/>
    <w:rsid w:val="00344BB7"/>
    <w:rsid w:val="00345293"/>
    <w:rsid w:val="00345F54"/>
    <w:rsid w:val="00360CF3"/>
    <w:rsid w:val="0038284A"/>
    <w:rsid w:val="003837C2"/>
    <w:rsid w:val="00384682"/>
    <w:rsid w:val="003948CA"/>
    <w:rsid w:val="003B49C6"/>
    <w:rsid w:val="003C5747"/>
    <w:rsid w:val="003D529E"/>
    <w:rsid w:val="003E69AB"/>
    <w:rsid w:val="003F2C75"/>
    <w:rsid w:val="00401750"/>
    <w:rsid w:val="004102B8"/>
    <w:rsid w:val="0041565C"/>
    <w:rsid w:val="0042594E"/>
    <w:rsid w:val="00434D4E"/>
    <w:rsid w:val="00434F30"/>
    <w:rsid w:val="00442EB1"/>
    <w:rsid w:val="00486C9F"/>
    <w:rsid w:val="0049087A"/>
    <w:rsid w:val="004944F3"/>
    <w:rsid w:val="004B200E"/>
    <w:rsid w:val="004B3E0E"/>
    <w:rsid w:val="004C64A6"/>
    <w:rsid w:val="004C72A0"/>
    <w:rsid w:val="004D2994"/>
    <w:rsid w:val="004D321A"/>
    <w:rsid w:val="004D50FC"/>
    <w:rsid w:val="004F1A17"/>
    <w:rsid w:val="00503C6A"/>
    <w:rsid w:val="005115B1"/>
    <w:rsid w:val="00511B2E"/>
    <w:rsid w:val="005131C3"/>
    <w:rsid w:val="005228A9"/>
    <w:rsid w:val="005240FE"/>
    <w:rsid w:val="00526F69"/>
    <w:rsid w:val="00530A18"/>
    <w:rsid w:val="00532CD5"/>
    <w:rsid w:val="005437CB"/>
    <w:rsid w:val="00544922"/>
    <w:rsid w:val="005644B4"/>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3970"/>
    <w:rsid w:val="005F2176"/>
    <w:rsid w:val="00626874"/>
    <w:rsid w:val="00631F0F"/>
    <w:rsid w:val="00637239"/>
    <w:rsid w:val="00654117"/>
    <w:rsid w:val="00672281"/>
    <w:rsid w:val="006758BF"/>
    <w:rsid w:val="00681739"/>
    <w:rsid w:val="00690534"/>
    <w:rsid w:val="006943C9"/>
    <w:rsid w:val="006968E6"/>
    <w:rsid w:val="006A0F35"/>
    <w:rsid w:val="006B3EC2"/>
    <w:rsid w:val="006B4199"/>
    <w:rsid w:val="006C5B0D"/>
    <w:rsid w:val="006C7B24"/>
    <w:rsid w:val="006E32AF"/>
    <w:rsid w:val="006E451C"/>
    <w:rsid w:val="006F4715"/>
    <w:rsid w:val="00707392"/>
    <w:rsid w:val="0071292A"/>
    <w:rsid w:val="0072056D"/>
    <w:rsid w:val="0072123D"/>
    <w:rsid w:val="00746773"/>
    <w:rsid w:val="00767522"/>
    <w:rsid w:val="00775EEC"/>
    <w:rsid w:val="0078071E"/>
    <w:rsid w:val="00790D3B"/>
    <w:rsid w:val="00797718"/>
    <w:rsid w:val="007A7FA8"/>
    <w:rsid w:val="007E586C"/>
    <w:rsid w:val="007E7412"/>
    <w:rsid w:val="007F2348"/>
    <w:rsid w:val="00801678"/>
    <w:rsid w:val="008042F5"/>
    <w:rsid w:val="00815FB9"/>
    <w:rsid w:val="0082230A"/>
    <w:rsid w:val="00837114"/>
    <w:rsid w:val="0086227B"/>
    <w:rsid w:val="008664DF"/>
    <w:rsid w:val="00875E5B"/>
    <w:rsid w:val="0088451A"/>
    <w:rsid w:val="00886EE0"/>
    <w:rsid w:val="00896D5A"/>
    <w:rsid w:val="008A5D98"/>
    <w:rsid w:val="008B5C95"/>
    <w:rsid w:val="008B7FD6"/>
    <w:rsid w:val="008C71EE"/>
    <w:rsid w:val="008D0ED6"/>
    <w:rsid w:val="008D67B2"/>
    <w:rsid w:val="008E12F8"/>
    <w:rsid w:val="008E1A25"/>
    <w:rsid w:val="008E345D"/>
    <w:rsid w:val="008F48FF"/>
    <w:rsid w:val="00905459"/>
    <w:rsid w:val="00913D97"/>
    <w:rsid w:val="00936F75"/>
    <w:rsid w:val="0094350A"/>
    <w:rsid w:val="00946F4E"/>
    <w:rsid w:val="00954DC8"/>
    <w:rsid w:val="00961647"/>
    <w:rsid w:val="00965D74"/>
    <w:rsid w:val="00971E91"/>
    <w:rsid w:val="009735A3"/>
    <w:rsid w:val="00973F3F"/>
    <w:rsid w:val="009775D7"/>
    <w:rsid w:val="00977ED8"/>
    <w:rsid w:val="0098168E"/>
    <w:rsid w:val="00984EF9"/>
    <w:rsid w:val="00993407"/>
    <w:rsid w:val="00994634"/>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521D1"/>
    <w:rsid w:val="00A61671"/>
    <w:rsid w:val="00A7439F"/>
    <w:rsid w:val="00A75F0A"/>
    <w:rsid w:val="00A778C9"/>
    <w:rsid w:val="00A90BD6"/>
    <w:rsid w:val="00A9233D"/>
    <w:rsid w:val="00A96F52"/>
    <w:rsid w:val="00A97E80"/>
    <w:rsid w:val="00AA604B"/>
    <w:rsid w:val="00AA612B"/>
    <w:rsid w:val="00AD0C24"/>
    <w:rsid w:val="00AD7D1F"/>
    <w:rsid w:val="00AE1230"/>
    <w:rsid w:val="00B02829"/>
    <w:rsid w:val="00B21F20"/>
    <w:rsid w:val="00B433C0"/>
    <w:rsid w:val="00B51643"/>
    <w:rsid w:val="00B51B39"/>
    <w:rsid w:val="00B571E6"/>
    <w:rsid w:val="00B619BB"/>
    <w:rsid w:val="00B901F6"/>
    <w:rsid w:val="00B93BBF"/>
    <w:rsid w:val="00B96C3C"/>
    <w:rsid w:val="00BA0E9B"/>
    <w:rsid w:val="00BC4F56"/>
    <w:rsid w:val="00BD1D31"/>
    <w:rsid w:val="00BF2E3A"/>
    <w:rsid w:val="00BF7B08"/>
    <w:rsid w:val="00C0569E"/>
    <w:rsid w:val="00C10E22"/>
    <w:rsid w:val="00C12650"/>
    <w:rsid w:val="00C23319"/>
    <w:rsid w:val="00C364B2"/>
    <w:rsid w:val="00C428C7"/>
    <w:rsid w:val="00C460EB"/>
    <w:rsid w:val="00C51D56"/>
    <w:rsid w:val="00C66D91"/>
    <w:rsid w:val="00C73E99"/>
    <w:rsid w:val="00CA6231"/>
    <w:rsid w:val="00CB2161"/>
    <w:rsid w:val="00CD37EB"/>
    <w:rsid w:val="00CE1F14"/>
    <w:rsid w:val="00CF0B61"/>
    <w:rsid w:val="00CF79FE"/>
    <w:rsid w:val="00D069A2"/>
    <w:rsid w:val="00D1194E"/>
    <w:rsid w:val="00D407E8"/>
    <w:rsid w:val="00D44330"/>
    <w:rsid w:val="00D54590"/>
    <w:rsid w:val="00D60010"/>
    <w:rsid w:val="00D76EE6"/>
    <w:rsid w:val="00D76F6F"/>
    <w:rsid w:val="00D90F31"/>
    <w:rsid w:val="00D92822"/>
    <w:rsid w:val="00DA6545"/>
    <w:rsid w:val="00DB1099"/>
    <w:rsid w:val="00DC0309"/>
    <w:rsid w:val="00DC3E45"/>
    <w:rsid w:val="00DE18A7"/>
    <w:rsid w:val="00E17CDE"/>
    <w:rsid w:val="00E22516"/>
    <w:rsid w:val="00E22D23"/>
    <w:rsid w:val="00E24354"/>
    <w:rsid w:val="00E26180"/>
    <w:rsid w:val="00E3373B"/>
    <w:rsid w:val="00E51037"/>
    <w:rsid w:val="00E5355C"/>
    <w:rsid w:val="00E54798"/>
    <w:rsid w:val="00E84393"/>
    <w:rsid w:val="00E866D8"/>
    <w:rsid w:val="00E91F32"/>
    <w:rsid w:val="00E96AD6"/>
    <w:rsid w:val="00EB3DFE"/>
    <w:rsid w:val="00EB3EA7"/>
    <w:rsid w:val="00EB5A82"/>
    <w:rsid w:val="00EB6DB7"/>
    <w:rsid w:val="00ED07C2"/>
    <w:rsid w:val="00ED1F5D"/>
    <w:rsid w:val="00EE1EFF"/>
    <w:rsid w:val="00EE79E0"/>
    <w:rsid w:val="00EF161C"/>
    <w:rsid w:val="00EF2C4A"/>
    <w:rsid w:val="00EF5479"/>
    <w:rsid w:val="00F17765"/>
    <w:rsid w:val="00F17797"/>
    <w:rsid w:val="00F2604C"/>
    <w:rsid w:val="00F26486"/>
    <w:rsid w:val="00F31EBF"/>
    <w:rsid w:val="00F3487A"/>
    <w:rsid w:val="00F44C44"/>
    <w:rsid w:val="00F74A95"/>
    <w:rsid w:val="00F813C6"/>
    <w:rsid w:val="00F849B0"/>
    <w:rsid w:val="00FA486B"/>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0A2AAB2E-CFBC-4EE6-9CB2-BC31D8FC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a-size-large">
    <w:name w:val="a-size-large"/>
    <w:basedOn w:val="Absatz-Standardschriftart"/>
    <w:rsid w:val="004C72A0"/>
  </w:style>
  <w:style w:type="table" w:customStyle="1" w:styleId="TabellemithellemGitternetz1">
    <w:name w:val="Tabelle mit hellem Gitternetz1"/>
    <w:basedOn w:val="NormaleTabelle"/>
    <w:uiPriority w:val="40"/>
    <w:rsid w:val="00A521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infacheTabelle11">
    <w:name w:val="Einfache Tabelle 11"/>
    <w:basedOn w:val="NormaleTabelle"/>
    <w:uiPriority w:val="41"/>
    <w:rsid w:val="00EB5A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09770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microsoft.com/office/2007/relationships/hdphoto" Target="media/hdphoto4.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jpe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microsoft.com/office/2007/relationships/hdphoto" Target="media/hdphoto5.wdp"/><Relationship Id="rId30" Type="http://schemas.openxmlformats.org/officeDocument/2006/relationships/hyperlink" Target="http://www.kids-and-science.de/experimente-fuer-kinder/detailansicht/datum/2009/07/23/backpulver-und-essig.htm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47AA943-B9DB-4B2A-A897-0AD173EA2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948</Words>
  <Characters>5979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Annika</cp:lastModifiedBy>
  <cp:revision>4</cp:revision>
  <cp:lastPrinted>2016-08-09T13:15:00Z</cp:lastPrinted>
  <dcterms:created xsi:type="dcterms:W3CDTF">2016-08-09T13:14:00Z</dcterms:created>
  <dcterms:modified xsi:type="dcterms:W3CDTF">2016-08-09T13:25:00Z</dcterms:modified>
</cp:coreProperties>
</file>