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1D5" w:rsidRPr="009631D5" w:rsidRDefault="009631D5" w:rsidP="009631D5">
      <w:pPr>
        <w:widowControl w:val="0"/>
        <w:spacing w:before="360" w:after="0" w:line="360" w:lineRule="auto"/>
        <w:ind w:left="432" w:hanging="432"/>
        <w:contextualSpacing/>
        <w:jc w:val="both"/>
        <w:outlineLvl w:val="0"/>
        <w:rPr>
          <w:rFonts w:ascii="Cambria" w:eastAsia="MS Gothic" w:hAnsi="Cambria" w:cs="Times New Roman"/>
          <w:b/>
          <w:bCs/>
          <w:color w:val="1D1B11"/>
          <w:sz w:val="28"/>
          <w:szCs w:val="28"/>
        </w:rPr>
      </w:pPr>
      <w:bookmarkStart w:id="0" w:name="_Toc488871229"/>
      <w:r w:rsidRPr="009631D5">
        <w:rPr>
          <w:rFonts w:ascii="Cambria" w:eastAsia="MS Gothic" w:hAnsi="Cambria" w:cs="Times New Roman"/>
          <w:b/>
          <w:bCs/>
          <w:color w:val="1D1B11"/>
          <w:sz w:val="28"/>
          <w:szCs w:val="28"/>
        </w:rPr>
        <w:t>Weitere Lehrerversuche</w:t>
      </w:r>
      <w:bookmarkEnd w:id="0"/>
    </w:p>
    <w:p w:rsidR="009631D5" w:rsidRPr="009631D5" w:rsidRDefault="009631D5" w:rsidP="009631D5">
      <w:pPr>
        <w:keepNext/>
        <w:keepLines/>
        <w:numPr>
          <w:ilvl w:val="1"/>
          <w:numId w:val="1"/>
        </w:numPr>
        <w:spacing w:before="200" w:after="0" w:line="360" w:lineRule="auto"/>
        <w:contextualSpacing/>
        <w:jc w:val="both"/>
        <w:outlineLvl w:val="1"/>
        <w:rPr>
          <w:rFonts w:ascii="Cambria" w:eastAsia="MS Gothic" w:hAnsi="Cambria" w:cs="Times New Roman"/>
          <w:b/>
          <w:bCs/>
          <w:szCs w:val="26"/>
        </w:rPr>
      </w:pPr>
      <w:bookmarkStart w:id="1" w:name="_Toc425776595"/>
      <w:bookmarkStart w:id="2" w:name="_Toc488255835"/>
      <w:bookmarkStart w:id="3" w:name="_Toc488871230"/>
      <w:bookmarkEnd w:id="1"/>
      <w:r w:rsidRPr="009631D5">
        <w:rPr>
          <w:rFonts w:ascii="Cambria" w:eastAsia="MS Gothic" w:hAnsi="Cambria" w:cs="Times New Roman"/>
          <w:b/>
          <w:bCs/>
          <w:szCs w:val="26"/>
        </w:rPr>
        <w:t>V1 – Umschmelzen von Styropor</w:t>
      </w:r>
      <w:bookmarkEnd w:id="2"/>
      <w:r w:rsidRPr="009631D5">
        <w:rPr>
          <w:rFonts w:ascii="Cambria" w:eastAsia="MS Gothic" w:hAnsi="Cambria" w:cs="Times New Roman"/>
          <w:b/>
          <w:bCs/>
          <w:szCs w:val="26"/>
        </w:rPr>
        <w:t>©</w:t>
      </w:r>
      <w:bookmarkEnd w:id="3"/>
    </w:p>
    <w:p w:rsidR="009631D5" w:rsidRPr="009631D5" w:rsidRDefault="009631D5" w:rsidP="009631D5">
      <w:pPr>
        <w:spacing w:after="0" w:line="360" w:lineRule="auto"/>
        <w:contextualSpacing/>
        <w:jc w:val="both"/>
        <w:rPr>
          <w:rFonts w:ascii="Cambria" w:eastAsia="Calibri" w:hAnsi="Cambria" w:cs="Times New Roman"/>
          <w:i/>
        </w:rPr>
      </w:pPr>
      <w:bookmarkStart w:id="4" w:name="_Toc456688591"/>
      <w:bookmarkStart w:id="5" w:name="_Toc456688607"/>
      <w:bookmarkEnd w:id="4"/>
      <w:bookmarkEnd w:id="5"/>
      <w:r w:rsidRPr="009631D5">
        <w:rPr>
          <w:rFonts w:ascii="Cambria" w:eastAsia="Calibri" w:hAnsi="Cambria" w:cs="Times New Roman"/>
          <w:i/>
        </w:rPr>
        <w:t>In diesem Versuch wird Styropor© umgeschmolzen und in eine neue Form gebracht.</w:t>
      </w:r>
    </w:p>
    <w:p w:rsidR="009631D5" w:rsidRPr="009631D5" w:rsidRDefault="009631D5" w:rsidP="009631D5">
      <w:pPr>
        <w:spacing w:after="0" w:line="360" w:lineRule="auto"/>
        <w:contextualSpacing/>
        <w:jc w:val="both"/>
        <w:rPr>
          <w:rFonts w:ascii="Cambria" w:eastAsia="Calibri" w:hAnsi="Cambria" w:cs="Times New Roman"/>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631D5" w:rsidRPr="009631D5" w:rsidTr="00B25AF0">
        <w:tc>
          <w:tcPr>
            <w:tcW w:w="9322" w:type="dxa"/>
            <w:gridSpan w:val="9"/>
            <w:shd w:val="clear" w:color="auto" w:fill="4F81BD"/>
            <w:vAlign w:val="center"/>
          </w:tcPr>
          <w:p w:rsidR="009631D5" w:rsidRPr="009631D5" w:rsidRDefault="009631D5" w:rsidP="009631D5">
            <w:pPr>
              <w:spacing w:after="0" w:line="360" w:lineRule="auto"/>
              <w:contextualSpacing/>
              <w:jc w:val="both"/>
              <w:rPr>
                <w:rFonts w:ascii="Cambria" w:eastAsia="Calibri" w:hAnsi="Cambria" w:cs="Times New Roman"/>
                <w:b/>
                <w:bCs/>
                <w:color w:val="FFFFFF"/>
              </w:rPr>
            </w:pPr>
            <w:r w:rsidRPr="009631D5">
              <w:rPr>
                <w:rFonts w:ascii="Cambria" w:eastAsia="Calibri" w:hAnsi="Cambria" w:cs="Times New Roman"/>
                <w:b/>
                <w:bCs/>
                <w:color w:val="FFFFFF"/>
              </w:rPr>
              <w:t>Gefahrenstoffe</w:t>
            </w:r>
          </w:p>
        </w:tc>
      </w:tr>
      <w:tr w:rsidR="009631D5" w:rsidRPr="009631D5" w:rsidTr="00B25AF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631D5" w:rsidRPr="009631D5" w:rsidRDefault="009631D5" w:rsidP="009631D5">
            <w:pPr>
              <w:spacing w:after="0" w:line="276" w:lineRule="auto"/>
              <w:contextualSpacing/>
              <w:jc w:val="both"/>
              <w:rPr>
                <w:rFonts w:ascii="Cambria" w:eastAsia="Calibri" w:hAnsi="Cambria" w:cs="Times New Roman"/>
                <w:b/>
                <w:bCs/>
                <w:color w:val="1D1B11"/>
              </w:rPr>
            </w:pPr>
            <w:r w:rsidRPr="009631D5">
              <w:rPr>
                <w:rFonts w:ascii="Cambria" w:eastAsia="Calibri" w:hAnsi="Cambria" w:cs="Times New Roman"/>
                <w:color w:val="1D1B11"/>
                <w:sz w:val="20"/>
              </w:rPr>
              <w:t>Polystyrol (Styropor©)</w:t>
            </w:r>
          </w:p>
        </w:tc>
        <w:tc>
          <w:tcPr>
            <w:tcW w:w="3177" w:type="dxa"/>
            <w:gridSpan w:val="3"/>
            <w:tcBorders>
              <w:top w:val="single" w:sz="8" w:space="0" w:color="4F81BD"/>
              <w:bottom w:val="single" w:sz="8" w:space="0" w:color="4F81BD"/>
            </w:tcBorders>
            <w:shd w:val="clear" w:color="auto" w:fill="auto"/>
            <w:vAlign w:val="center"/>
          </w:tcPr>
          <w:p w:rsidR="009631D5" w:rsidRPr="009631D5" w:rsidRDefault="009631D5" w:rsidP="009631D5">
            <w:pPr>
              <w:spacing w:after="0" w:line="360" w:lineRule="auto"/>
              <w:contextualSpacing/>
              <w:jc w:val="both"/>
              <w:rPr>
                <w:rFonts w:ascii="Cambria" w:eastAsia="Calibri" w:hAnsi="Cambria" w:cs="Times New Roman"/>
                <w:color w:val="1D1B11"/>
              </w:rPr>
            </w:pPr>
            <w:r w:rsidRPr="009631D5">
              <w:rPr>
                <w:rFonts w:ascii="Cambria" w:eastAsia="Calibri" w:hAnsi="Cambria" w:cs="Times New Roman"/>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631D5" w:rsidRPr="009631D5" w:rsidRDefault="009631D5" w:rsidP="009631D5">
            <w:pPr>
              <w:spacing w:after="0" w:line="360" w:lineRule="auto"/>
              <w:contextualSpacing/>
              <w:jc w:val="both"/>
              <w:rPr>
                <w:rFonts w:ascii="Cambria" w:eastAsia="Calibri" w:hAnsi="Cambria" w:cs="Times New Roman"/>
                <w:color w:val="1D1B11"/>
              </w:rPr>
            </w:pPr>
            <w:r w:rsidRPr="009631D5">
              <w:rPr>
                <w:rFonts w:ascii="Cambria" w:eastAsia="Calibri" w:hAnsi="Cambria" w:cs="Times New Roman"/>
                <w:color w:val="1D1B11"/>
                <w:sz w:val="20"/>
              </w:rPr>
              <w:t>P: -</w:t>
            </w:r>
          </w:p>
        </w:tc>
      </w:tr>
      <w:tr w:rsidR="009631D5" w:rsidRPr="009631D5" w:rsidTr="00B25AF0">
        <w:trPr>
          <w:trHeight w:val="434"/>
        </w:trPr>
        <w:tc>
          <w:tcPr>
            <w:tcW w:w="3027" w:type="dxa"/>
            <w:gridSpan w:val="3"/>
            <w:shd w:val="clear" w:color="auto" w:fill="auto"/>
            <w:vAlign w:val="center"/>
          </w:tcPr>
          <w:p w:rsidR="009631D5" w:rsidRPr="009631D5" w:rsidRDefault="009631D5" w:rsidP="009631D5">
            <w:pPr>
              <w:spacing w:after="0" w:line="276" w:lineRule="auto"/>
              <w:contextualSpacing/>
              <w:jc w:val="both"/>
              <w:rPr>
                <w:rFonts w:ascii="Cambria" w:eastAsia="Calibri" w:hAnsi="Cambria" w:cs="Times New Roman"/>
                <w:bCs/>
                <w:color w:val="1D1B11"/>
                <w:sz w:val="20"/>
              </w:rPr>
            </w:pPr>
            <w:r w:rsidRPr="009631D5">
              <w:rPr>
                <w:rFonts w:ascii="Cambria" w:eastAsia="Calibri" w:hAnsi="Cambria" w:cs="Times New Roman"/>
                <w:sz w:val="20"/>
                <w:szCs w:val="20"/>
              </w:rPr>
              <w:t>Wasser</w:t>
            </w:r>
          </w:p>
        </w:tc>
        <w:tc>
          <w:tcPr>
            <w:tcW w:w="3177" w:type="dxa"/>
            <w:gridSpan w:val="3"/>
            <w:shd w:val="clear" w:color="auto" w:fill="auto"/>
            <w:vAlign w:val="center"/>
          </w:tcPr>
          <w:p w:rsidR="009631D5" w:rsidRPr="009631D5" w:rsidRDefault="009631D5" w:rsidP="009631D5">
            <w:pPr>
              <w:spacing w:after="0" w:line="240" w:lineRule="auto"/>
              <w:contextualSpacing/>
              <w:jc w:val="both"/>
              <w:rPr>
                <w:rFonts w:ascii="Cambria" w:eastAsia="Calibri" w:hAnsi="Cambria" w:cs="Times New Roman"/>
                <w:bCs/>
                <w:sz w:val="20"/>
                <w:szCs w:val="18"/>
              </w:rPr>
            </w:pPr>
            <w:r w:rsidRPr="009631D5">
              <w:rPr>
                <w:rFonts w:ascii="Cambria" w:eastAsia="Calibri" w:hAnsi="Cambria" w:cs="Times New Roman"/>
                <w:bCs/>
                <w:sz w:val="20"/>
                <w:szCs w:val="18"/>
              </w:rPr>
              <w:t>H: -</w:t>
            </w:r>
          </w:p>
        </w:tc>
        <w:tc>
          <w:tcPr>
            <w:tcW w:w="3118" w:type="dxa"/>
            <w:gridSpan w:val="3"/>
            <w:shd w:val="clear" w:color="auto" w:fill="auto"/>
            <w:vAlign w:val="center"/>
          </w:tcPr>
          <w:p w:rsidR="009631D5" w:rsidRPr="009631D5" w:rsidRDefault="009631D5" w:rsidP="009631D5">
            <w:pPr>
              <w:spacing w:after="0" w:line="240" w:lineRule="auto"/>
              <w:contextualSpacing/>
              <w:jc w:val="both"/>
              <w:rPr>
                <w:rFonts w:ascii="Cambria" w:eastAsia="Calibri" w:hAnsi="Cambria" w:cs="Times New Roman"/>
                <w:bCs/>
                <w:sz w:val="20"/>
                <w:szCs w:val="18"/>
              </w:rPr>
            </w:pPr>
            <w:r w:rsidRPr="009631D5">
              <w:rPr>
                <w:rFonts w:ascii="Cambria" w:eastAsia="Calibri" w:hAnsi="Cambria" w:cs="Times New Roman"/>
                <w:bCs/>
                <w:sz w:val="20"/>
                <w:szCs w:val="18"/>
              </w:rPr>
              <w:t>P: -</w:t>
            </w:r>
          </w:p>
        </w:tc>
      </w:tr>
      <w:tr w:rsidR="009631D5" w:rsidRPr="009631D5" w:rsidTr="00B25AF0">
        <w:tc>
          <w:tcPr>
            <w:tcW w:w="1009" w:type="dxa"/>
            <w:tcBorders>
              <w:top w:val="single" w:sz="8" w:space="0" w:color="4F81BD"/>
              <w:left w:val="single" w:sz="8" w:space="0" w:color="4F81BD"/>
              <w:bottom w:val="single" w:sz="8" w:space="0" w:color="4F81BD"/>
            </w:tcBorders>
            <w:shd w:val="clear" w:color="auto" w:fill="auto"/>
            <w:vAlign w:val="center"/>
          </w:tcPr>
          <w:p w:rsidR="009631D5" w:rsidRPr="009631D5" w:rsidRDefault="009631D5" w:rsidP="009631D5">
            <w:pPr>
              <w:spacing w:after="0" w:line="360" w:lineRule="auto"/>
              <w:contextualSpacing/>
              <w:jc w:val="both"/>
              <w:rPr>
                <w:rFonts w:ascii="Cambria" w:eastAsia="Calibri" w:hAnsi="Cambria" w:cs="Times New Roman"/>
                <w:b/>
                <w:bCs/>
                <w:color w:val="1D1B11"/>
              </w:rPr>
            </w:pPr>
            <w:r w:rsidRPr="009631D5">
              <w:rPr>
                <w:rFonts w:ascii="Cambria" w:eastAsia="Calibri" w:hAnsi="Cambria" w:cs="Times New Roman"/>
                <w:b/>
                <w:bCs/>
                <w:noProof/>
                <w:color w:val="1D1B11"/>
                <w:lang w:eastAsia="de-DE"/>
              </w:rPr>
              <w:drawing>
                <wp:inline distT="0" distB="0" distL="0" distR="0" wp14:anchorId="5860E67C" wp14:editId="187710AB">
                  <wp:extent cx="540000" cy="540000"/>
                  <wp:effectExtent l="0" t="0" r="0" b="0"/>
                  <wp:docPr id="6" name="Grafik 6"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5" cstate="screen">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631D5" w:rsidRPr="009631D5" w:rsidRDefault="009631D5" w:rsidP="009631D5">
            <w:pPr>
              <w:spacing w:after="0" w:line="360" w:lineRule="auto"/>
              <w:contextualSpacing/>
              <w:jc w:val="both"/>
              <w:rPr>
                <w:rFonts w:ascii="Cambria" w:eastAsia="Calibri" w:hAnsi="Cambria" w:cs="Times New Roman"/>
                <w:color w:val="1D1B11"/>
              </w:rPr>
            </w:pPr>
            <w:r w:rsidRPr="009631D5">
              <w:rPr>
                <w:rFonts w:ascii="Cambria" w:eastAsia="Calibri" w:hAnsi="Cambria" w:cs="Times New Roman"/>
                <w:noProof/>
                <w:color w:val="1D1B11"/>
                <w:lang w:eastAsia="de-DE"/>
              </w:rPr>
              <w:drawing>
                <wp:inline distT="0" distB="0" distL="0" distR="0" wp14:anchorId="2AC73FFF" wp14:editId="38EEE53D">
                  <wp:extent cx="540000" cy="540000"/>
                  <wp:effectExtent l="0" t="0" r="0" b="0"/>
                  <wp:docPr id="7" name="Grafik 7"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7" cstate="screen">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631D5" w:rsidRPr="009631D5" w:rsidRDefault="009631D5" w:rsidP="009631D5">
            <w:pPr>
              <w:spacing w:after="0" w:line="360" w:lineRule="auto"/>
              <w:contextualSpacing/>
              <w:jc w:val="both"/>
              <w:rPr>
                <w:rFonts w:ascii="Cambria" w:eastAsia="Calibri" w:hAnsi="Cambria" w:cs="Times New Roman"/>
                <w:color w:val="1D1B11"/>
              </w:rPr>
            </w:pPr>
            <w:r w:rsidRPr="009631D5">
              <w:rPr>
                <w:rFonts w:ascii="Cambria" w:eastAsia="Calibri" w:hAnsi="Cambria" w:cs="Times New Roman"/>
                <w:noProof/>
                <w:color w:val="1D1B11"/>
                <w:lang w:eastAsia="de-DE"/>
              </w:rPr>
              <w:drawing>
                <wp:inline distT="0" distB="0" distL="0" distR="0" wp14:anchorId="3FDD3990" wp14:editId="24F63270">
                  <wp:extent cx="540000" cy="540000"/>
                  <wp:effectExtent l="0" t="0" r="0" b="0"/>
                  <wp:docPr id="8" name="Grafik 8"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9" cstate="screen">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631D5" w:rsidRPr="009631D5" w:rsidRDefault="009631D5" w:rsidP="009631D5">
            <w:pPr>
              <w:spacing w:after="0" w:line="360" w:lineRule="auto"/>
              <w:contextualSpacing/>
              <w:jc w:val="both"/>
              <w:rPr>
                <w:rFonts w:ascii="Cambria" w:eastAsia="Calibri" w:hAnsi="Cambria" w:cs="Times New Roman"/>
                <w:color w:val="1D1B11"/>
              </w:rPr>
            </w:pPr>
            <w:r w:rsidRPr="009631D5">
              <w:rPr>
                <w:rFonts w:ascii="Cambria" w:eastAsia="Calibri" w:hAnsi="Cambria" w:cs="Times New Roman"/>
                <w:noProof/>
                <w:color w:val="1D1B11"/>
                <w:lang w:eastAsia="de-DE"/>
              </w:rPr>
              <w:drawing>
                <wp:inline distT="0" distB="0" distL="0" distR="0" wp14:anchorId="13F9C676" wp14:editId="703F5330">
                  <wp:extent cx="540000" cy="540000"/>
                  <wp:effectExtent l="0" t="0" r="0" b="0"/>
                  <wp:docPr id="9" name="Grafik 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631D5" w:rsidRPr="009631D5" w:rsidRDefault="009631D5" w:rsidP="009631D5">
            <w:pPr>
              <w:spacing w:after="0" w:line="360" w:lineRule="auto"/>
              <w:contextualSpacing/>
              <w:jc w:val="both"/>
              <w:rPr>
                <w:rFonts w:ascii="Cambria" w:eastAsia="Calibri" w:hAnsi="Cambria" w:cs="Times New Roman"/>
                <w:color w:val="1D1B11"/>
              </w:rPr>
            </w:pPr>
            <w:r w:rsidRPr="009631D5">
              <w:rPr>
                <w:rFonts w:ascii="Cambria" w:eastAsia="Calibri" w:hAnsi="Cambria" w:cs="Times New Roman"/>
                <w:noProof/>
                <w:color w:val="1D1B11"/>
                <w:lang w:eastAsia="de-DE"/>
              </w:rPr>
              <w:drawing>
                <wp:inline distT="0" distB="0" distL="0" distR="0" wp14:anchorId="48674CBA" wp14:editId="3DF751D0">
                  <wp:extent cx="540000" cy="540000"/>
                  <wp:effectExtent l="0" t="0" r="0" b="0"/>
                  <wp:docPr id="10" name="Grafik 10"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screen">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631D5" w:rsidRPr="009631D5" w:rsidRDefault="009631D5" w:rsidP="009631D5">
            <w:pPr>
              <w:spacing w:after="0" w:line="360" w:lineRule="auto"/>
              <w:contextualSpacing/>
              <w:jc w:val="both"/>
              <w:rPr>
                <w:rFonts w:ascii="Cambria" w:eastAsia="Calibri" w:hAnsi="Cambria" w:cs="Times New Roman"/>
                <w:color w:val="1D1B11"/>
              </w:rPr>
            </w:pPr>
            <w:r w:rsidRPr="009631D5">
              <w:rPr>
                <w:rFonts w:ascii="Cambria" w:eastAsia="Calibri" w:hAnsi="Cambria" w:cs="Times New Roman"/>
                <w:noProof/>
                <w:color w:val="1D1B11"/>
                <w:lang w:eastAsia="de-DE"/>
              </w:rPr>
              <w:drawing>
                <wp:inline distT="0" distB="0" distL="0" distR="0" wp14:anchorId="540A7506" wp14:editId="30384691">
                  <wp:extent cx="540000" cy="540000"/>
                  <wp:effectExtent l="0" t="0" r="0" b="0"/>
                  <wp:docPr id="11" name="Grafik 11"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631D5" w:rsidRPr="009631D5" w:rsidRDefault="009631D5" w:rsidP="009631D5">
            <w:pPr>
              <w:spacing w:after="0" w:line="360" w:lineRule="auto"/>
              <w:contextualSpacing/>
              <w:jc w:val="both"/>
              <w:rPr>
                <w:rFonts w:ascii="Cambria" w:eastAsia="Calibri" w:hAnsi="Cambria" w:cs="Times New Roman"/>
                <w:color w:val="1D1B11"/>
              </w:rPr>
            </w:pPr>
            <w:r w:rsidRPr="009631D5">
              <w:rPr>
                <w:rFonts w:ascii="Cambria" w:eastAsia="Calibri" w:hAnsi="Cambria" w:cs="Times New Roman"/>
                <w:noProof/>
                <w:color w:val="1D1B11"/>
                <w:lang w:eastAsia="de-DE"/>
              </w:rPr>
              <w:drawing>
                <wp:inline distT="0" distB="0" distL="0" distR="0" wp14:anchorId="79F7E4EA" wp14:editId="3615E6B6">
                  <wp:extent cx="540000" cy="540000"/>
                  <wp:effectExtent l="0" t="0" r="0" b="0"/>
                  <wp:docPr id="13" name="Grafik 1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631D5" w:rsidRPr="009631D5" w:rsidRDefault="009631D5" w:rsidP="009631D5">
            <w:pPr>
              <w:spacing w:after="0" w:line="360" w:lineRule="auto"/>
              <w:contextualSpacing/>
              <w:jc w:val="both"/>
              <w:rPr>
                <w:rFonts w:ascii="Cambria" w:eastAsia="Calibri" w:hAnsi="Cambria" w:cs="Times New Roman"/>
                <w:color w:val="1D1B11"/>
              </w:rPr>
            </w:pPr>
            <w:r w:rsidRPr="009631D5">
              <w:rPr>
                <w:rFonts w:ascii="Cambria" w:eastAsia="Calibri" w:hAnsi="Cambria" w:cs="Times New Roman"/>
                <w:noProof/>
                <w:color w:val="1D1B11"/>
                <w:lang w:eastAsia="de-DE"/>
              </w:rPr>
              <w:drawing>
                <wp:inline distT="0" distB="0" distL="0" distR="0" wp14:anchorId="014097C8" wp14:editId="260B87F5">
                  <wp:extent cx="540000" cy="540000"/>
                  <wp:effectExtent l="0" t="0" r="0" b="0"/>
                  <wp:docPr id="22" name="Grafik 22"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631D5" w:rsidRPr="009631D5" w:rsidRDefault="009631D5" w:rsidP="009631D5">
            <w:pPr>
              <w:spacing w:after="0" w:line="360" w:lineRule="auto"/>
              <w:contextualSpacing/>
              <w:jc w:val="both"/>
              <w:rPr>
                <w:rFonts w:ascii="Cambria" w:eastAsia="Calibri" w:hAnsi="Cambria" w:cs="Times New Roman"/>
                <w:color w:val="1D1B11"/>
              </w:rPr>
            </w:pPr>
            <w:r w:rsidRPr="009631D5">
              <w:rPr>
                <w:rFonts w:ascii="Cambria" w:eastAsia="Calibri" w:hAnsi="Cambria" w:cs="Times New Roman"/>
                <w:noProof/>
                <w:color w:val="1D1B11"/>
                <w:lang w:eastAsia="de-DE"/>
              </w:rPr>
              <w:drawing>
                <wp:inline distT="0" distB="0" distL="0" distR="0" wp14:anchorId="236B939B" wp14:editId="710A58DE">
                  <wp:extent cx="540000" cy="540000"/>
                  <wp:effectExtent l="0" t="0" r="0" b="0"/>
                  <wp:docPr id="23" name="Grafik 23"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9631D5" w:rsidRPr="009631D5" w:rsidRDefault="009631D5" w:rsidP="009631D5">
      <w:pPr>
        <w:tabs>
          <w:tab w:val="left" w:pos="1701"/>
          <w:tab w:val="left" w:pos="1985"/>
        </w:tabs>
        <w:spacing w:after="0" w:line="360" w:lineRule="auto"/>
        <w:ind w:left="1980" w:hanging="1980"/>
        <w:contextualSpacing/>
        <w:jc w:val="both"/>
        <w:rPr>
          <w:rFonts w:ascii="Cambria" w:eastAsia="Calibri" w:hAnsi="Cambria" w:cs="Times New Roman"/>
          <w:color w:val="1D1B11"/>
        </w:rPr>
      </w:pPr>
    </w:p>
    <w:p w:rsidR="009631D5" w:rsidRPr="009631D5" w:rsidRDefault="009631D5" w:rsidP="009631D5">
      <w:pPr>
        <w:spacing w:after="0" w:line="360" w:lineRule="auto"/>
        <w:ind w:left="1701" w:hanging="1701"/>
        <w:contextualSpacing/>
        <w:jc w:val="both"/>
        <w:rPr>
          <w:rFonts w:ascii="Cambria" w:eastAsia="Calibri" w:hAnsi="Cambria" w:cs="Times New Roman"/>
          <w:b/>
          <w:color w:val="1D1B11"/>
        </w:rPr>
      </w:pPr>
      <w:r w:rsidRPr="009631D5">
        <w:rPr>
          <w:rFonts w:ascii="Cambria" w:eastAsia="Calibri" w:hAnsi="Cambria" w:cs="Times New Roman"/>
          <w:b/>
          <w:color w:val="1D1B11"/>
        </w:rPr>
        <w:t>Materialien:</w:t>
      </w:r>
    </w:p>
    <w:p w:rsidR="009631D5" w:rsidRPr="009631D5" w:rsidRDefault="009631D5" w:rsidP="009631D5">
      <w:pPr>
        <w:spacing w:before="100" w:beforeAutospacing="1" w:after="0" w:line="360" w:lineRule="auto"/>
        <w:rPr>
          <w:rFonts w:ascii="Times New Roman" w:eastAsia="Times New Roman" w:hAnsi="Times New Roman" w:cs="Times New Roman"/>
          <w:szCs w:val="24"/>
          <w:lang w:eastAsia="de-DE"/>
        </w:rPr>
      </w:pPr>
      <w:r w:rsidRPr="009631D5">
        <w:rPr>
          <w:rFonts w:ascii="Liberation Serif" w:eastAsia="Times New Roman" w:hAnsi="Liberation Serif" w:cs="Liberation Serif"/>
          <w:szCs w:val="24"/>
          <w:lang w:eastAsia="de-DE"/>
        </w:rPr>
        <w:t xml:space="preserve">Gasbrenner, Dreifuß mit Drahtnetz, Becherglas (500 </w:t>
      </w:r>
      <w:proofErr w:type="spellStart"/>
      <w:r w:rsidRPr="009631D5">
        <w:rPr>
          <w:rFonts w:ascii="Liberation Serif" w:eastAsia="Times New Roman" w:hAnsi="Liberation Serif" w:cs="Liberation Serif"/>
          <w:szCs w:val="24"/>
          <w:lang w:eastAsia="de-DE"/>
        </w:rPr>
        <w:t>mL</w:t>
      </w:r>
      <w:proofErr w:type="spellEnd"/>
      <w:r w:rsidRPr="009631D5">
        <w:rPr>
          <w:rFonts w:ascii="Liberation Serif" w:eastAsia="Times New Roman" w:hAnsi="Liberation Serif" w:cs="Liberation Serif"/>
          <w:szCs w:val="24"/>
          <w:lang w:eastAsia="de-DE"/>
        </w:rPr>
        <w:t>), Alufolie, Siedesteinchen, Stativ, Klemme, Schere</w:t>
      </w:r>
    </w:p>
    <w:p w:rsidR="009631D5" w:rsidRPr="009631D5" w:rsidRDefault="009631D5" w:rsidP="009631D5">
      <w:pPr>
        <w:spacing w:after="0" w:line="360" w:lineRule="auto"/>
        <w:contextualSpacing/>
        <w:jc w:val="both"/>
        <w:rPr>
          <w:rFonts w:ascii="Cambria" w:eastAsia="Calibri" w:hAnsi="Cambria" w:cs="Times New Roman"/>
          <w:color w:val="1D1B11"/>
        </w:rPr>
      </w:pPr>
    </w:p>
    <w:p w:rsidR="009631D5" w:rsidRPr="009631D5" w:rsidRDefault="009631D5" w:rsidP="009631D5">
      <w:pPr>
        <w:spacing w:after="0" w:line="360" w:lineRule="auto"/>
        <w:ind w:left="1701" w:hanging="1701"/>
        <w:contextualSpacing/>
        <w:jc w:val="both"/>
        <w:rPr>
          <w:rFonts w:ascii="Cambria" w:eastAsia="Calibri" w:hAnsi="Cambria" w:cs="Times New Roman"/>
          <w:b/>
          <w:color w:val="1D1B11"/>
        </w:rPr>
      </w:pPr>
      <w:r w:rsidRPr="009631D5">
        <w:rPr>
          <w:rFonts w:ascii="Cambria" w:eastAsia="Calibri" w:hAnsi="Cambria" w:cs="Times New Roman"/>
          <w:b/>
          <w:color w:val="1D1B11"/>
        </w:rPr>
        <w:t>Chemikalien:</w:t>
      </w:r>
    </w:p>
    <w:p w:rsidR="009631D5" w:rsidRPr="009631D5" w:rsidRDefault="009631D5" w:rsidP="009631D5">
      <w:pPr>
        <w:spacing w:after="0" w:line="360" w:lineRule="auto"/>
        <w:contextualSpacing/>
        <w:jc w:val="both"/>
        <w:rPr>
          <w:rFonts w:ascii="Cambria" w:eastAsia="Calibri" w:hAnsi="Cambria" w:cs="Times New Roman"/>
          <w:color w:val="1D1B11"/>
        </w:rPr>
      </w:pPr>
      <w:r w:rsidRPr="009631D5">
        <w:rPr>
          <w:rFonts w:ascii="Cambria" w:eastAsia="Calibri" w:hAnsi="Cambria" w:cs="Times New Roman"/>
          <w:color w:val="1D1B11"/>
        </w:rPr>
        <w:t>Polystyrol (Styropor©), Wasser</w:t>
      </w:r>
    </w:p>
    <w:p w:rsidR="009631D5" w:rsidRPr="009631D5" w:rsidRDefault="009631D5" w:rsidP="009631D5">
      <w:pPr>
        <w:spacing w:after="0" w:line="360" w:lineRule="auto"/>
        <w:ind w:left="1701" w:hanging="1701"/>
        <w:contextualSpacing/>
        <w:jc w:val="both"/>
        <w:rPr>
          <w:rFonts w:ascii="Cambria" w:eastAsia="Calibri" w:hAnsi="Cambria" w:cs="Times New Roman"/>
          <w:color w:val="1D1B11"/>
        </w:rPr>
      </w:pPr>
    </w:p>
    <w:p w:rsidR="009631D5" w:rsidRPr="009631D5" w:rsidRDefault="009631D5" w:rsidP="009631D5">
      <w:pPr>
        <w:spacing w:after="0" w:line="360" w:lineRule="auto"/>
        <w:ind w:left="1701" w:hanging="1701"/>
        <w:contextualSpacing/>
        <w:jc w:val="both"/>
        <w:rPr>
          <w:rFonts w:ascii="Cambria" w:eastAsia="Calibri" w:hAnsi="Cambria" w:cs="Times New Roman"/>
          <w:b/>
          <w:color w:val="1D1B11"/>
        </w:rPr>
      </w:pPr>
      <w:r w:rsidRPr="009631D5">
        <w:rPr>
          <w:rFonts w:ascii="Cambria" w:eastAsia="Calibri" w:hAnsi="Cambria" w:cs="Times New Roman"/>
          <w:noProof/>
          <w:color w:val="1D1B11"/>
          <w:lang w:eastAsia="de-DE"/>
        </w:rPr>
        <mc:AlternateContent>
          <mc:Choice Requires="wps">
            <w:drawing>
              <wp:anchor distT="0" distB="0" distL="114300" distR="114300" simplePos="0" relativeHeight="251660288" behindDoc="0" locked="0" layoutInCell="1" allowOverlap="1" wp14:anchorId="35001DA5" wp14:editId="607E0ED8">
                <wp:simplePos x="0" y="0"/>
                <wp:positionH relativeFrom="column">
                  <wp:posOffset>2491105</wp:posOffset>
                </wp:positionH>
                <wp:positionV relativeFrom="paragraph">
                  <wp:posOffset>2875280</wp:posOffset>
                </wp:positionV>
                <wp:extent cx="3524250" cy="260985"/>
                <wp:effectExtent l="0" t="0" r="4445" b="635"/>
                <wp:wrapSquare wrapText="bothSides"/>
                <wp:docPr id="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1D5" w:rsidRPr="009631D5" w:rsidRDefault="009631D5" w:rsidP="009631D5">
                            <w:pPr>
                              <w:pStyle w:val="Beschriftung"/>
                              <w:rPr>
                                <w:noProof/>
                                <w:color w:val="1D1B11"/>
                              </w:rPr>
                            </w:pPr>
                            <w:r>
                              <w:t xml:space="preserve">Abbildung </w:t>
                            </w:r>
                            <w:r>
                              <w:fldChar w:fldCharType="begin"/>
                            </w:r>
                            <w:r>
                              <w:instrText xml:space="preserve"> SEQ Abbildung \* ARABIC </w:instrText>
                            </w:r>
                            <w:r>
                              <w:fldChar w:fldCharType="separate"/>
                            </w:r>
                            <w:r w:rsidR="00841CCF">
                              <w:rPr>
                                <w:noProof/>
                              </w:rPr>
                              <w:t>1</w:t>
                            </w:r>
                            <w:r>
                              <w:rPr>
                                <w:noProof/>
                              </w:rPr>
                              <w:fldChar w:fldCharType="end"/>
                            </w:r>
                            <w:r>
                              <w:t>: Versuchsskizze für das Umschmelzen von Styropor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001DA5" id="_x0000_t202" coordsize="21600,21600" o:spt="202" path="m,l,21600r21600,l21600,xe">
                <v:stroke joinstyle="miter"/>
                <v:path gradientshapeok="t" o:connecttype="rect"/>
              </v:shapetype>
              <v:shape id="Text Box 136" o:spid="_x0000_s1026" type="#_x0000_t202" style="position:absolute;left:0;text-align:left;margin-left:196.15pt;margin-top:226.4pt;width:277.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" stroked="f">
                <v:textbox style="mso-fit-shape-to-text:t" inset="0,0,0,0">
                  <w:txbxContent>
                    <w:p w:rsidR="009631D5" w:rsidRPr="009631D5" w:rsidRDefault="009631D5" w:rsidP="009631D5">
                      <w:pPr>
                        <w:pStyle w:val="Beschriftung"/>
                        <w:rPr>
                          <w:noProof/>
                          <w:color w:val="1D1B11"/>
                        </w:rPr>
                      </w:pPr>
                      <w:r>
                        <w:t xml:space="preserve">Abbildung </w:t>
                      </w:r>
                      <w:r>
                        <w:fldChar w:fldCharType="begin"/>
                      </w:r>
                      <w:r>
                        <w:instrText xml:space="preserve"> SEQ Abbildung \* ARABIC </w:instrText>
                      </w:r>
                      <w:r>
                        <w:fldChar w:fldCharType="separate"/>
                      </w:r>
                      <w:r w:rsidR="00841CCF">
                        <w:rPr>
                          <w:noProof/>
                        </w:rPr>
                        <w:t>1</w:t>
                      </w:r>
                      <w:r>
                        <w:rPr>
                          <w:noProof/>
                        </w:rPr>
                        <w:fldChar w:fldCharType="end"/>
                      </w:r>
                      <w:r>
                        <w:t>: Versuchsskizze für das Umschmelzen von Styropor</w:t>
                      </w:r>
                    </w:p>
                  </w:txbxContent>
                </v:textbox>
                <w10:wrap type="square"/>
              </v:shape>
            </w:pict>
          </mc:Fallback>
        </mc:AlternateContent>
      </w:r>
      <w:r w:rsidRPr="009631D5">
        <w:rPr>
          <w:rFonts w:ascii="Cambria" w:eastAsia="Calibri" w:hAnsi="Cambria" w:cs="Times New Roman"/>
          <w:noProof/>
          <w:color w:val="1D1B11"/>
          <w:lang w:eastAsia="de-DE"/>
        </w:rPr>
        <w:drawing>
          <wp:anchor distT="0" distB="0" distL="114300" distR="114300" simplePos="0" relativeHeight="251659264" behindDoc="0" locked="0" layoutInCell="1" allowOverlap="1" wp14:anchorId="5F0C4E62" wp14:editId="7627DE3D">
            <wp:simplePos x="0" y="0"/>
            <wp:positionH relativeFrom="column">
              <wp:posOffset>2491105</wp:posOffset>
            </wp:positionH>
            <wp:positionV relativeFrom="paragraph">
              <wp:posOffset>13970</wp:posOffset>
            </wp:positionV>
            <wp:extent cx="3524250" cy="2804160"/>
            <wp:effectExtent l="0" t="0" r="0" b="0"/>
            <wp:wrapSquare wrapText="bothSides"/>
            <wp:docPr id="31" name="Grafik 31" descr="C:\Users\ACER\AppData\Local\Microsoft\Windows\INetCache\Content.Word\Versuchsskizze Styropor umschmel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Versuchsskizze Styropor umschmelzen.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29662" b="475"/>
                    <a:stretch/>
                  </pic:blipFill>
                  <pic:spPr bwMode="auto">
                    <a:xfrm>
                      <a:off x="0" y="0"/>
                      <a:ext cx="3524250" cy="2804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31D5">
        <w:rPr>
          <w:rFonts w:ascii="Cambria" w:eastAsia="Calibri" w:hAnsi="Cambria" w:cs="Times New Roman"/>
          <w:b/>
          <w:color w:val="1D1B11"/>
        </w:rPr>
        <w:t>Durchführung:</w:t>
      </w:r>
    </w:p>
    <w:p w:rsidR="009631D5" w:rsidRPr="009631D5" w:rsidRDefault="009631D5" w:rsidP="009631D5">
      <w:pPr>
        <w:spacing w:before="100" w:beforeAutospacing="1" w:after="0" w:line="360" w:lineRule="auto"/>
        <w:jc w:val="both"/>
        <w:rPr>
          <w:rFonts w:ascii="Cambria" w:eastAsia="Times New Roman" w:hAnsi="Cambria" w:cs="Times New Roman"/>
          <w:szCs w:val="24"/>
          <w:lang w:eastAsia="de-DE"/>
        </w:rPr>
      </w:pPr>
      <w:r w:rsidRPr="009631D5">
        <w:rPr>
          <w:rFonts w:ascii="Cambria" w:eastAsia="Times New Roman" w:hAnsi="Cambria" w:cs="Liberation Serif"/>
          <w:szCs w:val="24"/>
          <w:lang w:eastAsia="de-DE"/>
        </w:rPr>
        <w:t xml:space="preserve">Aus der Alufolie wird eine Form gefaltet und vorsichtig mit einer Schere durchbohrt. Das Styropor© wird zerkleinert und in die </w:t>
      </w:r>
      <w:proofErr w:type="spellStart"/>
      <w:r w:rsidRPr="009631D5">
        <w:rPr>
          <w:rFonts w:ascii="Cambria" w:eastAsia="Times New Roman" w:hAnsi="Cambria" w:cs="Liberation Serif"/>
          <w:szCs w:val="24"/>
          <w:lang w:eastAsia="de-DE"/>
        </w:rPr>
        <w:t>Aluform</w:t>
      </w:r>
      <w:proofErr w:type="spellEnd"/>
      <w:r w:rsidRPr="009631D5">
        <w:rPr>
          <w:rFonts w:ascii="Cambria" w:eastAsia="Times New Roman" w:hAnsi="Cambria" w:cs="Liberation Serif"/>
          <w:szCs w:val="24"/>
          <w:lang w:eastAsia="de-DE"/>
        </w:rPr>
        <w:t xml:space="preserve"> gegeben. In einem Becherglas wird Wasser bis zum Sieden erhitzt (Siedesteinchen verwenden). Mit Hilfe eines Stativs wird die </w:t>
      </w:r>
      <w:proofErr w:type="spellStart"/>
      <w:r w:rsidRPr="009631D5">
        <w:rPr>
          <w:rFonts w:ascii="Cambria" w:eastAsia="Times New Roman" w:hAnsi="Cambria" w:cs="Liberation Serif"/>
          <w:szCs w:val="24"/>
          <w:lang w:eastAsia="de-DE"/>
        </w:rPr>
        <w:t>Aluform</w:t>
      </w:r>
      <w:proofErr w:type="spellEnd"/>
      <w:r w:rsidRPr="009631D5">
        <w:rPr>
          <w:rFonts w:ascii="Cambria" w:eastAsia="Times New Roman" w:hAnsi="Cambria" w:cs="Liberation Serif"/>
          <w:szCs w:val="24"/>
          <w:lang w:eastAsia="de-DE"/>
        </w:rPr>
        <w:t xml:space="preserve"> über das Becherglas 5 min in den Wasserdampf gehängt.</w:t>
      </w:r>
      <w:r w:rsidRPr="009631D5">
        <w:rPr>
          <w:rFonts w:ascii="Cambria" w:eastAsia="Calibri" w:hAnsi="Cambria" w:cs="Times New Roman"/>
          <w:color w:val="1D1B11"/>
        </w:rPr>
        <w:t xml:space="preserve"> </w:t>
      </w:r>
    </w:p>
    <w:p w:rsidR="009631D5" w:rsidRPr="009631D5" w:rsidRDefault="009631D5" w:rsidP="009631D5">
      <w:pPr>
        <w:spacing w:after="0" w:line="360" w:lineRule="auto"/>
        <w:contextualSpacing/>
        <w:jc w:val="both"/>
        <w:rPr>
          <w:rFonts w:ascii="Cambria" w:eastAsia="Calibri" w:hAnsi="Cambria" w:cs="Times New Roman"/>
          <w:color w:val="1D1B11"/>
        </w:rPr>
      </w:pPr>
    </w:p>
    <w:p w:rsidR="009631D5" w:rsidRPr="009631D5" w:rsidRDefault="009631D5" w:rsidP="009631D5">
      <w:pPr>
        <w:spacing w:after="0" w:line="360" w:lineRule="auto"/>
        <w:ind w:left="1701" w:hanging="1701"/>
        <w:contextualSpacing/>
        <w:jc w:val="both"/>
        <w:rPr>
          <w:rFonts w:ascii="Cambria" w:eastAsia="Calibri" w:hAnsi="Cambria" w:cs="Times New Roman"/>
          <w:b/>
          <w:color w:val="1D1B11"/>
        </w:rPr>
      </w:pPr>
      <w:r w:rsidRPr="009631D5">
        <w:rPr>
          <w:rFonts w:ascii="Cambria" w:eastAsia="Calibri" w:hAnsi="Cambria" w:cs="Times New Roman"/>
          <w:b/>
          <w:color w:val="1D1B11"/>
        </w:rPr>
        <w:t>Beobachtung:</w:t>
      </w:r>
    </w:p>
    <w:p w:rsidR="009631D5" w:rsidRPr="009631D5" w:rsidRDefault="009631D5" w:rsidP="009631D5">
      <w:pPr>
        <w:spacing w:after="0" w:line="360" w:lineRule="auto"/>
        <w:contextualSpacing/>
        <w:jc w:val="both"/>
        <w:rPr>
          <w:rFonts w:ascii="Cambria" w:eastAsia="Calibri" w:hAnsi="Cambria" w:cs="Times New Roman"/>
          <w:color w:val="1D1B11"/>
        </w:rPr>
      </w:pPr>
      <w:r w:rsidRPr="009631D5">
        <w:rPr>
          <w:rFonts w:ascii="Cambria" w:eastAsia="Calibri" w:hAnsi="Cambria" w:cs="Times New Roman"/>
          <w:color w:val="1D1B11"/>
        </w:rPr>
        <w:t>Das Styropor© wird weich und verliert seine Form. Nach Abkühlen bildet sich eine harte Masse.</w:t>
      </w:r>
    </w:p>
    <w:p w:rsidR="009631D5" w:rsidRPr="009631D5" w:rsidRDefault="009631D5" w:rsidP="009631D5">
      <w:pPr>
        <w:spacing w:after="0" w:line="360" w:lineRule="auto"/>
        <w:ind w:left="1701" w:hanging="1701"/>
        <w:contextualSpacing/>
        <w:jc w:val="both"/>
        <w:rPr>
          <w:rFonts w:ascii="Cambria" w:eastAsia="Calibri" w:hAnsi="Cambria" w:cs="Times New Roman"/>
          <w:color w:val="1D1B11"/>
        </w:rPr>
      </w:pPr>
    </w:p>
    <w:p w:rsidR="009631D5" w:rsidRPr="009631D5" w:rsidRDefault="009631D5" w:rsidP="009631D5">
      <w:pPr>
        <w:spacing w:after="0" w:line="360" w:lineRule="auto"/>
        <w:ind w:left="1701" w:hanging="1701"/>
        <w:contextualSpacing/>
        <w:jc w:val="both"/>
        <w:rPr>
          <w:rFonts w:ascii="Cambria" w:eastAsia="Calibri" w:hAnsi="Cambria" w:cs="Times New Roman"/>
          <w:color w:val="1D1B11"/>
        </w:rPr>
      </w:pPr>
    </w:p>
    <w:p w:rsidR="009631D5" w:rsidRPr="009631D5" w:rsidRDefault="009631D5" w:rsidP="009631D5">
      <w:pPr>
        <w:spacing w:after="0" w:line="360" w:lineRule="auto"/>
        <w:ind w:left="1701" w:hanging="1701"/>
        <w:contextualSpacing/>
        <w:jc w:val="both"/>
        <w:rPr>
          <w:rFonts w:ascii="Cambria" w:eastAsia="Calibri" w:hAnsi="Cambria" w:cs="Times New Roman"/>
          <w:b/>
          <w:color w:val="1D1B11"/>
        </w:rPr>
      </w:pPr>
      <w:r w:rsidRPr="009631D5">
        <w:rPr>
          <w:rFonts w:ascii="Cambria" w:eastAsia="Calibri" w:hAnsi="Cambria" w:cs="Times New Roman"/>
          <w:b/>
          <w:color w:val="1D1B11"/>
        </w:rPr>
        <w:lastRenderedPageBreak/>
        <w:t>Deutung:</w:t>
      </w:r>
    </w:p>
    <w:p w:rsidR="009631D5" w:rsidRPr="009631D5" w:rsidRDefault="009631D5" w:rsidP="009631D5">
      <w:pPr>
        <w:spacing w:after="0" w:line="360" w:lineRule="auto"/>
        <w:contextualSpacing/>
        <w:jc w:val="both"/>
        <w:rPr>
          <w:rFonts w:ascii="Cambria" w:eastAsia="Calibri" w:hAnsi="Cambria" w:cs="Times New Roman"/>
          <w:color w:val="1D1B11"/>
        </w:rPr>
      </w:pPr>
      <w:r w:rsidRPr="009631D5">
        <w:rPr>
          <w:rFonts w:ascii="Cambria" w:eastAsia="Calibri" w:hAnsi="Cambria" w:cs="Times New Roman"/>
          <w:color w:val="1D1B11"/>
        </w:rPr>
        <w:t xml:space="preserve">Styropor besteht aus aufgeschäumtem Polystyrol, das durch Polymerisation von Styrol gewonnen wird. Durch das Erhitzen werden die Polystyrol-Moleküle angeregt und bewegen sich schneller, das Styropor schmilzt. Beim Schmelzen wird die aufgeschäumte Struktur zerstört. Dies kann mit einem Schwamm verglichen werden, der zusammengedrückt wird, wobei die Blasen verschwinden. Beim Abkühlen bewegen sich die Polystyrol-Moleküle langsamer, bis das Polystyrol in seiner neuen Form erstarrt. Auf eine Darstellung der Struktur des Polystyrols (als durch Polymerisation entstandene Ketten) wird verzichtet, weil die </w:t>
      </w:r>
      <w:proofErr w:type="spellStart"/>
      <w:r w:rsidRPr="009631D5">
        <w:rPr>
          <w:rFonts w:ascii="Cambria" w:eastAsia="Calibri" w:hAnsi="Cambria" w:cs="Times New Roman"/>
          <w:color w:val="1D1B11"/>
        </w:rPr>
        <w:t>SuS</w:t>
      </w:r>
      <w:proofErr w:type="spellEnd"/>
      <w:r w:rsidRPr="009631D5">
        <w:rPr>
          <w:rFonts w:ascii="Cambria" w:eastAsia="Calibri" w:hAnsi="Cambria" w:cs="Times New Roman"/>
          <w:color w:val="1D1B11"/>
        </w:rPr>
        <w:t xml:space="preserve"> in diesen Jahrgangsstufen noch kein so ausdifferenziertes Teilchenmodell kennen.</w:t>
      </w:r>
    </w:p>
    <w:p w:rsidR="009631D5" w:rsidRPr="009631D5" w:rsidRDefault="009631D5" w:rsidP="009631D5">
      <w:pPr>
        <w:keepNext/>
        <w:spacing w:after="0" w:line="360" w:lineRule="auto"/>
        <w:contextualSpacing/>
        <w:jc w:val="center"/>
        <w:rPr>
          <w:rFonts w:ascii="Cambria" w:eastAsia="Calibri" w:hAnsi="Cambria" w:cs="Times New Roman"/>
          <w:color w:val="1D1B11"/>
        </w:rPr>
      </w:pPr>
      <w:r w:rsidRPr="009631D5">
        <w:rPr>
          <w:rFonts w:ascii="Cambria" w:eastAsia="Calibri" w:hAnsi="Cambria" w:cs="Times New Roman"/>
          <w:color w:val="1D1B11"/>
        </w:rPr>
        <w:object w:dxaOrig="3556" w:dyaOrig="4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7.75pt;height:148.5pt" o:ole="">
            <v:imagedata r:id="rId24" o:title=""/>
          </v:shape>
          <o:OLEObject Type="Embed" ProgID="ACD.ChemSketch.20" ShapeID="_x0000_i1031" DrawAspect="Content" ObjectID="_1563365571" r:id="rId25"/>
        </w:object>
      </w:r>
    </w:p>
    <w:p w:rsidR="009631D5" w:rsidRPr="009631D5" w:rsidRDefault="009631D5" w:rsidP="009631D5">
      <w:pPr>
        <w:spacing w:after="200" w:line="240" w:lineRule="auto"/>
        <w:jc w:val="center"/>
        <w:rPr>
          <w:rFonts w:ascii="Cambria" w:eastAsia="Calibri" w:hAnsi="Cambria" w:cs="Times New Roman"/>
          <w:bCs/>
          <w:sz w:val="18"/>
          <w:szCs w:val="18"/>
        </w:rPr>
      </w:pPr>
      <w:r w:rsidRPr="009631D5">
        <w:rPr>
          <w:rFonts w:ascii="Cambria" w:eastAsia="Calibri" w:hAnsi="Cambria" w:cs="Times New Roman"/>
          <w:bCs/>
          <w:sz w:val="18"/>
          <w:szCs w:val="18"/>
        </w:rPr>
        <w:t xml:space="preserve">Abbildung </w:t>
      </w:r>
      <w:r w:rsidRPr="009631D5">
        <w:rPr>
          <w:rFonts w:ascii="Cambria" w:eastAsia="Calibri" w:hAnsi="Cambria" w:cs="Times New Roman"/>
          <w:bCs/>
          <w:sz w:val="18"/>
          <w:szCs w:val="18"/>
        </w:rPr>
        <w:fldChar w:fldCharType="begin"/>
      </w:r>
      <w:r w:rsidRPr="009631D5">
        <w:rPr>
          <w:rFonts w:ascii="Cambria" w:eastAsia="Calibri" w:hAnsi="Cambria" w:cs="Times New Roman"/>
          <w:bCs/>
          <w:sz w:val="18"/>
          <w:szCs w:val="18"/>
        </w:rPr>
        <w:instrText xml:space="preserve"> SEQ Abbildung \* ARABIC </w:instrText>
      </w:r>
      <w:r w:rsidRPr="009631D5">
        <w:rPr>
          <w:rFonts w:ascii="Cambria" w:eastAsia="Calibri" w:hAnsi="Cambria" w:cs="Times New Roman"/>
          <w:bCs/>
          <w:sz w:val="18"/>
          <w:szCs w:val="18"/>
        </w:rPr>
        <w:fldChar w:fldCharType="separate"/>
      </w:r>
      <w:r w:rsidR="00841CCF">
        <w:rPr>
          <w:rFonts w:ascii="Cambria" w:eastAsia="Calibri" w:hAnsi="Cambria" w:cs="Times New Roman"/>
          <w:bCs/>
          <w:noProof/>
          <w:sz w:val="18"/>
          <w:szCs w:val="18"/>
        </w:rPr>
        <w:t>2</w:t>
      </w:r>
      <w:r w:rsidRPr="009631D5">
        <w:rPr>
          <w:rFonts w:ascii="Cambria" w:eastAsia="Calibri" w:hAnsi="Cambria" w:cs="Times New Roman"/>
          <w:bCs/>
          <w:noProof/>
          <w:sz w:val="18"/>
          <w:szCs w:val="18"/>
        </w:rPr>
        <w:fldChar w:fldCharType="end"/>
      </w:r>
      <w:r w:rsidRPr="009631D5">
        <w:rPr>
          <w:rFonts w:ascii="Cambria" w:eastAsia="Calibri" w:hAnsi="Cambria" w:cs="Times New Roman"/>
          <w:bCs/>
          <w:sz w:val="18"/>
          <w:szCs w:val="18"/>
        </w:rPr>
        <w:t>: Struktur von Polystyrol</w:t>
      </w:r>
    </w:p>
    <w:p w:rsidR="009631D5" w:rsidRPr="009631D5" w:rsidRDefault="009631D5" w:rsidP="009631D5">
      <w:pPr>
        <w:tabs>
          <w:tab w:val="left" w:pos="0"/>
          <w:tab w:val="left" w:pos="1701"/>
        </w:tabs>
        <w:spacing w:after="0" w:line="360" w:lineRule="auto"/>
        <w:ind w:left="1985" w:hanging="1980"/>
        <w:contextualSpacing/>
        <w:jc w:val="both"/>
        <w:rPr>
          <w:rFonts w:ascii="Cambria" w:eastAsia="MS Mincho" w:hAnsi="Cambria" w:cs="Times New Roman"/>
          <w:color w:val="1D1B11"/>
        </w:rPr>
      </w:pPr>
    </w:p>
    <w:p w:rsidR="009631D5" w:rsidRPr="009631D5" w:rsidRDefault="009631D5" w:rsidP="009631D5">
      <w:pPr>
        <w:spacing w:after="0" w:line="360" w:lineRule="auto"/>
        <w:ind w:left="1701" w:hanging="1701"/>
        <w:contextualSpacing/>
        <w:jc w:val="both"/>
        <w:rPr>
          <w:rFonts w:ascii="Cambria" w:eastAsia="Calibri" w:hAnsi="Cambria" w:cs="Times New Roman"/>
          <w:b/>
          <w:color w:val="1D1B11"/>
        </w:rPr>
      </w:pPr>
      <w:r w:rsidRPr="009631D5">
        <w:rPr>
          <w:rFonts w:ascii="Cambria" w:eastAsia="Calibri" w:hAnsi="Cambria" w:cs="Times New Roman"/>
          <w:b/>
          <w:color w:val="1D1B11"/>
        </w:rPr>
        <w:t>Entsorgung:</w:t>
      </w:r>
    </w:p>
    <w:p w:rsidR="009631D5" w:rsidRPr="009631D5" w:rsidRDefault="009631D5" w:rsidP="009631D5">
      <w:pPr>
        <w:spacing w:after="0" w:line="360" w:lineRule="auto"/>
        <w:ind w:left="1701" w:hanging="1701"/>
        <w:contextualSpacing/>
        <w:jc w:val="both"/>
        <w:rPr>
          <w:rFonts w:ascii="Cambria" w:eastAsia="Calibri" w:hAnsi="Cambria" w:cs="Times New Roman"/>
          <w:color w:val="1D1B11"/>
        </w:rPr>
      </w:pPr>
      <w:r w:rsidRPr="009631D5">
        <w:rPr>
          <w:rFonts w:ascii="Cambria" w:eastAsia="Calibri" w:hAnsi="Cambria" w:cs="Times New Roman"/>
          <w:color w:val="1D1B11"/>
        </w:rPr>
        <w:t xml:space="preserve">Das feste Polystyrol wird zusammen mit der </w:t>
      </w:r>
      <w:proofErr w:type="spellStart"/>
      <w:r w:rsidRPr="009631D5">
        <w:rPr>
          <w:rFonts w:ascii="Cambria" w:eastAsia="Calibri" w:hAnsi="Cambria" w:cs="Times New Roman"/>
          <w:color w:val="1D1B11"/>
        </w:rPr>
        <w:t>Aluform</w:t>
      </w:r>
      <w:proofErr w:type="spellEnd"/>
      <w:r w:rsidRPr="009631D5">
        <w:rPr>
          <w:rFonts w:ascii="Cambria" w:eastAsia="Calibri" w:hAnsi="Cambria" w:cs="Times New Roman"/>
          <w:color w:val="1D1B11"/>
        </w:rPr>
        <w:t xml:space="preserve"> in den Hausmüll gegeben.</w:t>
      </w:r>
    </w:p>
    <w:p w:rsidR="009631D5" w:rsidRPr="009631D5" w:rsidRDefault="009631D5" w:rsidP="009631D5">
      <w:pPr>
        <w:spacing w:after="0" w:line="360" w:lineRule="auto"/>
        <w:ind w:left="1701" w:hanging="1701"/>
        <w:contextualSpacing/>
        <w:jc w:val="both"/>
        <w:rPr>
          <w:rFonts w:ascii="Cambria" w:eastAsia="Calibri" w:hAnsi="Cambria" w:cs="Times New Roman"/>
          <w:color w:val="1D1B11"/>
        </w:rPr>
      </w:pPr>
    </w:p>
    <w:p w:rsidR="009631D5" w:rsidRPr="009631D5" w:rsidRDefault="009631D5" w:rsidP="009631D5">
      <w:pPr>
        <w:tabs>
          <w:tab w:val="left" w:pos="1395"/>
        </w:tabs>
        <w:spacing w:after="0" w:line="360" w:lineRule="auto"/>
        <w:ind w:left="1701" w:hanging="1701"/>
        <w:contextualSpacing/>
        <w:jc w:val="both"/>
        <w:rPr>
          <w:rFonts w:ascii="Cambria" w:eastAsia="Calibri" w:hAnsi="Cambria" w:cs="Times New Roman"/>
          <w:b/>
          <w:color w:val="1D1B11"/>
        </w:rPr>
      </w:pPr>
      <w:r w:rsidRPr="009631D5">
        <w:rPr>
          <w:rFonts w:ascii="Cambria" w:eastAsia="Calibri" w:hAnsi="Cambria" w:cs="Times New Roman"/>
          <w:b/>
          <w:color w:val="1D1B11"/>
        </w:rPr>
        <w:t>Literatur:</w:t>
      </w:r>
    </w:p>
    <w:p w:rsidR="009631D5" w:rsidRPr="009631D5" w:rsidRDefault="009631D5" w:rsidP="009631D5">
      <w:pPr>
        <w:spacing w:before="100" w:beforeAutospacing="1" w:after="0" w:line="360" w:lineRule="auto"/>
        <w:jc w:val="both"/>
        <w:rPr>
          <w:rFonts w:ascii="Cambria" w:eastAsia="Times New Roman" w:hAnsi="Cambria" w:cs="Liberation Serif"/>
          <w:sz w:val="24"/>
          <w:szCs w:val="24"/>
          <w:lang w:eastAsia="de-DE"/>
        </w:rPr>
      </w:pPr>
      <w:r w:rsidRPr="009631D5">
        <w:rPr>
          <w:rFonts w:ascii="Cambria" w:eastAsia="Times New Roman" w:hAnsi="Cambria" w:cs="Liberation Serif"/>
          <w:sz w:val="24"/>
          <w:szCs w:val="24"/>
          <w:lang w:eastAsia="de-DE"/>
        </w:rPr>
        <w:t>[1] M. Müller, http://www.chempage.de/unterricht/12/Kunststoffe.pdf, 2002 (zuletzt aufgerufen am 18.07.2016 um 15:02).</w:t>
      </w:r>
    </w:p>
    <w:p w:rsidR="009F5140" w:rsidRDefault="009F5140">
      <w:bookmarkStart w:id="6" w:name="_GoBack"/>
      <w:bookmarkEnd w:id="6"/>
    </w:p>
    <w:sectPr w:rsidR="009F5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22180"/>
    <w:multiLevelType w:val="multilevel"/>
    <w:tmpl w:val="CA18A6E2"/>
    <w:lvl w:ilvl="0">
      <w:start w:val="1"/>
      <w:numFmt w:val="decimal"/>
      <w:pStyle w:val="berschrift11"/>
      <w:lvlText w:val="%1"/>
      <w:lvlJc w:val="left"/>
      <w:pPr>
        <w:ind w:left="432" w:hanging="432"/>
      </w:pPr>
      <w:rPr>
        <w:rFonts w:hint="default"/>
      </w:rPr>
    </w:lvl>
    <w:lvl w:ilvl="1">
      <w:start w:val="1"/>
      <w:numFmt w:val="decimal"/>
      <w:pStyle w:val="berschrift21"/>
      <w:lvlText w:val="%1.%2"/>
      <w:lvlJc w:val="left"/>
      <w:pPr>
        <w:ind w:left="576" w:hanging="576"/>
      </w:pPr>
      <w:rPr>
        <w:rFonts w:hint="default"/>
        <w:lang w:val="de-DE"/>
      </w:rPr>
    </w:lvl>
    <w:lvl w:ilvl="2">
      <w:start w:val="1"/>
      <w:numFmt w:val="decimal"/>
      <w:pStyle w:val="berschrift31"/>
      <w:lvlText w:val="%1.%2.%3"/>
      <w:lvlJc w:val="left"/>
      <w:pPr>
        <w:ind w:left="720" w:hanging="720"/>
      </w:pPr>
      <w:rPr>
        <w:rFonts w:hint="default"/>
      </w:rPr>
    </w:lvl>
    <w:lvl w:ilvl="3">
      <w:start w:val="1"/>
      <w:numFmt w:val="decimal"/>
      <w:pStyle w:val="berschrift41"/>
      <w:lvlText w:val="%1.%2.%3.%4"/>
      <w:lvlJc w:val="left"/>
      <w:pPr>
        <w:ind w:left="864" w:hanging="864"/>
      </w:pPr>
      <w:rPr>
        <w:rFonts w:hint="default"/>
      </w:rPr>
    </w:lvl>
    <w:lvl w:ilvl="4">
      <w:start w:val="1"/>
      <w:numFmt w:val="decimal"/>
      <w:pStyle w:val="berschrift51"/>
      <w:lvlText w:val="%1.%2.%3.%4.%5"/>
      <w:lvlJc w:val="left"/>
      <w:pPr>
        <w:ind w:left="1008" w:hanging="1008"/>
      </w:pPr>
      <w:rPr>
        <w:rFonts w:hint="default"/>
      </w:rPr>
    </w:lvl>
    <w:lvl w:ilvl="5">
      <w:start w:val="1"/>
      <w:numFmt w:val="decimal"/>
      <w:pStyle w:val="berschrift61"/>
      <w:lvlText w:val="%1.%2.%3.%4.%5.%6"/>
      <w:lvlJc w:val="left"/>
      <w:pPr>
        <w:ind w:left="1152" w:hanging="1152"/>
      </w:pPr>
      <w:rPr>
        <w:rFonts w:hint="default"/>
      </w:rPr>
    </w:lvl>
    <w:lvl w:ilvl="6">
      <w:start w:val="1"/>
      <w:numFmt w:val="decimal"/>
      <w:pStyle w:val="berschrift71"/>
      <w:lvlText w:val="%1.%2.%3.%4.%5.%6.%7"/>
      <w:lvlJc w:val="left"/>
      <w:pPr>
        <w:ind w:left="1296" w:hanging="1296"/>
      </w:pPr>
      <w:rPr>
        <w:rFonts w:hint="default"/>
      </w:rPr>
    </w:lvl>
    <w:lvl w:ilvl="7">
      <w:start w:val="1"/>
      <w:numFmt w:val="decimal"/>
      <w:pStyle w:val="berschrift81"/>
      <w:lvlText w:val="%1.%2.%3.%4.%5.%6.%7.%8"/>
      <w:lvlJc w:val="left"/>
      <w:pPr>
        <w:ind w:left="1440" w:hanging="1440"/>
      </w:pPr>
      <w:rPr>
        <w:rFonts w:hint="default"/>
      </w:rPr>
    </w:lvl>
    <w:lvl w:ilvl="8">
      <w:start w:val="1"/>
      <w:numFmt w:val="decimal"/>
      <w:pStyle w:val="berschrift91"/>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D5"/>
    <w:rsid w:val="00841CCF"/>
    <w:rsid w:val="009631D5"/>
    <w:rsid w:val="009F5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CDF83-3C48-4A8E-B17E-E0993F4B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9631D5"/>
    <w:pPr>
      <w:spacing w:after="200" w:line="240" w:lineRule="auto"/>
    </w:pPr>
    <w:rPr>
      <w:i/>
      <w:iCs/>
      <w:color w:val="44546A" w:themeColor="text2"/>
      <w:sz w:val="18"/>
      <w:szCs w:val="18"/>
    </w:rPr>
  </w:style>
  <w:style w:type="paragraph" w:customStyle="1" w:styleId="berschrift11">
    <w:name w:val="Überschrift 11"/>
    <w:basedOn w:val="Standard"/>
    <w:next w:val="Standard"/>
    <w:uiPriority w:val="9"/>
    <w:qFormat/>
    <w:rsid w:val="009631D5"/>
    <w:pPr>
      <w:keepNext/>
      <w:keepLines/>
      <w:numPr>
        <w:numId w:val="1"/>
      </w:numPr>
      <w:tabs>
        <w:tab w:val="num" w:pos="360"/>
      </w:tabs>
      <w:spacing w:before="360" w:after="240" w:line="360" w:lineRule="auto"/>
      <w:ind w:left="0" w:firstLine="0"/>
      <w:jc w:val="both"/>
      <w:outlineLvl w:val="0"/>
    </w:pPr>
    <w:rPr>
      <w:rFonts w:ascii="Cambria" w:eastAsia="MS Gothic" w:hAnsi="Cambria" w:cs="Times New Roman"/>
      <w:b/>
      <w:bCs/>
      <w:color w:val="1D1B11"/>
      <w:sz w:val="28"/>
      <w:szCs w:val="28"/>
    </w:rPr>
  </w:style>
  <w:style w:type="paragraph" w:customStyle="1" w:styleId="berschrift21">
    <w:name w:val="Überschrift 21"/>
    <w:basedOn w:val="Standard"/>
    <w:next w:val="Standard"/>
    <w:uiPriority w:val="9"/>
    <w:unhideWhenUsed/>
    <w:qFormat/>
    <w:rsid w:val="009631D5"/>
    <w:pPr>
      <w:keepNext/>
      <w:keepLines/>
      <w:numPr>
        <w:ilvl w:val="1"/>
        <w:numId w:val="1"/>
      </w:numPr>
      <w:tabs>
        <w:tab w:val="num" w:pos="360"/>
      </w:tabs>
      <w:spacing w:before="200" w:after="200" w:line="360" w:lineRule="auto"/>
      <w:ind w:left="0" w:firstLine="0"/>
      <w:jc w:val="both"/>
      <w:outlineLvl w:val="1"/>
    </w:pPr>
    <w:rPr>
      <w:rFonts w:ascii="Cambria" w:eastAsia="MS Gothic" w:hAnsi="Cambria" w:cs="Times New Roman"/>
      <w:b/>
      <w:bCs/>
      <w:color w:val="1D1B11"/>
      <w:szCs w:val="26"/>
    </w:rPr>
  </w:style>
  <w:style w:type="paragraph" w:customStyle="1" w:styleId="berschrift31">
    <w:name w:val="Überschrift 31"/>
    <w:basedOn w:val="Standard"/>
    <w:next w:val="Standard"/>
    <w:uiPriority w:val="9"/>
    <w:unhideWhenUsed/>
    <w:qFormat/>
    <w:rsid w:val="009631D5"/>
    <w:pPr>
      <w:keepNext/>
      <w:keepLines/>
      <w:numPr>
        <w:ilvl w:val="2"/>
        <w:numId w:val="1"/>
      </w:numPr>
      <w:tabs>
        <w:tab w:val="num" w:pos="360"/>
      </w:tabs>
      <w:spacing w:before="200" w:after="120" w:line="360" w:lineRule="auto"/>
      <w:ind w:left="0" w:firstLine="0"/>
      <w:jc w:val="both"/>
      <w:outlineLvl w:val="2"/>
    </w:pPr>
    <w:rPr>
      <w:rFonts w:ascii="Cambria" w:eastAsia="MS Gothic" w:hAnsi="Cambria" w:cs="Times New Roman"/>
      <w:b/>
      <w:bCs/>
      <w:i/>
      <w:color w:val="1D1B11"/>
    </w:rPr>
  </w:style>
  <w:style w:type="paragraph" w:customStyle="1" w:styleId="berschrift41">
    <w:name w:val="Überschrift 41"/>
    <w:basedOn w:val="Standard"/>
    <w:next w:val="Standard"/>
    <w:uiPriority w:val="9"/>
    <w:semiHidden/>
    <w:unhideWhenUsed/>
    <w:qFormat/>
    <w:rsid w:val="009631D5"/>
    <w:pPr>
      <w:keepNext/>
      <w:keepLines/>
      <w:numPr>
        <w:ilvl w:val="3"/>
        <w:numId w:val="1"/>
      </w:numPr>
      <w:tabs>
        <w:tab w:val="num" w:pos="360"/>
      </w:tabs>
      <w:spacing w:before="200" w:after="0" w:line="360" w:lineRule="auto"/>
      <w:ind w:left="0" w:firstLine="0"/>
      <w:jc w:val="both"/>
      <w:outlineLvl w:val="3"/>
    </w:pPr>
    <w:rPr>
      <w:rFonts w:ascii="Cambria" w:eastAsia="MS Gothic" w:hAnsi="Cambria" w:cs="Times New Roman"/>
      <w:b/>
      <w:bCs/>
      <w:i/>
      <w:iCs/>
      <w:color w:val="4F81BD"/>
    </w:rPr>
  </w:style>
  <w:style w:type="paragraph" w:customStyle="1" w:styleId="berschrift51">
    <w:name w:val="Überschrift 51"/>
    <w:basedOn w:val="Standard"/>
    <w:next w:val="Standard"/>
    <w:uiPriority w:val="9"/>
    <w:semiHidden/>
    <w:unhideWhenUsed/>
    <w:qFormat/>
    <w:rsid w:val="009631D5"/>
    <w:pPr>
      <w:keepNext/>
      <w:keepLines/>
      <w:numPr>
        <w:ilvl w:val="4"/>
        <w:numId w:val="1"/>
      </w:numPr>
      <w:tabs>
        <w:tab w:val="num" w:pos="360"/>
      </w:tabs>
      <w:spacing w:before="200" w:after="0" w:line="360" w:lineRule="auto"/>
      <w:ind w:left="0" w:firstLine="0"/>
      <w:jc w:val="both"/>
      <w:outlineLvl w:val="4"/>
    </w:pPr>
    <w:rPr>
      <w:rFonts w:ascii="Cambria" w:eastAsia="MS Gothic" w:hAnsi="Cambria" w:cs="Times New Roman"/>
      <w:color w:val="243F60"/>
    </w:rPr>
  </w:style>
  <w:style w:type="paragraph" w:customStyle="1" w:styleId="berschrift61">
    <w:name w:val="Überschrift 61"/>
    <w:basedOn w:val="Standard"/>
    <w:next w:val="Standard"/>
    <w:uiPriority w:val="9"/>
    <w:semiHidden/>
    <w:unhideWhenUsed/>
    <w:qFormat/>
    <w:rsid w:val="009631D5"/>
    <w:pPr>
      <w:keepNext/>
      <w:keepLines/>
      <w:numPr>
        <w:ilvl w:val="5"/>
        <w:numId w:val="1"/>
      </w:numPr>
      <w:tabs>
        <w:tab w:val="num" w:pos="360"/>
      </w:tabs>
      <w:spacing w:before="200" w:after="0" w:line="360" w:lineRule="auto"/>
      <w:ind w:left="0" w:firstLine="0"/>
      <w:jc w:val="both"/>
      <w:outlineLvl w:val="5"/>
    </w:pPr>
    <w:rPr>
      <w:rFonts w:ascii="Cambria" w:eastAsia="MS Gothic" w:hAnsi="Cambria" w:cs="Times New Roman"/>
      <w:i/>
      <w:iCs/>
      <w:color w:val="243F60"/>
    </w:rPr>
  </w:style>
  <w:style w:type="paragraph" w:customStyle="1" w:styleId="berschrift71">
    <w:name w:val="Überschrift 71"/>
    <w:basedOn w:val="Standard"/>
    <w:next w:val="Standard"/>
    <w:uiPriority w:val="9"/>
    <w:semiHidden/>
    <w:unhideWhenUsed/>
    <w:qFormat/>
    <w:rsid w:val="009631D5"/>
    <w:pPr>
      <w:keepNext/>
      <w:keepLines/>
      <w:numPr>
        <w:ilvl w:val="6"/>
        <w:numId w:val="1"/>
      </w:numPr>
      <w:tabs>
        <w:tab w:val="num" w:pos="360"/>
      </w:tabs>
      <w:spacing w:before="200" w:after="0" w:line="360" w:lineRule="auto"/>
      <w:ind w:left="0" w:firstLine="0"/>
      <w:jc w:val="both"/>
      <w:outlineLvl w:val="6"/>
    </w:pPr>
    <w:rPr>
      <w:rFonts w:ascii="Cambria" w:eastAsia="MS Gothic" w:hAnsi="Cambria" w:cs="Times New Roman"/>
      <w:i/>
      <w:iCs/>
      <w:color w:val="404040"/>
    </w:rPr>
  </w:style>
  <w:style w:type="paragraph" w:customStyle="1" w:styleId="berschrift81">
    <w:name w:val="Überschrift 81"/>
    <w:basedOn w:val="Standard"/>
    <w:next w:val="Standard"/>
    <w:uiPriority w:val="9"/>
    <w:semiHidden/>
    <w:unhideWhenUsed/>
    <w:qFormat/>
    <w:rsid w:val="009631D5"/>
    <w:pPr>
      <w:keepNext/>
      <w:keepLines/>
      <w:numPr>
        <w:ilvl w:val="7"/>
        <w:numId w:val="1"/>
      </w:numPr>
      <w:tabs>
        <w:tab w:val="num" w:pos="360"/>
      </w:tabs>
      <w:spacing w:before="200" w:after="0" w:line="360" w:lineRule="auto"/>
      <w:ind w:left="0" w:firstLine="0"/>
      <w:jc w:val="both"/>
      <w:outlineLvl w:val="7"/>
    </w:pPr>
    <w:rPr>
      <w:rFonts w:ascii="Cambria" w:eastAsia="MS Gothic" w:hAnsi="Cambria" w:cs="Times New Roman"/>
      <w:color w:val="404040"/>
      <w:sz w:val="20"/>
      <w:szCs w:val="20"/>
    </w:rPr>
  </w:style>
  <w:style w:type="paragraph" w:customStyle="1" w:styleId="berschrift91">
    <w:name w:val="Überschrift 91"/>
    <w:basedOn w:val="Standard"/>
    <w:next w:val="Standard"/>
    <w:uiPriority w:val="9"/>
    <w:semiHidden/>
    <w:unhideWhenUsed/>
    <w:qFormat/>
    <w:rsid w:val="009631D5"/>
    <w:pPr>
      <w:keepNext/>
      <w:keepLines/>
      <w:numPr>
        <w:ilvl w:val="8"/>
        <w:numId w:val="1"/>
      </w:numPr>
      <w:tabs>
        <w:tab w:val="num" w:pos="360"/>
      </w:tabs>
      <w:spacing w:before="200" w:after="0" w:line="360" w:lineRule="auto"/>
      <w:ind w:left="0" w:firstLine="0"/>
      <w:jc w:val="both"/>
      <w:outlineLvl w:val="8"/>
    </w:pPr>
    <w:rPr>
      <w:rFonts w:ascii="Cambria" w:eastAsia="MS Gothic"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png"/><Relationship Id="rId18" Type="http://schemas.microsoft.com/office/2007/relationships/hdphoto" Target="media/hdphoto7.wdp"/><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microsoft.com/office/2007/relationships/hdphoto" Target="media/hdphoto4.wdp"/><Relationship Id="rId17" Type="http://schemas.openxmlformats.org/officeDocument/2006/relationships/image" Target="media/image7.png"/><Relationship Id="rId25" Type="http://schemas.openxmlformats.org/officeDocument/2006/relationships/oleObject" Target="embeddings/oleObject1.bin"/><Relationship Id="rId2" Type="http://schemas.openxmlformats.org/officeDocument/2006/relationships/styles" Target="styles.xml"/><Relationship Id="rId16" Type="http://schemas.microsoft.com/office/2007/relationships/hdphoto" Target="media/hdphoto6.wdp"/><Relationship Id="rId20" Type="http://schemas.microsoft.com/office/2007/relationships/hdphoto" Target="media/hdphoto8.wdp"/><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24" Type="http://schemas.openxmlformats.org/officeDocument/2006/relationships/image" Target="media/image11.emf"/><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10" Type="http://schemas.microsoft.com/office/2007/relationships/hdphoto" Target="media/hdphoto3.wdp"/><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5.wdp"/><Relationship Id="rId22" Type="http://schemas.microsoft.com/office/2007/relationships/hdphoto" Target="media/hdphoto9.wdp"/><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2</cp:revision>
  <cp:lastPrinted>2017-08-04T13:26:00Z</cp:lastPrinted>
  <dcterms:created xsi:type="dcterms:W3CDTF">2017-08-04T13:26:00Z</dcterms:created>
  <dcterms:modified xsi:type="dcterms:W3CDTF">2017-08-04T13:26:00Z</dcterms:modified>
</cp:coreProperties>
</file>