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053" w:rsidRDefault="00121053" w:rsidP="00121053">
      <w:pPr>
        <w:pStyle w:val="berschrift1"/>
        <w:numPr>
          <w:ilvl w:val="0"/>
          <w:numId w:val="0"/>
        </w:numPr>
        <w:ind w:left="431" w:hanging="431"/>
      </w:pPr>
      <w:bookmarkStart w:id="0" w:name="_Toc336841412"/>
      <w:bookmarkStart w:id="1" w:name="_Toc336872945"/>
      <w:bookmarkStart w:id="2" w:name="_Toc337395665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12D9B" wp14:editId="196F5493">
                <wp:simplePos x="0" y="0"/>
                <wp:positionH relativeFrom="column">
                  <wp:posOffset>-4445</wp:posOffset>
                </wp:positionH>
                <wp:positionV relativeFrom="paragraph">
                  <wp:posOffset>605155</wp:posOffset>
                </wp:positionV>
                <wp:extent cx="5873115" cy="590550"/>
                <wp:effectExtent l="0" t="0" r="13335" b="19050"/>
                <wp:wrapSquare wrapText="bothSides"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053" w:rsidRPr="000D10FB" w:rsidRDefault="00121053" w:rsidP="00121053">
                            <w:r>
                              <w:t>Ziel dieses Versuches ist es zu zeigen, dass in Wasser Gase gelöst sind. Dieser Sachverhalt hat insbesondere im Lebensraum Wasser eine zentrale Bedeutung.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.35pt;margin-top:47.65pt;width:462.4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" fillcolor="white [3201]" strokecolor="#4bacc6 [3208]" strokeweight="1pt">
                <v:stroke dashstyle="dash"/>
                <v:shadow color="#868686"/>
                <v:textbox>
                  <w:txbxContent>
                    <w:p w:rsidR="00121053" w:rsidRPr="000D10FB" w:rsidRDefault="00121053" w:rsidP="00121053">
                      <w:r>
                        <w:t>Ziel dieses Versuches ist es zu zeigen, dass in Wasser Gase gelöst sind. Dieser Sachverhalt hat insbesondere im Lebensraum Wasser eine zentrale Bedeutung.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V3 – Luftiges Wasser</w:t>
      </w:r>
      <w:bookmarkEnd w:id="0"/>
      <w:bookmarkEnd w:id="1"/>
      <w:bookmarkEnd w:id="2"/>
    </w:p>
    <w:p w:rsidR="00121053" w:rsidRDefault="00121053" w:rsidP="00121053"/>
    <w:p w:rsidR="00121053" w:rsidRDefault="00121053" w:rsidP="00121053">
      <w:r>
        <w:t xml:space="preserve">Materialien: </w:t>
      </w:r>
      <w:r>
        <w:tab/>
      </w:r>
      <w:r>
        <w:tab/>
        <w:t>Becherglas, Reagenzglas, Glastrichter, Brenner, Drahtnetz, Dreifuß</w:t>
      </w:r>
    </w:p>
    <w:p w:rsidR="00121053" w:rsidRPr="00ED07C2" w:rsidRDefault="00121053" w:rsidP="00121053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73859EF" wp14:editId="27DF19D1">
            <wp:simplePos x="0" y="0"/>
            <wp:positionH relativeFrom="margin">
              <wp:posOffset>4672330</wp:posOffset>
            </wp:positionH>
            <wp:positionV relativeFrom="paragraph">
              <wp:posOffset>231775</wp:posOffset>
            </wp:positionV>
            <wp:extent cx="1087120" cy="2228215"/>
            <wp:effectExtent l="0" t="0" r="0" b="635"/>
            <wp:wrapSquare wrapText="bothSides"/>
            <wp:docPr id="10" name="Grafik 10" descr="C:\Dokumente und Einstellungen\Sebastian\Eigene Dateien\Downloads\Schulversuche_für_Lehramtskandidaten-Dokumente\Woche 1\P10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Sebastian\Eigene Dateien\Downloads\Schulversuche_für_Lehramtskandidaten-Dokumente\Woche 1\P10005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Chemikalien:</w:t>
      </w:r>
      <w:r>
        <w:tab/>
      </w:r>
      <w:r>
        <w:tab/>
        <w:t>Kaltes Leitungswasser</w:t>
      </w:r>
    </w:p>
    <w:p w:rsidR="00121053" w:rsidRDefault="00121053" w:rsidP="00121053">
      <w:r>
        <w:t xml:space="preserve">Durchführung: </w:t>
      </w:r>
      <w:r>
        <w:tab/>
      </w:r>
      <w:r>
        <w:tab/>
      </w:r>
      <w:r>
        <w:t>Ein Becherglas wird mit kaltem Leitungswasser g</w:t>
      </w:r>
      <w:r>
        <w:t>e</w:t>
      </w:r>
      <w:r>
        <w:t>füllt. In das Becherglas wird ein Glastrichter mit der breiten Öffnung nach unten hineingestülpt. Die Trichteröffnung sollte dabei etwa 1 cm unterhalb der Wasseroberfläche sein. Auf den Glastrichter wird ein mit Wasser gefül</w:t>
      </w:r>
      <w:r>
        <w:t>l</w:t>
      </w:r>
      <w:r>
        <w:t>tes Reagenzglas gestellt.  Das Becherglas wird anschließend mit rausche</w:t>
      </w:r>
      <w:r>
        <w:t>n</w:t>
      </w:r>
      <w:r>
        <w:t>der Brennerflamme erhitzt, bis sich eine Gasblase im  Reagen</w:t>
      </w:r>
      <w:r>
        <w:t>z</w:t>
      </w:r>
      <w:r>
        <w:t>glas gebildet hat.</w:t>
      </w:r>
    </w:p>
    <w:p w:rsidR="00121053" w:rsidRPr="009D5429" w:rsidRDefault="00121053" w:rsidP="00121053">
      <w:pPr>
        <w:ind w:left="2160" w:hanging="216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4B3BD" wp14:editId="56F015C0">
                <wp:simplePos x="0" y="0"/>
                <wp:positionH relativeFrom="column">
                  <wp:posOffset>4529455</wp:posOffset>
                </wp:positionH>
                <wp:positionV relativeFrom="paragraph">
                  <wp:posOffset>364490</wp:posOffset>
                </wp:positionV>
                <wp:extent cx="1229995" cy="635"/>
                <wp:effectExtent l="0" t="0" r="8255" b="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053" w:rsidRPr="00C2714F" w:rsidRDefault="00121053" w:rsidP="00121053">
                            <w:pPr>
                              <w:pStyle w:val="Beschriftung"/>
                              <w:rPr>
                                <w:noProof/>
                                <w:color w:val="1D1B11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Aufbau 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3" o:spid="_x0000_s1027" type="#_x0000_t202" style="position:absolute;left:0;text-align:left;margin-left:356.65pt;margin-top:28.7pt;width:96.8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" stroked="f">
                <v:textbox style="mso-fit-shape-to-text:t" inset="0,0,0,0">
                  <w:txbxContent>
                    <w:p w:rsidR="00121053" w:rsidRPr="00C2714F" w:rsidRDefault="00121053" w:rsidP="00121053">
                      <w:pPr>
                        <w:pStyle w:val="Beschriftung"/>
                        <w:rPr>
                          <w:noProof/>
                          <w:color w:val="1D1B11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Aufbau V3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Beobachtung:</w:t>
      </w:r>
      <w:r>
        <w:tab/>
      </w:r>
      <w:r>
        <w:t>Im Trichter steigen kleine Gasblasen auf, die sich im RG ansammeln.</w:t>
      </w:r>
      <w:r w:rsidRPr="009D5429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121053" w:rsidRDefault="00121053" w:rsidP="00121053">
      <w:pPr>
        <w:ind w:left="2160" w:hanging="2160"/>
        <w:rPr>
          <w:rFonts w:eastAsiaTheme="minorEastAsia"/>
        </w:rPr>
      </w:pPr>
      <w:r>
        <w:t>Deutung:</w:t>
      </w:r>
      <w:r>
        <w:tab/>
      </w:r>
      <w:r>
        <w:t>In Wasser ist Luft gelöst. Mit steigender Temper</w:t>
      </w:r>
      <w:r>
        <w:t>a</w:t>
      </w:r>
      <w:r>
        <w:t>tur nimmt die Löslic</w:t>
      </w:r>
      <w:r>
        <w:t>h</w:t>
      </w:r>
      <w:r>
        <w:t>keit von Luft in Wasser ab.</w:t>
      </w:r>
    </w:p>
    <w:p w:rsidR="00121053" w:rsidRDefault="00121053" w:rsidP="00121053">
      <w:pPr>
        <w:ind w:left="2160" w:hanging="2160"/>
      </w:pPr>
      <w:r>
        <w:t>Literatur:</w:t>
      </w:r>
      <w:r>
        <w:tab/>
      </w:r>
      <w:bookmarkStart w:id="3" w:name="_GoBack"/>
      <w:bookmarkEnd w:id="3"/>
      <w:proofErr w:type="spellStart"/>
      <w:r>
        <w:t>Schmidkunz</w:t>
      </w:r>
      <w:proofErr w:type="spellEnd"/>
      <w:r>
        <w:t>, H. (2011). Chemische Freihandversuche Band 1. Hallber</w:t>
      </w:r>
      <w:r>
        <w:t>g</w:t>
      </w:r>
      <w:r>
        <w:t xml:space="preserve">moos: </w:t>
      </w:r>
      <w:proofErr w:type="spellStart"/>
      <w:r>
        <w:t>Aulis-Verlag</w:t>
      </w:r>
      <w:proofErr w:type="spellEnd"/>
      <w:r>
        <w:t>.</w:t>
      </w:r>
    </w:p>
    <w:p w:rsidR="00BE6DD9" w:rsidRPr="00121053" w:rsidRDefault="00BE6DD9" w:rsidP="00121053"/>
    <w:sectPr w:rsidR="00BE6DD9" w:rsidRPr="00121053" w:rsidSect="00105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45" w:rsidRDefault="00B36745" w:rsidP="009524CC">
      <w:pPr>
        <w:spacing w:after="0"/>
      </w:pPr>
      <w:r>
        <w:separator/>
      </w:r>
    </w:p>
  </w:endnote>
  <w:endnote w:type="continuationSeparator" w:id="0">
    <w:p w:rsidR="00B36745" w:rsidRDefault="00B36745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45" w:rsidRDefault="00B36745" w:rsidP="009524CC">
      <w:pPr>
        <w:spacing w:after="0"/>
      </w:pPr>
      <w:r>
        <w:separator/>
      </w:r>
    </w:p>
  </w:footnote>
  <w:footnote w:type="continuationSeparator" w:id="0">
    <w:p w:rsidR="00B36745" w:rsidRDefault="00B36745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="0076190A">
            <w:rPr>
              <w:sz w:val="20"/>
              <w:szCs w:val="20"/>
            </w:rPr>
            <w:fldChar w:fldCharType="separate"/>
          </w:r>
          <w:r w:rsidR="00121053" w:rsidRPr="00121053">
            <w:rPr>
              <w:b/>
              <w:bCs/>
              <w:noProof/>
              <w:sz w:val="20"/>
              <w:szCs w:val="20"/>
            </w:rPr>
            <w:t>V3 – Luftiges Wasser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121053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1053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5F04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190A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720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745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76190A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76190A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3FA0-2CF4-4C3A-A4D5-56888FFF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2013-07-08T14:16:00Z</dcterms:created>
  <dcterms:modified xsi:type="dcterms:W3CDTF">2013-07-08T14:16:00Z</dcterms:modified>
</cp:coreProperties>
</file>