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92C" w:rsidRDefault="0059592C" w:rsidP="0059592C">
      <w:pPr>
        <w:pStyle w:val="berschrift1"/>
        <w:numPr>
          <w:ilvl w:val="0"/>
          <w:numId w:val="0"/>
        </w:numPr>
        <w:ind w:left="431" w:hanging="431"/>
      </w:pPr>
      <w:bookmarkStart w:id="0" w:name="_Toc336841415"/>
      <w:bookmarkStart w:id="1" w:name="_Toc336872948"/>
      <w:bookmarkStart w:id="2" w:name="_Toc337395668"/>
      <w:r>
        <w:rPr>
          <w:noProof/>
          <w:lang w:eastAsia="de-DE"/>
        </w:rPr>
        <mc:AlternateContent>
          <mc:Choice Requires="wps">
            <w:drawing>
              <wp:anchor distT="0" distB="0" distL="114300" distR="114300" simplePos="0" relativeHeight="251659264" behindDoc="0" locked="0" layoutInCell="1" allowOverlap="1" wp14:anchorId="152E7659" wp14:editId="327F01E2">
                <wp:simplePos x="0" y="0"/>
                <wp:positionH relativeFrom="column">
                  <wp:posOffset>-4445</wp:posOffset>
                </wp:positionH>
                <wp:positionV relativeFrom="paragraph">
                  <wp:posOffset>703580</wp:posOffset>
                </wp:positionV>
                <wp:extent cx="5873115" cy="1038225"/>
                <wp:effectExtent l="0" t="0" r="13335" b="28575"/>
                <wp:wrapSquare wrapText="bothSides"/>
                <wp:docPr id="4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382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9592C" w:rsidRPr="000D10FB" w:rsidRDefault="0059592C" w:rsidP="0059592C">
                            <w:r>
                              <w:t>Au</w:t>
                            </w:r>
                            <w:bookmarkStart w:id="3" w:name="_GoBack"/>
                            <w:r>
                              <w:t xml:space="preserve">f vielen Lebensmittelverpackungen wie </w:t>
                            </w:r>
                            <w:proofErr w:type="spellStart"/>
                            <w:r>
                              <w:t>z.B</w:t>
                            </w:r>
                            <w:proofErr w:type="spellEnd"/>
                            <w:r>
                              <w:t>. Smarties sind Zusatzstoffe, wie künstliche Far</w:t>
                            </w:r>
                            <w:r>
                              <w:t>b</w:t>
                            </w:r>
                            <w:r>
                              <w:t>stoffe angegeben. Auffällig ist, dass keine Kennzeichnung für grüne Farbstoffe vorliegt, aber dennoch grüne Smarties existieren. Dieser Versuch soll klären, ob die angegebenen Farbstof</w:t>
                            </w:r>
                            <w:r>
                              <w:t>f</w:t>
                            </w:r>
                            <w:r>
                              <w:t>arten auf der Verpackung als Kennzeichnung ausreichen.</w:t>
                            </w:r>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35pt;margin-top:55.4pt;width:462.4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" fillcolor="white [3201]" strokecolor="#4bacc6 [3208]" strokeweight="1pt">
                <v:stroke dashstyle="dash"/>
                <v:shadow color="#868686"/>
                <v:textbox>
                  <w:txbxContent>
                    <w:p w:rsidR="0059592C" w:rsidRPr="000D10FB" w:rsidRDefault="0059592C" w:rsidP="0059592C">
                      <w:r>
                        <w:t>Au</w:t>
                      </w:r>
                      <w:bookmarkStart w:id="4" w:name="_GoBack"/>
                      <w:r>
                        <w:t xml:space="preserve">f vielen Lebensmittelverpackungen wie </w:t>
                      </w:r>
                      <w:proofErr w:type="spellStart"/>
                      <w:r>
                        <w:t>z.B</w:t>
                      </w:r>
                      <w:proofErr w:type="spellEnd"/>
                      <w:r>
                        <w:t>. Smarties sind Zusatzstoffe, wie künstliche Far</w:t>
                      </w:r>
                      <w:r>
                        <w:t>b</w:t>
                      </w:r>
                      <w:r>
                        <w:t>stoffe angegeben. Auffällig ist, dass keine Kennzeichnung für grüne Farbstoffe vorliegt, aber dennoch grüne Smarties existieren. Dieser Versuch soll klären, ob die angegebenen Farbstof</w:t>
                      </w:r>
                      <w:r>
                        <w:t>f</w:t>
                      </w:r>
                      <w:r>
                        <w:t>arten auf der Verpackung als Kennzeichnung ausreichen.</w:t>
                      </w:r>
                      <w:bookmarkEnd w:id="4"/>
                    </w:p>
                  </w:txbxContent>
                </v:textbox>
                <w10:wrap type="square"/>
              </v:shape>
            </w:pict>
          </mc:Fallback>
        </mc:AlternateContent>
      </w:r>
      <w:r>
        <w:t xml:space="preserve">V 6 – </w:t>
      </w:r>
      <w:proofErr w:type="spellStart"/>
      <w:r>
        <w:t>Chromatographie</w:t>
      </w:r>
      <w:proofErr w:type="spellEnd"/>
      <w:r>
        <w:t xml:space="preserve"> – Der Farbstoff von Smarties</w:t>
      </w:r>
      <w:bookmarkEnd w:id="0"/>
      <w:bookmarkEnd w:id="1"/>
      <w:bookmarkEnd w:id="2"/>
    </w:p>
    <w:p w:rsidR="0059592C" w:rsidRDefault="0059592C" w:rsidP="0059592C"/>
    <w:p w:rsidR="0059592C" w:rsidRDefault="0059592C" w:rsidP="0059592C">
      <w:r>
        <w:t xml:space="preserve">Materialien: </w:t>
      </w:r>
      <w:r>
        <w:tab/>
      </w:r>
      <w:r>
        <w:tab/>
        <w:t>Petrischale, Bleistift, Bechergläser, Uhrglas, Petrischale, Pasteurpipette</w:t>
      </w:r>
    </w:p>
    <w:p w:rsidR="0059592C" w:rsidRPr="00ED07C2" w:rsidRDefault="0059592C" w:rsidP="0059592C">
      <w:r>
        <w:t>Chemikalien:</w:t>
      </w:r>
      <w:r>
        <w:tab/>
      </w:r>
      <w:r>
        <w:tab/>
        <w:t>Wasser, Smarties (M&amp;M‘s)</w:t>
      </w:r>
    </w:p>
    <w:p w:rsidR="0059592C" w:rsidRDefault="0059592C" w:rsidP="0059592C">
      <w:r>
        <w:t xml:space="preserve">Durchführung: </w:t>
      </w:r>
      <w:r>
        <w:tab/>
      </w:r>
      <w:r>
        <w:tab/>
        <w:t>Je 5 Smarties der gleichen Farbe (grün, gelb, blau, rot), werden in ein Becherglas gegeben und mit 3ml Wasser versetzt. Sobald der Farbstoff gelöst ist wird die farb</w:t>
      </w:r>
      <w:r>
        <w:t>i</w:t>
      </w:r>
      <w:r>
        <w:t>ge Lösung ab dekantiert. Ein Filterpapier wird zweimal g</w:t>
      </w:r>
      <w:r>
        <w:t>e</w:t>
      </w:r>
      <w:r>
        <w:t>faltet. Um den Mittelpunkt wird mit Bleistift ein Kreis mit einem Radius von ca. 1,5 cm gezogen. An den Schnittpunkten von Kreis und den vier Faltlinien wird jeweils ein kleiner Farbtupfer aus den hergestellten Farblösu</w:t>
      </w:r>
      <w:r>
        <w:t>n</w:t>
      </w:r>
      <w:r>
        <w:t>gen gemacht.</w:t>
      </w:r>
      <w:r w:rsidRPr="004E3956">
        <w:t xml:space="preserve"> </w:t>
      </w:r>
      <w:r>
        <w:t>Die Mitte des Papieres wird mit einem spitzen Bleistift durc</w:t>
      </w:r>
      <w:r>
        <w:t>h</w:t>
      </w:r>
      <w:r>
        <w:t>stochen in das ein Docht aus aufgerolltem Filterpapier hineingesteckt wird (Aufbau siehe V3). Eine Petrischale wird zur Hälfte mit Wasser gefüllt und das Filterpapier mit Docht hineingestellt. Sobald die Farben etwa 1 cm vom Filterrand entfernt sind wird der Docht entfernt und das Filterpapier g</w:t>
      </w:r>
      <w:r>
        <w:t>e</w:t>
      </w:r>
      <w:r>
        <w:t>trocknet.</w:t>
      </w:r>
    </w:p>
    <w:p w:rsidR="0059592C" w:rsidRDefault="0059592C" w:rsidP="0059592C">
      <w:r>
        <w:t>Beobachtung:</w:t>
      </w:r>
      <w:r>
        <w:tab/>
      </w:r>
      <w:r>
        <w:tab/>
        <w:t>Bei dem grünen Farbstoff ist eine Aufspaltung in gelbe und blaue Banden zu beobachten.</w:t>
      </w:r>
    </w:p>
    <w:p w:rsidR="0059592C" w:rsidRDefault="0059592C" w:rsidP="0059592C">
      <w:pPr>
        <w:rPr>
          <w:rFonts w:eastAsiaTheme="minorEastAsia"/>
        </w:rPr>
      </w:pPr>
      <w:r>
        <w:t>Deutung:</w:t>
      </w:r>
      <w:r>
        <w:tab/>
      </w:r>
      <w:r>
        <w:tab/>
        <w:t>Der grüne Farbstoff ist offenbar eine Mischung aus gelb und blau. Daher ist keine besondere Kennzeichnung auf Verpackungen erforderlich.</w:t>
      </w:r>
    </w:p>
    <w:p w:rsidR="0059592C" w:rsidRPr="00702343" w:rsidRDefault="0059592C" w:rsidP="0059592C">
      <w:pPr>
        <w:rPr>
          <w:color w:val="auto"/>
        </w:rPr>
      </w:pPr>
      <w:r w:rsidRPr="007965D7">
        <w:rPr>
          <w:color w:val="auto"/>
        </w:rPr>
        <w:t>Literatur:</w:t>
      </w:r>
      <w:r w:rsidRPr="007965D7">
        <w:rPr>
          <w:color w:val="auto"/>
        </w:rPr>
        <w:tab/>
      </w:r>
      <w:r w:rsidRPr="007965D7">
        <w:rPr>
          <w:color w:val="auto"/>
        </w:rPr>
        <w:tab/>
      </w:r>
      <w:proofErr w:type="spellStart"/>
      <w:r w:rsidRPr="00702343">
        <w:rPr>
          <w:color w:val="auto"/>
        </w:rPr>
        <w:t>Schmidkunz</w:t>
      </w:r>
      <w:proofErr w:type="spellEnd"/>
      <w:r w:rsidRPr="00702343">
        <w:rPr>
          <w:color w:val="auto"/>
        </w:rPr>
        <w:t>, H. (2011). Chemische Freihandversuche Band 1. Hallber</w:t>
      </w:r>
      <w:r w:rsidRPr="00702343">
        <w:rPr>
          <w:color w:val="auto"/>
        </w:rPr>
        <w:t>g</w:t>
      </w:r>
      <w:r w:rsidRPr="00702343">
        <w:rPr>
          <w:color w:val="auto"/>
        </w:rPr>
        <w:t xml:space="preserve">moos: </w:t>
      </w:r>
      <w:proofErr w:type="spellStart"/>
      <w:r w:rsidRPr="00702343">
        <w:rPr>
          <w:color w:val="auto"/>
        </w:rPr>
        <w:t>Aulis-Verlag</w:t>
      </w:r>
      <w:proofErr w:type="spellEnd"/>
      <w:r w:rsidRPr="00702343">
        <w:rPr>
          <w:color w:val="auto"/>
        </w:rPr>
        <w:t>.</w:t>
      </w:r>
    </w:p>
    <w:p w:rsidR="0059592C" w:rsidRPr="007965D7" w:rsidRDefault="0059592C" w:rsidP="0059592C">
      <w:pPr>
        <w:rPr>
          <w:color w:val="auto"/>
        </w:rPr>
      </w:pPr>
    </w:p>
    <w:p w:rsidR="0059592C" w:rsidRPr="006E32AF" w:rsidRDefault="0059592C" w:rsidP="0059592C">
      <w:pPr>
        <w:rPr>
          <w:rFonts w:eastAsiaTheme="minorEastAsia"/>
        </w:rPr>
      </w:pPr>
    </w:p>
    <w:p w:rsidR="00740D71" w:rsidRPr="0059592C" w:rsidRDefault="00740D71" w:rsidP="0059592C"/>
    <w:sectPr w:rsidR="00740D71" w:rsidRPr="0059592C" w:rsidSect="00105256">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2C5" w:rsidRDefault="007712C5" w:rsidP="009524CC">
      <w:pPr>
        <w:spacing w:after="0"/>
      </w:pPr>
      <w:r>
        <w:separator/>
      </w:r>
    </w:p>
  </w:endnote>
  <w:endnote w:type="continuationSeparator" w:id="0">
    <w:p w:rsidR="007712C5" w:rsidRDefault="007712C5"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2C5" w:rsidRDefault="007712C5" w:rsidP="009524CC">
      <w:pPr>
        <w:spacing w:after="0"/>
      </w:pPr>
      <w:r>
        <w:separator/>
      </w:r>
    </w:p>
  </w:footnote>
  <w:footnote w:type="continuationSeparator" w:id="0">
    <w:p w:rsidR="007712C5" w:rsidRDefault="007712C5"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0076190A">
            <w:rPr>
              <w:sz w:val="20"/>
              <w:szCs w:val="20"/>
            </w:rPr>
            <w:fldChar w:fldCharType="separate"/>
          </w:r>
          <w:r w:rsidR="0059592C" w:rsidRPr="0059592C">
            <w:rPr>
              <w:b/>
              <w:bCs/>
              <w:noProof/>
              <w:sz w:val="20"/>
              <w:szCs w:val="20"/>
            </w:rPr>
            <w:t>V 6 – Chromatographie – Der Farbstoff von Smarties</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59592C">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1053"/>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5F04"/>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6E1C"/>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592C"/>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D71"/>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190A"/>
    <w:rsid w:val="0076239E"/>
    <w:rsid w:val="00763340"/>
    <w:rsid w:val="0076568D"/>
    <w:rsid w:val="00765A34"/>
    <w:rsid w:val="00766901"/>
    <w:rsid w:val="00767CA5"/>
    <w:rsid w:val="007706C0"/>
    <w:rsid w:val="007712C5"/>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720"/>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
    <w:name w:val="Light Shading"/>
    <w:basedOn w:val="NormaleTabelle"/>
    <w:uiPriority w:val="60"/>
    <w:rsid w:val="0076190A"/>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
    <w:name w:val="Light Shading"/>
    <w:basedOn w:val="NormaleTabelle"/>
    <w:uiPriority w:val="60"/>
    <w:rsid w:val="0076190A"/>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F6C22-F57F-41AE-A720-52537E40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2013-07-08T14:18:00Z</dcterms:created>
  <dcterms:modified xsi:type="dcterms:W3CDTF">2013-07-08T14:18:00Z</dcterms:modified>
</cp:coreProperties>
</file>