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A7" w:rsidRPr="001465F9" w:rsidRDefault="00022DA7" w:rsidP="00022DA7">
      <w:pPr>
        <w:pStyle w:val="berschrift2"/>
        <w:numPr>
          <w:ilvl w:val="0"/>
          <w:numId w:val="0"/>
        </w:numPr>
        <w:ind w:left="576" w:hanging="576"/>
      </w:pPr>
      <w:bookmarkStart w:id="0" w:name="_Toc363106733"/>
      <w:r>
        <w:rPr>
          <w:noProof/>
          <w:lang w:eastAsia="de-DE"/>
        </w:rPr>
        <mc:AlternateContent>
          <mc:Choice Requires="wps">
            <w:drawing>
              <wp:anchor distT="0" distB="0" distL="114300" distR="114300" simplePos="0" relativeHeight="251659264" behindDoc="0" locked="0" layoutInCell="1" allowOverlap="1" wp14:anchorId="2999A629" wp14:editId="068838CE">
                <wp:simplePos x="0" y="0"/>
                <wp:positionH relativeFrom="column">
                  <wp:posOffset>-36830</wp:posOffset>
                </wp:positionH>
                <wp:positionV relativeFrom="paragraph">
                  <wp:posOffset>519430</wp:posOffset>
                </wp:positionV>
                <wp:extent cx="5873115" cy="1285875"/>
                <wp:effectExtent l="0" t="0" r="13335" b="285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58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2DA7" w:rsidRDefault="00022DA7" w:rsidP="00022DA7">
                            <w:pPr>
                              <w:spacing w:after="0"/>
                              <w:rPr>
                                <w:color w:val="1F497D" w:themeColor="text2"/>
                              </w:rPr>
                            </w:pPr>
                            <w:r>
                              <w:rPr>
                                <w:color w:val="1F497D" w:themeColor="text2"/>
                              </w:rPr>
                              <w:t xml:space="preserve">Bei diesem Versuch entsteht eine große Menge Schaum, da eine Reaktion abläuft, in </w:t>
                            </w:r>
                            <w:proofErr w:type="gramStart"/>
                            <w:r>
                              <w:rPr>
                                <w:color w:val="1F497D" w:themeColor="text2"/>
                              </w:rPr>
                              <w:t>der</w:t>
                            </w:r>
                            <w:proofErr w:type="gramEnd"/>
                            <w:r>
                              <w:rPr>
                                <w:color w:val="1F497D" w:themeColor="text2"/>
                              </w:rPr>
                              <w:t xml:space="preserve"> Sauerstoff entsteht. und Spülmittel vorliegt, wodurch Seifenblasen gebildet werden.</w:t>
                            </w:r>
                          </w:p>
                          <w:p w:rsidR="00022DA7" w:rsidRPr="000D10FB" w:rsidRDefault="00022DA7" w:rsidP="00022DA7">
                            <w:pPr>
                              <w:rPr>
                                <w:color w:val="1F497D" w:themeColor="text2"/>
                              </w:rPr>
                            </w:pPr>
                            <w:r>
                              <w:rPr>
                                <w:color w:val="1F497D" w:themeColor="text2"/>
                              </w:rPr>
                              <w:t>Der Versuch ist ungefährlich und könnte auch als Schülerversuch durchgeführt werden; nur wegen der großflächigen Verschmutzung wurde er als Demonstrationsversuch eingestuft. V1 kann als Lehrer- oder auch als Schülerdemonstrationsexperiment durchgeführt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9pt;margin-top:40.9pt;width:462.4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A26wIAACoGAAAOAAAAZHJzL2Uyb0RvYy54bWysVNuO2jAQfa/Uf7D8zoYAgWy0YQUsVJW2&#10;F2m36rOxHWLVsVPbkGyr/nvHNlDafWhVLUiRx5czc2bmzM1t30h04MYKrUqcXg0x4opqJtSuxJ8e&#10;N4McI+uIYkRqxUv8xC2+nb9+ddO1BR/pWkvGDQIQZYuuLXHtXFskiaU1b4i90i1XcFhp0xAHptkl&#10;zJAO0BuZjIbDadJpw1qjKbcWdu/iIZ4H/Kri1H2oKssdkiWG2Fz4mvDd+m8yvyHFzpC2FvQYBvmP&#10;KBoiFDg9Q90RR9DeiGdQjaBGW125K6qbRFeVoDxwADbp8A82DzVpeeACybHtOU325WDp+8NHgwQr&#10;8QgjRRoo0SPvXcUlQyOfna61BVx6aOGa65e6hyoHpra91/SLRUqvaqJ2fGGM7mpOGESX+pfJxdOI&#10;Yz3ItnunGbghe6cDUF+ZxqcOkoEAHar0dK4MhIIobGb5bJymGUYUztJRDnYWfJDi9Lw11r3hukF+&#10;UWIDpQ/w5HBvnQ+HFKcr3pvVUrCNkDIYvt34Shp0INAo0kWKct9ArHEvHfpf7BfYh66K+2ELsEPH&#10;eojg6Td0qVDno57B+7+5JpRy5bJw74Xce9Z3xNYxXgaryKIRDqQnRVPi/IKcL+FasSAMR4SMa2Ao&#10;lQ+eB1HFlILVO1iGfahUaPjvi002nE3G+WA2y8aDyXg9HCzzzWqwWKXT6Wy9XC3X6Q9PMJ0UtWCM&#10;q3XAtCf9pZN/6+/jJIjKOSvwHKCPSu+B40PNOsSE74pxdj1KMRgwAnw9fEkRkTuYXdQZjIx2n4Wr&#10;g/B8E3oMa3bbc2vkU/8/tt4ZPdT8wnHyjFu80UOqIJOnrAWFeFFEebh+2x8Vt9XsCbQC4QRBwICF&#10;Ra3NN4w6GFYltl/3xHCM5FsFertOJxM/3YIxyWYjMMzlyfbyhCgKUCV2QD0sVy5OxH1rxK4GT7H9&#10;lV6ARisR1OPFHKMCCt6AgRTIHIenn3iXdrj1a8TPfwIAAP//AwBQSwMEFAAGAAgAAAAhACdf0/Dg&#10;AAAACQEAAA8AAABkcnMvZG93bnJldi54bWxMj8FOwzAQRO9I/IO1SNxaJ4VCGrKpUCUO0HIgLfdt&#10;7CYR8TqK3ST06zEnOK1GM5p5m60n04pB966xjBDPIxCaS6sarhAO+5dZAsJ5YkWtZY3wrR2s8+ur&#10;jFJlR/7QQ+ErEUrYpYRQe9+lUrqy1obc3Haag3eyvSEfZF9J1dMYyk0rF1H0IA01HBZq6vSm1uVX&#10;cTYIm7fkMpol0Xb4PHXF7nV7id4fEW9vpucnEF5P/i8Mv/gBHfLAdLRnVk60CLNlIPcISRxu8Ffx&#10;KgZxRFgk93cg80z+/yD/AQAA//8DAFBLAQItABQABgAIAAAAIQC2gziS/gAAAOEBAAATAAAAAAAA&#10;AAAAAAAAAAAAAABbQ29udGVudF9UeXBlc10ueG1sUEsBAi0AFAAGAAgAAAAhADj9If/WAAAAlAEA&#10;AAsAAAAAAAAAAAAAAAAALwEAAF9yZWxzLy5yZWxzUEsBAi0AFAAGAAgAAAAhAJBCUDbrAgAAKgYA&#10;AA4AAAAAAAAAAAAAAAAALgIAAGRycy9lMm9Eb2MueG1sUEsBAi0AFAAGAAgAAAAhACdf0/DgAAAA&#10;CQEAAA8AAAAAAAAAAAAAAAAARQUAAGRycy9kb3ducmV2LnhtbFBLBQYAAAAABAAEAPMAAABSBgAA&#10;AAA=&#10;" fillcolor="white [3201]" strokecolor="#4bacc6 [3208]" strokeweight="1pt">
                <v:stroke dashstyle="dash"/>
                <v:shadow color="#868686"/>
                <v:textbox>
                  <w:txbxContent>
                    <w:p w:rsidR="00022DA7" w:rsidRDefault="00022DA7" w:rsidP="00022DA7">
                      <w:pPr>
                        <w:spacing w:after="0"/>
                        <w:rPr>
                          <w:color w:val="1F497D" w:themeColor="text2"/>
                        </w:rPr>
                      </w:pPr>
                      <w:r>
                        <w:rPr>
                          <w:color w:val="1F497D" w:themeColor="text2"/>
                        </w:rPr>
                        <w:t xml:space="preserve">Bei diesem Versuch entsteht eine große Menge Schaum, da eine Reaktion abläuft, in </w:t>
                      </w:r>
                      <w:proofErr w:type="gramStart"/>
                      <w:r>
                        <w:rPr>
                          <w:color w:val="1F497D" w:themeColor="text2"/>
                        </w:rPr>
                        <w:t>der</w:t>
                      </w:r>
                      <w:proofErr w:type="gramEnd"/>
                      <w:r>
                        <w:rPr>
                          <w:color w:val="1F497D" w:themeColor="text2"/>
                        </w:rPr>
                        <w:t xml:space="preserve"> Sauerstoff entsteht. und Spülmittel vorliegt, wodurch Seifenblasen gebildet werden.</w:t>
                      </w:r>
                    </w:p>
                    <w:p w:rsidR="00022DA7" w:rsidRPr="000D10FB" w:rsidRDefault="00022DA7" w:rsidP="00022DA7">
                      <w:pPr>
                        <w:rPr>
                          <w:color w:val="1F497D" w:themeColor="text2"/>
                        </w:rPr>
                      </w:pPr>
                      <w:r>
                        <w:rPr>
                          <w:color w:val="1F497D" w:themeColor="text2"/>
                        </w:rPr>
                        <w:t>Der Versuch ist ungefährlich und könnte auch als Schülerversuch durchgeführt werden; nur wegen der großflächigen Verschmutzung wurde er als Demonstrationsversuch eingestuft. V1 kann als Lehrer- oder auch als Schülerdemonstrationsexperiment durchgeführt werden.</w:t>
                      </w:r>
                    </w:p>
                  </w:txbxContent>
                </v:textbox>
                <w10:wrap type="square"/>
              </v:shape>
            </w:pict>
          </mc:Fallback>
        </mc:AlternateContent>
      </w:r>
      <w:bookmarkStart w:id="1" w:name="_GoBack"/>
      <w:bookmarkEnd w:id="1"/>
      <w:r>
        <w:t>V 1 – Elefantenzahnpasta</w:t>
      </w:r>
      <w:bookmarkEnd w:id="0"/>
    </w:p>
    <w:p w:rsidR="00022DA7" w:rsidRDefault="00022DA7" w:rsidP="00022DA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22DA7" w:rsidRPr="009C5E28" w:rsidTr="00967699">
        <w:tc>
          <w:tcPr>
            <w:tcW w:w="9322" w:type="dxa"/>
            <w:gridSpan w:val="9"/>
            <w:shd w:val="clear" w:color="auto" w:fill="4F81BD"/>
            <w:vAlign w:val="center"/>
          </w:tcPr>
          <w:p w:rsidR="00022DA7" w:rsidRPr="009C5E28" w:rsidRDefault="00022DA7" w:rsidP="00967699">
            <w:pPr>
              <w:spacing w:after="0"/>
              <w:jc w:val="center"/>
              <w:rPr>
                <w:b/>
                <w:bCs/>
              </w:rPr>
            </w:pPr>
            <w:r w:rsidRPr="009C5E28">
              <w:rPr>
                <w:b/>
                <w:bCs/>
              </w:rPr>
              <w:t>Gefahrenstoffe</w:t>
            </w:r>
          </w:p>
        </w:tc>
      </w:tr>
      <w:tr w:rsidR="00022DA7"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2DA7" w:rsidRPr="009C5E28" w:rsidRDefault="00022DA7" w:rsidP="00967699">
            <w:pPr>
              <w:spacing w:after="0" w:line="276" w:lineRule="auto"/>
              <w:jc w:val="center"/>
              <w:rPr>
                <w:b/>
                <w:bCs/>
              </w:rPr>
            </w:pPr>
            <w:r>
              <w:rPr>
                <w:sz w:val="20"/>
              </w:rPr>
              <w:t>Spülmittel</w:t>
            </w:r>
          </w:p>
        </w:tc>
        <w:tc>
          <w:tcPr>
            <w:tcW w:w="3177" w:type="dxa"/>
            <w:gridSpan w:val="3"/>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2DA7" w:rsidRPr="009C5E28" w:rsidRDefault="00022DA7" w:rsidP="00967699">
            <w:pPr>
              <w:spacing w:after="0"/>
              <w:jc w:val="center"/>
            </w:pPr>
            <w:r w:rsidRPr="009C5E28">
              <w:rPr>
                <w:sz w:val="20"/>
              </w:rPr>
              <w:t xml:space="preserve">P: </w:t>
            </w:r>
            <w:r>
              <w:t>-</w:t>
            </w:r>
          </w:p>
        </w:tc>
      </w:tr>
      <w:tr w:rsidR="00022DA7"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2DA7" w:rsidRDefault="00022DA7" w:rsidP="00967699">
            <w:pPr>
              <w:spacing w:after="0" w:line="276" w:lineRule="auto"/>
              <w:jc w:val="center"/>
              <w:rPr>
                <w:sz w:val="20"/>
              </w:rPr>
            </w:pPr>
            <w:r>
              <w:rPr>
                <w:sz w:val="20"/>
              </w:rPr>
              <w:t>Kaliumiodid</w:t>
            </w:r>
          </w:p>
        </w:tc>
        <w:tc>
          <w:tcPr>
            <w:tcW w:w="3177" w:type="dxa"/>
            <w:gridSpan w:val="3"/>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2DA7" w:rsidRPr="009C5E28" w:rsidRDefault="00022DA7" w:rsidP="00967699">
            <w:pPr>
              <w:spacing w:after="0"/>
              <w:jc w:val="center"/>
              <w:rPr>
                <w:sz w:val="20"/>
              </w:rPr>
            </w:pPr>
            <w:r>
              <w:rPr>
                <w:sz w:val="20"/>
              </w:rPr>
              <w:t>P: -</w:t>
            </w:r>
          </w:p>
        </w:tc>
      </w:tr>
      <w:tr w:rsidR="00022DA7"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2DA7" w:rsidRDefault="00022DA7" w:rsidP="00967699">
            <w:pPr>
              <w:spacing w:after="0" w:line="276" w:lineRule="auto"/>
              <w:jc w:val="center"/>
              <w:rPr>
                <w:sz w:val="20"/>
              </w:rPr>
            </w:pPr>
            <w:r>
              <w:rPr>
                <w:sz w:val="20"/>
              </w:rPr>
              <w:t>Wasserstoffperoxid (30%)</w:t>
            </w:r>
          </w:p>
        </w:tc>
        <w:tc>
          <w:tcPr>
            <w:tcW w:w="3177" w:type="dxa"/>
            <w:gridSpan w:val="3"/>
            <w:tcBorders>
              <w:top w:val="single" w:sz="8" w:space="0" w:color="4F81BD"/>
              <w:bottom w:val="single" w:sz="8" w:space="0" w:color="4F81BD"/>
            </w:tcBorders>
            <w:shd w:val="clear" w:color="auto" w:fill="auto"/>
            <w:vAlign w:val="center"/>
          </w:tcPr>
          <w:p w:rsidR="00022DA7" w:rsidRPr="001462FF" w:rsidRDefault="00022DA7" w:rsidP="00967699">
            <w:pPr>
              <w:spacing w:after="0"/>
              <w:jc w:val="center"/>
              <w:rPr>
                <w:sz w:val="20"/>
                <w:szCs w:val="20"/>
              </w:rPr>
            </w:pPr>
            <w:r w:rsidRPr="001462FF">
              <w:rPr>
                <w:sz w:val="20"/>
                <w:szCs w:val="20"/>
              </w:rPr>
              <w:t>H: 271-332-302-314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2DA7" w:rsidRPr="001462FF" w:rsidRDefault="00022DA7" w:rsidP="00967699">
            <w:pPr>
              <w:spacing w:after="0"/>
              <w:jc w:val="center"/>
              <w:rPr>
                <w:sz w:val="20"/>
                <w:szCs w:val="20"/>
              </w:rPr>
            </w:pPr>
            <w:r w:rsidRPr="001462FF">
              <w:rPr>
                <w:sz w:val="20"/>
                <w:szCs w:val="20"/>
              </w:rPr>
              <w:t xml:space="preserve">P: </w:t>
            </w:r>
            <w:r w:rsidRPr="001462FF">
              <w:rPr>
                <w:rStyle w:val="ipa"/>
                <w:sz w:val="20"/>
                <w:szCs w:val="20"/>
              </w:rPr>
              <w:t xml:space="preserve">220-​261-​280-​305+351+338-​310 </w:t>
            </w:r>
          </w:p>
        </w:tc>
      </w:tr>
      <w:tr w:rsidR="00022DA7" w:rsidRPr="009C5E28" w:rsidTr="00967699">
        <w:trPr>
          <w:trHeight w:val="434"/>
        </w:trPr>
        <w:tc>
          <w:tcPr>
            <w:tcW w:w="3027" w:type="dxa"/>
            <w:gridSpan w:val="3"/>
            <w:shd w:val="clear" w:color="auto" w:fill="auto"/>
            <w:vAlign w:val="center"/>
          </w:tcPr>
          <w:p w:rsidR="00022DA7" w:rsidRPr="009C5E28" w:rsidRDefault="00022DA7" w:rsidP="00967699">
            <w:pPr>
              <w:spacing w:after="0" w:line="276" w:lineRule="auto"/>
              <w:jc w:val="center"/>
              <w:rPr>
                <w:bCs/>
                <w:sz w:val="20"/>
              </w:rPr>
            </w:pPr>
            <w:r>
              <w:rPr>
                <w:color w:val="auto"/>
                <w:sz w:val="20"/>
                <w:szCs w:val="20"/>
              </w:rPr>
              <w:t>Wasser</w:t>
            </w:r>
          </w:p>
        </w:tc>
        <w:tc>
          <w:tcPr>
            <w:tcW w:w="3177" w:type="dxa"/>
            <w:gridSpan w:val="3"/>
            <w:shd w:val="clear" w:color="auto" w:fill="auto"/>
            <w:vAlign w:val="center"/>
          </w:tcPr>
          <w:p w:rsidR="00022DA7" w:rsidRPr="009C5E28" w:rsidRDefault="00022DA7" w:rsidP="00967699">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022DA7" w:rsidRPr="009C5E28" w:rsidRDefault="00022DA7" w:rsidP="00967699">
            <w:pPr>
              <w:pStyle w:val="Beschriftung"/>
              <w:spacing w:after="0"/>
              <w:jc w:val="center"/>
              <w:rPr>
                <w:sz w:val="20"/>
              </w:rPr>
            </w:pPr>
            <w:r w:rsidRPr="009C5E28">
              <w:rPr>
                <w:sz w:val="20"/>
              </w:rPr>
              <w:t xml:space="preserve">P: </w:t>
            </w:r>
            <w:r>
              <w:t>-</w:t>
            </w:r>
          </w:p>
        </w:tc>
      </w:tr>
      <w:tr w:rsidR="00022DA7" w:rsidRPr="009C5E28" w:rsidTr="00967699">
        <w:tc>
          <w:tcPr>
            <w:tcW w:w="1009" w:type="dxa"/>
            <w:tcBorders>
              <w:top w:val="single" w:sz="8" w:space="0" w:color="4F81BD"/>
              <w:left w:val="single" w:sz="8" w:space="0" w:color="4F81BD"/>
              <w:bottom w:val="single" w:sz="8" w:space="0" w:color="4F81BD"/>
            </w:tcBorders>
            <w:shd w:val="clear" w:color="auto" w:fill="auto"/>
            <w:vAlign w:val="center"/>
          </w:tcPr>
          <w:p w:rsidR="00022DA7" w:rsidRPr="009C5E28" w:rsidRDefault="00022DA7" w:rsidP="00967699">
            <w:pPr>
              <w:spacing w:after="0"/>
              <w:jc w:val="center"/>
              <w:rPr>
                <w:b/>
                <w:bCs/>
              </w:rPr>
            </w:pPr>
            <w:r>
              <w:rPr>
                <w:b/>
                <w:noProof/>
                <w:lang w:eastAsia="de-DE"/>
              </w:rPr>
              <w:drawing>
                <wp:inline distT="0" distB="0" distL="0" distR="0" wp14:anchorId="3376CBA6" wp14:editId="6F6F5DB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13BA97F2" wp14:editId="7863D71B">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1E78A094" wp14:editId="14B51434">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58B5F2E4" wp14:editId="5733F51D">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1C7E3B08" wp14:editId="31AB6AD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242C3D8D" wp14:editId="50421081">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7888B7F8" wp14:editId="3006AAF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7FB3C11A" wp14:editId="2E040F63">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22DA7" w:rsidRPr="009C5E28" w:rsidRDefault="00022DA7" w:rsidP="00967699">
            <w:pPr>
              <w:spacing w:after="0"/>
              <w:jc w:val="center"/>
            </w:pPr>
            <w:r>
              <w:rPr>
                <w:noProof/>
                <w:lang w:eastAsia="de-DE"/>
              </w:rPr>
              <w:drawing>
                <wp:inline distT="0" distB="0" distL="0" distR="0" wp14:anchorId="5F8E607E" wp14:editId="7418A533">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22DA7" w:rsidRDefault="00022DA7" w:rsidP="00022DA7">
      <w:pPr>
        <w:tabs>
          <w:tab w:val="left" w:pos="1701"/>
          <w:tab w:val="left" w:pos="1985"/>
        </w:tabs>
        <w:ind w:left="1980" w:hanging="1980"/>
      </w:pPr>
    </w:p>
    <w:p w:rsidR="00022DA7" w:rsidRDefault="00022DA7" w:rsidP="00022DA7">
      <w:pPr>
        <w:tabs>
          <w:tab w:val="left" w:pos="1701"/>
          <w:tab w:val="left" w:pos="1985"/>
        </w:tabs>
        <w:ind w:left="1980" w:hanging="1980"/>
      </w:pPr>
      <w:r>
        <w:t xml:space="preserve">Materialien: </w:t>
      </w:r>
      <w:r>
        <w:tab/>
      </w:r>
      <w:r>
        <w:tab/>
        <w:t>Standzylinder, 50 </w:t>
      </w:r>
      <w:proofErr w:type="spellStart"/>
      <w:r>
        <w:t>mL</w:t>
      </w:r>
      <w:proofErr w:type="spellEnd"/>
      <w:r>
        <w:t xml:space="preserve"> Becherglas, 10 </w:t>
      </w:r>
      <w:proofErr w:type="spellStart"/>
      <w:r>
        <w:t>mL</w:t>
      </w:r>
      <w:proofErr w:type="spellEnd"/>
      <w:r>
        <w:t xml:space="preserve"> Becherglas, Spatel, Waage, Messzylinder</w:t>
      </w:r>
    </w:p>
    <w:p w:rsidR="00022DA7" w:rsidRPr="00ED07C2" w:rsidRDefault="00022DA7" w:rsidP="00022DA7">
      <w:pPr>
        <w:tabs>
          <w:tab w:val="left" w:pos="1701"/>
          <w:tab w:val="left" w:pos="1985"/>
        </w:tabs>
        <w:ind w:left="1980" w:hanging="1980"/>
      </w:pPr>
      <w:r>
        <w:t>Chemikalien:</w:t>
      </w:r>
      <w:r>
        <w:tab/>
      </w:r>
      <w:r>
        <w:tab/>
        <w:t>Spülmittel, Kaliumiodid, Wasser, Wasserstoffperoxid (30%)</w:t>
      </w:r>
    </w:p>
    <w:p w:rsidR="00022DA7" w:rsidRDefault="00022DA7" w:rsidP="00022DA7">
      <w:pPr>
        <w:tabs>
          <w:tab w:val="left" w:pos="1701"/>
          <w:tab w:val="left" w:pos="1985"/>
        </w:tabs>
        <w:ind w:left="1980" w:hanging="1980"/>
      </w:pPr>
      <w:r>
        <w:t xml:space="preserve">Durchführung: </w:t>
      </w:r>
      <w:r>
        <w:tab/>
      </w:r>
      <w:r>
        <w:tab/>
      </w:r>
      <w:r>
        <w:tab/>
      </w:r>
      <w:r w:rsidRPr="00232816">
        <w:t>In den Standzylinder werden 5 </w:t>
      </w:r>
      <w:proofErr w:type="spellStart"/>
      <w:r w:rsidRPr="00232816">
        <w:t>mL</w:t>
      </w:r>
      <w:proofErr w:type="spellEnd"/>
      <w:r w:rsidRPr="00232816">
        <w:t xml:space="preserve"> Spülmittel gegeben. Aus 10 g Kaliumiodid und 10 </w:t>
      </w:r>
      <w:proofErr w:type="spellStart"/>
      <w:r w:rsidRPr="00232816">
        <w:t>mL</w:t>
      </w:r>
      <w:proofErr w:type="spellEnd"/>
      <w:r w:rsidRPr="00232816">
        <w:t xml:space="preserve"> Wasser wird im 50 </w:t>
      </w:r>
      <w:proofErr w:type="spellStart"/>
      <w:r w:rsidRPr="00232816">
        <w:t>mL</w:t>
      </w:r>
      <w:proofErr w:type="spellEnd"/>
      <w:r w:rsidRPr="00232816">
        <w:t xml:space="preserve"> Becherglas eine Lösung hergestellt. 50 </w:t>
      </w:r>
      <w:proofErr w:type="spellStart"/>
      <w:r w:rsidRPr="00232816">
        <w:t>mL</w:t>
      </w:r>
      <w:proofErr w:type="spellEnd"/>
      <w:r w:rsidRPr="00232816">
        <w:t xml:space="preserve"> Wasserstoffperoxid wird in ein anderes Becherglas geschüttet. Anschließend werden </w:t>
      </w:r>
      <w:proofErr w:type="spellStart"/>
      <w:r w:rsidRPr="00232816">
        <w:t>Kaliumiodidlösung</w:t>
      </w:r>
      <w:proofErr w:type="spellEnd"/>
      <w:r w:rsidRPr="00232816">
        <w:t xml:space="preserve"> und Wasserstoffperoxid gleichzeitig (schnell!) in den Standzylinder gegeben</w:t>
      </w:r>
      <w:r>
        <w:t>.</w:t>
      </w:r>
    </w:p>
    <w:p w:rsidR="00022DA7" w:rsidRPr="00232816" w:rsidRDefault="00022DA7" w:rsidP="00022DA7">
      <w:pPr>
        <w:tabs>
          <w:tab w:val="left" w:pos="1701"/>
          <w:tab w:val="left" w:pos="1985"/>
        </w:tabs>
        <w:ind w:left="1980" w:hanging="1980"/>
      </w:pPr>
      <w:r>
        <w:t>Sicherheitshinweis:</w:t>
      </w:r>
      <w:r>
        <w:tab/>
        <w:t>Hände nach dem Zusammengeben der Lösungen schnell wegziehen! Schaum entsteht innerhalb weniger Sekunden und enthält Wasserstoffperoxid.</w:t>
      </w:r>
    </w:p>
    <w:p w:rsidR="00022DA7" w:rsidRDefault="00022DA7" w:rsidP="00022DA7">
      <w:pPr>
        <w:tabs>
          <w:tab w:val="left" w:pos="1701"/>
          <w:tab w:val="left" w:pos="1985"/>
        </w:tabs>
        <w:ind w:left="1980" w:hanging="1980"/>
      </w:pPr>
      <w:r w:rsidRPr="00232816">
        <w:t>Beobachtung:</w:t>
      </w:r>
      <w:r w:rsidRPr="00232816">
        <w:tab/>
      </w:r>
      <w:r w:rsidRPr="00232816">
        <w:tab/>
      </w:r>
      <w:r w:rsidRPr="00232816">
        <w:tab/>
      </w:r>
      <w:r>
        <w:t xml:space="preserve">Beim Zusammengeben entsteht sofort sehr viel gelblicher Schaum, der aus dem Standzylinder herausquillt und auf den Labortisch läuft. </w:t>
      </w:r>
    </w:p>
    <w:p w:rsidR="00022DA7" w:rsidRDefault="00022DA7" w:rsidP="00022DA7">
      <w:pPr>
        <w:keepNext/>
        <w:tabs>
          <w:tab w:val="left" w:pos="1701"/>
          <w:tab w:val="left" w:pos="1985"/>
        </w:tabs>
        <w:spacing w:after="0" w:line="240" w:lineRule="auto"/>
        <w:ind w:left="1980" w:hanging="1980"/>
        <w:jc w:val="center"/>
      </w:pPr>
      <w:r>
        <w:rPr>
          <w:noProof/>
          <w:lang w:eastAsia="de-DE"/>
        </w:rPr>
        <w:lastRenderedPageBreak/>
        <w:drawing>
          <wp:inline distT="0" distB="0" distL="0" distR="0" wp14:anchorId="0667C854" wp14:editId="567CF2F7">
            <wp:extent cx="4724400" cy="2813236"/>
            <wp:effectExtent l="0" t="0" r="0" b="635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834B.tmp"/>
                    <pic:cNvPicPr/>
                  </pic:nvPicPr>
                  <pic:blipFill>
                    <a:blip r:embed="rId17">
                      <a:extLst>
                        <a:ext uri="{28A0092B-C50C-407E-A947-70E740481C1C}">
                          <a14:useLocalDpi xmlns:a14="http://schemas.microsoft.com/office/drawing/2010/main" val="0"/>
                        </a:ext>
                      </a:extLst>
                    </a:blip>
                    <a:stretch>
                      <a:fillRect/>
                    </a:stretch>
                  </pic:blipFill>
                  <pic:spPr>
                    <a:xfrm>
                      <a:off x="0" y="0"/>
                      <a:ext cx="4730948" cy="2817135"/>
                    </a:xfrm>
                    <a:prstGeom prst="rect">
                      <a:avLst/>
                    </a:prstGeom>
                  </pic:spPr>
                </pic:pic>
              </a:graphicData>
            </a:graphic>
          </wp:inline>
        </w:drawing>
      </w:r>
    </w:p>
    <w:p w:rsidR="00022DA7" w:rsidRDefault="00022DA7" w:rsidP="00022DA7">
      <w:pPr>
        <w:pStyle w:val="Beschriftung"/>
        <w:spacing w:after="0"/>
        <w:ind w:left="708"/>
        <w:jc w:val="left"/>
      </w:pPr>
      <w:r>
        <w:t xml:space="preserve">   Abb. 2 – </w:t>
      </w:r>
      <w:proofErr w:type="spellStart"/>
      <w:r>
        <w:t>Kaliumiodidlösung</w:t>
      </w:r>
      <w:proofErr w:type="spellEnd"/>
      <w:r>
        <w:t xml:space="preserve"> und Wasserstoff-  Abb. 3 – Elefantenzahnpasta entsteht</w:t>
      </w:r>
    </w:p>
    <w:p w:rsidR="00022DA7" w:rsidRDefault="00022DA7" w:rsidP="00022DA7">
      <w:pPr>
        <w:spacing w:after="0" w:line="240" w:lineRule="auto"/>
        <w:rPr>
          <w:sz w:val="18"/>
        </w:rPr>
      </w:pPr>
      <w:r>
        <w:tab/>
      </w:r>
      <w:r>
        <w:tab/>
      </w:r>
      <w:proofErr w:type="spellStart"/>
      <w:r w:rsidRPr="00B771B9">
        <w:rPr>
          <w:sz w:val="18"/>
        </w:rPr>
        <w:t>peroxidlösung</w:t>
      </w:r>
      <w:proofErr w:type="spellEnd"/>
      <w:r w:rsidRPr="00B771B9">
        <w:rPr>
          <w:sz w:val="18"/>
        </w:rPr>
        <w:t xml:space="preserve"> werden </w:t>
      </w:r>
      <w:proofErr w:type="spellStart"/>
      <w:r w:rsidRPr="00B771B9">
        <w:rPr>
          <w:sz w:val="18"/>
        </w:rPr>
        <w:t>zusammenge</w:t>
      </w:r>
      <w:proofErr w:type="spellEnd"/>
      <w:r>
        <w:rPr>
          <w:sz w:val="18"/>
        </w:rPr>
        <w:t>-</w:t>
      </w:r>
    </w:p>
    <w:p w:rsidR="00022DA7" w:rsidRPr="00B771B9" w:rsidRDefault="00022DA7" w:rsidP="00022DA7">
      <w:pPr>
        <w:ind w:left="708" w:firstLine="708"/>
      </w:pPr>
      <w:r w:rsidRPr="00B771B9">
        <w:rPr>
          <w:sz w:val="18"/>
        </w:rPr>
        <w:t>geben</w:t>
      </w:r>
    </w:p>
    <w:p w:rsidR="00022DA7" w:rsidRDefault="00022DA7" w:rsidP="00022DA7">
      <w:pPr>
        <w:spacing w:after="0" w:line="240" w:lineRule="auto"/>
        <w:jc w:val="center"/>
      </w:pPr>
    </w:p>
    <w:p w:rsidR="00022DA7" w:rsidRDefault="00022DA7" w:rsidP="00022DA7">
      <w:pPr>
        <w:tabs>
          <w:tab w:val="left" w:pos="1701"/>
          <w:tab w:val="left" w:pos="1985"/>
        </w:tabs>
        <w:ind w:left="1980" w:hanging="1980"/>
      </w:pPr>
      <w:r>
        <w:t>Deutung:</w:t>
      </w:r>
      <w:r>
        <w:tab/>
      </w:r>
      <w:r>
        <w:tab/>
        <w:t>Eine starke Gasentwicklung findet statt. Dadurch entsteht der Schaum. Folgende Reaktion läuft ab:</w:t>
      </w:r>
    </w:p>
    <w:p w:rsidR="00022DA7" w:rsidRPr="008F4FC2" w:rsidRDefault="00022DA7" w:rsidP="00022DA7">
      <w:pPr>
        <w:pStyle w:val="StandardWeb"/>
        <w:spacing w:before="0" w:beforeAutospacing="0" w:after="0" w:afterAutospacing="0" w:line="360" w:lineRule="auto"/>
        <w:ind w:left="1272" w:firstLine="708"/>
        <w:rPr>
          <w:rFonts w:asciiTheme="majorHAnsi" w:hAnsiTheme="majorHAnsi"/>
          <w:sz w:val="22"/>
        </w:rPr>
      </w:pPr>
      <w:r w:rsidRPr="008F4FC2">
        <w:rPr>
          <w:rFonts w:asciiTheme="majorHAnsi" w:hAnsiTheme="majorHAnsi"/>
          <w:sz w:val="22"/>
        </w:rPr>
        <w:t xml:space="preserve">Wasserstoffperoxid </w:t>
      </w:r>
      <w:r w:rsidRPr="00B265BF">
        <w:rPr>
          <w:rFonts w:asciiTheme="majorHAnsi" w:hAnsiTheme="majorHAnsi"/>
          <w:sz w:val="22"/>
          <w:lang w:val="en-US"/>
        </w:rPr>
        <w:sym w:font="Wingdings" w:char="F0E0"/>
      </w:r>
      <w:r w:rsidRPr="008F4FC2">
        <w:rPr>
          <w:rFonts w:asciiTheme="majorHAnsi" w:hAnsiTheme="majorHAnsi"/>
          <w:sz w:val="22"/>
        </w:rPr>
        <w:t xml:space="preserve"> Wasser + Sauerstoff</w:t>
      </w:r>
    </w:p>
    <w:p w:rsidR="00022DA7" w:rsidRPr="008F4FC2" w:rsidRDefault="00022DA7" w:rsidP="00022DA7">
      <w:pPr>
        <w:pStyle w:val="StandardWeb"/>
        <w:spacing w:before="0" w:beforeAutospacing="0"/>
        <w:ind w:left="1272" w:firstLine="708"/>
        <w:rPr>
          <w:rFonts w:asciiTheme="majorHAnsi" w:hAnsiTheme="majorHAnsi"/>
          <w:sz w:val="22"/>
        </w:rPr>
      </w:pPr>
      <w:r w:rsidRPr="008F4FC2">
        <w:rPr>
          <w:rFonts w:asciiTheme="majorHAnsi" w:hAnsiTheme="majorHAnsi"/>
          <w:sz w:val="22"/>
        </w:rPr>
        <w:t>2 H</w:t>
      </w:r>
      <w:r w:rsidRPr="008F4FC2">
        <w:rPr>
          <w:rFonts w:asciiTheme="majorHAnsi" w:hAnsiTheme="majorHAnsi"/>
          <w:sz w:val="22"/>
          <w:vertAlign w:val="subscript"/>
        </w:rPr>
        <w:t>2</w:t>
      </w:r>
      <w:r w:rsidRPr="008F4FC2">
        <w:rPr>
          <w:rFonts w:asciiTheme="majorHAnsi" w:hAnsiTheme="majorHAnsi"/>
          <w:sz w:val="22"/>
        </w:rPr>
        <w:t>O</w:t>
      </w:r>
      <w:r w:rsidRPr="008F4FC2">
        <w:rPr>
          <w:rFonts w:asciiTheme="majorHAnsi" w:hAnsiTheme="majorHAnsi"/>
          <w:sz w:val="22"/>
          <w:vertAlign w:val="subscript"/>
        </w:rPr>
        <w:t>2(</w:t>
      </w:r>
      <w:proofErr w:type="spellStart"/>
      <w:r w:rsidRPr="008F4FC2">
        <w:rPr>
          <w:rFonts w:asciiTheme="majorHAnsi" w:hAnsiTheme="majorHAnsi"/>
          <w:sz w:val="22"/>
          <w:vertAlign w:val="subscript"/>
        </w:rPr>
        <w:t>aq</w:t>
      </w:r>
      <w:proofErr w:type="spellEnd"/>
      <w:r w:rsidRPr="008F4FC2">
        <w:rPr>
          <w:rFonts w:asciiTheme="majorHAnsi" w:hAnsiTheme="majorHAnsi"/>
          <w:sz w:val="22"/>
          <w:vertAlign w:val="subscript"/>
        </w:rPr>
        <w:t>)</w:t>
      </w:r>
      <w:r w:rsidRPr="008F4FC2">
        <w:rPr>
          <w:rFonts w:asciiTheme="majorHAnsi" w:hAnsiTheme="majorHAnsi"/>
          <w:sz w:val="22"/>
        </w:rPr>
        <w:t xml:space="preserve"> + I</w:t>
      </w:r>
      <w:r w:rsidRPr="008F4FC2">
        <w:rPr>
          <w:rFonts w:asciiTheme="majorHAnsi" w:hAnsiTheme="majorHAnsi"/>
          <w:sz w:val="22"/>
          <w:vertAlign w:val="superscript"/>
        </w:rPr>
        <w:t>-</w:t>
      </w:r>
      <w:r w:rsidRPr="008F4FC2">
        <w:rPr>
          <w:rFonts w:asciiTheme="majorHAnsi" w:hAnsiTheme="majorHAnsi"/>
          <w:sz w:val="22"/>
          <w:vertAlign w:val="subscript"/>
        </w:rPr>
        <w:t>(</w:t>
      </w:r>
      <w:proofErr w:type="spellStart"/>
      <w:r w:rsidRPr="008F4FC2">
        <w:rPr>
          <w:rFonts w:asciiTheme="majorHAnsi" w:hAnsiTheme="majorHAnsi"/>
          <w:sz w:val="22"/>
          <w:vertAlign w:val="subscript"/>
        </w:rPr>
        <w:t>ag</w:t>
      </w:r>
      <w:proofErr w:type="spellEnd"/>
      <w:r w:rsidRPr="008F4FC2">
        <w:rPr>
          <w:rFonts w:asciiTheme="majorHAnsi" w:hAnsiTheme="majorHAnsi"/>
          <w:sz w:val="22"/>
          <w:vertAlign w:val="subscript"/>
        </w:rPr>
        <w:t>)</w:t>
      </w:r>
      <w:r w:rsidRPr="008F4FC2">
        <w:rPr>
          <w:rFonts w:asciiTheme="majorHAnsi" w:hAnsiTheme="majorHAnsi"/>
          <w:sz w:val="22"/>
        </w:rPr>
        <w:t xml:space="preserve"> → 2 H</w:t>
      </w:r>
      <w:r w:rsidRPr="008F4FC2">
        <w:rPr>
          <w:rFonts w:asciiTheme="majorHAnsi" w:hAnsiTheme="majorHAnsi"/>
          <w:sz w:val="22"/>
          <w:vertAlign w:val="subscript"/>
        </w:rPr>
        <w:t>2</w:t>
      </w:r>
      <w:r w:rsidRPr="008F4FC2">
        <w:rPr>
          <w:rFonts w:asciiTheme="majorHAnsi" w:hAnsiTheme="majorHAnsi"/>
          <w:sz w:val="22"/>
        </w:rPr>
        <w:t>O</w:t>
      </w:r>
      <w:r w:rsidRPr="008F4FC2">
        <w:rPr>
          <w:rFonts w:asciiTheme="majorHAnsi" w:hAnsiTheme="majorHAnsi"/>
          <w:sz w:val="22"/>
          <w:vertAlign w:val="subscript"/>
        </w:rPr>
        <w:t>(l)</w:t>
      </w:r>
      <w:r w:rsidRPr="008F4FC2">
        <w:rPr>
          <w:rFonts w:asciiTheme="majorHAnsi" w:hAnsiTheme="majorHAnsi"/>
          <w:sz w:val="22"/>
        </w:rPr>
        <w:t xml:space="preserve"> + O</w:t>
      </w:r>
      <w:r w:rsidRPr="008F4FC2">
        <w:rPr>
          <w:rFonts w:asciiTheme="majorHAnsi" w:hAnsiTheme="majorHAnsi"/>
          <w:sz w:val="22"/>
          <w:vertAlign w:val="subscript"/>
        </w:rPr>
        <w:t xml:space="preserve">2(g) </w:t>
      </w:r>
      <w:r w:rsidRPr="008F4FC2">
        <w:rPr>
          <w:rFonts w:asciiTheme="majorHAnsi" w:hAnsiTheme="majorHAnsi"/>
          <w:sz w:val="22"/>
        </w:rPr>
        <w:t>+ I</w:t>
      </w:r>
      <w:r w:rsidRPr="008F4FC2">
        <w:rPr>
          <w:rFonts w:asciiTheme="majorHAnsi" w:hAnsiTheme="majorHAnsi"/>
          <w:sz w:val="22"/>
          <w:vertAlign w:val="superscript"/>
        </w:rPr>
        <w:t>-</w:t>
      </w:r>
      <w:r w:rsidRPr="008F4FC2">
        <w:rPr>
          <w:rFonts w:asciiTheme="majorHAnsi" w:hAnsiTheme="majorHAnsi"/>
          <w:sz w:val="22"/>
          <w:vertAlign w:val="subscript"/>
        </w:rPr>
        <w:t>(</w:t>
      </w:r>
      <w:proofErr w:type="spellStart"/>
      <w:r w:rsidRPr="008F4FC2">
        <w:rPr>
          <w:rFonts w:asciiTheme="majorHAnsi" w:hAnsiTheme="majorHAnsi"/>
          <w:sz w:val="22"/>
          <w:vertAlign w:val="subscript"/>
        </w:rPr>
        <w:t>aq</w:t>
      </w:r>
      <w:proofErr w:type="spellEnd"/>
      <w:r w:rsidRPr="008F4FC2">
        <w:rPr>
          <w:rFonts w:asciiTheme="majorHAnsi" w:hAnsiTheme="majorHAnsi"/>
          <w:sz w:val="22"/>
          <w:vertAlign w:val="subscript"/>
        </w:rPr>
        <w:t xml:space="preserve">) </w:t>
      </w:r>
    </w:p>
    <w:p w:rsidR="00022DA7" w:rsidRDefault="00022DA7" w:rsidP="00022DA7">
      <w:pPr>
        <w:tabs>
          <w:tab w:val="left" w:pos="1701"/>
          <w:tab w:val="left" w:pos="1985"/>
        </w:tabs>
        <w:ind w:left="1980" w:hanging="1980"/>
      </w:pPr>
      <w:r w:rsidRPr="008F4FC2">
        <w:tab/>
      </w:r>
      <w:r w:rsidRPr="008F4FC2">
        <w:tab/>
      </w:r>
      <w:r w:rsidRPr="00236626">
        <w:t xml:space="preserve">Das Wasserstoffperoxid wird durch das Iod katalytisch gespalten. </w:t>
      </w:r>
      <w:r>
        <w:t xml:space="preserve">Die Reaktion verläuft stark exotherm daher entsteht auch Wasserdampf. Der Wasserdampf und der entstehende Sauerstoff sorgen für die Schaumentwicklung. </w:t>
      </w:r>
    </w:p>
    <w:p w:rsidR="00022DA7" w:rsidRPr="00236626" w:rsidRDefault="00022DA7" w:rsidP="00022DA7">
      <w:pPr>
        <w:tabs>
          <w:tab w:val="left" w:pos="1701"/>
          <w:tab w:val="left" w:pos="1985"/>
        </w:tabs>
        <w:ind w:left="1980" w:hanging="1980"/>
      </w:pPr>
      <w:r>
        <w:tab/>
      </w:r>
      <w:r>
        <w:tab/>
        <w:t>In einer Nebenreaktion entsteht auch Iod; daher ist der Schaum gelblich gefärbt.</w:t>
      </w:r>
    </w:p>
    <w:p w:rsidR="00022DA7" w:rsidRDefault="00022DA7" w:rsidP="00022DA7">
      <w:pPr>
        <w:spacing w:after="0" w:line="276" w:lineRule="auto"/>
        <w:ind w:left="1416" w:hanging="1416"/>
        <w:jc w:val="left"/>
      </w:pPr>
      <w:r>
        <w:t>Literatur:</w:t>
      </w:r>
      <w:r>
        <w:tab/>
        <w:t xml:space="preserve">          </w:t>
      </w:r>
      <w:proofErr w:type="spellStart"/>
      <w:r>
        <w:t>netexperimente</w:t>
      </w:r>
      <w:proofErr w:type="spellEnd"/>
      <w:r>
        <w:t xml:space="preserve"> 2.0, http://netexperimente.de/chemie/9.html, 2008-2013  </w:t>
      </w:r>
    </w:p>
    <w:p w:rsidR="00022DA7" w:rsidRPr="00236626" w:rsidRDefault="00022DA7" w:rsidP="00022DA7">
      <w:pPr>
        <w:spacing w:line="276" w:lineRule="auto"/>
        <w:ind w:left="1416" w:hanging="1416"/>
        <w:jc w:val="left"/>
        <w:rPr>
          <w:color w:val="1F497D" w:themeColor="text2"/>
        </w:rPr>
      </w:pPr>
      <w:r>
        <w:t xml:space="preserve">                                       (Zuletzt abgerufen am 30.07.2013 um 12:55Uhr).</w:t>
      </w:r>
    </w:p>
    <w:p w:rsidR="00022DA7" w:rsidRDefault="00022DA7" w:rsidP="00022DA7">
      <w:pPr>
        <w:rPr>
          <w:rFonts w:asciiTheme="majorHAnsi" w:hAnsiTheme="majorHAnsi"/>
        </w:rPr>
      </w:pPr>
      <w:r>
        <w:rPr>
          <w:rFonts w:asciiTheme="majorHAnsi" w:hAnsiTheme="majorHAnsi"/>
        </w:rPr>
        <w:t>Entsorgung:</w:t>
      </w:r>
      <w:r>
        <w:rPr>
          <w:rFonts w:asciiTheme="majorHAnsi" w:hAnsiTheme="majorHAnsi"/>
        </w:rPr>
        <w:tab/>
        <w:t xml:space="preserve">          Die Entsorgung erfolgt über das Abwasser.</w:t>
      </w:r>
    </w:p>
    <w:p w:rsidR="00022DA7" w:rsidRPr="00457B97" w:rsidRDefault="00022DA7" w:rsidP="00022DA7">
      <w:pPr>
        <w:rPr>
          <w:rFonts w:asciiTheme="majorHAnsi" w:hAnsiTheme="majorHAnsi"/>
        </w:rPr>
      </w:pPr>
    </w:p>
    <w:p w:rsidR="00146C4E" w:rsidRDefault="00022DA7" w:rsidP="00022DA7">
      <w:r>
        <w:rPr>
          <w:noProof/>
          <w:lang w:eastAsia="de-DE"/>
        </w:rPr>
        <mc:AlternateContent>
          <mc:Choice Requires="wps">
            <w:drawing>
              <wp:inline distT="0" distB="0" distL="0" distR="0" wp14:anchorId="49BA9DDB" wp14:editId="1746BDEB">
                <wp:extent cx="5873115" cy="1181100"/>
                <wp:effectExtent l="0" t="0" r="13335" b="1905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81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2DA7" w:rsidRPr="00047F13" w:rsidRDefault="00022DA7" w:rsidP="00022DA7">
                            <w:pPr>
                              <w:rPr>
                                <w:color w:val="1F497D" w:themeColor="text2"/>
                              </w:rPr>
                            </w:pPr>
                            <w:r>
                              <w:rPr>
                                <w:b/>
                                <w:color w:val="1F497D" w:themeColor="text2"/>
                              </w:rPr>
                              <w:t xml:space="preserve">Unterrichtsanschlüsse: </w:t>
                            </w:r>
                            <w:r>
                              <w:rPr>
                                <w:color w:val="1F497D" w:themeColor="text2"/>
                              </w:rPr>
                              <w:t>Dieser Versuch ist ein Beispiel dafür, dass nicht nur Metalle Sauerstoffübertragungsreaktionen eingehen, und dass diese Sauerstoffübertragungsreaktionen nicht zwingend Verbrennungsreaktionen sind. Die Reaktionsgleichung ist für diese Klasse sehr anspruchsvoll und wurde deshalb vereinfacht.</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Er7gIAADEGAAAOAAAAZHJzL2Uyb0RvYy54bWysVNtu2zAMfR+wfxD0njpOnEuDOkWSJsOA&#10;7gK0w54VSbaFyZInKbHbYf8+SkoyY33YMDQBDF2oQx6Shze3XS3RkRsrtMpxejXEiCuqmVBljr88&#10;7gZzjKwjihGpFc/xE7f4dvn2zU3bLPhIV1oybhCAKLtomxxXzjWLJLG04jWxV7rhCi4LbWriYGvK&#10;hBnSAnotk9FwOE1abVhjNOXWwuldvMTLgF8UnLpPRWG5QzLHEJsLXxO+e/9NljdkURrSVIKewiD/&#10;EUVNhAKnF6g74gg6GPECqhbUaKsLd0V1neiiEJQHDsAmHf7B5qEiDQ9cIDm2uaTJvh4s/Xj8bJBg&#10;UDuMFKmhRI+8cwWXDKU+O21jF2D00ICZ69a685aeqW3uNf1mkdKbiqiSr4zRbcUJg+jCy6T3NOJY&#10;D7JvP2gGbsjB6QDUFab2gJAMBOhQpadLZSAUROFwMp+N03SCEYW7NJ2n6TDULiGL8/PGWPeO6xr5&#10;RY4NlD7Ak+O9dUAETM8mIXwtBdsJKcPGtxvfSIOOBBpFukhRHmqINZ6BQ/jFfoFz6Kp4fg4jdKyH&#10;CJ5sH10q1ELUoxm8/5trQilXbhTsXsm9Z31HbBXjZbCKLGrhQHpS1Dme98j5Em4VC8JwRMi4huxJ&#10;5YPnQVQxpbDrHCzDOVQqNPyP1W4ynGXj+WA2m4wH2Xg7HKznu81gtUmn09l2vVlv05+eYJotKsEY&#10;V9uAac/6S7N/6+/TJIjKuSjwEqCPSh+A40PFWsSE74rx5HoEjc4EjABfD19SRGQJs4s6g5HR7qtw&#10;VRCeb0KPYU25v7TGfOr/PoGQkQt62PUcJy+4RYsOUgXvzlkLCvGiiPJw3b47SfEkvL1mTyAZiCro&#10;AuYsLCptnjFqYWbl2H4/EMMxku8VyO46zTI/5MImm8xGsDH9m33/higKUDl2kIGw3Lg4GA+NEWUF&#10;nqIKlF6BVAsRROQ1HaMCJn4DcylwOs1QP/j6+2D1e9IvfwEAAP//AwBQSwMEFAAGAAgAAAAhAPm4&#10;qHzbAAAABQEAAA8AAABkcnMvZG93bnJldi54bWxMj8FOwzAQRO9I/IO1SNyok4KqNsSpAKl3aCoV&#10;bm68xFHsdRS7beDrWbiUy0irGc28LdeTd+KEY+wCKchnGQikJpiOWgW7enO3BBGTJqNdIFTwhRHW&#10;1fVVqQsTzvSGp21qBZdQLLQCm9JQSBkbi17HWRiQ2PsMo9eJz7GVZtRnLvdOzrNsIb3uiBesHvDF&#10;YtNvj15B7/bP+iNv7/PN7n1fW/w2/Wut1O3N9PQIIuGULmH4xWd0qJjpEI5konAK+JH0p+yt5g8r&#10;EAcOLRcZyKqU/+mrHwAAAP//AwBQSwECLQAUAAYACAAAACEAtoM4kv4AAADhAQAAEwAAAAAAAAAA&#10;AAAAAAAAAAAAW0NvbnRlbnRfVHlwZXNdLnhtbFBLAQItABQABgAIAAAAIQA4/SH/1gAAAJQBAAAL&#10;AAAAAAAAAAAAAAAAAC8BAABfcmVscy8ucmVsc1BLAQItABQABgAIAAAAIQAmrOEr7gIAADEGAAAO&#10;AAAAAAAAAAAAAAAAAC4CAABkcnMvZTJvRG9jLnhtbFBLAQItABQABgAIAAAAIQD5uKh82wAAAAUB&#10;AAAPAAAAAAAAAAAAAAAAAEgFAABkcnMvZG93bnJldi54bWxQSwUGAAAAAAQABADzAAAAUAYAAAAA&#10;" fillcolor="white [3201]" strokecolor="#c0504d [3205]" strokeweight="1pt">
                <v:stroke dashstyle="dash"/>
                <v:shadow color="#868686"/>
                <v:textbox>
                  <w:txbxContent>
                    <w:p w:rsidR="00022DA7" w:rsidRPr="00047F13" w:rsidRDefault="00022DA7" w:rsidP="00022DA7">
                      <w:pPr>
                        <w:rPr>
                          <w:color w:val="1F497D" w:themeColor="text2"/>
                        </w:rPr>
                      </w:pPr>
                      <w:r>
                        <w:rPr>
                          <w:b/>
                          <w:color w:val="1F497D" w:themeColor="text2"/>
                        </w:rPr>
                        <w:t xml:space="preserve">Unterrichtsanschlüsse: </w:t>
                      </w:r>
                      <w:r>
                        <w:rPr>
                          <w:color w:val="1F497D" w:themeColor="text2"/>
                        </w:rPr>
                        <w:t>Dieser Versuch ist ein Beispiel dafür, dass nicht nur Metalle Sauerstoffübertragungsreaktionen eingehen, und dass diese Sauerstoffübertragungsreaktionen nicht zwingend Verbrennungsreaktionen sind. Die Reaktionsgleichung ist für diese Klasse sehr anspruchsvoll und wurde deshalb vereinfacht.</w:t>
                      </w:r>
                    </w:p>
                  </w:txbxContent>
                </v:textbox>
                <w10:anchorlock/>
              </v:shape>
            </w:pict>
          </mc:Fallback>
        </mc:AlternateContent>
      </w:r>
    </w:p>
    <w:sectPr w:rsidR="00146C4E">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98" w:rsidRDefault="00F76E98" w:rsidP="00022DA7">
      <w:pPr>
        <w:spacing w:after="0" w:line="240" w:lineRule="auto"/>
      </w:pPr>
      <w:r>
        <w:separator/>
      </w:r>
    </w:p>
  </w:endnote>
  <w:endnote w:type="continuationSeparator" w:id="0">
    <w:p w:rsidR="00F76E98" w:rsidRDefault="00F76E98" w:rsidP="0002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98" w:rsidRDefault="00F76E98" w:rsidP="00022DA7">
      <w:pPr>
        <w:spacing w:after="0" w:line="240" w:lineRule="auto"/>
      </w:pPr>
      <w:r>
        <w:separator/>
      </w:r>
    </w:p>
  </w:footnote>
  <w:footnote w:type="continuationSeparator" w:id="0">
    <w:p w:rsidR="00F76E98" w:rsidRDefault="00F76E98" w:rsidP="00022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7" w:rsidRDefault="00022DA7" w:rsidP="00022DA7">
    <w:pPr>
      <w:pStyle w:val="Kopfzeile"/>
    </w:pPr>
    <w:r>
      <w:t xml:space="preserve">V1 – Elefantenzahnpasta </w:t>
    </w:r>
    <w:r>
      <w:tab/>
    </w:r>
    <w:r>
      <w:tab/>
    </w:r>
    <w:sdt>
      <w:sdtPr>
        <w:id w:val="1520734465"/>
        <w:docPartObj>
          <w:docPartGallery w:val="Page Numbers (Top of Page)"/>
          <w:docPartUnique/>
        </w:docPartObj>
      </w:sdtPr>
      <w:sdtContent>
        <w:r>
          <w:fldChar w:fldCharType="begin"/>
        </w:r>
        <w:r>
          <w:instrText>PAGE   \* MERGEFORMAT</w:instrText>
        </w:r>
        <w:r>
          <w:fldChar w:fldCharType="separate"/>
        </w:r>
        <w:r>
          <w:rPr>
            <w:noProof/>
          </w:rPr>
          <w:t>2</w:t>
        </w:r>
        <w:r>
          <w:fldChar w:fldCharType="end"/>
        </w:r>
      </w:sdtContent>
    </w:sdt>
  </w:p>
  <w:p w:rsidR="00022DA7" w:rsidRDefault="00022DA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A7"/>
    <w:rsid w:val="000065FE"/>
    <w:rsid w:val="000130BD"/>
    <w:rsid w:val="00014773"/>
    <w:rsid w:val="00015ECF"/>
    <w:rsid w:val="00022DA7"/>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76E98"/>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2DA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22DA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22DA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22DA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22DA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22DA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22DA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22DA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22DA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22DA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2DA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22DA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22DA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22DA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22DA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22DA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22DA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22DA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22DA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2DA7"/>
    <w:pPr>
      <w:spacing w:line="240" w:lineRule="auto"/>
    </w:pPr>
    <w:rPr>
      <w:bCs/>
      <w:color w:val="auto"/>
      <w:sz w:val="18"/>
      <w:szCs w:val="18"/>
    </w:rPr>
  </w:style>
  <w:style w:type="character" w:customStyle="1" w:styleId="ipa">
    <w:name w:val="ipa"/>
    <w:basedOn w:val="Absatz-Standardschriftart"/>
    <w:rsid w:val="00022DA7"/>
  </w:style>
  <w:style w:type="paragraph" w:styleId="StandardWeb">
    <w:name w:val="Normal (Web)"/>
    <w:basedOn w:val="Standard"/>
    <w:uiPriority w:val="99"/>
    <w:semiHidden/>
    <w:unhideWhenUsed/>
    <w:rsid w:val="00022DA7"/>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022D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DA7"/>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22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DA7"/>
    <w:rPr>
      <w:rFonts w:ascii="Cambria" w:hAnsi="Cambria"/>
      <w:color w:val="1D1B11" w:themeColor="background2" w:themeShade="1A"/>
    </w:rPr>
  </w:style>
  <w:style w:type="paragraph" w:styleId="Fuzeile">
    <w:name w:val="footer"/>
    <w:basedOn w:val="Standard"/>
    <w:link w:val="FuzeileZchn"/>
    <w:uiPriority w:val="99"/>
    <w:unhideWhenUsed/>
    <w:rsid w:val="00022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2DA7"/>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2DA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22DA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22DA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22DA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22DA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22DA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22DA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22DA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22DA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22DA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2DA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22DA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22DA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22DA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22DA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22DA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22DA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22DA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22DA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2DA7"/>
    <w:pPr>
      <w:spacing w:line="240" w:lineRule="auto"/>
    </w:pPr>
    <w:rPr>
      <w:bCs/>
      <w:color w:val="auto"/>
      <w:sz w:val="18"/>
      <w:szCs w:val="18"/>
    </w:rPr>
  </w:style>
  <w:style w:type="character" w:customStyle="1" w:styleId="ipa">
    <w:name w:val="ipa"/>
    <w:basedOn w:val="Absatz-Standardschriftart"/>
    <w:rsid w:val="00022DA7"/>
  </w:style>
  <w:style w:type="paragraph" w:styleId="StandardWeb">
    <w:name w:val="Normal (Web)"/>
    <w:basedOn w:val="Standard"/>
    <w:uiPriority w:val="99"/>
    <w:semiHidden/>
    <w:unhideWhenUsed/>
    <w:rsid w:val="00022DA7"/>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022D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DA7"/>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22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DA7"/>
    <w:rPr>
      <w:rFonts w:ascii="Cambria" w:hAnsi="Cambria"/>
      <w:color w:val="1D1B11" w:themeColor="background2" w:themeShade="1A"/>
    </w:rPr>
  </w:style>
  <w:style w:type="paragraph" w:styleId="Fuzeile">
    <w:name w:val="footer"/>
    <w:basedOn w:val="Standard"/>
    <w:link w:val="FuzeileZchn"/>
    <w:uiPriority w:val="99"/>
    <w:unhideWhenUsed/>
    <w:rsid w:val="00022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2DA7"/>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tmp"/><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1635</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2013-08-13T20:29:00Z</dcterms:created>
  <dcterms:modified xsi:type="dcterms:W3CDTF">2013-08-13T20:30:00Z</dcterms:modified>
</cp:coreProperties>
</file>