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7D" w:rsidRDefault="00C8767D" w:rsidP="00C8767D">
      <w:pPr>
        <w:pStyle w:val="berschrift1"/>
        <w:numPr>
          <w:ilvl w:val="0"/>
          <w:numId w:val="0"/>
        </w:numPr>
        <w:ind w:left="431" w:hanging="431"/>
      </w:pPr>
      <w:bookmarkStart w:id="0" w:name="_Toc363651163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589915</wp:posOffset>
                </wp:positionV>
                <wp:extent cx="5873115" cy="772795"/>
                <wp:effectExtent l="13335" t="11430" r="9525" b="6350"/>
                <wp:wrapSquare wrapText="bothSides"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7727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67D" w:rsidRPr="00C627EE" w:rsidRDefault="00C8767D" w:rsidP="00C8767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 diesem Versuch fällt molekulares Iod durch Oxidation von Iodid aus. Dieser Versuch ist als Lehrerversuch angedacht, kann aber bei gewissenhaft arbeitenden Schülergruppen auch als Schülergruppenexperiment durchgeführt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.7pt;margin-top:46.45pt;width:462.45pt;height:60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+nr7AIAACkGAAAOAAAAZHJzL2Uyb0RvYy54bWysVNuO2jAQfa/Uf7D8zoZAIGy0YQUsVJW2&#10;F2m36rOxHWLVsVPbkGyr/nvHNlDafWhVLUiRx5czc2bmzM1t30h04MYKrUqcXg0x4opqJtSuxJ8e&#10;N4MZRtYRxYjUipf4iVt8O3/96qZrCz7StZaMGwQgyhZdW+LaubZIEktr3hB7pVuu4LDSpiEOTLNL&#10;mCEdoDcyGQ2H06TThrVGU24t7N7FQzwP+FXFqftQVZY7JEsMsbnwNeG79d9kfkOKnSFtLegxDPIf&#10;UTREKHB6hrojjqC9Ec+gGkGNtrpyV1Q3ia4qQXngAGzS4R9sHmrS8sAFkmPbc5rsy8HS94ePBglW&#10;4gwjRRoo0SPvXcUlQ5nPTtfaAi49tHDN9UvdQ5UDU9vea/rFIqVXNVE7vjBGdzUnDKJL/cvk4mnE&#10;sR5k273TDNyQvdMBqK9M41MHyUCADlV6OlcGQkEUNiezfJymE4wonOX5KL+eBBekOL1ujXVvuG6Q&#10;X5TYQOUDOjncW+ejIcXpindmtRRsI6QMhu82vpIGHQj0iXSRodw3EGrcS4f+F9sF9qGp4n7YAuzQ&#10;sB4iePoNXSrUQUpGObz/m2tCKVduEu69kHvP+o7YOsbLYBVZNMKB8qRoSjy7IOcruFYs6MIRIeMa&#10;GErlg+dBUzGlYPUOlmEfChX6/ftiMxnm2Xg2yPPJeJCN18PBcrZZDRardDrN18vVcp3+8ATTrKgF&#10;Y1ytA6Y9yS/N/q29j4MgCucswHOAPiq9B44PNesQE74rxpPrUYrBgAng6+FLiojcweiizmBktPss&#10;XB1053vQY1iz255bYzb1/2PrndFDzS8cJ8+4xRs9pAoyecpaEIjXRFSH67f9UXBbzZ5AKhBO0APM&#10;V1jU2nzDqINZVWL7dU8Mx0i+VSC36zTL/HALRjbJR2CYy5Pt5QlRFKBK7IB6WK5cHIj71ohdDZ5i&#10;+yu9AIlWIqjHazlGBRS8AfMokDnOTj/wLu1w69eEn/8EAAD//wMAUEsDBBQABgAIAAAAIQCinBw+&#10;3gAAAAgBAAAPAAAAZHJzL2Rvd25yZXYueG1sTI9BT4NAFITvJv6HzTPxZpdixYIsjWniQVsPot5f&#10;2VcgsruE3QL21/s86XEyk5lv8s1sOjHS4FtnFSwXEQiyldOtrRV8vD/drEH4gFZj5ywp+CYPm+Ly&#10;IsdMu8m+0ViGWnCJ9RkqaELoMyl91ZBBv3A9WfaObjAYWA611ANOXG46GUdRIg22lhca7GnbUPVV&#10;noyC7cv6PJk7xN34eezL/fPuHL3eK3V9NT8+gAg0h78w/OIzOhTMdHAnq73oWK84qCCNUxBsp3Fy&#10;C+KgIF6uEpBFLv8fKH4AAAD//wMAUEsBAi0AFAAGAAgAAAAhALaDOJL+AAAA4QEAABMAAAAAAAAA&#10;AAAAAAAAAAAAAFtDb250ZW50X1R5cGVzXS54bWxQSwECLQAUAAYACAAAACEAOP0h/9YAAACUAQAA&#10;CwAAAAAAAAAAAAAAAAAvAQAAX3JlbHMvLnJlbHNQSwECLQAUAAYACAAAACEAjG/p6+wCAAApBgAA&#10;DgAAAAAAAAAAAAAAAAAuAgAAZHJzL2Uyb0RvYy54bWxQSwECLQAUAAYACAAAACEAopwcPt4AAAAI&#10;AQAADwAAAAAAAAAAAAAAAABGBQAAZHJzL2Rvd25yZXYueG1sUEsFBgAAAAAEAAQA8wAAAFEGAAAA&#10;AA==&#10;" fillcolor="white [3201]" strokecolor="#4bacc6 [3208]" strokeweight="1pt">
                <v:stroke dashstyle="dash"/>
                <v:shadow color="#868686"/>
                <v:textbox>
                  <w:txbxContent>
                    <w:p w:rsidR="00C8767D" w:rsidRPr="00C627EE" w:rsidRDefault="00C8767D" w:rsidP="00C8767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In diesem Versuch fällt molekulares Iod durch Oxidation von Iodid aus. Dieser Versuch ist als Lehrerversuch angedacht, kann aber bei gewissenhaft arbeitenden Schülergruppen auch als Schülergruppenexperiment durchgeführt werden.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V 1 – Das ausfallende Iod</w:t>
      </w:r>
      <w:bookmarkStart w:id="1" w:name="_GoBack"/>
      <w:bookmarkEnd w:id="0"/>
      <w:bookmarkEnd w:id="1"/>
    </w:p>
    <w:p w:rsidR="00C8767D" w:rsidRDefault="00C8767D" w:rsidP="00C8767D"/>
    <w:tbl>
      <w:tblPr>
        <w:tblW w:w="9322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C8767D" w:rsidRPr="009C5E28" w:rsidTr="00373759">
        <w:tc>
          <w:tcPr>
            <w:tcW w:w="9322" w:type="dxa"/>
            <w:gridSpan w:val="9"/>
            <w:shd w:val="clear" w:color="auto" w:fill="4F81BD"/>
            <w:vAlign w:val="center"/>
          </w:tcPr>
          <w:p w:rsidR="00C8767D" w:rsidRPr="009C5E28" w:rsidRDefault="00C8767D" w:rsidP="00373759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C8767D" w:rsidRPr="009C5E28" w:rsidTr="00373759">
        <w:trPr>
          <w:trHeight w:val="388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8767D" w:rsidRPr="009C5E28" w:rsidRDefault="00C8767D" w:rsidP="00373759">
            <w:pPr>
              <w:spacing w:after="0"/>
              <w:jc w:val="center"/>
              <w:rPr>
                <w:b/>
                <w:bCs/>
              </w:rPr>
            </w:pPr>
            <w:r>
              <w:rPr>
                <w:bCs/>
              </w:rPr>
              <w:t>Kaliumiodid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8767D" w:rsidRPr="009C5E28" w:rsidRDefault="00C8767D" w:rsidP="00373759">
            <w:pPr>
              <w:spacing w:after="0"/>
              <w:jc w:val="center"/>
            </w:pPr>
            <w:r w:rsidRPr="009C5E28">
              <w:rPr>
                <w:color w:val="auto"/>
                <w:sz w:val="20"/>
              </w:rPr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8767D" w:rsidRPr="009C5E28" w:rsidRDefault="00C8767D" w:rsidP="00373759">
            <w:pPr>
              <w:spacing w:after="0"/>
              <w:jc w:val="center"/>
            </w:pPr>
            <w:r w:rsidRPr="009C5E28">
              <w:rPr>
                <w:color w:val="auto"/>
                <w:sz w:val="20"/>
              </w:rPr>
              <w:t xml:space="preserve">P: </w:t>
            </w:r>
            <w:r>
              <w:t>-</w:t>
            </w:r>
          </w:p>
        </w:tc>
      </w:tr>
      <w:tr w:rsidR="00C8767D" w:rsidRPr="009C5E28" w:rsidTr="00373759">
        <w:trPr>
          <w:trHeight w:val="388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8767D" w:rsidRDefault="00C8767D" w:rsidP="00373759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Wasserstoffperoxid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8767D" w:rsidRPr="009C5E28" w:rsidRDefault="00C8767D" w:rsidP="00373759">
            <w:pPr>
              <w:spacing w:after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H: 271-302-314-332-335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8767D" w:rsidRPr="009C5E28" w:rsidRDefault="00C8767D" w:rsidP="00373759">
            <w:pPr>
              <w:spacing w:after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P: -</w:t>
            </w:r>
          </w:p>
        </w:tc>
      </w:tr>
      <w:tr w:rsidR="00C8767D" w:rsidRPr="009C5E28" w:rsidTr="00373759">
        <w:trPr>
          <w:trHeight w:val="388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8767D" w:rsidRDefault="00C8767D" w:rsidP="00373759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 xml:space="preserve">Schwefelsäure 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8767D" w:rsidRPr="009C5E28" w:rsidRDefault="00C8767D" w:rsidP="00373759">
            <w:pPr>
              <w:spacing w:after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H: 314-290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8767D" w:rsidRPr="009C5E28" w:rsidRDefault="00C8767D" w:rsidP="00373759">
            <w:pPr>
              <w:spacing w:after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P: 280-301+330+331-309-310-305+351+338</w:t>
            </w:r>
          </w:p>
        </w:tc>
      </w:tr>
      <w:tr w:rsidR="00C8767D" w:rsidRPr="009C5E28" w:rsidTr="00373759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8767D" w:rsidRPr="009C5E28" w:rsidRDefault="00C8767D" w:rsidP="00373759">
            <w:pPr>
              <w:spacing w:after="0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122BA896" wp14:editId="2FEF3AB1">
                  <wp:extent cx="504190" cy="50419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8767D" w:rsidRPr="009C5E28" w:rsidRDefault="00C8767D" w:rsidP="00373759">
            <w:pPr>
              <w:spacing w:after="0"/>
            </w:pPr>
            <w:r>
              <w:rPr>
                <w:noProof/>
                <w:lang w:eastAsia="de-DE"/>
              </w:rPr>
              <w:drawing>
                <wp:inline distT="0" distB="0" distL="0" distR="0" wp14:anchorId="07AB549F" wp14:editId="52DA13B4">
                  <wp:extent cx="504190" cy="50419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8767D" w:rsidRPr="009C5E28" w:rsidRDefault="00C8767D" w:rsidP="00373759">
            <w:pPr>
              <w:spacing w:after="0"/>
            </w:pPr>
            <w:r>
              <w:rPr>
                <w:noProof/>
                <w:lang w:eastAsia="de-DE"/>
              </w:rPr>
              <w:drawing>
                <wp:inline distT="0" distB="0" distL="0" distR="0" wp14:anchorId="1332C639" wp14:editId="1DEB266A">
                  <wp:extent cx="504190" cy="50419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8767D" w:rsidRPr="009C5E28" w:rsidRDefault="00C8767D" w:rsidP="00373759">
            <w:pPr>
              <w:spacing w:after="0"/>
            </w:pPr>
            <w:r>
              <w:rPr>
                <w:noProof/>
                <w:lang w:eastAsia="de-DE"/>
              </w:rPr>
              <w:drawing>
                <wp:inline distT="0" distB="0" distL="0" distR="0" wp14:anchorId="612D82B4" wp14:editId="29FC1732">
                  <wp:extent cx="504190" cy="50419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8767D" w:rsidRPr="009C5E28" w:rsidRDefault="00C8767D" w:rsidP="00373759">
            <w:pPr>
              <w:spacing w:after="0"/>
            </w:pPr>
            <w:r>
              <w:rPr>
                <w:noProof/>
                <w:lang w:eastAsia="de-DE"/>
              </w:rPr>
              <w:drawing>
                <wp:inline distT="0" distB="0" distL="0" distR="0" wp14:anchorId="4712B0E8" wp14:editId="331982A8">
                  <wp:extent cx="504190" cy="50419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8767D" w:rsidRPr="009C5E28" w:rsidRDefault="00C8767D" w:rsidP="00373759">
            <w:pPr>
              <w:spacing w:after="0"/>
            </w:pPr>
            <w:r>
              <w:rPr>
                <w:noProof/>
                <w:lang w:eastAsia="de-DE"/>
              </w:rPr>
              <w:drawing>
                <wp:inline distT="0" distB="0" distL="0" distR="0" wp14:anchorId="74B640B8" wp14:editId="0EDDBCF2">
                  <wp:extent cx="504190" cy="50419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8767D" w:rsidRPr="009C5E28" w:rsidRDefault="00C8767D" w:rsidP="00373759">
            <w:pPr>
              <w:spacing w:after="0"/>
            </w:pPr>
            <w:r>
              <w:rPr>
                <w:noProof/>
                <w:lang w:eastAsia="de-DE"/>
              </w:rPr>
              <w:drawing>
                <wp:inline distT="0" distB="0" distL="0" distR="0" wp14:anchorId="6BA64B2E" wp14:editId="659F178C">
                  <wp:extent cx="504190" cy="50419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8767D" w:rsidRPr="009C5E28" w:rsidRDefault="00C8767D" w:rsidP="00373759">
            <w:pPr>
              <w:spacing w:after="0"/>
            </w:pPr>
            <w:r>
              <w:rPr>
                <w:noProof/>
                <w:lang w:eastAsia="de-DE"/>
              </w:rPr>
              <w:drawing>
                <wp:inline distT="0" distB="0" distL="0" distR="0" wp14:anchorId="23574F2C" wp14:editId="67850161">
                  <wp:extent cx="511175" cy="511175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8767D" w:rsidRPr="009C5E28" w:rsidRDefault="00C8767D" w:rsidP="00373759">
            <w:pPr>
              <w:spacing w:after="0"/>
            </w:pPr>
            <w:r>
              <w:rPr>
                <w:noProof/>
                <w:lang w:eastAsia="de-DE"/>
              </w:rPr>
              <w:drawing>
                <wp:inline distT="0" distB="0" distL="0" distR="0" wp14:anchorId="7492E17E" wp14:editId="41E19742">
                  <wp:extent cx="504190" cy="50419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767D" w:rsidRDefault="00C8767D" w:rsidP="00C8767D">
      <w:pPr>
        <w:tabs>
          <w:tab w:val="left" w:pos="1701"/>
          <w:tab w:val="left" w:pos="1985"/>
        </w:tabs>
        <w:ind w:left="1980" w:hanging="1980"/>
      </w:pPr>
    </w:p>
    <w:p w:rsidR="00C8767D" w:rsidRPr="00413D85" w:rsidRDefault="00C8767D" w:rsidP="00C8767D">
      <w:pPr>
        <w:spacing w:line="240" w:lineRule="auto"/>
        <w:ind w:left="1985" w:hanging="1985"/>
        <w:jc w:val="left"/>
        <w:rPr>
          <w:rFonts w:ascii="Arial" w:eastAsia="Times New Roman" w:hAnsi="Arial" w:cs="Arial"/>
          <w:color w:val="auto"/>
          <w:lang w:eastAsia="de-DE"/>
        </w:rPr>
      </w:pPr>
      <w:r>
        <w:t xml:space="preserve">Materialien: </w:t>
      </w:r>
      <w:r>
        <w:tab/>
        <w:t>1 Reagenzglas, Pasteurpipette, Glasstab, Spatel</w:t>
      </w:r>
    </w:p>
    <w:p w:rsidR="00C8767D" w:rsidRPr="00ED07C2" w:rsidRDefault="00C8767D" w:rsidP="00C8767D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Kaliumiodid, Wasserstoffperoxid (w = 3 %), verdünnte Schwefelsäure, destilliertes Wasser</w:t>
      </w:r>
    </w:p>
    <w:p w:rsidR="00C8767D" w:rsidRDefault="00C8767D" w:rsidP="00C8767D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In einem bis zur Hälfte gefülltem Reagenzglas wird ein Spatel Kaliumiodid gelöst und mit 1 mL Schwefelsäure angesäuert. Nun wird tropfenweise Wasserstoffperoxid hinzugefügt und nach jedem Tropfen umgerührt. </w:t>
      </w:r>
    </w:p>
    <w:p w:rsidR="00C8767D" w:rsidRDefault="00C8767D" w:rsidP="00C8767D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Beim Zutropfen des Wassserstoffperoxids entsteht ein gelblicher/rötlicher Niederschlag. Nach einiger Zeit fällt ein dunkelblauer Feststoff aus.</w:t>
      </w:r>
    </w:p>
    <w:p w:rsidR="00C8767D" w:rsidRDefault="00C8767D" w:rsidP="00C8767D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inline distT="0" distB="0" distL="0" distR="0" wp14:anchorId="06749BD1" wp14:editId="428A566D">
            <wp:extent cx="2061260" cy="2748347"/>
            <wp:effectExtent l="0" t="0" r="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60" cy="2748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67D" w:rsidRDefault="00C8767D" w:rsidP="00C8767D">
      <w:pPr>
        <w:pStyle w:val="Beschriftung"/>
        <w:jc w:val="center"/>
      </w:pPr>
      <w:r>
        <w:t xml:space="preserve">Abb. </w:t>
      </w:r>
      <w:r>
        <w:fldChar w:fldCharType="begin"/>
      </w:r>
      <w:r>
        <w:instrText xml:space="preserve"> SEQ Abb.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 - </w:t>
      </w:r>
      <w:r>
        <w:rPr>
          <w:noProof/>
        </w:rPr>
        <w:t xml:space="preserve"> Deutung von Versuch „V1“: Iod fällt aus. </w:t>
      </w:r>
    </w:p>
    <w:p w:rsidR="00C8767D" w:rsidRDefault="00C8767D" w:rsidP="00C8767D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  <w:t>Das Iodid wird bei dem Vorgang oxidiert und Wasserstoffperoxid reduziert. Die Gesamtreaktion lautet folgendermaßen:</w:t>
      </w:r>
    </w:p>
    <w:p w:rsidR="00C8767D" w:rsidRPr="00240322" w:rsidRDefault="00C8767D" w:rsidP="00C8767D">
      <w:pPr>
        <w:tabs>
          <w:tab w:val="left" w:pos="1985"/>
        </w:tabs>
        <w:ind w:left="1980" w:hanging="1980"/>
        <w:rPr>
          <w:rFonts w:eastAsiaTheme="minorEastAsia"/>
        </w:rPr>
      </w:pPr>
      <w:r>
        <w:rPr>
          <w:rFonts w:eastAsiaTheme="minorEastAsia"/>
        </w:rPr>
        <w:tab/>
        <w:t>2 KI</w:t>
      </w:r>
      <w:r w:rsidRPr="006F2359">
        <w:rPr>
          <w:rFonts w:eastAsiaTheme="minorEastAsia"/>
          <w:vertAlign w:val="subscript"/>
        </w:rPr>
        <w:t>(aq)</w:t>
      </w:r>
      <w:r>
        <w:rPr>
          <w:rFonts w:eastAsiaTheme="minorEastAsia"/>
        </w:rPr>
        <w:t xml:space="preserve"> + H</w:t>
      </w:r>
      <w:r w:rsidRPr="006F2359">
        <w:rPr>
          <w:rFonts w:eastAsiaTheme="minorEastAsia"/>
          <w:vertAlign w:val="subscript"/>
        </w:rPr>
        <w:t>2</w:t>
      </w:r>
      <w:r>
        <w:rPr>
          <w:rFonts w:eastAsiaTheme="minorEastAsia"/>
        </w:rPr>
        <w:t>SO</w:t>
      </w:r>
      <w:r w:rsidRPr="006F2359">
        <w:rPr>
          <w:rFonts w:eastAsiaTheme="minorEastAsia"/>
          <w:vertAlign w:val="subscript"/>
        </w:rPr>
        <w:t xml:space="preserve">4(aq) </w:t>
      </w:r>
      <w:r>
        <w:rPr>
          <w:rFonts w:eastAsiaTheme="minorEastAsia"/>
        </w:rPr>
        <w:t>+ H</w:t>
      </w:r>
      <w:r w:rsidRPr="008B67AA">
        <w:rPr>
          <w:rFonts w:eastAsiaTheme="minorEastAsia"/>
          <w:vertAlign w:val="subscript"/>
        </w:rPr>
        <w:t>2</w:t>
      </w:r>
      <w:r>
        <w:rPr>
          <w:rFonts w:eastAsiaTheme="minorEastAsia"/>
        </w:rPr>
        <w:t>O</w:t>
      </w:r>
      <w:r w:rsidRPr="008B67AA">
        <w:rPr>
          <w:rFonts w:eastAsiaTheme="minorEastAsia"/>
          <w:vertAlign w:val="subscript"/>
        </w:rPr>
        <w:t xml:space="preserve">2(aq) </w:t>
      </w:r>
      <m:oMath>
        <m:r>
          <w:rPr>
            <w:rFonts w:ascii="Cambria Math" w:eastAsiaTheme="minorEastAsia" w:hAnsi="Cambria Math"/>
            <w:vertAlign w:val="subscript"/>
          </w:rPr>
          <m:t>→</m:t>
        </m:r>
      </m:oMath>
      <w:r>
        <w:rPr>
          <w:rFonts w:eastAsiaTheme="minorEastAsia"/>
        </w:rPr>
        <w:t xml:space="preserve"> I</w:t>
      </w:r>
      <w:r w:rsidRPr="008B67AA">
        <w:rPr>
          <w:rFonts w:eastAsiaTheme="minorEastAsia"/>
          <w:vertAlign w:val="subscript"/>
        </w:rPr>
        <w:t>2(s)</w:t>
      </w:r>
      <w:r>
        <w:rPr>
          <w:rFonts w:eastAsiaTheme="minorEastAsia"/>
        </w:rPr>
        <w:t xml:space="preserve"> + K</w:t>
      </w:r>
      <w:r w:rsidRPr="008B67AA">
        <w:rPr>
          <w:rFonts w:eastAsiaTheme="minorEastAsia"/>
          <w:vertAlign w:val="subscript"/>
        </w:rPr>
        <w:t>2</w:t>
      </w:r>
      <w:r>
        <w:rPr>
          <w:rFonts w:eastAsiaTheme="minorEastAsia"/>
        </w:rPr>
        <w:t>SO</w:t>
      </w:r>
      <w:r w:rsidRPr="008B67AA">
        <w:rPr>
          <w:rFonts w:eastAsiaTheme="minorEastAsia"/>
          <w:vertAlign w:val="subscript"/>
        </w:rPr>
        <w:t xml:space="preserve">4(aq) </w:t>
      </w:r>
      <w:r>
        <w:rPr>
          <w:rFonts w:eastAsiaTheme="minorEastAsia"/>
        </w:rPr>
        <w:t>+ 2 H</w:t>
      </w:r>
      <w:r w:rsidRPr="008B67AA">
        <w:rPr>
          <w:rFonts w:eastAsiaTheme="minorEastAsia"/>
          <w:vertAlign w:val="subscript"/>
        </w:rPr>
        <w:t>2</w:t>
      </w:r>
      <w:r>
        <w:rPr>
          <w:rFonts w:eastAsiaTheme="minorEastAsia"/>
        </w:rPr>
        <w:t>O</w:t>
      </w:r>
      <w:r w:rsidRPr="008B67AA">
        <w:rPr>
          <w:rFonts w:eastAsiaTheme="minorEastAsia"/>
          <w:vertAlign w:val="subscript"/>
        </w:rPr>
        <w:t>(l)</w:t>
      </w:r>
    </w:p>
    <w:p w:rsidR="00C8767D" w:rsidRDefault="00C8767D" w:rsidP="00C8767D">
      <w:pPr>
        <w:tabs>
          <w:tab w:val="left" w:pos="1985"/>
        </w:tabs>
        <w:ind w:left="1980" w:hanging="1980"/>
        <w:rPr>
          <w:rFonts w:eastAsiaTheme="minorEastAsia"/>
        </w:rPr>
      </w:pPr>
      <w:r>
        <w:rPr>
          <w:rFonts w:eastAsiaTheme="minorEastAsia"/>
        </w:rPr>
        <w:t>Entsorgung:</w:t>
      </w:r>
      <w:r>
        <w:rPr>
          <w:rFonts w:eastAsiaTheme="minorEastAsia"/>
        </w:rPr>
        <w:tab/>
        <w:t>Die Entsorgung erfolgt in den anorganischen Abfall.</w:t>
      </w:r>
    </w:p>
    <w:p w:rsidR="00C8767D" w:rsidRDefault="00C8767D" w:rsidP="00C8767D">
      <w:pPr>
        <w:ind w:left="1985" w:hanging="1985"/>
        <w:jc w:val="left"/>
      </w:pPr>
      <w:r>
        <w:t>Literatur:</w:t>
      </w:r>
      <w:r>
        <w:tab/>
        <w:t>H. Schmidkunz. Chemische Freihandversuche Band 1. Aulis-Verlag 2011, S. 225.</w:t>
      </w:r>
    </w:p>
    <w:p w:rsidR="00C8767D" w:rsidRDefault="00C8767D" w:rsidP="00C8767D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</w:p>
    <w:p w:rsidR="00C8767D" w:rsidRDefault="00C8767D" w:rsidP="00C8767D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873115" cy="1162685"/>
                <wp:effectExtent l="13970" t="15240" r="8890" b="12700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1626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8767D" w:rsidRDefault="00C8767D" w:rsidP="00C8767D">
                            <w:pPr>
                              <w:rPr>
                                <w:color w:val="000000" w:themeColor="text1"/>
                              </w:rPr>
                            </w:pPr>
                            <w:r w:rsidRPr="006105BD">
                              <w:rPr>
                                <w:b/>
                                <w:color w:val="000000" w:themeColor="text1"/>
                              </w:rPr>
                              <w:t>Anmerkung: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Damit der Ausfall des Iods noch deutlicher zu erkennen ist, kann eine Stärke-Lösung mit ins Reagenzglas gegeben werden.   </w:t>
                            </w:r>
                          </w:p>
                          <w:p w:rsidR="00C8767D" w:rsidRPr="00512228" w:rsidRDefault="00C8767D" w:rsidP="00C8767D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Unterrichtsanschluss: </w:t>
                            </w:r>
                            <w:r>
                              <w:rPr>
                                <w:color w:val="000000" w:themeColor="text1"/>
                              </w:rPr>
                              <w:t>Im Anschluss an diese Fällung könnten die Halogenide nachgewiesen werden, da Iod ja ebenfalls zu den Halogenen zählt.</w:t>
                            </w:r>
                          </w:p>
                          <w:p w:rsidR="00C8767D" w:rsidRPr="00B11121" w:rsidRDefault="00C8767D" w:rsidP="00C8767D">
                            <w:pPr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3" o:spid="_x0000_s1027" type="#_x0000_t202" style="width:462.45pt;height:9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Od87gIAADEGAAAOAAAAZHJzL2Uyb0RvYy54bWysVNtu2zAMfR+wfxD0njrOvUadIkmTYcBu&#10;QDvsWZHkWJgseZISuxv276PoJM3Whw1DE8AQdTnkIXl4c9tWmhyk88qanKZXfUqk4VYos8vp54dN&#10;b0aJD8wIpq2ROX2Unt7OX7+6aepMDmxptZCOAIjxWVPntAyhzpLE81JWzF/ZWho4LKyrWADT7RLh&#10;WAPolU4G/f4kaawTtbNceg+7d90hnSN+UUgePhaFl4HonEJsAb8Ov9v4TeY3LNs5VpeKH8Ng/xFF&#10;xZQBp2eoOxYY2Tv1DKpS3Flvi3DFbZXYolBcIgdgk/b/YHNfsloiF0iOr89p8i8Hyz8cPjmiRE6H&#10;lBhWQYkeZBsKqQUZxuw0tc/g0n0N10K7tC1UGZn6+p3lXz0xdlUys5ML52xTSiYgujS+TC6edjg+&#10;gmyb91aAG7YPFoHawlUxdZAMAuhQpcdzZSAUwmFzPJsO03RMCYezNJ0MJrMx+mDZ6XntfHgjbUXi&#10;IqcOSo/w7PDOhxgOy05XojdvtRIbpTUasd3kSjtyYNAoOnQU9b6CWLu9tB9/Xb/APnRVt49bgI0d&#10;GyHQ02/o2pAGoh5M4f3fXDPOpQkDvPdC7iPrO+bLLl4Bq45FpQJIT6sqp7MLcrGEayNQGIEp3a2B&#10;oTYxeImi6lIKVhtgiftQKWz4H4vNuD8dDWe96XQ87I2G635vOduseotVOplM18vVcp3+jATTUVYq&#10;IaRZI6Y/6S8d/Vt/HydBp5yzAs8BxqjsHjjel6IhQsWuGI6vBykFA0ZArEcsKWF6B7OLB0eJs+GL&#10;CiUKLzZhxPButz23xmwS/8fWO6NjzS8cJ8+4dTdaSBVk8pQ1VEgURSeP0G5blCLKJ6pna8UjSAai&#10;Ql3AnIVFad13ShqYWTn13/bMSUr0WwOyu05Hozjk0BiNpwMw3OXJ9vKEGQ5QOQ2QAVyuQjcY97VT&#10;uxI8dSowdgFSLRSK6CkqYBINmEvI6ThD4+C7tPHW06Sf/wIAAP//AwBQSwMEFAAGAAgAAAAhAL7o&#10;wIDbAAAABQEAAA8AAABkcnMvZG93bnJldi54bWxMj8FOwzAQRO9I/IO1SNyokxahNsSpAKl3aCoV&#10;btt4iaPY6yh228DXY7iUy0irGc28LdeTs+JEY+g8K8hnGQjixuuOWwW7enO3BBEiskbrmRR8UYB1&#10;dX1VYqH9md/otI2tSCUcClRgYhwKKUNjyGGY+YE4eZ9+dBjTObZSj3hO5c7KeZY9SIcdpwWDA70Y&#10;avrt0Sno7f4ZP/J2kW927/va0LfuX2ulbm+mp0cQkaZ4CcMvfkKHKjEd/JF1EFZBeiT+afJW8/sV&#10;iEMKLRc5yKqU/+mrHwAAAP//AwBQSwECLQAUAAYACAAAACEAtoM4kv4AAADhAQAAEwAAAAAAAAAA&#10;AAAAAAAAAAAAW0NvbnRlbnRfVHlwZXNdLnhtbFBLAQItABQABgAIAAAAIQA4/SH/1gAAAJQBAAAL&#10;AAAAAAAAAAAAAAAAAC8BAABfcmVscy8ucmVsc1BLAQItABQABgAIAAAAIQAGaOd87gIAADEGAAAO&#10;AAAAAAAAAAAAAAAAAC4CAABkcnMvZTJvRG9jLnhtbFBLAQItABQABgAIAAAAIQC+6MCA2wAAAAUB&#10;AAAPAAAAAAAAAAAAAAAAAEgFAABkcnMvZG93bnJldi54bWxQSwUGAAAAAAQABADzAAAAUAYAAAAA&#10;" fillcolor="white [3201]" strokecolor="#c0504d [3205]" strokeweight="1pt">
                <v:stroke dashstyle="dash"/>
                <v:shadow color="#868686"/>
                <v:textbox>
                  <w:txbxContent>
                    <w:p w:rsidR="00C8767D" w:rsidRDefault="00C8767D" w:rsidP="00C8767D">
                      <w:pPr>
                        <w:rPr>
                          <w:color w:val="000000" w:themeColor="text1"/>
                        </w:rPr>
                      </w:pPr>
                      <w:r w:rsidRPr="006105BD">
                        <w:rPr>
                          <w:b/>
                          <w:color w:val="000000" w:themeColor="text1"/>
                        </w:rPr>
                        <w:t>Anmerkung:</w:t>
                      </w:r>
                      <w:r>
                        <w:rPr>
                          <w:color w:val="000000" w:themeColor="text1"/>
                        </w:rPr>
                        <w:t xml:space="preserve"> Damit der Ausfall des Iods noch deutlicher zu erkennen ist, kann eine Stärke-Lösung mit ins Reagenzglas gegeben werden.   </w:t>
                      </w:r>
                    </w:p>
                    <w:p w:rsidR="00C8767D" w:rsidRPr="00512228" w:rsidRDefault="00C8767D" w:rsidP="00C8767D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Unterrichtsanschluss: </w:t>
                      </w:r>
                      <w:r>
                        <w:rPr>
                          <w:color w:val="000000" w:themeColor="text1"/>
                        </w:rPr>
                        <w:t>Im Anschluss an diese Fällung könnten die Halogenide nachgewiesen werden, da Iod ja ebenfalls zu den Halogenen zählt.</w:t>
                      </w:r>
                    </w:p>
                    <w:p w:rsidR="00C8767D" w:rsidRPr="00B11121" w:rsidRDefault="00C8767D" w:rsidP="00C8767D">
                      <w:pPr>
                        <w:rPr>
                          <w:color w:val="auto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E6DD9" w:rsidRPr="00C8767D" w:rsidRDefault="00BE6DD9" w:rsidP="00C8767D"/>
    <w:sectPr w:rsidR="00BE6DD9" w:rsidRPr="00C8767D" w:rsidSect="00105256">
      <w:headerReference w:type="default" r:id="rId18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CEE" w:rsidRDefault="00044CEE" w:rsidP="009524CC">
      <w:pPr>
        <w:spacing w:after="0"/>
      </w:pPr>
      <w:r>
        <w:separator/>
      </w:r>
    </w:p>
  </w:endnote>
  <w:endnote w:type="continuationSeparator" w:id="0">
    <w:p w:rsidR="00044CEE" w:rsidRDefault="00044CEE" w:rsidP="009524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2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CEE" w:rsidRDefault="00044CEE" w:rsidP="009524CC">
      <w:pPr>
        <w:spacing w:after="0"/>
      </w:pPr>
      <w:r>
        <w:separator/>
      </w:r>
    </w:p>
  </w:footnote>
  <w:footnote w:type="continuationSeparator" w:id="0">
    <w:p w:rsidR="00044CEE" w:rsidRDefault="00044CEE" w:rsidP="009524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STYLEREF  "Überschrift 1"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C8767D" w:rsidRPr="00C8767D">
            <w:rPr>
              <w:b/>
              <w:bCs/>
              <w:noProof/>
              <w:sz w:val="20"/>
              <w:szCs w:val="20"/>
            </w:rPr>
            <w:t>V 1 – Das ausfallende Iod</w:t>
          </w:r>
          <w:r w:rsidRPr="00BD7F16"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C8767D">
            <w:rPr>
              <w:noProof/>
              <w:sz w:val="20"/>
              <w:szCs w:val="20"/>
            </w:rPr>
            <w:t>2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6E0F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4CEE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A06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92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77D"/>
    <w:rsid w:val="00253E1E"/>
    <w:rsid w:val="002540A3"/>
    <w:rsid w:val="00254FEC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3A6B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1781"/>
    <w:rsid w:val="00402E43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239E"/>
    <w:rsid w:val="00763340"/>
    <w:rsid w:val="0076568D"/>
    <w:rsid w:val="00765A34"/>
    <w:rsid w:val="00766901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089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59C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67D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383E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6BC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C784E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B4D1E48-C00D-415B-BB86-E40E5530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8A1E8-CC4D-44EB-A7ED-7DA13CF2B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Nina</cp:lastModifiedBy>
  <cp:revision>3</cp:revision>
  <cp:lastPrinted>2012-06-21T19:47:00Z</cp:lastPrinted>
  <dcterms:created xsi:type="dcterms:W3CDTF">2013-07-10T10:55:00Z</dcterms:created>
  <dcterms:modified xsi:type="dcterms:W3CDTF">2013-08-13T20:14:00Z</dcterms:modified>
</cp:coreProperties>
</file>