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8B2" w:rsidRDefault="005118B2" w:rsidP="005118B2">
      <w:pPr>
        <w:pStyle w:val="berschrift2"/>
        <w:numPr>
          <w:ilvl w:val="0"/>
          <w:numId w:val="0"/>
        </w:numPr>
        <w:ind w:left="576"/>
      </w:pPr>
      <w:bookmarkStart w:id="0" w:name="_Toc364171321"/>
      <w:r>
        <w:t>V 3 – Zaubertinte</w:t>
      </w:r>
      <w:bookmarkEnd w:id="0"/>
    </w:p>
    <w:p w:rsidR="005118B2" w:rsidRDefault="005118B2" w:rsidP="005118B2">
      <w:r>
        <w:rPr>
          <w:noProof/>
          <w:lang w:eastAsia="de-DE"/>
        </w:rPr>
      </w:r>
      <w:r>
        <w:pict>
          <v:shapetype id="_x0000_t202" coordsize="21600,21600" o:spt="202" path="m,l,21600r21600,l21600,xe">
            <v:stroke joinstyle="miter"/>
            <v:path gradientshapeok="t" o:connecttype="rect"/>
          </v:shapetype>
          <v:shape id="_x0000_s1032" type="#_x0000_t202" style="width:462.45pt;height:84.5pt;mso-position-horizontal-relative:char;mso-position-vertical-relative:line;mso-width-relative:margin;mso-height-relative:margin" strokecolor="#4bacc6" strokeweight="1pt">
            <v:stroke dashstyle="dash"/>
            <v:shadow color="#868686"/>
            <v:textbox style="mso-next-textbox:#_x0000_s1032">
              <w:txbxContent>
                <w:p w:rsidR="005118B2" w:rsidRPr="00886CE9" w:rsidRDefault="005118B2" w:rsidP="005118B2">
                  <w:r>
                    <w:t>Dieser Versuch erweitert das Feld der möglichen Redoxreaktionen. Es wird nun nicht mehr nur die Reaktion zwischen einem Metall und einem Nichtmetall betrachtet, sondern zwischen zwei Salzen. Die SuS sollten bei diesem Versuch die verschiedenen Oxidationsstufen von Eisen ke</w:t>
                  </w:r>
                  <w:r>
                    <w:t>n</w:t>
                  </w:r>
                  <w:r>
                    <w:t>nen und das durch die Entstehung von elementaren Iod eine dunkle Verfärbung auftritt.</w:t>
                  </w:r>
                </w:p>
              </w:txbxContent>
            </v:textbox>
            <w10:wrap type="none"/>
            <w10:anchorlock/>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5118B2" w:rsidRPr="00A60ED7" w:rsidTr="00223F91">
        <w:tc>
          <w:tcPr>
            <w:tcW w:w="9322" w:type="dxa"/>
            <w:gridSpan w:val="9"/>
            <w:shd w:val="clear" w:color="auto" w:fill="4F81BD"/>
            <w:vAlign w:val="center"/>
          </w:tcPr>
          <w:p w:rsidR="005118B2" w:rsidRPr="00A60ED7" w:rsidRDefault="005118B2" w:rsidP="00223F91">
            <w:pPr>
              <w:spacing w:after="0"/>
              <w:jc w:val="center"/>
              <w:rPr>
                <w:b/>
                <w:bCs/>
              </w:rPr>
            </w:pPr>
            <w:r w:rsidRPr="00A60ED7">
              <w:rPr>
                <w:b/>
                <w:bCs/>
              </w:rPr>
              <w:t>Gefahrenstoffe</w:t>
            </w:r>
          </w:p>
        </w:tc>
      </w:tr>
      <w:tr w:rsidR="005118B2" w:rsidRPr="00A60ED7" w:rsidTr="00223F9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118B2" w:rsidRPr="00A60ED7" w:rsidRDefault="005118B2" w:rsidP="00223F91">
            <w:pPr>
              <w:spacing w:after="0" w:line="276" w:lineRule="auto"/>
              <w:jc w:val="center"/>
              <w:rPr>
                <w:b/>
                <w:bCs/>
              </w:rPr>
            </w:pPr>
            <w:r w:rsidRPr="00A60ED7">
              <w:rPr>
                <w:sz w:val="20"/>
              </w:rPr>
              <w:t>Eisen-(III)-nitrat</w:t>
            </w:r>
          </w:p>
        </w:tc>
        <w:tc>
          <w:tcPr>
            <w:tcW w:w="3177" w:type="dxa"/>
            <w:gridSpan w:val="3"/>
            <w:tcBorders>
              <w:top w:val="single" w:sz="8" w:space="0" w:color="4F81BD"/>
              <w:bottom w:val="single" w:sz="8" w:space="0" w:color="4F81BD"/>
            </w:tcBorders>
            <w:shd w:val="clear" w:color="auto" w:fill="auto"/>
            <w:vAlign w:val="center"/>
          </w:tcPr>
          <w:p w:rsidR="005118B2" w:rsidRPr="00A60ED7" w:rsidRDefault="005118B2" w:rsidP="00223F91">
            <w:pPr>
              <w:spacing w:after="0"/>
              <w:jc w:val="center"/>
            </w:pPr>
            <w:r w:rsidRPr="00A60ED7">
              <w:rPr>
                <w:sz w:val="20"/>
              </w:rPr>
              <w:t xml:space="preserve">H: </w:t>
            </w:r>
            <w:r w:rsidRPr="00A60ED7">
              <w:t>272-315-319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118B2" w:rsidRPr="00A60ED7" w:rsidRDefault="005118B2" w:rsidP="00223F91">
            <w:pPr>
              <w:spacing w:after="0"/>
              <w:jc w:val="center"/>
            </w:pPr>
            <w:r w:rsidRPr="00A60ED7">
              <w:rPr>
                <w:sz w:val="20"/>
              </w:rPr>
              <w:t>P: 302+352-305+351+338</w:t>
            </w:r>
          </w:p>
        </w:tc>
      </w:tr>
      <w:tr w:rsidR="005118B2" w:rsidRPr="00A60ED7" w:rsidTr="00223F91">
        <w:trPr>
          <w:trHeight w:val="434"/>
        </w:trPr>
        <w:tc>
          <w:tcPr>
            <w:tcW w:w="3027" w:type="dxa"/>
            <w:gridSpan w:val="3"/>
            <w:shd w:val="clear" w:color="auto" w:fill="auto"/>
            <w:vAlign w:val="center"/>
          </w:tcPr>
          <w:p w:rsidR="005118B2" w:rsidRPr="00A60ED7" w:rsidRDefault="005118B2" w:rsidP="00223F91">
            <w:pPr>
              <w:spacing w:after="0" w:line="276" w:lineRule="auto"/>
              <w:jc w:val="center"/>
              <w:rPr>
                <w:bCs/>
                <w:sz w:val="20"/>
              </w:rPr>
            </w:pPr>
            <w:r w:rsidRPr="00A60ED7">
              <w:rPr>
                <w:color w:val="auto"/>
                <w:sz w:val="20"/>
                <w:szCs w:val="20"/>
              </w:rPr>
              <w:t>Kaliumiodid</w:t>
            </w:r>
          </w:p>
        </w:tc>
        <w:tc>
          <w:tcPr>
            <w:tcW w:w="3177" w:type="dxa"/>
            <w:gridSpan w:val="3"/>
            <w:shd w:val="clear" w:color="auto" w:fill="auto"/>
            <w:vAlign w:val="center"/>
          </w:tcPr>
          <w:p w:rsidR="005118B2" w:rsidRPr="00A60ED7" w:rsidRDefault="005118B2" w:rsidP="00223F91">
            <w:pPr>
              <w:pStyle w:val="Beschriftung"/>
              <w:spacing w:after="0"/>
              <w:jc w:val="center"/>
              <w:rPr>
                <w:sz w:val="20"/>
              </w:rPr>
            </w:pPr>
            <w:r w:rsidRPr="00A60ED7">
              <w:rPr>
                <w:sz w:val="20"/>
              </w:rPr>
              <w:t>H: -</w:t>
            </w:r>
          </w:p>
        </w:tc>
        <w:tc>
          <w:tcPr>
            <w:tcW w:w="3118" w:type="dxa"/>
            <w:gridSpan w:val="3"/>
            <w:shd w:val="clear" w:color="auto" w:fill="auto"/>
            <w:vAlign w:val="center"/>
          </w:tcPr>
          <w:p w:rsidR="005118B2" w:rsidRPr="00A60ED7" w:rsidRDefault="005118B2" w:rsidP="00223F91">
            <w:pPr>
              <w:pStyle w:val="Beschriftung"/>
              <w:spacing w:after="0"/>
              <w:jc w:val="center"/>
              <w:rPr>
                <w:sz w:val="20"/>
              </w:rPr>
            </w:pPr>
            <w:r w:rsidRPr="00A60ED7">
              <w:rPr>
                <w:sz w:val="20"/>
              </w:rPr>
              <w:t xml:space="preserve">P: </w:t>
            </w:r>
            <w:r w:rsidRPr="00A60ED7">
              <w:t>-</w:t>
            </w:r>
          </w:p>
        </w:tc>
      </w:tr>
      <w:tr w:rsidR="005118B2" w:rsidRPr="00A60ED7" w:rsidTr="00223F91">
        <w:tc>
          <w:tcPr>
            <w:tcW w:w="1009" w:type="dxa"/>
            <w:tcBorders>
              <w:top w:val="single" w:sz="8" w:space="0" w:color="4F81BD"/>
              <w:left w:val="single" w:sz="8" w:space="0" w:color="4F81BD"/>
              <w:bottom w:val="single" w:sz="8" w:space="0" w:color="4F81BD"/>
            </w:tcBorders>
            <w:shd w:val="clear" w:color="auto" w:fill="auto"/>
            <w:vAlign w:val="center"/>
          </w:tcPr>
          <w:p w:rsidR="005118B2" w:rsidRPr="00A60ED7" w:rsidRDefault="005118B2" w:rsidP="00223F91">
            <w:pPr>
              <w:spacing w:after="0"/>
              <w:jc w:val="center"/>
              <w:rPr>
                <w:b/>
                <w:bCs/>
              </w:rPr>
            </w:pPr>
            <w:r>
              <w:rPr>
                <w:b/>
                <w:noProof/>
                <w:lang w:eastAsia="de-DE"/>
              </w:rPr>
              <w:drawing>
                <wp:inline distT="0" distB="0" distL="0" distR="0">
                  <wp:extent cx="499745" cy="499745"/>
                  <wp:effectExtent l="19050" t="0" r="0" b="0"/>
                  <wp:docPr id="342" name="Grafik 59" descr="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descr="Ätzend.png"/>
                          <pic:cNvPicPr>
                            <a:picLocks noChangeAspect="1" noChangeArrowheads="1"/>
                          </pic:cNvPicPr>
                        </pic:nvPicPr>
                        <pic:blipFill>
                          <a:blip r:embed="rId5" cstate="print"/>
                          <a:srcRect/>
                          <a:stretch>
                            <a:fillRect/>
                          </a:stretch>
                        </pic:blipFill>
                        <pic:spPr bwMode="auto">
                          <a:xfrm>
                            <a:off x="0" y="0"/>
                            <a:ext cx="499745" cy="49974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118B2" w:rsidRPr="00A60ED7" w:rsidRDefault="005118B2" w:rsidP="00223F91">
            <w:pPr>
              <w:spacing w:after="0"/>
              <w:jc w:val="center"/>
            </w:pPr>
            <w:r>
              <w:rPr>
                <w:noProof/>
                <w:lang w:eastAsia="de-DE"/>
              </w:rPr>
              <w:drawing>
                <wp:inline distT="0" distB="0" distL="0" distR="0">
                  <wp:extent cx="499745" cy="499745"/>
                  <wp:effectExtent l="19050" t="0" r="0" b="0"/>
                  <wp:docPr id="343" name="Grafik 58" descr="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descr="Brandfördernd.png"/>
                          <pic:cNvPicPr>
                            <a:picLocks noChangeAspect="1" noChangeArrowheads="1"/>
                          </pic:cNvPicPr>
                        </pic:nvPicPr>
                        <pic:blipFill>
                          <a:blip r:embed="rId6" cstate="print"/>
                          <a:srcRect/>
                          <a:stretch>
                            <a:fillRect/>
                          </a:stretch>
                        </pic:blipFill>
                        <pic:spPr bwMode="auto">
                          <a:xfrm>
                            <a:off x="0" y="0"/>
                            <a:ext cx="499745" cy="49974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118B2" w:rsidRPr="00A60ED7" w:rsidRDefault="005118B2" w:rsidP="00223F91">
            <w:pPr>
              <w:spacing w:after="0"/>
              <w:jc w:val="center"/>
            </w:pPr>
            <w:r>
              <w:rPr>
                <w:noProof/>
                <w:lang w:eastAsia="de-DE"/>
              </w:rPr>
              <w:drawing>
                <wp:inline distT="0" distB="0" distL="0" distR="0">
                  <wp:extent cx="499745" cy="499745"/>
                  <wp:effectExtent l="19050" t="0" r="0" b="0"/>
                  <wp:docPr id="344"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7" cstate="print"/>
                          <a:srcRect/>
                          <a:stretch>
                            <a:fillRect/>
                          </a:stretch>
                        </pic:blipFill>
                        <pic:spPr bwMode="auto">
                          <a:xfrm>
                            <a:off x="0" y="0"/>
                            <a:ext cx="499745" cy="49974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118B2" w:rsidRPr="00A60ED7" w:rsidRDefault="005118B2" w:rsidP="00223F91">
            <w:pPr>
              <w:spacing w:after="0"/>
              <w:jc w:val="center"/>
            </w:pPr>
            <w:r>
              <w:rPr>
                <w:noProof/>
                <w:lang w:eastAsia="de-DE"/>
              </w:rPr>
              <w:drawing>
                <wp:inline distT="0" distB="0" distL="0" distR="0">
                  <wp:extent cx="499745" cy="499745"/>
                  <wp:effectExtent l="19050" t="0" r="0" b="0"/>
                  <wp:docPr id="345"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8" cstate="print"/>
                          <a:srcRect/>
                          <a:stretch>
                            <a:fillRect/>
                          </a:stretch>
                        </pic:blipFill>
                        <pic:spPr bwMode="auto">
                          <a:xfrm>
                            <a:off x="0" y="0"/>
                            <a:ext cx="499745" cy="499745"/>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5118B2" w:rsidRPr="00A60ED7" w:rsidRDefault="005118B2" w:rsidP="00223F91">
            <w:pPr>
              <w:spacing w:after="0"/>
              <w:jc w:val="center"/>
            </w:pPr>
            <w:r>
              <w:rPr>
                <w:noProof/>
                <w:lang w:eastAsia="de-DE"/>
              </w:rPr>
              <w:drawing>
                <wp:inline distT="0" distB="0" distL="0" distR="0">
                  <wp:extent cx="499745" cy="499745"/>
                  <wp:effectExtent l="19050" t="0" r="0" b="0"/>
                  <wp:docPr id="346"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9" cstate="print"/>
                          <a:srcRect/>
                          <a:stretch>
                            <a:fillRect/>
                          </a:stretch>
                        </pic:blipFill>
                        <pic:spPr bwMode="auto">
                          <a:xfrm>
                            <a:off x="0" y="0"/>
                            <a:ext cx="499745" cy="499745"/>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5118B2" w:rsidRPr="00A60ED7" w:rsidRDefault="005118B2" w:rsidP="00223F91">
            <w:pPr>
              <w:spacing w:after="0"/>
              <w:jc w:val="center"/>
            </w:pPr>
            <w:r>
              <w:rPr>
                <w:noProof/>
                <w:lang w:eastAsia="de-DE"/>
              </w:rPr>
              <w:drawing>
                <wp:inline distT="0" distB="0" distL="0" distR="0">
                  <wp:extent cx="499745" cy="499745"/>
                  <wp:effectExtent l="19050" t="0" r="0" b="0"/>
                  <wp:docPr id="347"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0" cstate="print"/>
                          <a:srcRect/>
                          <a:stretch>
                            <a:fillRect/>
                          </a:stretch>
                        </pic:blipFill>
                        <pic:spPr bwMode="auto">
                          <a:xfrm>
                            <a:off x="0" y="0"/>
                            <a:ext cx="499745" cy="499745"/>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5118B2" w:rsidRPr="00A60ED7" w:rsidRDefault="005118B2" w:rsidP="00223F91">
            <w:pPr>
              <w:spacing w:after="0"/>
              <w:jc w:val="center"/>
            </w:pPr>
            <w:r>
              <w:rPr>
                <w:noProof/>
                <w:lang w:eastAsia="de-DE"/>
              </w:rPr>
              <w:drawing>
                <wp:inline distT="0" distB="0" distL="0" distR="0">
                  <wp:extent cx="499745" cy="499745"/>
                  <wp:effectExtent l="19050" t="0" r="0" b="0"/>
                  <wp:docPr id="348"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1" cstate="print"/>
                          <a:srcRect/>
                          <a:stretch>
                            <a:fillRect/>
                          </a:stretch>
                        </pic:blipFill>
                        <pic:spPr bwMode="auto">
                          <a:xfrm>
                            <a:off x="0" y="0"/>
                            <a:ext cx="499745" cy="49974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118B2" w:rsidRPr="00A60ED7" w:rsidRDefault="005118B2" w:rsidP="00223F91">
            <w:pPr>
              <w:spacing w:after="0"/>
              <w:jc w:val="center"/>
            </w:pPr>
            <w:r>
              <w:rPr>
                <w:noProof/>
                <w:lang w:eastAsia="de-DE"/>
              </w:rPr>
              <w:drawing>
                <wp:inline distT="0" distB="0" distL="0" distR="0">
                  <wp:extent cx="510540" cy="510540"/>
                  <wp:effectExtent l="19050" t="0" r="3810" b="0"/>
                  <wp:docPr id="349"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2" cstate="print"/>
                          <a:srcRect/>
                          <a:stretch>
                            <a:fillRect/>
                          </a:stretch>
                        </pic:blipFill>
                        <pic:spPr bwMode="auto">
                          <a:xfrm>
                            <a:off x="0" y="0"/>
                            <a:ext cx="510540" cy="51054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5118B2" w:rsidRPr="00A60ED7" w:rsidRDefault="005118B2" w:rsidP="00223F91">
            <w:pPr>
              <w:spacing w:after="0"/>
              <w:jc w:val="center"/>
            </w:pPr>
            <w:r>
              <w:rPr>
                <w:noProof/>
                <w:lang w:eastAsia="de-DE"/>
              </w:rPr>
              <w:drawing>
                <wp:inline distT="0" distB="0" distL="0" distR="0">
                  <wp:extent cx="499745" cy="499745"/>
                  <wp:effectExtent l="19050" t="0" r="0" b="0"/>
                  <wp:docPr id="350"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3" cstate="print"/>
                          <a:srcRect/>
                          <a:stretch>
                            <a:fillRect/>
                          </a:stretch>
                        </pic:blipFill>
                        <pic:spPr bwMode="auto">
                          <a:xfrm>
                            <a:off x="0" y="0"/>
                            <a:ext cx="499745" cy="499745"/>
                          </a:xfrm>
                          <a:prstGeom prst="rect">
                            <a:avLst/>
                          </a:prstGeom>
                          <a:noFill/>
                          <a:ln w="9525">
                            <a:noFill/>
                            <a:miter lim="800000"/>
                            <a:headEnd/>
                            <a:tailEnd/>
                          </a:ln>
                        </pic:spPr>
                      </pic:pic>
                    </a:graphicData>
                  </a:graphic>
                </wp:inline>
              </w:drawing>
            </w:r>
          </w:p>
        </w:tc>
      </w:tr>
    </w:tbl>
    <w:p w:rsidR="005118B2" w:rsidRDefault="005118B2" w:rsidP="005118B2">
      <w:pPr>
        <w:tabs>
          <w:tab w:val="left" w:pos="1701"/>
          <w:tab w:val="left" w:pos="1985"/>
        </w:tabs>
        <w:ind w:left="1980" w:hanging="1980"/>
      </w:pPr>
    </w:p>
    <w:p w:rsidR="005118B2" w:rsidRDefault="005118B2" w:rsidP="005118B2">
      <w:pPr>
        <w:tabs>
          <w:tab w:val="left" w:pos="1701"/>
          <w:tab w:val="left" w:pos="1985"/>
        </w:tabs>
        <w:ind w:left="1980" w:hanging="1980"/>
      </w:pPr>
      <w:r>
        <w:t xml:space="preserve">Materialien: </w:t>
      </w:r>
      <w:r>
        <w:tab/>
      </w:r>
      <w:r>
        <w:tab/>
        <w:t>2 100 ml Bechergläser, 2 Spatel, Blatt Papier, Pinsel, Sprühflasche</w:t>
      </w:r>
    </w:p>
    <w:p w:rsidR="005118B2" w:rsidRPr="00ED07C2" w:rsidRDefault="005118B2" w:rsidP="005118B2">
      <w:pPr>
        <w:tabs>
          <w:tab w:val="left" w:pos="1701"/>
          <w:tab w:val="left" w:pos="1985"/>
        </w:tabs>
        <w:ind w:left="1980" w:hanging="1980"/>
      </w:pPr>
      <w:r>
        <w:t>Chemikalien:</w:t>
      </w:r>
      <w:r>
        <w:tab/>
      </w:r>
      <w:r>
        <w:tab/>
        <w:t>Kaliumiodid, Eisen(III)-nitrat</w:t>
      </w:r>
    </w:p>
    <w:p w:rsidR="005118B2" w:rsidRDefault="005118B2" w:rsidP="005118B2">
      <w:pPr>
        <w:tabs>
          <w:tab w:val="left" w:pos="1701"/>
          <w:tab w:val="left" w:pos="1985"/>
        </w:tabs>
        <w:ind w:left="1980" w:hanging="1980"/>
      </w:pPr>
      <w:r>
        <w:t xml:space="preserve">Durchführung: </w:t>
      </w:r>
      <w:r>
        <w:tab/>
      </w:r>
      <w:r>
        <w:tab/>
        <w:t>Zu Beginn werden eine verdünnte Kaliumiodid-Lösung und eine verdün</w:t>
      </w:r>
      <w:r>
        <w:t>n</w:t>
      </w:r>
      <w:r>
        <w:t>te Eisen(III)-nitrat-Lösung hergestellt. Hierzu werden jeweils drei Spatel K</w:t>
      </w:r>
      <w:r>
        <w:t>a</w:t>
      </w:r>
      <w:r>
        <w:t>liumiodid und Eisen(III)-nitrat in circa 50 ml Wasser gelöst. Mit Hilfe des Pinsels wird nun mit der Kaliumiodid-Lösung auf das Papier geschrieben. Nachdem die Lösung getrocknet ist, wird sie mit der Eisen(III)-nitrat-Lösung sparsam besprüht.</w:t>
      </w:r>
    </w:p>
    <w:p w:rsidR="005118B2" w:rsidRDefault="005118B2" w:rsidP="005118B2">
      <w:pPr>
        <w:tabs>
          <w:tab w:val="left" w:pos="1701"/>
          <w:tab w:val="left" w:pos="1985"/>
        </w:tabs>
        <w:ind w:left="1980" w:hanging="1980"/>
      </w:pPr>
      <w:r>
        <w:t>Beobachtung:</w:t>
      </w:r>
      <w:r>
        <w:tab/>
      </w:r>
      <w:r>
        <w:tab/>
        <w:t>Die Kaliumiodid-Lösung trocknet fast farblos ab. Durch das Besprühen mit Eisen(III)-nitrat-</w:t>
      </w:r>
      <w:proofErr w:type="spellStart"/>
      <w:r>
        <w:t>lösung</w:t>
      </w:r>
      <w:proofErr w:type="spellEnd"/>
      <w:r>
        <w:t xml:space="preserve"> färbt sie sich dunkel.</w:t>
      </w:r>
    </w:p>
    <w:p w:rsidR="005118B2" w:rsidRDefault="005118B2" w:rsidP="005118B2">
      <w:pPr>
        <w:keepNext/>
        <w:tabs>
          <w:tab w:val="left" w:pos="1701"/>
          <w:tab w:val="left" w:pos="1985"/>
        </w:tabs>
        <w:ind w:left="1980" w:hanging="1980"/>
        <w:jc w:val="center"/>
      </w:pPr>
      <w:r>
        <w:rPr>
          <w:noProof/>
          <w:lang w:eastAsia="de-DE"/>
        </w:rPr>
        <w:lastRenderedPageBreak/>
        <w:drawing>
          <wp:inline distT="0" distB="0" distL="0" distR="0">
            <wp:extent cx="1616075" cy="2158365"/>
            <wp:effectExtent l="19050" t="0" r="3175" b="0"/>
            <wp:docPr id="351" name="Bild 351" descr="WP_001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WP_001318"/>
                    <pic:cNvPicPr>
                      <a:picLocks noChangeAspect="1" noChangeArrowheads="1"/>
                    </pic:cNvPicPr>
                  </pic:nvPicPr>
                  <pic:blipFill>
                    <a:blip r:embed="rId14" cstate="print"/>
                    <a:srcRect/>
                    <a:stretch>
                      <a:fillRect/>
                    </a:stretch>
                  </pic:blipFill>
                  <pic:spPr bwMode="auto">
                    <a:xfrm>
                      <a:off x="0" y="0"/>
                      <a:ext cx="1616075" cy="2158365"/>
                    </a:xfrm>
                    <a:prstGeom prst="rect">
                      <a:avLst/>
                    </a:prstGeom>
                    <a:noFill/>
                    <a:ln w="9525">
                      <a:noFill/>
                      <a:miter lim="800000"/>
                      <a:headEnd/>
                      <a:tailEnd/>
                    </a:ln>
                  </pic:spPr>
                </pic:pic>
              </a:graphicData>
            </a:graphic>
          </wp:inline>
        </w:drawing>
      </w:r>
    </w:p>
    <w:p w:rsidR="005118B2" w:rsidRDefault="005118B2" w:rsidP="005118B2">
      <w:pPr>
        <w:pStyle w:val="Beschriftung"/>
        <w:jc w:val="center"/>
      </w:pPr>
      <w:r>
        <w:t xml:space="preserve">Abbildung </w:t>
      </w:r>
      <w:fldSimple w:instr=" SEQ Abbildung \* ARABIC ">
        <w:r>
          <w:rPr>
            <w:noProof/>
          </w:rPr>
          <w:t>3</w:t>
        </w:r>
      </w:fldSimple>
      <w:r>
        <w:t xml:space="preserve"> Zaubertinte nach dem Besprühen mit Eisen(III)-nitrat-Lösung</w:t>
      </w:r>
    </w:p>
    <w:p w:rsidR="005118B2" w:rsidRDefault="005118B2" w:rsidP="005118B2">
      <w:pPr>
        <w:tabs>
          <w:tab w:val="left" w:pos="1701"/>
          <w:tab w:val="left" w:pos="1985"/>
        </w:tabs>
        <w:ind w:left="1980" w:hanging="1980"/>
      </w:pPr>
      <w:r>
        <w:t>Deutung:</w:t>
      </w:r>
      <w:r>
        <w:tab/>
      </w:r>
      <w:r>
        <w:tab/>
      </w:r>
      <w:r>
        <w:tab/>
        <w:t>Beim Besprühen mit Eisen(III)-nitrat-Lösung entsteht Iod. Die Iodid-Ionen werden oxidiert und die Eisen(III)-Ionen zu Eisen(II)-Ionen red</w:t>
      </w:r>
      <w:r>
        <w:t>u</w:t>
      </w:r>
      <w:r>
        <w:t>ziert.</w:t>
      </w:r>
    </w:p>
    <w:p w:rsidR="005118B2" w:rsidRDefault="005118B2" w:rsidP="005118B2">
      <w:pPr>
        <w:tabs>
          <w:tab w:val="left" w:pos="1701"/>
          <w:tab w:val="left" w:pos="1985"/>
        </w:tabs>
        <w:ind w:left="1980" w:hanging="1980"/>
      </w:pPr>
      <w:r>
        <w:tab/>
      </w:r>
      <w:r>
        <w:tab/>
      </w:r>
      <w:r>
        <w:tab/>
      </w:r>
      <w:r>
        <w:object w:dxaOrig="5227" w:dyaOrig="1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2pt;height:52.75pt" o:ole="">
            <v:imagedata r:id="rId15" o:title=""/>
          </v:shape>
          <o:OLEObject Type="Embed" ProgID="ACD.ChemSketch.20" ShapeID="_x0000_i1025" DrawAspect="Content" ObjectID="_1437999161" r:id="rId16"/>
        </w:object>
      </w:r>
    </w:p>
    <w:p w:rsidR="005118B2" w:rsidRDefault="005118B2" w:rsidP="005118B2">
      <w:pPr>
        <w:tabs>
          <w:tab w:val="left" w:pos="1701"/>
          <w:tab w:val="left" w:pos="1985"/>
        </w:tabs>
        <w:ind w:left="1980" w:hanging="1980"/>
        <w:rPr>
          <w:rFonts w:eastAsia="Times New Roman"/>
        </w:rPr>
      </w:pPr>
      <w:r>
        <w:t>Entsorgung:</w:t>
      </w:r>
      <w:r>
        <w:tab/>
      </w:r>
      <w:r>
        <w:tab/>
        <w:t>Das Papier kann dem Hausmüll zugeführt werden. Die Ausgangslösungen können für weitere Versuche aufbewahrt werden.</w:t>
      </w:r>
    </w:p>
    <w:p w:rsidR="005118B2" w:rsidRPr="005B60E3" w:rsidRDefault="005118B2" w:rsidP="005118B2">
      <w:pPr>
        <w:spacing w:line="276" w:lineRule="auto"/>
        <w:jc w:val="left"/>
        <w:rPr>
          <w:rFonts w:eastAsia="Times New Roman"/>
          <w:b/>
          <w:bCs/>
          <w:sz w:val="28"/>
          <w:szCs w:val="28"/>
        </w:rPr>
      </w:pPr>
      <w:r>
        <w:t>Literatur:</w:t>
      </w:r>
      <w:r>
        <w:tab/>
        <w:t xml:space="preserve">            keine</w:t>
      </w:r>
    </w:p>
    <w:p w:rsidR="00571E98" w:rsidRDefault="00091E77"/>
    <w:sectPr w:rsidR="00571E98" w:rsidSect="008421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4E6905"/>
    <w:rsid w:val="00007942"/>
    <w:rsid w:val="00065F38"/>
    <w:rsid w:val="00091E77"/>
    <w:rsid w:val="000B2B21"/>
    <w:rsid w:val="00480F6C"/>
    <w:rsid w:val="004E6905"/>
    <w:rsid w:val="005118B2"/>
    <w:rsid w:val="00532490"/>
    <w:rsid w:val="006D58AC"/>
    <w:rsid w:val="008421E2"/>
    <w:rsid w:val="009972F3"/>
    <w:rsid w:val="00A40FB1"/>
    <w:rsid w:val="00BF3520"/>
    <w:rsid w:val="00C5025D"/>
    <w:rsid w:val="00E7230F"/>
    <w:rsid w:val="00ED2F2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118B2"/>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5118B2"/>
    <w:pPr>
      <w:keepNext/>
      <w:keepLines/>
      <w:numPr>
        <w:numId w:val="1"/>
      </w:numPr>
      <w:spacing w:before="360" w:after="24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rsid w:val="005118B2"/>
    <w:pPr>
      <w:keepNext/>
      <w:keepLines/>
      <w:numPr>
        <w:ilvl w:val="1"/>
        <w:numId w:val="1"/>
      </w:numPr>
      <w:spacing w:before="200"/>
      <w:outlineLvl w:val="1"/>
    </w:pPr>
    <w:rPr>
      <w:rFonts w:eastAsia="Times New Roman"/>
      <w:b/>
      <w:bCs/>
      <w:szCs w:val="26"/>
    </w:rPr>
  </w:style>
  <w:style w:type="paragraph" w:styleId="berschrift3">
    <w:name w:val="heading 3"/>
    <w:basedOn w:val="Standard"/>
    <w:next w:val="Standard"/>
    <w:link w:val="berschrift3Zchn"/>
    <w:uiPriority w:val="9"/>
    <w:unhideWhenUsed/>
    <w:qFormat/>
    <w:rsid w:val="005118B2"/>
    <w:pPr>
      <w:keepNext/>
      <w:keepLines/>
      <w:numPr>
        <w:ilvl w:val="2"/>
        <w:numId w:val="1"/>
      </w:numPr>
      <w:spacing w:before="200" w:after="120"/>
      <w:outlineLvl w:val="2"/>
    </w:pPr>
    <w:rPr>
      <w:rFonts w:eastAsia="Times New Roman"/>
      <w:b/>
      <w:bCs/>
      <w:i/>
    </w:rPr>
  </w:style>
  <w:style w:type="paragraph" w:styleId="berschrift4">
    <w:name w:val="heading 4"/>
    <w:basedOn w:val="Standard"/>
    <w:next w:val="Standard"/>
    <w:link w:val="berschrift4Zchn"/>
    <w:uiPriority w:val="9"/>
    <w:semiHidden/>
    <w:unhideWhenUsed/>
    <w:qFormat/>
    <w:rsid w:val="005118B2"/>
    <w:pPr>
      <w:keepNext/>
      <w:keepLines/>
      <w:numPr>
        <w:ilvl w:val="3"/>
        <w:numId w:val="1"/>
      </w:numPr>
      <w:spacing w:before="200" w:after="0"/>
      <w:outlineLvl w:val="3"/>
    </w:pPr>
    <w:rPr>
      <w:rFonts w:eastAsia="Times New Roman"/>
      <w:b/>
      <w:bCs/>
      <w:i/>
      <w:iCs/>
      <w:color w:val="4F81BD"/>
    </w:rPr>
  </w:style>
  <w:style w:type="paragraph" w:styleId="berschrift5">
    <w:name w:val="heading 5"/>
    <w:basedOn w:val="Standard"/>
    <w:next w:val="Standard"/>
    <w:link w:val="berschrift5Zchn"/>
    <w:uiPriority w:val="9"/>
    <w:semiHidden/>
    <w:unhideWhenUsed/>
    <w:qFormat/>
    <w:rsid w:val="005118B2"/>
    <w:pPr>
      <w:keepNext/>
      <w:keepLines/>
      <w:numPr>
        <w:ilvl w:val="4"/>
        <w:numId w:val="1"/>
      </w:numPr>
      <w:spacing w:before="200" w:after="0"/>
      <w:outlineLvl w:val="4"/>
    </w:pPr>
    <w:rPr>
      <w:rFonts w:eastAsia="Times New Roman"/>
      <w:color w:val="243F60"/>
    </w:rPr>
  </w:style>
  <w:style w:type="paragraph" w:styleId="berschrift6">
    <w:name w:val="heading 6"/>
    <w:basedOn w:val="Standard"/>
    <w:next w:val="Standard"/>
    <w:link w:val="berschrift6Zchn"/>
    <w:uiPriority w:val="9"/>
    <w:semiHidden/>
    <w:unhideWhenUsed/>
    <w:qFormat/>
    <w:rsid w:val="005118B2"/>
    <w:pPr>
      <w:keepNext/>
      <w:keepLines/>
      <w:numPr>
        <w:ilvl w:val="5"/>
        <w:numId w:val="1"/>
      </w:numPr>
      <w:spacing w:before="200" w:after="0"/>
      <w:outlineLvl w:val="5"/>
    </w:pPr>
    <w:rPr>
      <w:rFonts w:eastAsia="Times New Roman"/>
      <w:i/>
      <w:iCs/>
      <w:color w:val="243F60"/>
    </w:rPr>
  </w:style>
  <w:style w:type="paragraph" w:styleId="berschrift7">
    <w:name w:val="heading 7"/>
    <w:basedOn w:val="Standard"/>
    <w:next w:val="Standard"/>
    <w:link w:val="berschrift7Zchn"/>
    <w:uiPriority w:val="9"/>
    <w:semiHidden/>
    <w:unhideWhenUsed/>
    <w:qFormat/>
    <w:rsid w:val="005118B2"/>
    <w:pPr>
      <w:keepNext/>
      <w:keepLines/>
      <w:numPr>
        <w:ilvl w:val="6"/>
        <w:numId w:val="1"/>
      </w:numPr>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5118B2"/>
    <w:pPr>
      <w:keepNext/>
      <w:keepLines/>
      <w:numPr>
        <w:ilvl w:val="7"/>
        <w:numId w:val="1"/>
      </w:numPr>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5118B2"/>
    <w:pPr>
      <w:keepNext/>
      <w:keepLines/>
      <w:numPr>
        <w:ilvl w:val="8"/>
        <w:numId w:val="1"/>
      </w:numPr>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118B2"/>
    <w:rPr>
      <w:rFonts w:ascii="Cambria" w:eastAsia="Times New Roman" w:hAnsi="Cambria" w:cs="Times New Roman"/>
      <w:b/>
      <w:bCs/>
      <w:color w:val="1D1B11"/>
      <w:sz w:val="28"/>
      <w:szCs w:val="28"/>
    </w:rPr>
  </w:style>
  <w:style w:type="character" w:customStyle="1" w:styleId="berschrift2Zchn">
    <w:name w:val="Überschrift 2 Zchn"/>
    <w:basedOn w:val="Absatz-Standardschriftart"/>
    <w:link w:val="berschrift2"/>
    <w:uiPriority w:val="9"/>
    <w:rsid w:val="005118B2"/>
    <w:rPr>
      <w:rFonts w:ascii="Cambria" w:eastAsia="Times New Roman" w:hAnsi="Cambria" w:cs="Times New Roman"/>
      <w:b/>
      <w:bCs/>
      <w:color w:val="1D1B11"/>
      <w:szCs w:val="26"/>
    </w:rPr>
  </w:style>
  <w:style w:type="character" w:customStyle="1" w:styleId="berschrift3Zchn">
    <w:name w:val="Überschrift 3 Zchn"/>
    <w:basedOn w:val="Absatz-Standardschriftart"/>
    <w:link w:val="berschrift3"/>
    <w:uiPriority w:val="9"/>
    <w:rsid w:val="005118B2"/>
    <w:rPr>
      <w:rFonts w:ascii="Cambria" w:eastAsia="Times New Roman" w:hAnsi="Cambria" w:cs="Times New Roman"/>
      <w:b/>
      <w:bCs/>
      <w:i/>
      <w:color w:val="1D1B11"/>
    </w:rPr>
  </w:style>
  <w:style w:type="character" w:customStyle="1" w:styleId="berschrift4Zchn">
    <w:name w:val="Überschrift 4 Zchn"/>
    <w:basedOn w:val="Absatz-Standardschriftart"/>
    <w:link w:val="berschrift4"/>
    <w:uiPriority w:val="9"/>
    <w:semiHidden/>
    <w:rsid w:val="005118B2"/>
    <w:rPr>
      <w:rFonts w:ascii="Cambria" w:eastAsia="Times New Roman" w:hAnsi="Cambria" w:cs="Times New Roman"/>
      <w:b/>
      <w:bCs/>
      <w:i/>
      <w:iCs/>
      <w:color w:val="4F81BD"/>
    </w:rPr>
  </w:style>
  <w:style w:type="character" w:customStyle="1" w:styleId="berschrift5Zchn">
    <w:name w:val="Überschrift 5 Zchn"/>
    <w:basedOn w:val="Absatz-Standardschriftart"/>
    <w:link w:val="berschrift5"/>
    <w:uiPriority w:val="9"/>
    <w:semiHidden/>
    <w:rsid w:val="005118B2"/>
    <w:rPr>
      <w:rFonts w:ascii="Cambria" w:eastAsia="Times New Roman" w:hAnsi="Cambria" w:cs="Times New Roman"/>
      <w:color w:val="243F60"/>
    </w:rPr>
  </w:style>
  <w:style w:type="character" w:customStyle="1" w:styleId="berschrift6Zchn">
    <w:name w:val="Überschrift 6 Zchn"/>
    <w:basedOn w:val="Absatz-Standardschriftart"/>
    <w:link w:val="berschrift6"/>
    <w:uiPriority w:val="9"/>
    <w:semiHidden/>
    <w:rsid w:val="005118B2"/>
    <w:rPr>
      <w:rFonts w:ascii="Cambria" w:eastAsia="Times New Roman" w:hAnsi="Cambria" w:cs="Times New Roman"/>
      <w:i/>
      <w:iCs/>
      <w:color w:val="243F60"/>
    </w:rPr>
  </w:style>
  <w:style w:type="character" w:customStyle="1" w:styleId="berschrift7Zchn">
    <w:name w:val="Überschrift 7 Zchn"/>
    <w:basedOn w:val="Absatz-Standardschriftart"/>
    <w:link w:val="berschrift7"/>
    <w:uiPriority w:val="9"/>
    <w:semiHidden/>
    <w:rsid w:val="005118B2"/>
    <w:rPr>
      <w:rFonts w:ascii="Cambria" w:eastAsia="Times New Roman" w:hAnsi="Cambria" w:cs="Times New Roman"/>
      <w:i/>
      <w:iCs/>
      <w:color w:val="404040"/>
    </w:rPr>
  </w:style>
  <w:style w:type="character" w:customStyle="1" w:styleId="berschrift8Zchn">
    <w:name w:val="Überschrift 8 Zchn"/>
    <w:basedOn w:val="Absatz-Standardschriftart"/>
    <w:link w:val="berschrift8"/>
    <w:uiPriority w:val="9"/>
    <w:semiHidden/>
    <w:rsid w:val="005118B2"/>
    <w:rPr>
      <w:rFonts w:ascii="Cambria" w:eastAsia="Times New Roman"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5118B2"/>
    <w:rPr>
      <w:rFonts w:ascii="Cambria" w:eastAsia="Times New Roman" w:hAnsi="Cambria" w:cs="Times New Roman"/>
      <w:i/>
      <w:iCs/>
      <w:color w:val="404040"/>
      <w:sz w:val="20"/>
      <w:szCs w:val="20"/>
    </w:rPr>
  </w:style>
  <w:style w:type="paragraph" w:styleId="Beschriftung">
    <w:name w:val="caption"/>
    <w:basedOn w:val="Standard"/>
    <w:next w:val="Standard"/>
    <w:uiPriority w:val="35"/>
    <w:unhideWhenUsed/>
    <w:qFormat/>
    <w:rsid w:val="005118B2"/>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5118B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18B2"/>
    <w:rPr>
      <w:rFonts w:ascii="Tahoma" w:eastAsia="Calibri" w:hAnsi="Tahoma" w:cs="Tahoma"/>
      <w:color w:val="1D1B11"/>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wm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1105</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Prinzessin</dc:creator>
  <cp:lastModifiedBy>Prinzessin</cp:lastModifiedBy>
  <cp:revision>2</cp:revision>
  <dcterms:created xsi:type="dcterms:W3CDTF">2013-08-14T13:26:00Z</dcterms:created>
  <dcterms:modified xsi:type="dcterms:W3CDTF">2013-08-14T13:26:00Z</dcterms:modified>
</cp:coreProperties>
</file>