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51" w:rsidRDefault="00892151" w:rsidP="00892151">
      <w:pPr>
        <w:pStyle w:val="berschrift1"/>
        <w:numPr>
          <w:ilvl w:val="0"/>
          <w:numId w:val="0"/>
        </w:numPr>
        <w:ind w:left="432"/>
      </w:pPr>
      <w:bookmarkStart w:id="0" w:name="_Toc364171323"/>
      <w:r>
        <w:t>Arbeitsblatt – Redoxreaktionen</w:t>
      </w:r>
      <w:bookmarkEnd w:id="0"/>
    </w:p>
    <w:p w:rsidR="00892151" w:rsidRDefault="00892151" w:rsidP="00892151">
      <w:pPr>
        <w:tabs>
          <w:tab w:val="left" w:pos="1701"/>
          <w:tab w:val="left" w:pos="1985"/>
        </w:tabs>
        <w:rPr>
          <w:b/>
          <w:sz w:val="28"/>
        </w:rPr>
      </w:pPr>
    </w:p>
    <w:p w:rsidR="00892151" w:rsidRPr="0077279E" w:rsidRDefault="00892151" w:rsidP="00892151">
      <w:pPr>
        <w:rPr>
          <w:color w:val="auto"/>
        </w:rPr>
      </w:pPr>
      <w:r w:rsidRPr="0077279E">
        <w:rPr>
          <w:color w:val="auto"/>
        </w:rPr>
        <w:t xml:space="preserve">1. </w:t>
      </w:r>
      <w:proofErr w:type="spellStart"/>
      <w:r w:rsidRPr="0077279E">
        <w:rPr>
          <w:color w:val="auto"/>
        </w:rPr>
        <w:t>Augabe</w:t>
      </w:r>
      <w:proofErr w:type="spellEnd"/>
      <w:r w:rsidRPr="0077279E">
        <w:rPr>
          <w:color w:val="auto"/>
        </w:rPr>
        <w:t>:</w:t>
      </w:r>
      <w:r w:rsidRPr="0077279E">
        <w:rPr>
          <w:color w:val="auto"/>
        </w:rPr>
        <w:tab/>
      </w:r>
      <w:proofErr w:type="spellStart"/>
      <w:r w:rsidRPr="0077279E">
        <w:rPr>
          <w:color w:val="auto"/>
        </w:rPr>
        <w:t>Protkolliere</w:t>
      </w:r>
      <w:proofErr w:type="spellEnd"/>
      <w:r w:rsidRPr="0077279E">
        <w:rPr>
          <w:color w:val="auto"/>
        </w:rPr>
        <w:t xml:space="preserve"> die zwei Lehrversuche </w:t>
      </w:r>
      <w:r>
        <w:rPr>
          <w:color w:val="auto"/>
        </w:rPr>
        <w:t xml:space="preserve">V1 und V2 </w:t>
      </w:r>
      <w:r w:rsidRPr="0077279E">
        <w:rPr>
          <w:color w:val="auto"/>
        </w:rPr>
        <w:t>vollständig.</w:t>
      </w:r>
    </w:p>
    <w:p w:rsidR="00892151" w:rsidRPr="0077279E" w:rsidRDefault="00892151" w:rsidP="00892151">
      <w:pPr>
        <w:rPr>
          <w:color w:val="auto"/>
        </w:rPr>
      </w:pPr>
    </w:p>
    <w:p w:rsidR="00892151" w:rsidRPr="0077279E" w:rsidRDefault="00892151" w:rsidP="00892151">
      <w:pPr>
        <w:ind w:left="1418" w:hanging="1418"/>
        <w:rPr>
          <w:color w:val="auto"/>
        </w:rPr>
      </w:pPr>
      <w:r w:rsidRPr="0077279E">
        <w:rPr>
          <w:color w:val="auto"/>
        </w:rPr>
        <w:t>2. Aufgabe</w:t>
      </w:r>
      <w:r w:rsidRPr="0077279E">
        <w:rPr>
          <w:color w:val="auto"/>
        </w:rPr>
        <w:tab/>
        <w:t>Vergleiche die beiden Versuche mit den Experimenten der Ve</w:t>
      </w:r>
      <w:r>
        <w:rPr>
          <w:color w:val="auto"/>
        </w:rPr>
        <w:t>rbrennung von Metallen in Sauerstoff.</w:t>
      </w:r>
      <w:r w:rsidRPr="0077279E">
        <w:rPr>
          <w:color w:val="auto"/>
        </w:rPr>
        <w:t xml:space="preserve"> (Nutze hierfür die entsprechenden Prot</w:t>
      </w:r>
      <w:r>
        <w:rPr>
          <w:color w:val="auto"/>
        </w:rPr>
        <w:t>okolle der Verbrennungsr</w:t>
      </w:r>
      <w:r>
        <w:rPr>
          <w:color w:val="auto"/>
        </w:rPr>
        <w:t>e</w:t>
      </w:r>
      <w:r>
        <w:rPr>
          <w:color w:val="auto"/>
        </w:rPr>
        <w:t>aktionen)</w:t>
      </w:r>
    </w:p>
    <w:p w:rsidR="00892151" w:rsidRPr="0077279E" w:rsidRDefault="00892151" w:rsidP="00892151">
      <w:pPr>
        <w:rPr>
          <w:color w:val="auto"/>
        </w:rPr>
      </w:pPr>
    </w:p>
    <w:p w:rsidR="00892151" w:rsidRPr="0077279E" w:rsidRDefault="00892151" w:rsidP="00892151">
      <w:pPr>
        <w:rPr>
          <w:color w:val="auto"/>
        </w:rPr>
      </w:pPr>
      <w:r w:rsidRPr="0077279E">
        <w:rPr>
          <w:color w:val="auto"/>
        </w:rPr>
        <w:t>3. Aufgabe</w:t>
      </w:r>
      <w:r w:rsidRPr="0077279E">
        <w:rPr>
          <w:color w:val="auto"/>
        </w:rPr>
        <w:tab/>
        <w:t xml:space="preserve">Diskutiere zusammen mit deinem Nachbarn, welche Gemeinsamkeiten und </w:t>
      </w:r>
      <w:proofErr w:type="spellStart"/>
      <w:r w:rsidRPr="0077279E">
        <w:rPr>
          <w:color w:val="auto"/>
        </w:rPr>
        <w:t>we</w:t>
      </w:r>
      <w:r w:rsidRPr="0077279E">
        <w:rPr>
          <w:color w:val="auto"/>
        </w:rPr>
        <w:t>l</w:t>
      </w:r>
      <w:proofErr w:type="spellEnd"/>
      <w:r>
        <w:rPr>
          <w:color w:val="auto"/>
        </w:rPr>
        <w:t>-</w:t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 w:rsidRPr="0077279E">
        <w:rPr>
          <w:color w:val="auto"/>
        </w:rPr>
        <w:t>che</w:t>
      </w:r>
      <w:proofErr w:type="spellEnd"/>
      <w:r w:rsidRPr="0077279E">
        <w:rPr>
          <w:color w:val="auto"/>
        </w:rPr>
        <w:t xml:space="preserve"> Unterschiede </w:t>
      </w:r>
      <w:r>
        <w:rPr>
          <w:color w:val="auto"/>
        </w:rPr>
        <w:t>die ver</w:t>
      </w:r>
      <w:r w:rsidRPr="0077279E">
        <w:rPr>
          <w:color w:val="auto"/>
        </w:rPr>
        <w:t>schiedenen Reaktionen haben.</w:t>
      </w:r>
      <w:r>
        <w:rPr>
          <w:color w:val="auto"/>
        </w:rPr>
        <w:t xml:space="preserve"> Versucht, die </w:t>
      </w:r>
      <w:proofErr w:type="spellStart"/>
      <w:r>
        <w:rPr>
          <w:color w:val="auto"/>
        </w:rPr>
        <w:t>Experimen</w:t>
      </w:r>
      <w:proofErr w:type="spellEnd"/>
      <w:r>
        <w:rPr>
          <w:color w:val="auto"/>
        </w:rPr>
        <w:t>-</w:t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>
        <w:rPr>
          <w:color w:val="auto"/>
        </w:rPr>
        <w:t>te</w:t>
      </w:r>
      <w:proofErr w:type="spellEnd"/>
      <w:r>
        <w:rPr>
          <w:color w:val="auto"/>
        </w:rPr>
        <w:t xml:space="preserve"> auf Teilchenebene zu deuten.</w:t>
      </w:r>
    </w:p>
    <w:p w:rsidR="00571E98" w:rsidRDefault="00086123"/>
    <w:sectPr w:rsidR="00571E98" w:rsidSect="00842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3976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E6905"/>
    <w:rsid w:val="00007942"/>
    <w:rsid w:val="00065F38"/>
    <w:rsid w:val="00086123"/>
    <w:rsid w:val="000B2B21"/>
    <w:rsid w:val="00480F6C"/>
    <w:rsid w:val="004E6905"/>
    <w:rsid w:val="005118B2"/>
    <w:rsid w:val="00532490"/>
    <w:rsid w:val="006D58AC"/>
    <w:rsid w:val="008421E2"/>
    <w:rsid w:val="00892151"/>
    <w:rsid w:val="00971F4E"/>
    <w:rsid w:val="009972F3"/>
    <w:rsid w:val="00A40FB1"/>
    <w:rsid w:val="00BF3520"/>
    <w:rsid w:val="00C5025D"/>
    <w:rsid w:val="00E7230F"/>
    <w:rsid w:val="00ED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151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2151"/>
    <w:pPr>
      <w:keepNext/>
      <w:keepLines/>
      <w:numPr>
        <w:numId w:val="1"/>
      </w:numPr>
      <w:spacing w:before="360" w:after="240"/>
      <w:ind w:left="432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2151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2151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Times New Roman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2151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2151"/>
    <w:pPr>
      <w:keepNext/>
      <w:keepLines/>
      <w:numPr>
        <w:ilvl w:val="4"/>
        <w:numId w:val="1"/>
      </w:numPr>
      <w:spacing w:before="200" w:after="0"/>
      <w:outlineLvl w:val="4"/>
    </w:pPr>
    <w:rPr>
      <w:rFonts w:eastAsia="Times New Roman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2151"/>
    <w:pPr>
      <w:keepNext/>
      <w:keepLines/>
      <w:numPr>
        <w:ilvl w:val="5"/>
        <w:numId w:val="1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2151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2151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2151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2151"/>
    <w:rPr>
      <w:rFonts w:ascii="Cambria" w:eastAsia="Times New Roman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2151"/>
    <w:rPr>
      <w:rFonts w:ascii="Cambria" w:eastAsia="Times New Roman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2151"/>
    <w:rPr>
      <w:rFonts w:ascii="Cambria" w:eastAsia="Times New Roman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215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2151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2151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2151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215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2151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2</cp:revision>
  <dcterms:created xsi:type="dcterms:W3CDTF">2013-08-14T13:29:00Z</dcterms:created>
  <dcterms:modified xsi:type="dcterms:W3CDTF">2013-08-14T13:29:00Z</dcterms:modified>
</cp:coreProperties>
</file>