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A7665" w14:textId="03A5EC9E" w:rsidR="00954DC8" w:rsidRPr="009E0258" w:rsidRDefault="00954DC8" w:rsidP="00954DC8">
      <w:pPr>
        <w:autoSpaceDE w:val="0"/>
        <w:autoSpaceDN w:val="0"/>
        <w:adjustRightInd w:val="0"/>
        <w:rPr>
          <w:rFonts w:ascii="Times-Roman" w:hAnsi="Times-Roman" w:cs="Times-Roman"/>
          <w:color w:val="auto"/>
        </w:rPr>
      </w:pPr>
      <w:r w:rsidRPr="009E0258">
        <w:rPr>
          <w:rFonts w:ascii="Times-Roman" w:hAnsi="Times-Roman" w:cs="Times-Roman"/>
          <w:b/>
          <w:color w:val="auto"/>
          <w:sz w:val="28"/>
          <w:szCs w:val="28"/>
        </w:rPr>
        <w:t>Schulversuchspraktikum</w:t>
      </w:r>
    </w:p>
    <w:p w14:paraId="51ACFAAD" w14:textId="14B833E7" w:rsidR="00954DC8" w:rsidRPr="009E0258" w:rsidRDefault="00FA12B5" w:rsidP="00954DC8">
      <w:pPr>
        <w:rPr>
          <w:color w:val="auto"/>
        </w:rPr>
      </w:pPr>
      <w:r w:rsidRPr="009E0258">
        <w:rPr>
          <w:color w:val="auto"/>
        </w:rPr>
        <w:t>Dirk Schlemme</w:t>
      </w:r>
    </w:p>
    <w:p w14:paraId="74198D98" w14:textId="4D53B19C" w:rsidR="00954DC8" w:rsidRPr="009E0258" w:rsidRDefault="000F5756" w:rsidP="00954DC8">
      <w:pPr>
        <w:rPr>
          <w:color w:val="auto"/>
        </w:rPr>
      </w:pPr>
      <w:r w:rsidRPr="009E0258">
        <w:rPr>
          <w:color w:val="auto"/>
        </w:rPr>
        <w:t>Sommersemester 2012</w:t>
      </w:r>
    </w:p>
    <w:p w14:paraId="1359FCC1" w14:textId="57C22750" w:rsidR="00954DC8" w:rsidRPr="009E0258" w:rsidRDefault="00954DC8" w:rsidP="00954DC8">
      <w:pPr>
        <w:rPr>
          <w:color w:val="auto"/>
        </w:rPr>
      </w:pPr>
      <w:r w:rsidRPr="009E0258">
        <w:rPr>
          <w:color w:val="auto"/>
        </w:rPr>
        <w:t xml:space="preserve">Klassenstufen </w:t>
      </w:r>
      <w:r w:rsidR="009C5031" w:rsidRPr="009E0258">
        <w:rPr>
          <w:color w:val="auto"/>
        </w:rPr>
        <w:t>7</w:t>
      </w:r>
      <w:r w:rsidR="00FA12B5" w:rsidRPr="009E0258">
        <w:rPr>
          <w:color w:val="auto"/>
        </w:rPr>
        <w:t xml:space="preserve"> &amp; </w:t>
      </w:r>
      <w:r w:rsidR="009C5031" w:rsidRPr="009E0258">
        <w:rPr>
          <w:color w:val="auto"/>
        </w:rPr>
        <w:t>8</w:t>
      </w:r>
    </w:p>
    <w:p w14:paraId="7E422764" w14:textId="3DF06174" w:rsidR="00954DC8" w:rsidRPr="009E0258" w:rsidRDefault="00954DC8" w:rsidP="00954DC8">
      <w:pPr>
        <w:rPr>
          <w:color w:val="auto"/>
        </w:rPr>
      </w:pPr>
      <w:r w:rsidRPr="009E0258">
        <w:rPr>
          <w:color w:val="auto"/>
        </w:rPr>
        <w:tab/>
      </w:r>
    </w:p>
    <w:p w14:paraId="4AEE18C5" w14:textId="62C1B0F1" w:rsidR="008B7FD6" w:rsidRPr="009E0258" w:rsidRDefault="008B7FD6" w:rsidP="00954DC8">
      <w:pPr>
        <w:rPr>
          <w:color w:val="auto"/>
        </w:rPr>
      </w:pPr>
    </w:p>
    <w:p w14:paraId="2B3917B5" w14:textId="7AB59D7B" w:rsidR="008B7FD6" w:rsidRPr="009E0258" w:rsidRDefault="008B7FD6" w:rsidP="00954DC8">
      <w:pPr>
        <w:rPr>
          <w:color w:val="auto"/>
        </w:rPr>
      </w:pPr>
    </w:p>
    <w:p w14:paraId="2AA85151" w14:textId="3B1DB0B0" w:rsidR="00FA12B5" w:rsidRPr="009E0258" w:rsidRDefault="00334AD0" w:rsidP="008B7FD6">
      <w:pPr>
        <w:rPr>
          <w:rFonts w:ascii="Times New Roman" w:hAnsi="Times New Roman" w:cs="Times New Roman"/>
          <w:color w:val="auto"/>
          <w:sz w:val="52"/>
          <w:szCs w:val="24"/>
        </w:rPr>
      </w:pPr>
      <w:r w:rsidRPr="009E0258">
        <w:rPr>
          <w:rFonts w:ascii="Times-Roman" w:hAnsi="Times-Roman" w:cs="Times-Roman"/>
          <w:b/>
          <w:noProof/>
          <w:color w:val="auto"/>
          <w:sz w:val="28"/>
          <w:szCs w:val="28"/>
          <w:lang w:eastAsia="ja-JP"/>
        </w:rPr>
        <w:drawing>
          <wp:anchor distT="0" distB="0" distL="114300" distR="114300" simplePos="0" relativeHeight="251815936" behindDoc="0" locked="0" layoutInCell="1" allowOverlap="1" wp14:anchorId="5F19D872" wp14:editId="5A2137D7">
            <wp:simplePos x="0" y="0"/>
            <wp:positionH relativeFrom="column">
              <wp:posOffset>1197457</wp:posOffset>
            </wp:positionH>
            <wp:positionV relativeFrom="paragraph">
              <wp:posOffset>340355</wp:posOffset>
            </wp:positionV>
            <wp:extent cx="3968115" cy="2162175"/>
            <wp:effectExtent l="133350" t="114300" r="146685" b="161925"/>
            <wp:wrapNone/>
            <wp:docPr id="2" name="Grafik 2" descr="E:\Dropbox\Uni Dirk\SVP\7-8 Chemische Reaktion\Fotos\k-DSC01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Uni Dirk\SVP\7-8 Chemische Reaktion\Fotos\k-DSC0109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115" cy="2162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DF5911C" w14:textId="7D101F35" w:rsidR="00D23B10" w:rsidRPr="009E0258" w:rsidRDefault="00334AD0" w:rsidP="008B7FD6">
      <w:pPr>
        <w:rPr>
          <w:rFonts w:ascii="Times New Roman" w:hAnsi="Times New Roman" w:cs="Times New Roman"/>
          <w:color w:val="auto"/>
          <w:sz w:val="52"/>
          <w:szCs w:val="24"/>
        </w:rPr>
      </w:pPr>
      <w:r w:rsidRPr="009E0258">
        <w:rPr>
          <w:rFonts w:ascii="Times New Roman" w:hAnsi="Times New Roman" w:cs="Times New Roman"/>
          <w:noProof/>
          <w:color w:val="auto"/>
          <w:sz w:val="52"/>
          <w:szCs w:val="24"/>
          <w:lang w:eastAsia="ja-JP"/>
        </w:rPr>
        <w:drawing>
          <wp:anchor distT="0" distB="0" distL="114300" distR="114300" simplePos="0" relativeHeight="251817984" behindDoc="0" locked="0" layoutInCell="1" allowOverlap="1" wp14:anchorId="36FD7ABB" wp14:editId="0182A686">
            <wp:simplePos x="0" y="0"/>
            <wp:positionH relativeFrom="column">
              <wp:posOffset>2678430</wp:posOffset>
            </wp:positionH>
            <wp:positionV relativeFrom="paragraph">
              <wp:posOffset>1605915</wp:posOffset>
            </wp:positionV>
            <wp:extent cx="3070860" cy="1888490"/>
            <wp:effectExtent l="190500" t="190500" r="205740" b="264160"/>
            <wp:wrapNone/>
            <wp:docPr id="7" name="Grafik 7" descr="E:\Dropbox\Uni Dirk\SVP\7-8 Chemische Reaktion\Fotos\k-DSC0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opbox\Uni Dirk\SVP\7-8 Chemische Reaktion\Fotos\k-DSC011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6935">
                      <a:off x="0" y="0"/>
                      <a:ext cx="3070860" cy="18884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9E0258">
        <w:rPr>
          <w:rFonts w:ascii="Times New Roman" w:hAnsi="Times New Roman" w:cs="Times New Roman"/>
          <w:noProof/>
          <w:color w:val="auto"/>
          <w:sz w:val="52"/>
          <w:szCs w:val="24"/>
          <w:lang w:eastAsia="ja-JP"/>
        </w:rPr>
        <w:drawing>
          <wp:anchor distT="0" distB="0" distL="114300" distR="114300" simplePos="0" relativeHeight="251816960" behindDoc="0" locked="0" layoutInCell="1" allowOverlap="1" wp14:anchorId="0BA313DF" wp14:editId="476825E5">
            <wp:simplePos x="0" y="0"/>
            <wp:positionH relativeFrom="column">
              <wp:posOffset>-297815</wp:posOffset>
            </wp:positionH>
            <wp:positionV relativeFrom="paragraph">
              <wp:posOffset>165735</wp:posOffset>
            </wp:positionV>
            <wp:extent cx="2483485" cy="3562350"/>
            <wp:effectExtent l="323850" t="209550" r="335915" b="285750"/>
            <wp:wrapNone/>
            <wp:docPr id="5" name="Grafik 5" descr="E:\Dropbox\Uni Dirk\SVP\7-8 Chemische Reaktion\Fotos\k-DSC01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Uni Dirk\SVP\7-8 Chemische Reaktion\Fotos\k-DSC0107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1233838">
                      <a:off x="0" y="0"/>
                      <a:ext cx="2483485" cy="3562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0CCA3CE" w14:textId="67D8C57B" w:rsidR="00D23B10" w:rsidRPr="009E0258" w:rsidRDefault="00D23B10" w:rsidP="008B7FD6">
      <w:pPr>
        <w:rPr>
          <w:rFonts w:ascii="Times New Roman" w:hAnsi="Times New Roman" w:cs="Times New Roman"/>
          <w:color w:val="auto"/>
          <w:sz w:val="52"/>
          <w:szCs w:val="24"/>
        </w:rPr>
      </w:pPr>
    </w:p>
    <w:p w14:paraId="1644580F" w14:textId="2123D588" w:rsidR="00FA12B5" w:rsidRPr="009E0258" w:rsidRDefault="00FA12B5" w:rsidP="008B7FD6">
      <w:pPr>
        <w:rPr>
          <w:rFonts w:ascii="Times New Roman" w:hAnsi="Times New Roman" w:cs="Times New Roman"/>
          <w:color w:val="auto"/>
          <w:sz w:val="52"/>
          <w:szCs w:val="24"/>
        </w:rPr>
      </w:pPr>
    </w:p>
    <w:p w14:paraId="56F303CD" w14:textId="7EA121D9" w:rsidR="00FA12B5" w:rsidRPr="009E0258" w:rsidRDefault="00FA12B5" w:rsidP="008B7FD6">
      <w:pPr>
        <w:rPr>
          <w:rFonts w:ascii="Times New Roman" w:hAnsi="Times New Roman" w:cs="Times New Roman"/>
          <w:color w:val="auto"/>
          <w:sz w:val="52"/>
          <w:szCs w:val="24"/>
        </w:rPr>
      </w:pPr>
    </w:p>
    <w:p w14:paraId="43E5ACD5" w14:textId="77777777" w:rsidR="00FA12B5" w:rsidRPr="009E0258" w:rsidRDefault="00FA12B5" w:rsidP="008B7FD6">
      <w:pPr>
        <w:rPr>
          <w:rFonts w:ascii="Times New Roman" w:hAnsi="Times New Roman" w:cs="Times New Roman"/>
          <w:color w:val="auto"/>
          <w:sz w:val="52"/>
          <w:szCs w:val="24"/>
        </w:rPr>
      </w:pPr>
    </w:p>
    <w:p w14:paraId="5D244DA8" w14:textId="77777777" w:rsidR="00FA12B5" w:rsidRPr="009E0258" w:rsidRDefault="00FA12B5" w:rsidP="008B7FD6">
      <w:pPr>
        <w:rPr>
          <w:rFonts w:ascii="Times New Roman" w:hAnsi="Times New Roman" w:cs="Times New Roman"/>
          <w:color w:val="auto"/>
          <w:sz w:val="52"/>
          <w:szCs w:val="24"/>
        </w:rPr>
      </w:pPr>
    </w:p>
    <w:p w14:paraId="484F41F0" w14:textId="5B51730A" w:rsidR="008B7FD6" w:rsidRPr="009E0258" w:rsidRDefault="00541051" w:rsidP="008B7FD6">
      <w:pPr>
        <w:rPr>
          <w:rFonts w:ascii="Times New Roman" w:hAnsi="Times New Roman" w:cs="Times New Roman"/>
          <w:color w:val="auto"/>
          <w:sz w:val="52"/>
          <w:szCs w:val="24"/>
        </w:rPr>
      </w:pPr>
      <w:r w:rsidRPr="009E0258">
        <w:rPr>
          <w:rFonts w:ascii="Times New Roman" w:hAnsi="Times New Roman" w:cs="Times New Roman"/>
          <w:noProof/>
          <w:color w:val="auto"/>
          <w:sz w:val="52"/>
          <w:szCs w:val="24"/>
          <w:lang w:eastAsia="ja-JP"/>
        </w:rPr>
        <mc:AlternateContent>
          <mc:Choice Requires="wps">
            <w:drawing>
              <wp:anchor distT="0" distB="0" distL="114300" distR="114300" simplePos="0" relativeHeight="251784192" behindDoc="0" locked="0" layoutInCell="1" allowOverlap="1" wp14:anchorId="6C1F7AAD" wp14:editId="0D10DF41">
                <wp:simplePos x="0" y="0"/>
                <wp:positionH relativeFrom="column">
                  <wp:posOffset>24130</wp:posOffset>
                </wp:positionH>
                <wp:positionV relativeFrom="paragraph">
                  <wp:posOffset>560705</wp:posOffset>
                </wp:positionV>
                <wp:extent cx="5695950" cy="0"/>
                <wp:effectExtent l="9525" t="5080" r="9525" b="13970"/>
                <wp:wrapNone/>
                <wp:docPr id="24"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TXQCLyECAAA+BAAADgAAAAAAAAAAAAAAAAAuAgAAZHJzL2Uyb0RvYy54bWxQSwEC&#10;LQAUAAYACAAAACEAOXnqQ9oAAAAHAQAADwAAAAAAAAAAAAAAAAB7BAAAZHJzL2Rvd25yZXYueG1s&#10;UEsFBgAAAAAEAAQA8wAAAIIFAAAAAA==&#10;"/>
            </w:pict>
          </mc:Fallback>
        </mc:AlternateContent>
      </w:r>
    </w:p>
    <w:p w14:paraId="23A15D18" w14:textId="0DFE9DFD" w:rsidR="0006684E" w:rsidRPr="009E0258" w:rsidRDefault="00541051" w:rsidP="0006684E">
      <w:pPr>
        <w:autoSpaceDE w:val="0"/>
        <w:autoSpaceDN w:val="0"/>
        <w:adjustRightInd w:val="0"/>
        <w:jc w:val="center"/>
        <w:rPr>
          <w:rFonts w:ascii="Times New Roman" w:hAnsi="Times New Roman" w:cs="Times New Roman"/>
          <w:b/>
          <w:color w:val="auto"/>
          <w:sz w:val="52"/>
          <w:szCs w:val="24"/>
        </w:rPr>
      </w:pPr>
      <w:r w:rsidRPr="009E0258">
        <w:rPr>
          <w:rFonts w:ascii="Times New Roman" w:hAnsi="Times New Roman" w:cs="Times New Roman"/>
          <w:b/>
          <w:noProof/>
          <w:color w:val="auto"/>
          <w:sz w:val="52"/>
          <w:szCs w:val="24"/>
          <w:lang w:eastAsia="ja-JP"/>
        </w:rPr>
        <mc:AlternateContent>
          <mc:Choice Requires="wps">
            <w:drawing>
              <wp:anchor distT="0" distB="0" distL="114300" distR="114300" simplePos="0" relativeHeight="251786240" behindDoc="0" locked="0" layoutInCell="1" allowOverlap="1" wp14:anchorId="0EB21FF5" wp14:editId="05769C2B">
                <wp:simplePos x="0" y="0"/>
                <wp:positionH relativeFrom="column">
                  <wp:posOffset>147955</wp:posOffset>
                </wp:positionH>
                <wp:positionV relativeFrom="paragraph">
                  <wp:posOffset>540385</wp:posOffset>
                </wp:positionV>
                <wp:extent cx="5419725" cy="0"/>
                <wp:effectExtent l="9525" t="5080" r="9525" b="13970"/>
                <wp:wrapNone/>
                <wp:docPr id="2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1.65pt;margin-top:42.55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bjIAIAAD4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"/>
            </w:pict>
          </mc:Fallback>
        </mc:AlternateContent>
      </w:r>
      <w:r w:rsidR="00E93172" w:rsidRPr="009E0258">
        <w:rPr>
          <w:rFonts w:ascii="Times New Roman" w:hAnsi="Times New Roman" w:cs="Times New Roman"/>
          <w:b/>
          <w:color w:val="auto"/>
          <w:sz w:val="52"/>
          <w:szCs w:val="24"/>
        </w:rPr>
        <w:t>Merkmale einer</w:t>
      </w:r>
      <w:r w:rsidR="009C5031" w:rsidRPr="009E0258">
        <w:rPr>
          <w:rFonts w:ascii="Times New Roman" w:hAnsi="Times New Roman" w:cs="Times New Roman"/>
          <w:b/>
          <w:color w:val="auto"/>
          <w:sz w:val="52"/>
          <w:szCs w:val="24"/>
        </w:rPr>
        <w:t xml:space="preserve"> chemische</w:t>
      </w:r>
      <w:r w:rsidR="00E93172" w:rsidRPr="009E0258">
        <w:rPr>
          <w:rFonts w:ascii="Times New Roman" w:hAnsi="Times New Roman" w:cs="Times New Roman"/>
          <w:b/>
          <w:color w:val="auto"/>
          <w:sz w:val="52"/>
          <w:szCs w:val="24"/>
        </w:rPr>
        <w:t>n</w:t>
      </w:r>
      <w:r w:rsidR="009C5031" w:rsidRPr="009E0258">
        <w:rPr>
          <w:rFonts w:ascii="Times New Roman" w:hAnsi="Times New Roman" w:cs="Times New Roman"/>
          <w:b/>
          <w:color w:val="auto"/>
          <w:sz w:val="52"/>
          <w:szCs w:val="24"/>
        </w:rPr>
        <w:t xml:space="preserve"> Reaktion</w:t>
      </w:r>
    </w:p>
    <w:p w14:paraId="007D3172" w14:textId="77777777" w:rsidR="008B7FD6" w:rsidRPr="009E0258" w:rsidRDefault="008B7FD6" w:rsidP="00954DC8">
      <w:pPr>
        <w:autoSpaceDE w:val="0"/>
        <w:autoSpaceDN w:val="0"/>
        <w:adjustRightInd w:val="0"/>
        <w:rPr>
          <w:noProof/>
          <w:color w:val="auto"/>
          <w:lang w:eastAsia="de-DE"/>
        </w:rPr>
      </w:pPr>
    </w:p>
    <w:p w14:paraId="40B00BEA" w14:textId="2E534748" w:rsidR="00A90BD6" w:rsidRPr="009E0258" w:rsidRDefault="00541051">
      <w:pPr>
        <w:pStyle w:val="Inhaltsverzeichnisberschrift"/>
        <w:rPr>
          <w:color w:val="auto"/>
        </w:rPr>
      </w:pPr>
      <w:r w:rsidRPr="009E0258">
        <w:rPr>
          <w:noProof/>
          <w:color w:val="auto"/>
          <w:lang w:eastAsia="ja-JP"/>
        </w:rPr>
        <w:lastRenderedPageBreak/>
        <mc:AlternateContent>
          <mc:Choice Requires="wps">
            <w:drawing>
              <wp:anchor distT="0" distB="0" distL="114300" distR="114300" simplePos="0" relativeHeight="251782144" behindDoc="0" locked="0" layoutInCell="1" allowOverlap="1" wp14:anchorId="6280BD10" wp14:editId="0193A783">
                <wp:simplePos x="0" y="0"/>
                <wp:positionH relativeFrom="column">
                  <wp:align>center</wp:align>
                </wp:positionH>
                <wp:positionV relativeFrom="paragraph">
                  <wp:posOffset>0</wp:posOffset>
                </wp:positionV>
                <wp:extent cx="5958840" cy="1897811"/>
                <wp:effectExtent l="0" t="0" r="22860" b="26670"/>
                <wp:wrapNone/>
                <wp:docPr id="2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897811"/>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94217C" w:rsidRPr="009E0258" w:rsidRDefault="0094217C">
                            <w:pPr>
                              <w:pBdr>
                                <w:bottom w:val="single" w:sz="6" w:space="1" w:color="auto"/>
                              </w:pBdr>
                              <w:rPr>
                                <w:b/>
                                <w:color w:val="auto"/>
                              </w:rPr>
                            </w:pPr>
                            <w:r w:rsidRPr="009E0258">
                              <w:rPr>
                                <w:b/>
                                <w:color w:val="auto"/>
                              </w:rPr>
                              <w:t>Auf einen Blick:</w:t>
                            </w:r>
                          </w:p>
                          <w:p w14:paraId="534E28FF" w14:textId="7A434A42" w:rsidR="0094217C" w:rsidRPr="009E0258" w:rsidRDefault="0094217C" w:rsidP="004944F3">
                            <w:pPr>
                              <w:rPr>
                                <w:i/>
                                <w:color w:val="auto"/>
                              </w:rPr>
                            </w:pPr>
                            <w:r w:rsidRPr="009E0258">
                              <w:rPr>
                                <w:rFonts w:asciiTheme="majorHAnsi" w:hAnsiTheme="majorHAnsi"/>
                                <w:color w:val="auto"/>
                              </w:rPr>
                              <w:t xml:space="preserve">Die Unterrichtseinheit </w:t>
                            </w:r>
                            <w:r w:rsidR="007C6EDC" w:rsidRPr="009E0258">
                              <w:rPr>
                                <w:rFonts w:asciiTheme="majorHAnsi" w:hAnsiTheme="majorHAnsi"/>
                                <w:color w:val="auto"/>
                              </w:rPr>
                              <w:t>‚Merkmale der chemischen Reaktion‘ besteht aus zwei Lehrer- und zwei Schülerversuchen. Die Versuche zeigen gut die elementaren Eigenschaften von chemischen R</w:t>
                            </w:r>
                            <w:r w:rsidR="007C6EDC" w:rsidRPr="009E0258">
                              <w:rPr>
                                <w:rFonts w:asciiTheme="majorHAnsi" w:hAnsiTheme="majorHAnsi"/>
                                <w:color w:val="auto"/>
                              </w:rPr>
                              <w:t>e</w:t>
                            </w:r>
                            <w:r w:rsidR="00042713" w:rsidRPr="009E0258">
                              <w:rPr>
                                <w:rFonts w:asciiTheme="majorHAnsi" w:hAnsiTheme="majorHAnsi"/>
                                <w:color w:val="auto"/>
                              </w:rPr>
                              <w:t>aktionen: Energieumsatz und Stoffumwandlung. Der Versuch V1 ‚Produkte der Kohleverbre</w:t>
                            </w:r>
                            <w:r w:rsidR="00042713" w:rsidRPr="009E0258">
                              <w:rPr>
                                <w:rFonts w:asciiTheme="majorHAnsi" w:hAnsiTheme="majorHAnsi"/>
                                <w:color w:val="auto"/>
                              </w:rPr>
                              <w:t>n</w:t>
                            </w:r>
                            <w:r w:rsidR="00042713" w:rsidRPr="009E0258">
                              <w:rPr>
                                <w:rFonts w:asciiTheme="majorHAnsi" w:hAnsiTheme="majorHAnsi"/>
                                <w:color w:val="auto"/>
                              </w:rPr>
                              <w:t xml:space="preserve">nung‘ schließt an den Versuch V3 ‚Chemische Umwandlung von Kohle‘ an. </w:t>
                            </w:r>
                            <w:r w:rsidR="007A1420" w:rsidRPr="009E0258">
                              <w:rPr>
                                <w:rFonts w:asciiTheme="majorHAnsi" w:hAnsiTheme="majorHAnsi"/>
                                <w:color w:val="auto"/>
                              </w:rPr>
                              <w:t>Der Schülerversuch V4 ‚Kupfer und Schwefel‘ findet sich im Arbeitsblatt wieder. Das kalte Leuchten aus Versuch V2 ist ein eindrucksvoller Showversuch.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469.2pt;height:149.45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" fillcolor="white [3201]" strokecolor="#9bbb59 [3206]" strokeweight="1pt">
                <v:stroke dashstyle="dash"/>
                <v:shadow color="#868686"/>
                <v:textbox>
                  <w:txbxContent>
                    <w:p w14:paraId="33E42AE4" w14:textId="77777777" w:rsidR="0094217C" w:rsidRPr="009E0258" w:rsidRDefault="0094217C">
                      <w:pPr>
                        <w:pBdr>
                          <w:bottom w:val="single" w:sz="6" w:space="1" w:color="auto"/>
                        </w:pBdr>
                        <w:rPr>
                          <w:b/>
                          <w:color w:val="auto"/>
                        </w:rPr>
                      </w:pPr>
                      <w:r w:rsidRPr="009E0258">
                        <w:rPr>
                          <w:b/>
                          <w:color w:val="auto"/>
                        </w:rPr>
                        <w:t>Auf einen Blick:</w:t>
                      </w:r>
                    </w:p>
                    <w:p w14:paraId="534E28FF" w14:textId="7A434A42" w:rsidR="0094217C" w:rsidRPr="009E0258" w:rsidRDefault="0094217C" w:rsidP="004944F3">
                      <w:pPr>
                        <w:rPr>
                          <w:i/>
                          <w:color w:val="auto"/>
                        </w:rPr>
                      </w:pPr>
                      <w:r w:rsidRPr="009E0258">
                        <w:rPr>
                          <w:rFonts w:asciiTheme="majorHAnsi" w:hAnsiTheme="majorHAnsi"/>
                          <w:color w:val="auto"/>
                        </w:rPr>
                        <w:t xml:space="preserve">Die Unterrichtseinheit </w:t>
                      </w:r>
                      <w:r w:rsidR="007C6EDC" w:rsidRPr="009E0258">
                        <w:rPr>
                          <w:rFonts w:asciiTheme="majorHAnsi" w:hAnsiTheme="majorHAnsi"/>
                          <w:color w:val="auto"/>
                        </w:rPr>
                        <w:t>‚Merkmale der chemischen Reaktion‘ besteht aus zwei Lehrer- und zwei Schülerversuchen. Die Versuche zeigen gut die elementaren Eigenschaften von chemischen R</w:t>
                      </w:r>
                      <w:r w:rsidR="007C6EDC" w:rsidRPr="009E0258">
                        <w:rPr>
                          <w:rFonts w:asciiTheme="majorHAnsi" w:hAnsiTheme="majorHAnsi"/>
                          <w:color w:val="auto"/>
                        </w:rPr>
                        <w:t>e</w:t>
                      </w:r>
                      <w:r w:rsidR="00042713" w:rsidRPr="009E0258">
                        <w:rPr>
                          <w:rFonts w:asciiTheme="majorHAnsi" w:hAnsiTheme="majorHAnsi"/>
                          <w:color w:val="auto"/>
                        </w:rPr>
                        <w:t>aktionen: Energieumsatz und Stoffumwandlung. Der Versuch V1 ‚Produkte der Kohleverbre</w:t>
                      </w:r>
                      <w:r w:rsidR="00042713" w:rsidRPr="009E0258">
                        <w:rPr>
                          <w:rFonts w:asciiTheme="majorHAnsi" w:hAnsiTheme="majorHAnsi"/>
                          <w:color w:val="auto"/>
                        </w:rPr>
                        <w:t>n</w:t>
                      </w:r>
                      <w:r w:rsidR="00042713" w:rsidRPr="009E0258">
                        <w:rPr>
                          <w:rFonts w:asciiTheme="majorHAnsi" w:hAnsiTheme="majorHAnsi"/>
                          <w:color w:val="auto"/>
                        </w:rPr>
                        <w:t xml:space="preserve">nung‘ schließt an den Versuch V3 ‚Chemische Umwandlung von Kohle‘ an. </w:t>
                      </w:r>
                      <w:r w:rsidR="007A1420" w:rsidRPr="009E0258">
                        <w:rPr>
                          <w:rFonts w:asciiTheme="majorHAnsi" w:hAnsiTheme="majorHAnsi"/>
                          <w:color w:val="auto"/>
                        </w:rPr>
                        <w:t>Der Schülerversuch V4 ‚Kupfer und Schwefel‘ findet sich im Arbeitsblatt wieder. Das kalte Leuchten aus Versuch V2 ist ein eindrucksvoller Showversuch.</w:t>
                      </w:r>
                    </w:p>
                  </w:txbxContent>
                </v:textbox>
              </v:shape>
            </w:pict>
          </mc:Fallback>
        </mc:AlternateContent>
      </w:r>
    </w:p>
    <w:p w14:paraId="3CC5DD7C" w14:textId="77777777" w:rsidR="00A90BD6" w:rsidRPr="009E0258" w:rsidRDefault="00A90BD6" w:rsidP="00A90BD6">
      <w:pPr>
        <w:rPr>
          <w:color w:val="auto"/>
        </w:rPr>
      </w:pPr>
    </w:p>
    <w:p w14:paraId="0DCEB0D9" w14:textId="77777777" w:rsidR="00A90BD6" w:rsidRPr="009E0258" w:rsidRDefault="00A90BD6" w:rsidP="00A90BD6">
      <w:pPr>
        <w:rPr>
          <w:color w:val="auto"/>
        </w:rPr>
      </w:pPr>
    </w:p>
    <w:p w14:paraId="4D631D4B" w14:textId="77777777" w:rsidR="00A90BD6" w:rsidRPr="009E0258" w:rsidRDefault="00A90BD6" w:rsidP="00A90BD6">
      <w:pPr>
        <w:rPr>
          <w:color w:val="auto"/>
        </w:rPr>
      </w:pPr>
    </w:p>
    <w:p w14:paraId="6E67A361" w14:textId="77777777" w:rsidR="00A90BD6" w:rsidRPr="009E0258" w:rsidRDefault="00A90BD6" w:rsidP="00A90BD6">
      <w:pPr>
        <w:rPr>
          <w:color w:val="auto"/>
        </w:rPr>
      </w:pPr>
    </w:p>
    <w:p w14:paraId="18F3B7FA" w14:textId="4F4E7FBB" w:rsidR="00293082" w:rsidRPr="009E0258" w:rsidRDefault="00293082">
      <w:pPr>
        <w:spacing w:line="276" w:lineRule="auto"/>
        <w:jc w:val="left"/>
        <w:rPr>
          <w:color w:val="auto"/>
        </w:rPr>
      </w:pPr>
    </w:p>
    <w:p w14:paraId="6F1D3A32" w14:textId="77777777" w:rsidR="00A90BD6" w:rsidRPr="009E0258" w:rsidRDefault="00A90BD6" w:rsidP="00A90BD6">
      <w:pPr>
        <w:rPr>
          <w:color w:val="auto"/>
        </w:rPr>
      </w:pPr>
    </w:p>
    <w:sdt>
      <w:sdtPr>
        <w:rPr>
          <w:rFonts w:ascii="Cambria" w:eastAsiaTheme="minorHAnsi" w:hAnsi="Cambria" w:cstheme="minorBidi"/>
          <w:b w:val="0"/>
          <w:bCs w:val="0"/>
          <w:color w:val="auto"/>
          <w:sz w:val="22"/>
          <w:szCs w:val="22"/>
        </w:rPr>
        <w:id w:val="18320642"/>
        <w:docPartObj>
          <w:docPartGallery w:val="Table of Contents"/>
          <w:docPartUnique/>
        </w:docPartObj>
      </w:sdtPr>
      <w:sdtEndPr/>
      <w:sdtContent>
        <w:p w14:paraId="58E5AF7C" w14:textId="77777777" w:rsidR="00E26180" w:rsidRPr="009E0258" w:rsidRDefault="00E26180">
          <w:pPr>
            <w:pStyle w:val="Inhaltsverzeichnisberschrift"/>
            <w:rPr>
              <w:color w:val="auto"/>
            </w:rPr>
          </w:pPr>
          <w:r w:rsidRPr="009E0258">
            <w:rPr>
              <w:color w:val="auto"/>
            </w:rPr>
            <w:t>Inhalt</w:t>
          </w:r>
        </w:p>
        <w:p w14:paraId="7E8A14B0" w14:textId="77777777" w:rsidR="00E26180" w:rsidRPr="009E0258" w:rsidRDefault="00E26180" w:rsidP="00E26180">
          <w:pPr>
            <w:rPr>
              <w:color w:val="auto"/>
            </w:rPr>
          </w:pPr>
        </w:p>
        <w:p w14:paraId="4C970C42" w14:textId="77777777" w:rsidR="00F71A3B" w:rsidRDefault="00E26180">
          <w:pPr>
            <w:pStyle w:val="Verzeichnis1"/>
            <w:tabs>
              <w:tab w:val="left" w:pos="440"/>
              <w:tab w:val="right" w:leader="dot" w:pos="9062"/>
            </w:tabs>
            <w:rPr>
              <w:rFonts w:asciiTheme="minorHAnsi" w:eastAsiaTheme="minorEastAsia" w:hAnsiTheme="minorHAnsi"/>
              <w:noProof/>
              <w:color w:val="auto"/>
              <w:lang w:eastAsia="de-DE"/>
            </w:rPr>
          </w:pPr>
          <w:r w:rsidRPr="009E0258">
            <w:rPr>
              <w:color w:val="auto"/>
            </w:rPr>
            <w:fldChar w:fldCharType="begin"/>
          </w:r>
          <w:r w:rsidRPr="009E0258">
            <w:rPr>
              <w:color w:val="auto"/>
            </w:rPr>
            <w:instrText xml:space="preserve"> TOC \o "1-3" \h \z \u </w:instrText>
          </w:r>
          <w:r w:rsidRPr="009E0258">
            <w:rPr>
              <w:color w:val="auto"/>
            </w:rPr>
            <w:fldChar w:fldCharType="separate"/>
          </w:r>
          <w:hyperlink w:anchor="_Toc337150601" w:history="1">
            <w:r w:rsidR="00F71A3B" w:rsidRPr="004F4A16">
              <w:rPr>
                <w:rStyle w:val="Hyperlink"/>
                <w:noProof/>
              </w:rPr>
              <w:t>1</w:t>
            </w:r>
            <w:r w:rsidR="00F71A3B">
              <w:rPr>
                <w:rFonts w:asciiTheme="minorHAnsi" w:eastAsiaTheme="minorEastAsia" w:hAnsiTheme="minorHAnsi"/>
                <w:noProof/>
                <w:color w:val="auto"/>
                <w:lang w:eastAsia="de-DE"/>
              </w:rPr>
              <w:tab/>
            </w:r>
            <w:r w:rsidR="00F71A3B" w:rsidRPr="004F4A16">
              <w:rPr>
                <w:rStyle w:val="Hyperlink"/>
                <w:noProof/>
              </w:rPr>
              <w:t>Konzept und Ziele</w:t>
            </w:r>
            <w:r w:rsidR="00F71A3B">
              <w:rPr>
                <w:noProof/>
                <w:webHidden/>
              </w:rPr>
              <w:tab/>
            </w:r>
            <w:r w:rsidR="00F71A3B">
              <w:rPr>
                <w:noProof/>
                <w:webHidden/>
              </w:rPr>
              <w:fldChar w:fldCharType="begin"/>
            </w:r>
            <w:r w:rsidR="00F71A3B">
              <w:rPr>
                <w:noProof/>
                <w:webHidden/>
              </w:rPr>
              <w:instrText xml:space="preserve"> PAGEREF _Toc337150601 \h </w:instrText>
            </w:r>
            <w:r w:rsidR="00F71A3B">
              <w:rPr>
                <w:noProof/>
                <w:webHidden/>
              </w:rPr>
            </w:r>
            <w:r w:rsidR="00F71A3B">
              <w:rPr>
                <w:noProof/>
                <w:webHidden/>
              </w:rPr>
              <w:fldChar w:fldCharType="separate"/>
            </w:r>
            <w:r w:rsidR="00C817EB">
              <w:rPr>
                <w:noProof/>
                <w:webHidden/>
              </w:rPr>
              <w:t>2</w:t>
            </w:r>
            <w:r w:rsidR="00F71A3B">
              <w:rPr>
                <w:noProof/>
                <w:webHidden/>
              </w:rPr>
              <w:fldChar w:fldCharType="end"/>
            </w:r>
          </w:hyperlink>
        </w:p>
        <w:p w14:paraId="59BE0D4D" w14:textId="77777777" w:rsidR="00F71A3B" w:rsidRDefault="00D40E70">
          <w:pPr>
            <w:pStyle w:val="Verzeichnis1"/>
            <w:tabs>
              <w:tab w:val="left" w:pos="440"/>
              <w:tab w:val="right" w:leader="dot" w:pos="9062"/>
            </w:tabs>
            <w:rPr>
              <w:rFonts w:asciiTheme="minorHAnsi" w:eastAsiaTheme="minorEastAsia" w:hAnsiTheme="minorHAnsi"/>
              <w:noProof/>
              <w:color w:val="auto"/>
              <w:lang w:eastAsia="de-DE"/>
            </w:rPr>
          </w:pPr>
          <w:hyperlink w:anchor="_Toc337150602" w:history="1">
            <w:r w:rsidR="00F71A3B" w:rsidRPr="004F4A16">
              <w:rPr>
                <w:rStyle w:val="Hyperlink"/>
                <w:noProof/>
              </w:rPr>
              <w:t>2</w:t>
            </w:r>
            <w:r w:rsidR="00F71A3B">
              <w:rPr>
                <w:rFonts w:asciiTheme="minorHAnsi" w:eastAsiaTheme="minorEastAsia" w:hAnsiTheme="minorHAnsi"/>
                <w:noProof/>
                <w:color w:val="auto"/>
                <w:lang w:eastAsia="de-DE"/>
              </w:rPr>
              <w:tab/>
            </w:r>
            <w:r w:rsidR="00F71A3B" w:rsidRPr="004F4A16">
              <w:rPr>
                <w:rStyle w:val="Hyperlink"/>
                <w:noProof/>
              </w:rPr>
              <w:t>Lehrerversuche</w:t>
            </w:r>
            <w:r w:rsidR="00F71A3B">
              <w:rPr>
                <w:noProof/>
                <w:webHidden/>
              </w:rPr>
              <w:tab/>
            </w:r>
            <w:r w:rsidR="00F71A3B">
              <w:rPr>
                <w:noProof/>
                <w:webHidden/>
              </w:rPr>
              <w:fldChar w:fldCharType="begin"/>
            </w:r>
            <w:r w:rsidR="00F71A3B">
              <w:rPr>
                <w:noProof/>
                <w:webHidden/>
              </w:rPr>
              <w:instrText xml:space="preserve"> PAGEREF _Toc337150602 \h </w:instrText>
            </w:r>
            <w:r w:rsidR="00F71A3B">
              <w:rPr>
                <w:noProof/>
                <w:webHidden/>
              </w:rPr>
            </w:r>
            <w:r w:rsidR="00F71A3B">
              <w:rPr>
                <w:noProof/>
                <w:webHidden/>
              </w:rPr>
              <w:fldChar w:fldCharType="separate"/>
            </w:r>
            <w:r w:rsidR="00C817EB">
              <w:rPr>
                <w:noProof/>
                <w:webHidden/>
              </w:rPr>
              <w:t>3</w:t>
            </w:r>
            <w:r w:rsidR="00F71A3B">
              <w:rPr>
                <w:noProof/>
                <w:webHidden/>
              </w:rPr>
              <w:fldChar w:fldCharType="end"/>
            </w:r>
          </w:hyperlink>
        </w:p>
        <w:p w14:paraId="6B112E31" w14:textId="77777777" w:rsidR="00F71A3B" w:rsidRDefault="00D40E70">
          <w:pPr>
            <w:pStyle w:val="Verzeichnis2"/>
            <w:tabs>
              <w:tab w:val="left" w:pos="880"/>
              <w:tab w:val="right" w:leader="dot" w:pos="9062"/>
            </w:tabs>
            <w:rPr>
              <w:rFonts w:asciiTheme="minorHAnsi" w:eastAsiaTheme="minorEastAsia" w:hAnsiTheme="minorHAnsi"/>
              <w:noProof/>
              <w:color w:val="auto"/>
              <w:lang w:eastAsia="de-DE"/>
            </w:rPr>
          </w:pPr>
          <w:hyperlink w:anchor="_Toc337150603" w:history="1">
            <w:r w:rsidR="00F71A3B" w:rsidRPr="004F4A16">
              <w:rPr>
                <w:rStyle w:val="Hyperlink"/>
                <w:noProof/>
              </w:rPr>
              <w:t>2.1</w:t>
            </w:r>
            <w:r w:rsidR="00F71A3B">
              <w:rPr>
                <w:rFonts w:asciiTheme="minorHAnsi" w:eastAsiaTheme="minorEastAsia" w:hAnsiTheme="minorHAnsi"/>
                <w:noProof/>
                <w:color w:val="auto"/>
                <w:lang w:eastAsia="de-DE"/>
              </w:rPr>
              <w:tab/>
            </w:r>
            <w:r w:rsidR="00F71A3B" w:rsidRPr="004F4A16">
              <w:rPr>
                <w:rStyle w:val="Hyperlink"/>
                <w:noProof/>
              </w:rPr>
              <w:t>V 1 – Produkte der Kohleverbrennung</w:t>
            </w:r>
            <w:r w:rsidR="00F71A3B">
              <w:rPr>
                <w:noProof/>
                <w:webHidden/>
              </w:rPr>
              <w:tab/>
            </w:r>
            <w:r w:rsidR="00F71A3B">
              <w:rPr>
                <w:noProof/>
                <w:webHidden/>
              </w:rPr>
              <w:fldChar w:fldCharType="begin"/>
            </w:r>
            <w:r w:rsidR="00F71A3B">
              <w:rPr>
                <w:noProof/>
                <w:webHidden/>
              </w:rPr>
              <w:instrText xml:space="preserve"> PAGEREF _Toc337150603 \h </w:instrText>
            </w:r>
            <w:r w:rsidR="00F71A3B">
              <w:rPr>
                <w:noProof/>
                <w:webHidden/>
              </w:rPr>
            </w:r>
            <w:r w:rsidR="00F71A3B">
              <w:rPr>
                <w:noProof/>
                <w:webHidden/>
              </w:rPr>
              <w:fldChar w:fldCharType="separate"/>
            </w:r>
            <w:r w:rsidR="00C817EB">
              <w:rPr>
                <w:noProof/>
                <w:webHidden/>
              </w:rPr>
              <w:t>3</w:t>
            </w:r>
            <w:r w:rsidR="00F71A3B">
              <w:rPr>
                <w:noProof/>
                <w:webHidden/>
              </w:rPr>
              <w:fldChar w:fldCharType="end"/>
            </w:r>
          </w:hyperlink>
        </w:p>
        <w:p w14:paraId="0D260B3C" w14:textId="77777777" w:rsidR="00F71A3B" w:rsidRDefault="00D40E70">
          <w:pPr>
            <w:pStyle w:val="Verzeichnis2"/>
            <w:tabs>
              <w:tab w:val="left" w:pos="880"/>
              <w:tab w:val="right" w:leader="dot" w:pos="9062"/>
            </w:tabs>
            <w:rPr>
              <w:rFonts w:asciiTheme="minorHAnsi" w:eastAsiaTheme="minorEastAsia" w:hAnsiTheme="minorHAnsi"/>
              <w:noProof/>
              <w:color w:val="auto"/>
              <w:lang w:eastAsia="de-DE"/>
            </w:rPr>
          </w:pPr>
          <w:hyperlink w:anchor="_Toc337150604" w:history="1">
            <w:r w:rsidR="00F71A3B" w:rsidRPr="004F4A16">
              <w:rPr>
                <w:rStyle w:val="Hyperlink"/>
                <w:noProof/>
              </w:rPr>
              <w:t>2.2</w:t>
            </w:r>
            <w:r w:rsidR="00F71A3B">
              <w:rPr>
                <w:rFonts w:asciiTheme="minorHAnsi" w:eastAsiaTheme="minorEastAsia" w:hAnsiTheme="minorHAnsi"/>
                <w:noProof/>
                <w:color w:val="auto"/>
                <w:lang w:eastAsia="de-DE"/>
              </w:rPr>
              <w:tab/>
            </w:r>
            <w:r w:rsidR="00F71A3B" w:rsidRPr="004F4A16">
              <w:rPr>
                <w:rStyle w:val="Hyperlink"/>
                <w:noProof/>
              </w:rPr>
              <w:t>V 2 – Kaltes Leuchten</w:t>
            </w:r>
            <w:r w:rsidR="00F71A3B">
              <w:rPr>
                <w:noProof/>
                <w:webHidden/>
              </w:rPr>
              <w:tab/>
            </w:r>
            <w:r w:rsidR="00F71A3B">
              <w:rPr>
                <w:noProof/>
                <w:webHidden/>
              </w:rPr>
              <w:fldChar w:fldCharType="begin"/>
            </w:r>
            <w:r w:rsidR="00F71A3B">
              <w:rPr>
                <w:noProof/>
                <w:webHidden/>
              </w:rPr>
              <w:instrText xml:space="preserve"> PAGEREF _Toc337150604 \h </w:instrText>
            </w:r>
            <w:r w:rsidR="00F71A3B">
              <w:rPr>
                <w:noProof/>
                <w:webHidden/>
              </w:rPr>
            </w:r>
            <w:r w:rsidR="00F71A3B">
              <w:rPr>
                <w:noProof/>
                <w:webHidden/>
              </w:rPr>
              <w:fldChar w:fldCharType="separate"/>
            </w:r>
            <w:r w:rsidR="00C817EB">
              <w:rPr>
                <w:noProof/>
                <w:webHidden/>
              </w:rPr>
              <w:t>5</w:t>
            </w:r>
            <w:r w:rsidR="00F71A3B">
              <w:rPr>
                <w:noProof/>
                <w:webHidden/>
              </w:rPr>
              <w:fldChar w:fldCharType="end"/>
            </w:r>
          </w:hyperlink>
        </w:p>
        <w:p w14:paraId="0789B2F9" w14:textId="77777777" w:rsidR="00F71A3B" w:rsidRDefault="00D40E70">
          <w:pPr>
            <w:pStyle w:val="Verzeichnis1"/>
            <w:tabs>
              <w:tab w:val="left" w:pos="440"/>
              <w:tab w:val="right" w:leader="dot" w:pos="9062"/>
            </w:tabs>
            <w:rPr>
              <w:rFonts w:asciiTheme="minorHAnsi" w:eastAsiaTheme="minorEastAsia" w:hAnsiTheme="minorHAnsi"/>
              <w:noProof/>
              <w:color w:val="auto"/>
              <w:lang w:eastAsia="de-DE"/>
            </w:rPr>
          </w:pPr>
          <w:hyperlink w:anchor="_Toc337150605" w:history="1">
            <w:r w:rsidR="00F71A3B" w:rsidRPr="004F4A16">
              <w:rPr>
                <w:rStyle w:val="Hyperlink"/>
                <w:noProof/>
              </w:rPr>
              <w:t>3</w:t>
            </w:r>
            <w:r w:rsidR="00F71A3B">
              <w:rPr>
                <w:rFonts w:asciiTheme="minorHAnsi" w:eastAsiaTheme="minorEastAsia" w:hAnsiTheme="minorHAnsi"/>
                <w:noProof/>
                <w:color w:val="auto"/>
                <w:lang w:eastAsia="de-DE"/>
              </w:rPr>
              <w:tab/>
            </w:r>
            <w:r w:rsidR="00F71A3B" w:rsidRPr="004F4A16">
              <w:rPr>
                <w:rStyle w:val="Hyperlink"/>
                <w:noProof/>
              </w:rPr>
              <w:t>Schülerversuche</w:t>
            </w:r>
            <w:r w:rsidR="00F71A3B">
              <w:rPr>
                <w:noProof/>
                <w:webHidden/>
              </w:rPr>
              <w:tab/>
            </w:r>
            <w:r w:rsidR="00F71A3B">
              <w:rPr>
                <w:noProof/>
                <w:webHidden/>
              </w:rPr>
              <w:fldChar w:fldCharType="begin"/>
            </w:r>
            <w:r w:rsidR="00F71A3B">
              <w:rPr>
                <w:noProof/>
                <w:webHidden/>
              </w:rPr>
              <w:instrText xml:space="preserve"> PAGEREF _Toc337150605 \h </w:instrText>
            </w:r>
            <w:r w:rsidR="00F71A3B">
              <w:rPr>
                <w:noProof/>
                <w:webHidden/>
              </w:rPr>
            </w:r>
            <w:r w:rsidR="00F71A3B">
              <w:rPr>
                <w:noProof/>
                <w:webHidden/>
              </w:rPr>
              <w:fldChar w:fldCharType="separate"/>
            </w:r>
            <w:r w:rsidR="00C817EB">
              <w:rPr>
                <w:noProof/>
                <w:webHidden/>
              </w:rPr>
              <w:t>7</w:t>
            </w:r>
            <w:r w:rsidR="00F71A3B">
              <w:rPr>
                <w:noProof/>
                <w:webHidden/>
              </w:rPr>
              <w:fldChar w:fldCharType="end"/>
            </w:r>
          </w:hyperlink>
        </w:p>
        <w:p w14:paraId="48A3BA72" w14:textId="77777777" w:rsidR="00F71A3B" w:rsidRDefault="00D40E70">
          <w:pPr>
            <w:pStyle w:val="Verzeichnis2"/>
            <w:tabs>
              <w:tab w:val="left" w:pos="880"/>
              <w:tab w:val="right" w:leader="dot" w:pos="9062"/>
            </w:tabs>
            <w:rPr>
              <w:rFonts w:asciiTheme="minorHAnsi" w:eastAsiaTheme="minorEastAsia" w:hAnsiTheme="minorHAnsi"/>
              <w:noProof/>
              <w:color w:val="auto"/>
              <w:lang w:eastAsia="de-DE"/>
            </w:rPr>
          </w:pPr>
          <w:hyperlink w:anchor="_Toc337150606" w:history="1">
            <w:r w:rsidR="00F71A3B" w:rsidRPr="004F4A16">
              <w:rPr>
                <w:rStyle w:val="Hyperlink"/>
                <w:noProof/>
              </w:rPr>
              <w:t>3.1</w:t>
            </w:r>
            <w:r w:rsidR="00F71A3B">
              <w:rPr>
                <w:rFonts w:asciiTheme="minorHAnsi" w:eastAsiaTheme="minorEastAsia" w:hAnsiTheme="minorHAnsi"/>
                <w:noProof/>
                <w:color w:val="auto"/>
                <w:lang w:eastAsia="de-DE"/>
              </w:rPr>
              <w:tab/>
            </w:r>
            <w:r w:rsidR="00F71A3B" w:rsidRPr="004F4A16">
              <w:rPr>
                <w:rStyle w:val="Hyperlink"/>
                <w:noProof/>
              </w:rPr>
              <w:t>V 3 – chemische Umwandlung von Kohle</w:t>
            </w:r>
            <w:r w:rsidR="00F71A3B">
              <w:rPr>
                <w:noProof/>
                <w:webHidden/>
              </w:rPr>
              <w:tab/>
            </w:r>
            <w:r w:rsidR="00F71A3B">
              <w:rPr>
                <w:noProof/>
                <w:webHidden/>
              </w:rPr>
              <w:fldChar w:fldCharType="begin"/>
            </w:r>
            <w:r w:rsidR="00F71A3B">
              <w:rPr>
                <w:noProof/>
                <w:webHidden/>
              </w:rPr>
              <w:instrText xml:space="preserve"> PAGEREF _Toc337150606 \h </w:instrText>
            </w:r>
            <w:r w:rsidR="00F71A3B">
              <w:rPr>
                <w:noProof/>
                <w:webHidden/>
              </w:rPr>
            </w:r>
            <w:r w:rsidR="00F71A3B">
              <w:rPr>
                <w:noProof/>
                <w:webHidden/>
              </w:rPr>
              <w:fldChar w:fldCharType="separate"/>
            </w:r>
            <w:r w:rsidR="00C817EB">
              <w:rPr>
                <w:noProof/>
                <w:webHidden/>
              </w:rPr>
              <w:t>7</w:t>
            </w:r>
            <w:r w:rsidR="00F71A3B">
              <w:rPr>
                <w:noProof/>
                <w:webHidden/>
              </w:rPr>
              <w:fldChar w:fldCharType="end"/>
            </w:r>
          </w:hyperlink>
        </w:p>
        <w:p w14:paraId="4C3485E6" w14:textId="77777777" w:rsidR="00F71A3B" w:rsidRDefault="00D40E70">
          <w:pPr>
            <w:pStyle w:val="Verzeichnis2"/>
            <w:tabs>
              <w:tab w:val="left" w:pos="880"/>
              <w:tab w:val="right" w:leader="dot" w:pos="9062"/>
            </w:tabs>
            <w:rPr>
              <w:rFonts w:asciiTheme="minorHAnsi" w:eastAsiaTheme="minorEastAsia" w:hAnsiTheme="minorHAnsi"/>
              <w:noProof/>
              <w:color w:val="auto"/>
              <w:lang w:eastAsia="de-DE"/>
            </w:rPr>
          </w:pPr>
          <w:hyperlink w:anchor="_Toc337150607" w:history="1">
            <w:r w:rsidR="00F71A3B" w:rsidRPr="004F4A16">
              <w:rPr>
                <w:rStyle w:val="Hyperlink"/>
                <w:noProof/>
              </w:rPr>
              <w:t>3.2</w:t>
            </w:r>
            <w:r w:rsidR="00F71A3B">
              <w:rPr>
                <w:rFonts w:asciiTheme="minorHAnsi" w:eastAsiaTheme="minorEastAsia" w:hAnsiTheme="minorHAnsi"/>
                <w:noProof/>
                <w:color w:val="auto"/>
                <w:lang w:eastAsia="de-DE"/>
              </w:rPr>
              <w:tab/>
            </w:r>
            <w:r w:rsidR="00F71A3B" w:rsidRPr="004F4A16">
              <w:rPr>
                <w:rStyle w:val="Hyperlink"/>
                <w:noProof/>
              </w:rPr>
              <w:t>V 4 – Kupfer und Schwefel</w:t>
            </w:r>
            <w:r w:rsidR="00F71A3B">
              <w:rPr>
                <w:noProof/>
                <w:webHidden/>
              </w:rPr>
              <w:tab/>
            </w:r>
            <w:r w:rsidR="00F71A3B">
              <w:rPr>
                <w:noProof/>
                <w:webHidden/>
              </w:rPr>
              <w:fldChar w:fldCharType="begin"/>
            </w:r>
            <w:r w:rsidR="00F71A3B">
              <w:rPr>
                <w:noProof/>
                <w:webHidden/>
              </w:rPr>
              <w:instrText xml:space="preserve"> PAGEREF _Toc337150607 \h </w:instrText>
            </w:r>
            <w:r w:rsidR="00F71A3B">
              <w:rPr>
                <w:noProof/>
                <w:webHidden/>
              </w:rPr>
            </w:r>
            <w:r w:rsidR="00F71A3B">
              <w:rPr>
                <w:noProof/>
                <w:webHidden/>
              </w:rPr>
              <w:fldChar w:fldCharType="separate"/>
            </w:r>
            <w:r w:rsidR="00C817EB">
              <w:rPr>
                <w:noProof/>
                <w:webHidden/>
              </w:rPr>
              <w:t>8</w:t>
            </w:r>
            <w:r w:rsidR="00F71A3B">
              <w:rPr>
                <w:noProof/>
                <w:webHidden/>
              </w:rPr>
              <w:fldChar w:fldCharType="end"/>
            </w:r>
          </w:hyperlink>
        </w:p>
        <w:p w14:paraId="1601A445" w14:textId="77777777" w:rsidR="00F71A3B" w:rsidRDefault="00D40E70">
          <w:pPr>
            <w:pStyle w:val="Verzeichnis1"/>
            <w:tabs>
              <w:tab w:val="left" w:pos="440"/>
              <w:tab w:val="right" w:leader="dot" w:pos="9062"/>
            </w:tabs>
            <w:rPr>
              <w:rFonts w:asciiTheme="minorHAnsi" w:eastAsiaTheme="minorEastAsia" w:hAnsiTheme="minorHAnsi"/>
              <w:noProof/>
              <w:color w:val="auto"/>
              <w:lang w:eastAsia="de-DE"/>
            </w:rPr>
          </w:pPr>
          <w:hyperlink w:anchor="_Toc337150608" w:history="1">
            <w:r w:rsidR="00F71A3B" w:rsidRPr="004F4A16">
              <w:rPr>
                <w:rStyle w:val="Hyperlink"/>
                <w:noProof/>
              </w:rPr>
              <w:t>4</w:t>
            </w:r>
            <w:r w:rsidR="00F71A3B">
              <w:rPr>
                <w:rFonts w:asciiTheme="minorHAnsi" w:eastAsiaTheme="minorEastAsia" w:hAnsiTheme="minorHAnsi"/>
                <w:noProof/>
                <w:color w:val="auto"/>
                <w:lang w:eastAsia="de-DE"/>
              </w:rPr>
              <w:tab/>
            </w:r>
            <w:r w:rsidR="00F71A3B" w:rsidRPr="004F4A16">
              <w:rPr>
                <w:rStyle w:val="Hyperlink"/>
                <w:noProof/>
              </w:rPr>
              <w:t>Reflexion des Arbeitsblattes</w:t>
            </w:r>
            <w:r w:rsidR="00F71A3B">
              <w:rPr>
                <w:noProof/>
                <w:webHidden/>
              </w:rPr>
              <w:tab/>
            </w:r>
            <w:r w:rsidR="00F71A3B">
              <w:rPr>
                <w:noProof/>
                <w:webHidden/>
              </w:rPr>
              <w:fldChar w:fldCharType="begin"/>
            </w:r>
            <w:r w:rsidR="00F71A3B">
              <w:rPr>
                <w:noProof/>
                <w:webHidden/>
              </w:rPr>
              <w:instrText xml:space="preserve"> PAGEREF _Toc337150608 \h </w:instrText>
            </w:r>
            <w:r w:rsidR="00F71A3B">
              <w:rPr>
                <w:noProof/>
                <w:webHidden/>
              </w:rPr>
            </w:r>
            <w:r w:rsidR="00F71A3B">
              <w:rPr>
                <w:noProof/>
                <w:webHidden/>
              </w:rPr>
              <w:fldChar w:fldCharType="separate"/>
            </w:r>
            <w:r w:rsidR="00C817EB">
              <w:rPr>
                <w:noProof/>
                <w:webHidden/>
              </w:rPr>
              <w:t>10</w:t>
            </w:r>
            <w:r w:rsidR="00F71A3B">
              <w:rPr>
                <w:noProof/>
                <w:webHidden/>
              </w:rPr>
              <w:fldChar w:fldCharType="end"/>
            </w:r>
          </w:hyperlink>
        </w:p>
        <w:p w14:paraId="5807AB21" w14:textId="77777777" w:rsidR="00F71A3B" w:rsidRDefault="00D40E70">
          <w:pPr>
            <w:pStyle w:val="Verzeichnis2"/>
            <w:tabs>
              <w:tab w:val="left" w:pos="880"/>
              <w:tab w:val="right" w:leader="dot" w:pos="9062"/>
            </w:tabs>
            <w:rPr>
              <w:rFonts w:asciiTheme="minorHAnsi" w:eastAsiaTheme="minorEastAsia" w:hAnsiTheme="minorHAnsi"/>
              <w:noProof/>
              <w:color w:val="auto"/>
              <w:lang w:eastAsia="de-DE"/>
            </w:rPr>
          </w:pPr>
          <w:hyperlink w:anchor="_Toc337150609" w:history="1">
            <w:r w:rsidR="00F71A3B" w:rsidRPr="004F4A16">
              <w:rPr>
                <w:rStyle w:val="Hyperlink"/>
                <w:noProof/>
              </w:rPr>
              <w:t>4.1</w:t>
            </w:r>
            <w:r w:rsidR="00F71A3B">
              <w:rPr>
                <w:rFonts w:asciiTheme="minorHAnsi" w:eastAsiaTheme="minorEastAsia" w:hAnsiTheme="minorHAnsi"/>
                <w:noProof/>
                <w:color w:val="auto"/>
                <w:lang w:eastAsia="de-DE"/>
              </w:rPr>
              <w:tab/>
            </w:r>
            <w:r w:rsidR="00F71A3B" w:rsidRPr="004F4A16">
              <w:rPr>
                <w:rStyle w:val="Hyperlink"/>
                <w:noProof/>
              </w:rPr>
              <w:t>Erwartungshorizont (Kerncurriculum)</w:t>
            </w:r>
            <w:r w:rsidR="00F71A3B">
              <w:rPr>
                <w:noProof/>
                <w:webHidden/>
              </w:rPr>
              <w:tab/>
            </w:r>
            <w:r w:rsidR="00F71A3B">
              <w:rPr>
                <w:noProof/>
                <w:webHidden/>
              </w:rPr>
              <w:fldChar w:fldCharType="begin"/>
            </w:r>
            <w:r w:rsidR="00F71A3B">
              <w:rPr>
                <w:noProof/>
                <w:webHidden/>
              </w:rPr>
              <w:instrText xml:space="preserve"> PAGEREF _Toc337150609 \h </w:instrText>
            </w:r>
            <w:r w:rsidR="00F71A3B">
              <w:rPr>
                <w:noProof/>
                <w:webHidden/>
              </w:rPr>
            </w:r>
            <w:r w:rsidR="00F71A3B">
              <w:rPr>
                <w:noProof/>
                <w:webHidden/>
              </w:rPr>
              <w:fldChar w:fldCharType="separate"/>
            </w:r>
            <w:r w:rsidR="00C817EB">
              <w:rPr>
                <w:noProof/>
                <w:webHidden/>
              </w:rPr>
              <w:t>10</w:t>
            </w:r>
            <w:r w:rsidR="00F71A3B">
              <w:rPr>
                <w:noProof/>
                <w:webHidden/>
              </w:rPr>
              <w:fldChar w:fldCharType="end"/>
            </w:r>
          </w:hyperlink>
        </w:p>
        <w:p w14:paraId="393CF671" w14:textId="77777777" w:rsidR="00F71A3B" w:rsidRDefault="00D40E70">
          <w:pPr>
            <w:pStyle w:val="Verzeichnis2"/>
            <w:tabs>
              <w:tab w:val="left" w:pos="880"/>
              <w:tab w:val="right" w:leader="dot" w:pos="9062"/>
            </w:tabs>
            <w:rPr>
              <w:rFonts w:asciiTheme="minorHAnsi" w:eastAsiaTheme="minorEastAsia" w:hAnsiTheme="minorHAnsi"/>
              <w:noProof/>
              <w:color w:val="auto"/>
              <w:lang w:eastAsia="de-DE"/>
            </w:rPr>
          </w:pPr>
          <w:hyperlink w:anchor="_Toc337150610" w:history="1">
            <w:r w:rsidR="00F71A3B" w:rsidRPr="004F4A16">
              <w:rPr>
                <w:rStyle w:val="Hyperlink"/>
                <w:noProof/>
              </w:rPr>
              <w:t>4.2</w:t>
            </w:r>
            <w:r w:rsidR="00F71A3B">
              <w:rPr>
                <w:rFonts w:asciiTheme="minorHAnsi" w:eastAsiaTheme="minorEastAsia" w:hAnsiTheme="minorHAnsi"/>
                <w:noProof/>
                <w:color w:val="auto"/>
                <w:lang w:eastAsia="de-DE"/>
              </w:rPr>
              <w:tab/>
            </w:r>
            <w:r w:rsidR="00F71A3B" w:rsidRPr="004F4A16">
              <w:rPr>
                <w:rStyle w:val="Hyperlink"/>
                <w:noProof/>
              </w:rPr>
              <w:t>Erwartungshorizont (Inhaltlich)</w:t>
            </w:r>
            <w:r w:rsidR="00F71A3B">
              <w:rPr>
                <w:noProof/>
                <w:webHidden/>
              </w:rPr>
              <w:tab/>
            </w:r>
            <w:r w:rsidR="00F71A3B">
              <w:rPr>
                <w:noProof/>
                <w:webHidden/>
              </w:rPr>
              <w:fldChar w:fldCharType="begin"/>
            </w:r>
            <w:r w:rsidR="00F71A3B">
              <w:rPr>
                <w:noProof/>
                <w:webHidden/>
              </w:rPr>
              <w:instrText xml:space="preserve"> PAGEREF _Toc337150610 \h </w:instrText>
            </w:r>
            <w:r w:rsidR="00F71A3B">
              <w:rPr>
                <w:noProof/>
                <w:webHidden/>
              </w:rPr>
            </w:r>
            <w:r w:rsidR="00F71A3B">
              <w:rPr>
                <w:noProof/>
                <w:webHidden/>
              </w:rPr>
              <w:fldChar w:fldCharType="separate"/>
            </w:r>
            <w:r w:rsidR="00C817EB">
              <w:rPr>
                <w:noProof/>
                <w:webHidden/>
              </w:rPr>
              <w:t>10</w:t>
            </w:r>
            <w:r w:rsidR="00F71A3B">
              <w:rPr>
                <w:noProof/>
                <w:webHidden/>
              </w:rPr>
              <w:fldChar w:fldCharType="end"/>
            </w:r>
          </w:hyperlink>
        </w:p>
        <w:p w14:paraId="72C724A4" w14:textId="77777777" w:rsidR="00F71A3B" w:rsidRDefault="00D40E70">
          <w:pPr>
            <w:pStyle w:val="Verzeichnis1"/>
            <w:tabs>
              <w:tab w:val="left" w:pos="440"/>
              <w:tab w:val="right" w:leader="dot" w:pos="9062"/>
            </w:tabs>
            <w:rPr>
              <w:rFonts w:asciiTheme="minorHAnsi" w:eastAsiaTheme="minorEastAsia" w:hAnsiTheme="minorHAnsi"/>
              <w:noProof/>
              <w:color w:val="auto"/>
              <w:lang w:eastAsia="de-DE"/>
            </w:rPr>
          </w:pPr>
          <w:hyperlink w:anchor="_Toc337150611" w:history="1">
            <w:r w:rsidR="00F71A3B" w:rsidRPr="004F4A16">
              <w:rPr>
                <w:rStyle w:val="Hyperlink"/>
                <w:noProof/>
              </w:rPr>
              <w:t>5</w:t>
            </w:r>
            <w:r w:rsidR="00F71A3B">
              <w:rPr>
                <w:rFonts w:asciiTheme="minorHAnsi" w:eastAsiaTheme="minorEastAsia" w:hAnsiTheme="minorHAnsi"/>
                <w:noProof/>
                <w:color w:val="auto"/>
                <w:lang w:eastAsia="de-DE"/>
              </w:rPr>
              <w:tab/>
            </w:r>
            <w:r w:rsidR="00F71A3B" w:rsidRPr="004F4A16">
              <w:rPr>
                <w:rStyle w:val="Hyperlink"/>
                <w:noProof/>
              </w:rPr>
              <w:t>Literaturverzeichnis</w:t>
            </w:r>
            <w:r w:rsidR="00F71A3B">
              <w:rPr>
                <w:noProof/>
                <w:webHidden/>
              </w:rPr>
              <w:tab/>
            </w:r>
            <w:r w:rsidR="00F71A3B">
              <w:rPr>
                <w:noProof/>
                <w:webHidden/>
              </w:rPr>
              <w:fldChar w:fldCharType="begin"/>
            </w:r>
            <w:r w:rsidR="00F71A3B">
              <w:rPr>
                <w:noProof/>
                <w:webHidden/>
              </w:rPr>
              <w:instrText xml:space="preserve"> PAGEREF _Toc337150611 \h </w:instrText>
            </w:r>
            <w:r w:rsidR="00F71A3B">
              <w:rPr>
                <w:noProof/>
                <w:webHidden/>
              </w:rPr>
            </w:r>
            <w:r w:rsidR="00F71A3B">
              <w:rPr>
                <w:noProof/>
                <w:webHidden/>
              </w:rPr>
              <w:fldChar w:fldCharType="separate"/>
            </w:r>
            <w:r w:rsidR="00C817EB">
              <w:rPr>
                <w:noProof/>
                <w:webHidden/>
              </w:rPr>
              <w:t>11</w:t>
            </w:r>
            <w:r w:rsidR="00F71A3B">
              <w:rPr>
                <w:noProof/>
                <w:webHidden/>
              </w:rPr>
              <w:fldChar w:fldCharType="end"/>
            </w:r>
          </w:hyperlink>
        </w:p>
        <w:p w14:paraId="2E88943A" w14:textId="77777777" w:rsidR="00E26180" w:rsidRPr="009E0258" w:rsidRDefault="00E26180">
          <w:pPr>
            <w:rPr>
              <w:color w:val="auto"/>
            </w:rPr>
          </w:pPr>
          <w:r w:rsidRPr="009E0258">
            <w:rPr>
              <w:color w:val="auto"/>
            </w:rPr>
            <w:fldChar w:fldCharType="end"/>
          </w:r>
        </w:p>
      </w:sdtContent>
    </w:sdt>
    <w:p w14:paraId="48AB5308" w14:textId="77777777" w:rsidR="00E26180" w:rsidRPr="009E0258" w:rsidRDefault="00E26180" w:rsidP="00E26180">
      <w:pPr>
        <w:rPr>
          <w:color w:val="auto"/>
        </w:rPr>
      </w:pPr>
    </w:p>
    <w:p w14:paraId="6F9D2B33" w14:textId="77777777" w:rsidR="00E26180" w:rsidRPr="009E0258" w:rsidRDefault="00E26180" w:rsidP="00E26180">
      <w:pPr>
        <w:rPr>
          <w:color w:val="auto"/>
        </w:rPr>
      </w:pPr>
    </w:p>
    <w:p w14:paraId="7B8F46CC" w14:textId="77777777" w:rsidR="00E26180" w:rsidRPr="009E0258" w:rsidRDefault="00E26180" w:rsidP="00E26180">
      <w:pPr>
        <w:rPr>
          <w:color w:val="auto"/>
        </w:rPr>
      </w:pPr>
      <w:r w:rsidRPr="009E0258">
        <w:rPr>
          <w:color w:val="auto"/>
        </w:rPr>
        <w:br w:type="page"/>
      </w:r>
    </w:p>
    <w:p w14:paraId="01113592" w14:textId="4CF62164" w:rsidR="0086227B" w:rsidRPr="009E0258" w:rsidRDefault="00FA12B5" w:rsidP="00954DC8">
      <w:pPr>
        <w:pStyle w:val="berschrift1"/>
        <w:rPr>
          <w:color w:val="auto"/>
        </w:rPr>
      </w:pPr>
      <w:bookmarkStart w:id="0" w:name="_Toc337150601"/>
      <w:r w:rsidRPr="009E0258">
        <w:rPr>
          <w:color w:val="auto"/>
        </w:rPr>
        <w:lastRenderedPageBreak/>
        <w:t>Konzept und Ziele</w:t>
      </w:r>
      <w:bookmarkEnd w:id="0"/>
    </w:p>
    <w:p w14:paraId="7F29539C" w14:textId="1DB6CF02" w:rsidR="009633D0" w:rsidRPr="009E0258" w:rsidRDefault="00E93172" w:rsidP="002A716F">
      <w:pPr>
        <w:rPr>
          <w:color w:val="auto"/>
        </w:rPr>
      </w:pPr>
      <w:r w:rsidRPr="009E0258">
        <w:rPr>
          <w:color w:val="auto"/>
        </w:rPr>
        <w:t xml:space="preserve">Das Thema </w:t>
      </w:r>
      <w:r w:rsidR="00A67482">
        <w:rPr>
          <w:color w:val="auto"/>
        </w:rPr>
        <w:t>‚</w:t>
      </w:r>
      <w:r w:rsidRPr="009E0258">
        <w:rPr>
          <w:color w:val="auto"/>
        </w:rPr>
        <w:t>Merkmale einer Reaktion</w:t>
      </w:r>
      <w:r w:rsidR="00A67482">
        <w:rPr>
          <w:color w:val="auto"/>
        </w:rPr>
        <w:t>‘</w:t>
      </w:r>
      <w:r w:rsidRPr="009E0258">
        <w:rPr>
          <w:color w:val="auto"/>
        </w:rPr>
        <w:t xml:space="preserve"> ist zusammen mit den Themen </w:t>
      </w:r>
      <w:r w:rsidR="00A67482">
        <w:rPr>
          <w:color w:val="auto"/>
        </w:rPr>
        <w:t>‚</w:t>
      </w:r>
      <w:r w:rsidR="006F7143" w:rsidRPr="009E0258">
        <w:rPr>
          <w:color w:val="auto"/>
        </w:rPr>
        <w:t>Chemische Gesetzmäßi</w:t>
      </w:r>
      <w:r w:rsidR="006F7143" w:rsidRPr="009E0258">
        <w:rPr>
          <w:color w:val="auto"/>
        </w:rPr>
        <w:t>g</w:t>
      </w:r>
      <w:r w:rsidR="006F7143" w:rsidRPr="009E0258">
        <w:rPr>
          <w:color w:val="auto"/>
        </w:rPr>
        <w:t>keiten</w:t>
      </w:r>
      <w:r w:rsidR="00A67482">
        <w:rPr>
          <w:color w:val="auto"/>
        </w:rPr>
        <w:t>‘</w:t>
      </w:r>
      <w:r w:rsidR="006F7143" w:rsidRPr="009E0258">
        <w:rPr>
          <w:color w:val="auto"/>
        </w:rPr>
        <w:t xml:space="preserve">, </w:t>
      </w:r>
      <w:r w:rsidR="00A67482">
        <w:rPr>
          <w:color w:val="auto"/>
        </w:rPr>
        <w:t>‚</w:t>
      </w:r>
      <w:r w:rsidR="006F7143" w:rsidRPr="009E0258">
        <w:rPr>
          <w:color w:val="auto"/>
        </w:rPr>
        <w:t>Endotherm und Exotherm</w:t>
      </w:r>
      <w:r w:rsidR="00A67482">
        <w:rPr>
          <w:color w:val="auto"/>
        </w:rPr>
        <w:t>‘</w:t>
      </w:r>
      <w:r w:rsidR="006F7143" w:rsidRPr="009E0258">
        <w:rPr>
          <w:color w:val="auto"/>
        </w:rPr>
        <w:t xml:space="preserve">, </w:t>
      </w:r>
      <w:r w:rsidR="00A67482">
        <w:rPr>
          <w:color w:val="auto"/>
        </w:rPr>
        <w:t>‚</w:t>
      </w:r>
      <w:r w:rsidR="006F7143" w:rsidRPr="009E0258">
        <w:rPr>
          <w:color w:val="auto"/>
        </w:rPr>
        <w:t>Aktivierungsenergie</w:t>
      </w:r>
      <w:r w:rsidR="00A67482">
        <w:rPr>
          <w:color w:val="auto"/>
        </w:rPr>
        <w:t>‘</w:t>
      </w:r>
      <w:r w:rsidR="006F7143" w:rsidRPr="009E0258">
        <w:rPr>
          <w:color w:val="auto"/>
        </w:rPr>
        <w:t xml:space="preserve">, usw. ein sehr zentraler Bestandteil des Chemieunterrichts in der 7. Und 8. Jahrgangsstufe. </w:t>
      </w:r>
      <w:r w:rsidR="00E8552F" w:rsidRPr="009E0258">
        <w:rPr>
          <w:color w:val="auto"/>
        </w:rPr>
        <w:t>Bei diesem Thema geht es daru</w:t>
      </w:r>
      <w:r w:rsidR="00930A39" w:rsidRPr="009E0258">
        <w:rPr>
          <w:color w:val="auto"/>
        </w:rPr>
        <w:t>m</w:t>
      </w:r>
      <w:r w:rsidR="00A67482">
        <w:rPr>
          <w:color w:val="auto"/>
        </w:rPr>
        <w:t>,</w:t>
      </w:r>
      <w:r w:rsidR="00930A39" w:rsidRPr="009E0258">
        <w:rPr>
          <w:color w:val="auto"/>
        </w:rPr>
        <w:t xml:space="preserve"> chem</w:t>
      </w:r>
      <w:r w:rsidR="00930A39" w:rsidRPr="009E0258">
        <w:rPr>
          <w:color w:val="auto"/>
        </w:rPr>
        <w:t>i</w:t>
      </w:r>
      <w:r w:rsidR="00930A39" w:rsidRPr="009E0258">
        <w:rPr>
          <w:color w:val="auto"/>
        </w:rPr>
        <w:t xml:space="preserve">sche Reaktion zu identifizieren. Dazu benötigen die SuS ein Raster von Merkmalen, das auf jede chemische Reaktion zutrifft. Diese Merkmale sind ein Energieumsatz und das </w:t>
      </w:r>
      <w:r w:rsidR="00A67482">
        <w:rPr>
          <w:color w:val="auto"/>
        </w:rPr>
        <w:t>Umsetzen</w:t>
      </w:r>
      <w:r w:rsidR="00930A39" w:rsidRPr="009E0258">
        <w:rPr>
          <w:color w:val="auto"/>
        </w:rPr>
        <w:t xml:space="preserve"> der Edukte </w:t>
      </w:r>
      <w:r w:rsidR="00A67482">
        <w:rPr>
          <w:color w:val="auto"/>
        </w:rPr>
        <w:t>in die</w:t>
      </w:r>
      <w:r w:rsidR="00930A39" w:rsidRPr="009E0258">
        <w:rPr>
          <w:color w:val="auto"/>
        </w:rPr>
        <w:t xml:space="preserve"> Produkte, die – weil sie andere Stoffe sind - ande</w:t>
      </w:r>
      <w:r w:rsidR="00A97BD3" w:rsidRPr="009E0258">
        <w:rPr>
          <w:color w:val="auto"/>
        </w:rPr>
        <w:t>re Stoffeigenschaften haben. Da</w:t>
      </w:r>
      <w:r w:rsidR="00A97BD3" w:rsidRPr="009E0258">
        <w:rPr>
          <w:color w:val="auto"/>
        </w:rPr>
        <w:t>r</w:t>
      </w:r>
      <w:r w:rsidR="00A97BD3" w:rsidRPr="009E0258">
        <w:rPr>
          <w:color w:val="auto"/>
        </w:rPr>
        <w:t>über hinaus sollen die SuS erkennen, dass es sich bei chemischen Reaktionen nicht um theoret</w:t>
      </w:r>
      <w:r w:rsidR="00A97BD3" w:rsidRPr="009E0258">
        <w:rPr>
          <w:color w:val="auto"/>
        </w:rPr>
        <w:t>i</w:t>
      </w:r>
      <w:r w:rsidR="00A97BD3" w:rsidRPr="009E0258">
        <w:rPr>
          <w:color w:val="auto"/>
        </w:rPr>
        <w:t>sche Gebilde aus</w:t>
      </w:r>
      <w:r w:rsidR="00A21756" w:rsidRPr="009E0258">
        <w:rPr>
          <w:color w:val="auto"/>
        </w:rPr>
        <w:t xml:space="preserve"> dem Unterricht, sondern um sehr reale und alltagsnahe Phänomene handelt, wie das Verglühen von Holzkohle unter Wärmeabgabe zu Asche und Kohlenstoffdioxid,</w:t>
      </w:r>
      <w:r w:rsidR="00E91958" w:rsidRPr="009E0258">
        <w:rPr>
          <w:color w:val="auto"/>
        </w:rPr>
        <w:t xml:space="preserve"> was auf jedem Grill passiert. Diese Reaktion wird in den Versuchen 1 und 3 untersucht, die so konzipiert sind, dass sie im Unterricht aufeinander aufbauen. </w:t>
      </w:r>
      <w:r w:rsidR="009C4BD1" w:rsidRPr="009E0258">
        <w:rPr>
          <w:color w:val="auto"/>
        </w:rPr>
        <w:t>Natürlich sollen die SuS auch chemische R</w:t>
      </w:r>
      <w:r w:rsidR="009C4BD1" w:rsidRPr="009E0258">
        <w:rPr>
          <w:color w:val="auto"/>
        </w:rPr>
        <w:t>e</w:t>
      </w:r>
      <w:r w:rsidR="009C4BD1" w:rsidRPr="009E0258">
        <w:rPr>
          <w:color w:val="auto"/>
        </w:rPr>
        <w:t>aktionen kennen lernen, die sie noch nicht aus ihrem Alltag kennen. Ein Klassiker im Anfangsu</w:t>
      </w:r>
      <w:r w:rsidR="009C4BD1" w:rsidRPr="009E0258">
        <w:rPr>
          <w:color w:val="auto"/>
        </w:rPr>
        <w:t>n</w:t>
      </w:r>
      <w:r w:rsidR="009C4BD1" w:rsidRPr="009E0258">
        <w:rPr>
          <w:color w:val="auto"/>
        </w:rPr>
        <w:t>terricht ist die Reaktion von Schwefel mit Metallen. Das Beispiel Kupfer lernen die SuS in Ve</w:t>
      </w:r>
      <w:r w:rsidR="009C4BD1" w:rsidRPr="009E0258">
        <w:rPr>
          <w:color w:val="auto"/>
        </w:rPr>
        <w:t>r</w:t>
      </w:r>
      <w:r w:rsidR="009C4BD1" w:rsidRPr="009E0258">
        <w:rPr>
          <w:color w:val="auto"/>
        </w:rPr>
        <w:t>such 4 kennen. Das Arbeitsblatt behandelt ebenfalls diesen Versuch.</w:t>
      </w:r>
      <w:r w:rsidR="008435DB" w:rsidRPr="009E0258">
        <w:rPr>
          <w:color w:val="auto"/>
        </w:rPr>
        <w:t xml:space="preserve"> Ein reiner Showversuch ist Versuch 2. Luminol zeigt unter bestimmten Bedingungen mit </w:t>
      </w:r>
      <w:proofErr w:type="spellStart"/>
      <w:r w:rsidR="008435DB" w:rsidRPr="009E0258">
        <w:rPr>
          <w:color w:val="auto"/>
        </w:rPr>
        <w:t>Triplett</w:t>
      </w:r>
      <w:r w:rsidR="00847ADC" w:rsidRPr="009E0258">
        <w:rPr>
          <w:color w:val="auto"/>
        </w:rPr>
        <w:t>sauerstoff</w:t>
      </w:r>
      <w:proofErr w:type="spellEnd"/>
      <w:r w:rsidR="00847ADC" w:rsidRPr="009E0258">
        <w:rPr>
          <w:color w:val="auto"/>
        </w:rPr>
        <w:t xml:space="preserve"> eine blaue L</w:t>
      </w:r>
      <w:r w:rsidR="00847ADC" w:rsidRPr="009E0258">
        <w:rPr>
          <w:color w:val="auto"/>
        </w:rPr>
        <w:t>u</w:t>
      </w:r>
      <w:r w:rsidR="00847ADC" w:rsidRPr="009E0258">
        <w:rPr>
          <w:color w:val="auto"/>
        </w:rPr>
        <w:t xml:space="preserve">mineszenz. Diese Leuchterscheinung soll dazu beitragen, dass die SuS den Energieumsatz nicht automatisch mit Wärmeenergie </w:t>
      </w:r>
      <w:r w:rsidR="00A936F0" w:rsidRPr="009E0258">
        <w:rPr>
          <w:color w:val="auto"/>
        </w:rPr>
        <w:t xml:space="preserve">in Verbindung bringen, sondern auch </w:t>
      </w:r>
      <w:r w:rsidR="003A6856" w:rsidRPr="009E0258">
        <w:rPr>
          <w:color w:val="auto"/>
        </w:rPr>
        <w:t>mit</w:t>
      </w:r>
      <w:r w:rsidR="00A936F0" w:rsidRPr="009E0258">
        <w:rPr>
          <w:color w:val="auto"/>
        </w:rPr>
        <w:t xml:space="preserve"> andere</w:t>
      </w:r>
      <w:r w:rsidR="003A6856" w:rsidRPr="009E0258">
        <w:rPr>
          <w:color w:val="auto"/>
        </w:rPr>
        <w:t>n</w:t>
      </w:r>
      <w:r w:rsidR="00A936F0" w:rsidRPr="009E0258">
        <w:rPr>
          <w:color w:val="auto"/>
        </w:rPr>
        <w:t xml:space="preserve"> Energiefo</w:t>
      </w:r>
      <w:r w:rsidR="00A936F0" w:rsidRPr="009E0258">
        <w:rPr>
          <w:color w:val="auto"/>
        </w:rPr>
        <w:t>r</w:t>
      </w:r>
      <w:r w:rsidR="00A936F0" w:rsidRPr="009E0258">
        <w:rPr>
          <w:color w:val="auto"/>
        </w:rPr>
        <w:t>men.</w:t>
      </w:r>
    </w:p>
    <w:p w14:paraId="23AA2D02" w14:textId="062E58D3" w:rsidR="00293082" w:rsidRPr="009E0258" w:rsidRDefault="00293082">
      <w:pPr>
        <w:spacing w:line="276" w:lineRule="auto"/>
        <w:jc w:val="left"/>
        <w:rPr>
          <w:color w:val="auto"/>
        </w:rPr>
      </w:pPr>
      <w:r w:rsidRPr="009E0258">
        <w:rPr>
          <w:color w:val="auto"/>
        </w:rPr>
        <w:br w:type="page"/>
      </w:r>
    </w:p>
    <w:p w14:paraId="4E0AE22E" w14:textId="77F3D268" w:rsidR="00667F13" w:rsidRPr="009E0258" w:rsidRDefault="00977ED8" w:rsidP="00667F13">
      <w:pPr>
        <w:pStyle w:val="berschrift1"/>
        <w:rPr>
          <w:color w:val="auto"/>
        </w:rPr>
      </w:pPr>
      <w:bookmarkStart w:id="1" w:name="_Toc337150602"/>
      <w:r w:rsidRPr="009E0258">
        <w:rPr>
          <w:color w:val="auto"/>
        </w:rPr>
        <w:lastRenderedPageBreak/>
        <w:t>Lehrer</w:t>
      </w:r>
      <w:r w:rsidR="00A0582F" w:rsidRPr="009E0258">
        <w:rPr>
          <w:color w:val="auto"/>
        </w:rPr>
        <w:t>versuche</w:t>
      </w:r>
      <w:bookmarkEnd w:id="1"/>
    </w:p>
    <w:p w14:paraId="1929D799" w14:textId="3127622B" w:rsidR="00F41732" w:rsidRPr="009E0258" w:rsidRDefault="00541051" w:rsidP="00F41732">
      <w:pPr>
        <w:pStyle w:val="berschrift2"/>
        <w:rPr>
          <w:color w:val="auto"/>
        </w:rPr>
      </w:pPr>
      <w:bookmarkStart w:id="2" w:name="_Toc337150603"/>
      <w:r w:rsidRPr="009E0258">
        <w:rPr>
          <w:noProof/>
          <w:color w:val="auto"/>
          <w:lang w:eastAsia="ja-JP"/>
        </w:rPr>
        <mc:AlternateContent>
          <mc:Choice Requires="wps">
            <w:drawing>
              <wp:anchor distT="0" distB="0" distL="114300" distR="114300" simplePos="0" relativeHeight="251789312" behindDoc="0" locked="0" layoutInCell="1" allowOverlap="1" wp14:anchorId="7FE1FE74" wp14:editId="471BCFDF">
                <wp:simplePos x="0" y="0"/>
                <wp:positionH relativeFrom="column">
                  <wp:posOffset>-3175</wp:posOffset>
                </wp:positionH>
                <wp:positionV relativeFrom="paragraph">
                  <wp:posOffset>421005</wp:posOffset>
                </wp:positionV>
                <wp:extent cx="5873115" cy="810260"/>
                <wp:effectExtent l="0" t="0" r="13335" b="27940"/>
                <wp:wrapSquare wrapText="bothSides"/>
                <wp:docPr id="2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02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9D6C07" w14:textId="5658D745" w:rsidR="0094217C" w:rsidRPr="009E0258" w:rsidRDefault="0094217C" w:rsidP="00F41732">
                            <w:pPr>
                              <w:rPr>
                                <w:color w:val="auto"/>
                              </w:rPr>
                            </w:pPr>
                            <w:r w:rsidRPr="009E0258">
                              <w:rPr>
                                <w:color w:val="auto"/>
                              </w:rPr>
                              <w:t xml:space="preserve">Dieser Versuch ist eine </w:t>
                            </w:r>
                            <w:r w:rsidR="001E4235" w:rsidRPr="009E0258">
                              <w:rPr>
                                <w:color w:val="auto"/>
                              </w:rPr>
                              <w:t>sinnvolle Fortsetzung von Versuch V3 ‚Chemische Umsetzung von Ko</w:t>
                            </w:r>
                            <w:r w:rsidR="001E4235" w:rsidRPr="009E0258">
                              <w:rPr>
                                <w:color w:val="auto"/>
                              </w:rPr>
                              <w:t>h</w:t>
                            </w:r>
                            <w:r w:rsidR="001E4235" w:rsidRPr="009E0258">
                              <w:rPr>
                                <w:color w:val="auto"/>
                              </w:rPr>
                              <w:t>le‘. Im fragend-entwickelnden-Unterrichtsgespräch kann von V3 direkt zu diesem Versuch übergegangen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27" type="#_x0000_t202" style="position:absolute;left:0;text-align:left;margin-left:-.25pt;margin-top:33.15pt;width:462.45pt;height:63.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" fillcolor="white [3201]" strokecolor="#4bacc6 [3208]" strokeweight="1pt">
                <v:stroke dashstyle="dash"/>
                <v:shadow color="#868686"/>
                <v:textbox>
                  <w:txbxContent>
                    <w:p w14:paraId="1B9D6C07" w14:textId="5658D745" w:rsidR="0094217C" w:rsidRPr="009E0258" w:rsidRDefault="0094217C" w:rsidP="00F41732">
                      <w:pPr>
                        <w:rPr>
                          <w:color w:val="auto"/>
                        </w:rPr>
                      </w:pPr>
                      <w:r w:rsidRPr="009E0258">
                        <w:rPr>
                          <w:color w:val="auto"/>
                        </w:rPr>
                        <w:t xml:space="preserve">Dieser Versuch ist eine </w:t>
                      </w:r>
                      <w:r w:rsidR="001E4235" w:rsidRPr="009E0258">
                        <w:rPr>
                          <w:color w:val="auto"/>
                        </w:rPr>
                        <w:t>sinnvolle Fortsetzung von Versuch V3 ‚Chemische Umsetzung von Ko</w:t>
                      </w:r>
                      <w:r w:rsidR="001E4235" w:rsidRPr="009E0258">
                        <w:rPr>
                          <w:color w:val="auto"/>
                        </w:rPr>
                        <w:t>h</w:t>
                      </w:r>
                      <w:r w:rsidR="001E4235" w:rsidRPr="009E0258">
                        <w:rPr>
                          <w:color w:val="auto"/>
                        </w:rPr>
                        <w:t>le‘. Im fragend-entwickelnden-Unterrichtsgespräch kann von V3 direkt zu diesem Versuch übergegangen werden.</w:t>
                      </w:r>
                    </w:p>
                  </w:txbxContent>
                </v:textbox>
                <w10:wrap type="square"/>
              </v:shape>
            </w:pict>
          </mc:Fallback>
        </mc:AlternateContent>
      </w:r>
      <w:r w:rsidR="004400E9" w:rsidRPr="009E0258">
        <w:rPr>
          <w:color w:val="auto"/>
        </w:rPr>
        <w:t xml:space="preserve">V 1 – </w:t>
      </w:r>
      <w:r w:rsidR="00D23B10" w:rsidRPr="009E0258">
        <w:rPr>
          <w:color w:val="auto"/>
        </w:rPr>
        <w:t>Produkte der Kohleverbrennung</w:t>
      </w:r>
      <w:bookmarkEnd w:id="2"/>
    </w:p>
    <w:p w14:paraId="66C8DB3C" w14:textId="5C9346E9" w:rsidR="002833F8" w:rsidRPr="009E0258" w:rsidRDefault="002833F8" w:rsidP="0044485D">
      <w:pPr>
        <w:tabs>
          <w:tab w:val="left" w:pos="1701"/>
          <w:tab w:val="left" w:pos="1985"/>
        </w:tabs>
        <w:ind w:left="1980" w:hanging="1980"/>
        <w:rPr>
          <w:color w:val="auto"/>
        </w:rPr>
      </w:pPr>
    </w:p>
    <w:p w14:paraId="4B425047" w14:textId="199412B3" w:rsidR="0044485D" w:rsidRPr="009E0258" w:rsidRDefault="0044485D" w:rsidP="0044485D">
      <w:pPr>
        <w:tabs>
          <w:tab w:val="left" w:pos="1701"/>
          <w:tab w:val="left" w:pos="1985"/>
        </w:tabs>
        <w:ind w:left="1980" w:hanging="1980"/>
        <w:rPr>
          <w:color w:val="auto"/>
        </w:rPr>
      </w:pPr>
      <w:r w:rsidRPr="009E0258">
        <w:rPr>
          <w:color w:val="auto"/>
        </w:rPr>
        <w:t xml:space="preserve">Materialien: </w:t>
      </w:r>
      <w:r w:rsidRPr="009E0258">
        <w:rPr>
          <w:color w:val="auto"/>
        </w:rPr>
        <w:tab/>
      </w:r>
      <w:r w:rsidRPr="009E0258">
        <w:rPr>
          <w:color w:val="auto"/>
        </w:rPr>
        <w:tab/>
        <w:t>Feuerfeste Unterlage</w:t>
      </w:r>
      <w:r w:rsidR="004B4C19" w:rsidRPr="009E0258">
        <w:rPr>
          <w:color w:val="auto"/>
        </w:rPr>
        <w:t>,</w:t>
      </w:r>
      <w:r w:rsidRPr="009E0258">
        <w:rPr>
          <w:color w:val="auto"/>
        </w:rPr>
        <w:t xml:space="preserve"> </w:t>
      </w:r>
      <w:r w:rsidR="004B4C19" w:rsidRPr="009E0258">
        <w:rPr>
          <w:color w:val="auto"/>
        </w:rPr>
        <w:t>Drei</w:t>
      </w:r>
      <w:r w:rsidR="00D23B69" w:rsidRPr="009E0258">
        <w:rPr>
          <w:color w:val="auto"/>
        </w:rPr>
        <w:t>fuß</w:t>
      </w:r>
      <w:r w:rsidR="00FE0619" w:rsidRPr="009E0258">
        <w:rPr>
          <w:color w:val="auto"/>
        </w:rPr>
        <w:t xml:space="preserve"> mit</w:t>
      </w:r>
      <w:r w:rsidR="00D23B69" w:rsidRPr="009E0258">
        <w:rPr>
          <w:color w:val="auto"/>
        </w:rPr>
        <w:t xml:space="preserve"> Drahtnetz</w:t>
      </w:r>
      <w:r w:rsidR="007162BB" w:rsidRPr="009E0258">
        <w:rPr>
          <w:color w:val="auto"/>
        </w:rPr>
        <w:t xml:space="preserve"> ohne Keramikeinsatz</w:t>
      </w:r>
      <w:r w:rsidR="004B4C19" w:rsidRPr="009E0258">
        <w:rPr>
          <w:color w:val="auto"/>
        </w:rPr>
        <w:t>, Bu</w:t>
      </w:r>
      <w:r w:rsidR="004B4C19" w:rsidRPr="009E0258">
        <w:rPr>
          <w:color w:val="auto"/>
        </w:rPr>
        <w:t>n</w:t>
      </w:r>
      <w:r w:rsidR="004B4C19" w:rsidRPr="009E0258">
        <w:rPr>
          <w:color w:val="auto"/>
        </w:rPr>
        <w:t>senbrenner, Porzellanschale</w:t>
      </w:r>
      <w:r w:rsidR="009C2F89" w:rsidRPr="009E0258">
        <w:rPr>
          <w:color w:val="auto"/>
        </w:rPr>
        <w:t>, Kolbenprober, Trichter, Schlauch und Gla</w:t>
      </w:r>
      <w:r w:rsidR="009C2F89" w:rsidRPr="009E0258">
        <w:rPr>
          <w:color w:val="auto"/>
        </w:rPr>
        <w:t>s</w:t>
      </w:r>
      <w:r w:rsidR="009C2F89" w:rsidRPr="009E0258">
        <w:rPr>
          <w:color w:val="auto"/>
        </w:rPr>
        <w:t>rohr, Stativmaterial</w:t>
      </w:r>
      <w:r w:rsidR="00770326" w:rsidRPr="009E0258">
        <w:rPr>
          <w:color w:val="auto"/>
        </w:rPr>
        <w:t>, Becherglas</w:t>
      </w:r>
    </w:p>
    <w:p w14:paraId="4A0E8E88" w14:textId="03DECAC6" w:rsidR="0044485D" w:rsidRPr="009E0258" w:rsidRDefault="0044485D" w:rsidP="0044485D">
      <w:pPr>
        <w:tabs>
          <w:tab w:val="left" w:pos="1701"/>
          <w:tab w:val="left" w:pos="1985"/>
        </w:tabs>
        <w:ind w:left="1980" w:hanging="1980"/>
        <w:rPr>
          <w:color w:val="auto"/>
        </w:rPr>
      </w:pPr>
      <w:r w:rsidRPr="009E0258">
        <w:rPr>
          <w:color w:val="auto"/>
        </w:rPr>
        <w:t>Chemikalien:</w:t>
      </w:r>
      <w:r w:rsidRPr="009E0258">
        <w:rPr>
          <w:color w:val="auto"/>
        </w:rPr>
        <w:tab/>
      </w:r>
      <w:r w:rsidRPr="009E0258">
        <w:rPr>
          <w:color w:val="auto"/>
        </w:rPr>
        <w:tab/>
      </w:r>
      <w:r w:rsidR="00D23B69" w:rsidRPr="009E0258">
        <w:rPr>
          <w:color w:val="auto"/>
        </w:rPr>
        <w:t>Holzkohle</w:t>
      </w:r>
      <w:r w:rsidR="00521F25" w:rsidRPr="009E0258">
        <w:rPr>
          <w:color w:val="auto"/>
        </w:rPr>
        <w:t>, Kalkwasser</w:t>
      </w:r>
    </w:p>
    <w:p w14:paraId="609E0B08" w14:textId="4ECB694F" w:rsidR="00770326" w:rsidRPr="009E0258" w:rsidRDefault="0044485D" w:rsidP="00D23B69">
      <w:pPr>
        <w:tabs>
          <w:tab w:val="left" w:pos="1701"/>
          <w:tab w:val="left" w:pos="1985"/>
        </w:tabs>
        <w:ind w:left="1980" w:hanging="1980"/>
        <w:rPr>
          <w:color w:val="auto"/>
        </w:rPr>
      </w:pPr>
      <w:r w:rsidRPr="009E0258">
        <w:rPr>
          <w:color w:val="auto"/>
        </w:rPr>
        <w:t xml:space="preserve">Durchführung: </w:t>
      </w:r>
      <w:r w:rsidRPr="009E0258">
        <w:rPr>
          <w:color w:val="auto"/>
        </w:rPr>
        <w:tab/>
      </w:r>
      <w:r w:rsidR="00FE0619" w:rsidRPr="009E0258">
        <w:rPr>
          <w:color w:val="auto"/>
        </w:rPr>
        <w:tab/>
      </w:r>
      <w:r w:rsidR="00770326" w:rsidRPr="009E0258">
        <w:rPr>
          <w:color w:val="auto"/>
        </w:rPr>
        <w:t>Vor dem Versuch wird ein kleines Becherglas mit Kalkwasser bereitgestellt.</w:t>
      </w:r>
    </w:p>
    <w:p w14:paraId="1065909C" w14:textId="0DAE6098" w:rsidR="00721C77" w:rsidRPr="009E0258" w:rsidRDefault="005020EC" w:rsidP="00D23B69">
      <w:pPr>
        <w:tabs>
          <w:tab w:val="left" w:pos="1701"/>
          <w:tab w:val="left" w:pos="1985"/>
        </w:tabs>
        <w:ind w:left="1980" w:hanging="1980"/>
        <w:rPr>
          <w:color w:val="auto"/>
        </w:rPr>
      </w:pPr>
      <w:r w:rsidRPr="009E0258">
        <w:rPr>
          <w:noProof/>
          <w:color w:val="auto"/>
          <w:lang w:eastAsia="ja-JP"/>
        </w:rPr>
        <mc:AlternateContent>
          <mc:Choice Requires="wps">
            <w:drawing>
              <wp:anchor distT="0" distB="0" distL="114300" distR="114300" simplePos="0" relativeHeight="251821056" behindDoc="0" locked="0" layoutInCell="1" allowOverlap="1" wp14:anchorId="5C637258" wp14:editId="1979E9DF">
                <wp:simplePos x="0" y="0"/>
                <wp:positionH relativeFrom="column">
                  <wp:posOffset>1325820</wp:posOffset>
                </wp:positionH>
                <wp:positionV relativeFrom="paragraph">
                  <wp:posOffset>5116315</wp:posOffset>
                </wp:positionV>
                <wp:extent cx="3364230" cy="635"/>
                <wp:effectExtent l="0" t="0" r="7620" b="5715"/>
                <wp:wrapTopAndBottom/>
                <wp:docPr id="9" name="Textfeld 9"/>
                <wp:cNvGraphicFramePr/>
                <a:graphic xmlns:a="http://schemas.openxmlformats.org/drawingml/2006/main">
                  <a:graphicData uri="http://schemas.microsoft.com/office/word/2010/wordprocessingShape">
                    <wps:wsp>
                      <wps:cNvSpPr txBox="1"/>
                      <wps:spPr>
                        <a:xfrm>
                          <a:off x="0" y="0"/>
                          <a:ext cx="3364230" cy="635"/>
                        </a:xfrm>
                        <a:prstGeom prst="rect">
                          <a:avLst/>
                        </a:prstGeom>
                        <a:solidFill>
                          <a:prstClr val="white"/>
                        </a:solidFill>
                        <a:ln>
                          <a:noFill/>
                        </a:ln>
                        <a:effectLst/>
                      </wps:spPr>
                      <wps:txbx>
                        <w:txbxContent>
                          <w:p w14:paraId="129256D0" w14:textId="64AD0ACF" w:rsidR="00107C85" w:rsidRPr="007B1E31" w:rsidRDefault="00107C85" w:rsidP="00107C85">
                            <w:pPr>
                              <w:pStyle w:val="Beschriftung"/>
                              <w:rPr>
                                <w:noProof/>
                                <w:color w:val="000000" w:themeColor="text1"/>
                              </w:rPr>
                            </w:pPr>
                            <w:r>
                              <w:t xml:space="preserve">Abbildung </w:t>
                            </w:r>
                            <w:fldSimple w:instr=" SEQ Abbildung \* ARABIC ">
                              <w:r w:rsidR="00C817EB">
                                <w:rPr>
                                  <w:noProof/>
                                </w:rPr>
                                <w:t>1</w:t>
                              </w:r>
                            </w:fldSimple>
                            <w:r>
                              <w:t>: Apparatur zum Auffangen von Verbrennungsgasen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9" o:spid="_x0000_s1028" type="#_x0000_t202" style="position:absolute;left:0;text-align:left;margin-left:104.4pt;margin-top:402.85pt;width:264.9pt;height:.0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" stroked="f">
                <v:textbox style="mso-fit-shape-to-text:t" inset="0,0,0,0">
                  <w:txbxContent>
                    <w:p w14:paraId="129256D0" w14:textId="64AD0ACF" w:rsidR="00107C85" w:rsidRPr="007B1E31" w:rsidRDefault="00107C85" w:rsidP="00107C85">
                      <w:pPr>
                        <w:pStyle w:val="Beschriftung"/>
                        <w:rPr>
                          <w:noProof/>
                          <w:color w:val="000000" w:themeColor="text1"/>
                        </w:rPr>
                      </w:pPr>
                      <w:r>
                        <w:t xml:space="preserve">Abbildung </w:t>
                      </w:r>
                      <w:fldSimple w:instr=" SEQ Abbildung \* ARABIC ">
                        <w:r w:rsidR="00C817EB">
                          <w:rPr>
                            <w:noProof/>
                          </w:rPr>
                          <w:t>1</w:t>
                        </w:r>
                      </w:fldSimple>
                      <w:r>
                        <w:t>: Apparatur zum Auffangen von Verbrennungsgasen</w:t>
                      </w:r>
                    </w:p>
                  </w:txbxContent>
                </v:textbox>
                <w10:wrap type="topAndBottom"/>
              </v:shape>
            </w:pict>
          </mc:Fallback>
        </mc:AlternateContent>
      </w:r>
      <w:r w:rsidRPr="009E0258">
        <w:rPr>
          <w:noProof/>
          <w:color w:val="auto"/>
          <w:lang w:eastAsia="ja-JP"/>
        </w:rPr>
        <w:drawing>
          <wp:anchor distT="0" distB="0" distL="114300" distR="114300" simplePos="0" relativeHeight="251819008" behindDoc="0" locked="0" layoutInCell="1" allowOverlap="1" wp14:anchorId="0171493D" wp14:editId="760B0769">
            <wp:simplePos x="0" y="0"/>
            <wp:positionH relativeFrom="column">
              <wp:posOffset>1323975</wp:posOffset>
            </wp:positionH>
            <wp:positionV relativeFrom="paragraph">
              <wp:posOffset>1828165</wp:posOffset>
            </wp:positionV>
            <wp:extent cx="3364230" cy="3233420"/>
            <wp:effectExtent l="0" t="0" r="7620" b="5080"/>
            <wp:wrapTopAndBottom/>
            <wp:docPr id="8" name="Grafik 8" descr="E:\Dropbox\Uni Dirk\SVP\Veruschsskizzen\CO2 auffangen Appara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ropbox\Uni Dirk\SVP\Veruschsskizzen\CO2 auffangen Apparatu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4230" cy="323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326" w:rsidRPr="009E0258">
        <w:rPr>
          <w:color w:val="auto"/>
        </w:rPr>
        <w:tab/>
      </w:r>
      <w:r w:rsidR="0044485D" w:rsidRPr="009E0258">
        <w:rPr>
          <w:color w:val="auto"/>
        </w:rPr>
        <w:tab/>
      </w:r>
      <w:r w:rsidR="00FE0619" w:rsidRPr="009E0258">
        <w:rPr>
          <w:color w:val="auto"/>
        </w:rPr>
        <w:t xml:space="preserve">Die Holzkohle wird auf das Drahtnetz des </w:t>
      </w:r>
      <w:r w:rsidR="009C2F89" w:rsidRPr="009E0258">
        <w:rPr>
          <w:color w:val="auto"/>
        </w:rPr>
        <w:t>Dreifußes</w:t>
      </w:r>
      <w:r w:rsidR="00FE0619" w:rsidRPr="009E0258">
        <w:rPr>
          <w:color w:val="auto"/>
        </w:rPr>
        <w:t xml:space="preserve"> gelegt, die Porzella</w:t>
      </w:r>
      <w:r w:rsidR="00FE0619" w:rsidRPr="009E0258">
        <w:rPr>
          <w:color w:val="auto"/>
        </w:rPr>
        <w:t>n</w:t>
      </w:r>
      <w:r w:rsidR="00FE0619" w:rsidRPr="009E0258">
        <w:rPr>
          <w:color w:val="auto"/>
        </w:rPr>
        <w:t xml:space="preserve">schale wird unter der Holzkohle platziert. </w:t>
      </w:r>
      <w:r w:rsidR="005C18EA" w:rsidRPr="009E0258">
        <w:rPr>
          <w:color w:val="auto"/>
        </w:rPr>
        <w:t>Der Trichter wird mit der Öf</w:t>
      </w:r>
      <w:r w:rsidR="005C18EA" w:rsidRPr="009E0258">
        <w:rPr>
          <w:color w:val="auto"/>
        </w:rPr>
        <w:t>f</w:t>
      </w:r>
      <w:r w:rsidR="005C18EA" w:rsidRPr="009E0258">
        <w:rPr>
          <w:color w:val="auto"/>
        </w:rPr>
        <w:t xml:space="preserve">nung nach unten über der Holzkohle befestigt und über einen Schlauch mit dem Kolbenprober verbunden. </w:t>
      </w:r>
      <w:r w:rsidR="00FE0619" w:rsidRPr="009E0258">
        <w:rPr>
          <w:color w:val="auto"/>
        </w:rPr>
        <w:t>Mit dem Bunsenbrenner wird die Holzkohle zum Glühen gebracht</w:t>
      </w:r>
      <w:r w:rsidR="005C18EA" w:rsidRPr="009E0258">
        <w:rPr>
          <w:color w:val="auto"/>
        </w:rPr>
        <w:t xml:space="preserve">, dann wird der Trichter abgesenkt und der </w:t>
      </w:r>
      <w:r w:rsidR="006C7F2C" w:rsidRPr="009E0258">
        <w:rPr>
          <w:color w:val="auto"/>
        </w:rPr>
        <w:t xml:space="preserve">Stempel des </w:t>
      </w:r>
      <w:r w:rsidR="005C18EA" w:rsidRPr="009E0258">
        <w:rPr>
          <w:color w:val="auto"/>
        </w:rPr>
        <w:t>Kolbenprober</w:t>
      </w:r>
      <w:r w:rsidR="006C7F2C" w:rsidRPr="009E0258">
        <w:rPr>
          <w:color w:val="auto"/>
        </w:rPr>
        <w:t>s</w:t>
      </w:r>
      <w:r w:rsidR="005C18EA" w:rsidRPr="009E0258">
        <w:rPr>
          <w:color w:val="auto"/>
        </w:rPr>
        <w:t xml:space="preserve"> langsam</w:t>
      </w:r>
      <w:r w:rsidR="00FD4502" w:rsidRPr="009E0258">
        <w:rPr>
          <w:color w:val="auto"/>
        </w:rPr>
        <w:t xml:space="preserve"> </w:t>
      </w:r>
      <w:r w:rsidR="006C7F2C" w:rsidRPr="009E0258">
        <w:rPr>
          <w:color w:val="auto"/>
        </w:rPr>
        <w:t>herausgezogen</w:t>
      </w:r>
      <w:r w:rsidR="00FD4502" w:rsidRPr="009E0258">
        <w:rPr>
          <w:color w:val="auto"/>
        </w:rPr>
        <w:t>. Ist der Kolbenprober voll</w:t>
      </w:r>
      <w:r w:rsidR="006C7F2C" w:rsidRPr="009E0258">
        <w:rPr>
          <w:color w:val="auto"/>
        </w:rPr>
        <w:t>,</w:t>
      </w:r>
      <w:r w:rsidR="00FD4502" w:rsidRPr="009E0258">
        <w:rPr>
          <w:color w:val="auto"/>
        </w:rPr>
        <w:t xml:space="preserve"> wird </w:t>
      </w:r>
      <w:r w:rsidR="006C7F2C" w:rsidRPr="009E0258">
        <w:rPr>
          <w:color w:val="auto"/>
        </w:rPr>
        <w:t>der Stempel wieder reingedrückt</w:t>
      </w:r>
      <w:r w:rsidR="00FD4502" w:rsidRPr="009E0258">
        <w:rPr>
          <w:color w:val="auto"/>
        </w:rPr>
        <w:t xml:space="preserve"> </w:t>
      </w:r>
      <w:r w:rsidR="00770326" w:rsidRPr="009E0258">
        <w:rPr>
          <w:color w:val="auto"/>
        </w:rPr>
        <w:t>(</w:t>
      </w:r>
      <w:r w:rsidR="006C7F2C" w:rsidRPr="009E0258">
        <w:rPr>
          <w:color w:val="auto"/>
        </w:rPr>
        <w:t>um die Luft aus den Schläuchen zu sp</w:t>
      </w:r>
      <w:r w:rsidR="006C7F2C" w:rsidRPr="009E0258">
        <w:rPr>
          <w:color w:val="auto"/>
        </w:rPr>
        <w:t>ü</w:t>
      </w:r>
      <w:r w:rsidR="006C7F2C" w:rsidRPr="009E0258">
        <w:rPr>
          <w:color w:val="auto"/>
        </w:rPr>
        <w:lastRenderedPageBreak/>
        <w:t>len</w:t>
      </w:r>
      <w:r w:rsidR="00770326" w:rsidRPr="009E0258">
        <w:rPr>
          <w:color w:val="auto"/>
        </w:rPr>
        <w:t>)</w:t>
      </w:r>
      <w:r w:rsidR="006C7F2C" w:rsidRPr="009E0258">
        <w:rPr>
          <w:color w:val="auto"/>
        </w:rPr>
        <w:t xml:space="preserve"> </w:t>
      </w:r>
      <w:r w:rsidR="00FD4502" w:rsidRPr="009E0258">
        <w:rPr>
          <w:color w:val="auto"/>
        </w:rPr>
        <w:t>und noch einmal aufgezogen</w:t>
      </w:r>
      <w:r w:rsidR="00770326" w:rsidRPr="009E0258">
        <w:rPr>
          <w:color w:val="auto"/>
        </w:rPr>
        <w:t>.</w:t>
      </w:r>
    </w:p>
    <w:p w14:paraId="00C42AFD" w14:textId="1D31152E" w:rsidR="00222960" w:rsidRPr="009E0258" w:rsidRDefault="00222960" w:rsidP="00D23B69">
      <w:pPr>
        <w:tabs>
          <w:tab w:val="left" w:pos="1701"/>
          <w:tab w:val="left" w:pos="1985"/>
        </w:tabs>
        <w:ind w:left="1980" w:hanging="1980"/>
        <w:rPr>
          <w:color w:val="auto"/>
        </w:rPr>
      </w:pPr>
      <w:r w:rsidRPr="009E0258">
        <w:rPr>
          <w:color w:val="auto"/>
        </w:rPr>
        <w:tab/>
      </w:r>
      <w:r w:rsidRPr="009E0258">
        <w:rPr>
          <w:color w:val="auto"/>
        </w:rPr>
        <w:tab/>
        <w:t xml:space="preserve">Ist der Kolbenprober das zweite </w:t>
      </w:r>
      <w:r w:rsidR="00770326" w:rsidRPr="009E0258">
        <w:rPr>
          <w:color w:val="auto"/>
        </w:rPr>
        <w:t>Mal</w:t>
      </w:r>
      <w:r w:rsidRPr="009E0258">
        <w:rPr>
          <w:color w:val="auto"/>
        </w:rPr>
        <w:t xml:space="preserve"> voll aufgezogen, wird er verschlossen und von der Apparatur entfernt. Mit einem Schlauch wird das aufgefangene Gas </w:t>
      </w:r>
      <w:r w:rsidR="00770326" w:rsidRPr="009E0258">
        <w:rPr>
          <w:color w:val="auto"/>
        </w:rPr>
        <w:t>durch</w:t>
      </w:r>
      <w:r w:rsidRPr="009E0258">
        <w:rPr>
          <w:color w:val="auto"/>
        </w:rPr>
        <w:t xml:space="preserve"> Kalkwasser geleitet.</w:t>
      </w:r>
    </w:p>
    <w:p w14:paraId="6BE51B93" w14:textId="666C3404" w:rsidR="0044485D" w:rsidRPr="009E0258" w:rsidRDefault="005020EC" w:rsidP="00024FAA">
      <w:pPr>
        <w:tabs>
          <w:tab w:val="left" w:pos="1701"/>
          <w:tab w:val="left" w:pos="1985"/>
        </w:tabs>
        <w:ind w:left="1980" w:hanging="1980"/>
        <w:rPr>
          <w:color w:val="auto"/>
        </w:rPr>
      </w:pPr>
      <w:r w:rsidRPr="009E0258">
        <w:rPr>
          <w:noProof/>
          <w:color w:val="auto"/>
          <w:lang w:eastAsia="ja-JP"/>
        </w:rPr>
        <w:drawing>
          <wp:anchor distT="0" distB="0" distL="114300" distR="114300" simplePos="0" relativeHeight="251822080" behindDoc="0" locked="0" layoutInCell="1" allowOverlap="1" wp14:anchorId="13CC7157" wp14:editId="532A9C5F">
            <wp:simplePos x="0" y="0"/>
            <wp:positionH relativeFrom="column">
              <wp:posOffset>1281430</wp:posOffset>
            </wp:positionH>
            <wp:positionV relativeFrom="paragraph">
              <wp:posOffset>741680</wp:posOffset>
            </wp:positionV>
            <wp:extent cx="4390390" cy="2889885"/>
            <wp:effectExtent l="0" t="0" r="0" b="5715"/>
            <wp:wrapTopAndBottom/>
            <wp:docPr id="10" name="Grafik 10" descr="E:\Dropbox\Uni Dirk\SVP\7-8 Chemische Reaktion\Fotos\k-DSC0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ropbox\Uni Dirk\SVP\7-8 Chemische Reaktion\Fotos\k-DSC011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0390" cy="288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44485D" w:rsidRPr="009E0258">
        <w:rPr>
          <w:color w:val="auto"/>
        </w:rPr>
        <w:t>Beobachtung:</w:t>
      </w:r>
      <w:r w:rsidR="0044485D" w:rsidRPr="009E0258">
        <w:rPr>
          <w:color w:val="auto"/>
        </w:rPr>
        <w:tab/>
      </w:r>
      <w:r w:rsidR="0044485D" w:rsidRPr="009E0258">
        <w:rPr>
          <w:color w:val="auto"/>
        </w:rPr>
        <w:tab/>
      </w:r>
      <w:r w:rsidR="000C77A3" w:rsidRPr="009E0258">
        <w:rPr>
          <w:color w:val="auto"/>
        </w:rPr>
        <w:t xml:space="preserve">Im Kolbenprober ist nichts zu beobachten. </w:t>
      </w:r>
      <w:r w:rsidR="00521F25" w:rsidRPr="009E0258">
        <w:rPr>
          <w:color w:val="auto"/>
        </w:rPr>
        <w:t>Das aufgefangene</w:t>
      </w:r>
      <w:r w:rsidR="001B595D" w:rsidRPr="009E0258">
        <w:rPr>
          <w:color w:val="auto"/>
        </w:rPr>
        <w:t xml:space="preserve">, farblose Gas bewirkt </w:t>
      </w:r>
      <w:r w:rsidR="000C77A3" w:rsidRPr="009E0258">
        <w:rPr>
          <w:color w:val="auto"/>
        </w:rPr>
        <w:t xml:space="preserve">aber </w:t>
      </w:r>
      <w:r w:rsidR="00C33307" w:rsidRPr="009E0258">
        <w:rPr>
          <w:color w:val="auto"/>
        </w:rPr>
        <w:t xml:space="preserve">beim Einleiten in Kalkwasser </w:t>
      </w:r>
      <w:r w:rsidR="001B595D" w:rsidRPr="009E0258">
        <w:rPr>
          <w:color w:val="auto"/>
        </w:rPr>
        <w:t>eine Trü</w:t>
      </w:r>
      <w:r w:rsidR="00C33307" w:rsidRPr="009E0258">
        <w:rPr>
          <w:color w:val="auto"/>
        </w:rPr>
        <w:t>bung</w:t>
      </w:r>
      <w:r w:rsidR="000C77A3" w:rsidRPr="009E0258">
        <w:rPr>
          <w:color w:val="auto"/>
        </w:rPr>
        <w:t>.</w:t>
      </w:r>
    </w:p>
    <w:p w14:paraId="0DC5EB3E" w14:textId="77777777" w:rsidR="00BD228F" w:rsidRPr="009E0258" w:rsidRDefault="00BD228F" w:rsidP="00683988">
      <w:pPr>
        <w:tabs>
          <w:tab w:val="left" w:pos="1701"/>
          <w:tab w:val="left" w:pos="1985"/>
        </w:tabs>
        <w:ind w:left="1980" w:hanging="1980"/>
        <w:rPr>
          <w:color w:val="auto"/>
        </w:rPr>
      </w:pPr>
    </w:p>
    <w:p w14:paraId="34ABD384" w14:textId="7EB5CFDD" w:rsidR="0094271D" w:rsidRPr="009E0258" w:rsidRDefault="0094271D" w:rsidP="00683988">
      <w:pPr>
        <w:tabs>
          <w:tab w:val="left" w:pos="1701"/>
          <w:tab w:val="left" w:pos="1985"/>
        </w:tabs>
        <w:ind w:left="1980" w:hanging="1980"/>
        <w:rPr>
          <w:color w:val="auto"/>
        </w:rPr>
      </w:pPr>
      <w:r w:rsidRPr="009E0258">
        <w:rPr>
          <w:color w:val="auto"/>
        </w:rPr>
        <w:t>Deutung:</w:t>
      </w:r>
      <w:r w:rsidRPr="009E0258">
        <w:rPr>
          <w:color w:val="auto"/>
        </w:rPr>
        <w:tab/>
      </w:r>
      <w:r w:rsidRPr="009E0258">
        <w:rPr>
          <w:color w:val="auto"/>
        </w:rPr>
        <w:tab/>
      </w:r>
      <w:r w:rsidR="00C33307" w:rsidRPr="009E0258">
        <w:rPr>
          <w:color w:val="auto"/>
        </w:rPr>
        <w:t>Bei der Verbrennung von Holzkohle entsteht Asche und Kohlenstoffdioxid, was an der Trübung des Kalkwassers zu beobachten ist. Die Stoffumwan</w:t>
      </w:r>
      <w:r w:rsidR="00C33307" w:rsidRPr="009E0258">
        <w:rPr>
          <w:color w:val="auto"/>
        </w:rPr>
        <w:t>d</w:t>
      </w:r>
      <w:r w:rsidR="00C33307" w:rsidRPr="009E0258">
        <w:rPr>
          <w:color w:val="auto"/>
        </w:rPr>
        <w:t>lung lässt sich wie folgt formulieren:</w:t>
      </w:r>
    </w:p>
    <w:p w14:paraId="110A1200" w14:textId="6528FCD0" w:rsidR="00C33307" w:rsidRDefault="00C33307" w:rsidP="00683988">
      <w:pPr>
        <w:tabs>
          <w:tab w:val="left" w:pos="1701"/>
          <w:tab w:val="left" w:pos="1985"/>
        </w:tabs>
        <w:ind w:left="1980" w:hanging="1980"/>
        <w:rPr>
          <w:color w:val="auto"/>
        </w:rPr>
      </w:pPr>
      <w:r w:rsidRPr="009E0258">
        <w:rPr>
          <w:color w:val="auto"/>
        </w:rPr>
        <w:tab/>
      </w:r>
      <w:r w:rsidRPr="009E0258">
        <w:rPr>
          <w:color w:val="auto"/>
        </w:rPr>
        <w:tab/>
        <w:t>Holzkohle</w:t>
      </w:r>
      <w:r w:rsidR="00B96FD7" w:rsidRPr="009E0258">
        <w:rPr>
          <w:color w:val="auto"/>
        </w:rPr>
        <w:t xml:space="preserve"> und Luftsauerstoff wandeln sich unter Wärmeabgabe zu Asche und Kohlenstoffdioxid um.</w:t>
      </w:r>
    </w:p>
    <w:p w14:paraId="4F524F87" w14:textId="0ADC1618" w:rsidR="00116BF1" w:rsidRPr="009E0258" w:rsidRDefault="00116BF1" w:rsidP="00116BF1">
      <w:pPr>
        <w:tabs>
          <w:tab w:val="left" w:pos="1701"/>
          <w:tab w:val="left" w:pos="1985"/>
        </w:tabs>
        <w:ind w:left="1979" w:hanging="1979"/>
        <w:rPr>
          <w:color w:val="auto"/>
        </w:rPr>
      </w:pPr>
      <w:r>
        <w:rPr>
          <w:color w:val="auto"/>
        </w:rPr>
        <w:t>Entsorgung:</w:t>
      </w:r>
      <w:r>
        <w:rPr>
          <w:color w:val="auto"/>
        </w:rPr>
        <w:tab/>
      </w:r>
      <w:r>
        <w:rPr>
          <w:color w:val="auto"/>
        </w:rPr>
        <w:tab/>
        <w:t>Die Entsorgung des Produkts erfolgt nach Ausglühen im Feststoffabfall (ggf. mit einem feuchten Tuch die Asche aufnehmen)</w:t>
      </w:r>
      <w:r w:rsidR="008B3301">
        <w:rPr>
          <w:color w:val="auto"/>
        </w:rPr>
        <w:t>. Die Kalkwasserlösung wird im Abfluss entsorgt.</w:t>
      </w:r>
    </w:p>
    <w:p w14:paraId="51ABEA24" w14:textId="6C5832A0" w:rsidR="0044485D" w:rsidRPr="009E0258" w:rsidRDefault="0094271D" w:rsidP="002E5BA7">
      <w:pPr>
        <w:tabs>
          <w:tab w:val="left" w:pos="1701"/>
          <w:tab w:val="left" w:pos="1985"/>
        </w:tabs>
        <w:ind w:left="1980" w:hanging="1980"/>
        <w:rPr>
          <w:color w:val="auto"/>
        </w:rPr>
      </w:pPr>
      <w:r w:rsidRPr="009E0258">
        <w:rPr>
          <w:color w:val="auto"/>
        </w:rPr>
        <w:t>Literatur:</w:t>
      </w:r>
      <w:r w:rsidRPr="009E0258">
        <w:rPr>
          <w:color w:val="auto"/>
        </w:rPr>
        <w:tab/>
      </w:r>
      <w:r w:rsidRPr="009E0258">
        <w:rPr>
          <w:color w:val="auto"/>
        </w:rPr>
        <w:tab/>
      </w:r>
      <w:r w:rsidR="001206E2" w:rsidRPr="009E0258">
        <w:rPr>
          <w:color w:val="auto"/>
        </w:rPr>
        <w:t>(</w:t>
      </w:r>
      <w:r w:rsidR="00527444" w:rsidRPr="009E0258">
        <w:rPr>
          <w:color w:val="auto"/>
        </w:rPr>
        <w:t>Flint, Collins</w:t>
      </w:r>
      <w:r w:rsidR="001206E2" w:rsidRPr="009E0258">
        <w:rPr>
          <w:color w:val="auto"/>
        </w:rPr>
        <w:t>)</w:t>
      </w:r>
      <w:r w:rsidR="002E5BA7" w:rsidRPr="009E0258">
        <w:rPr>
          <w:color w:val="auto"/>
        </w:rPr>
        <w:t xml:space="preserve"> </w:t>
      </w:r>
      <w:r w:rsidR="00721C77" w:rsidRPr="009E0258">
        <w:rPr>
          <w:color w:val="auto"/>
        </w:rPr>
        <w:t xml:space="preserve">S. </w:t>
      </w:r>
      <w:r w:rsidR="00B96FD7" w:rsidRPr="009E0258">
        <w:rPr>
          <w:color w:val="auto"/>
        </w:rPr>
        <w:t>80</w:t>
      </w:r>
    </w:p>
    <w:p w14:paraId="1CE5775C" w14:textId="7136B651" w:rsidR="00C837B3" w:rsidRPr="009E0258" w:rsidRDefault="00C837B3" w:rsidP="002E5BA7">
      <w:pPr>
        <w:tabs>
          <w:tab w:val="left" w:pos="1701"/>
          <w:tab w:val="left" w:pos="1985"/>
        </w:tabs>
        <w:ind w:left="1980" w:hanging="1980"/>
        <w:rPr>
          <w:color w:val="auto"/>
        </w:rPr>
      </w:pPr>
      <w:r w:rsidRPr="009E0258">
        <w:rPr>
          <w:noProof/>
          <w:color w:val="auto"/>
          <w:lang w:eastAsia="ja-JP"/>
        </w:rPr>
        <mc:AlternateContent>
          <mc:Choice Requires="wps">
            <w:drawing>
              <wp:inline distT="0" distB="0" distL="0" distR="0" wp14:anchorId="5AFD2FA5" wp14:editId="3B529C3C">
                <wp:extent cx="5760720" cy="569344"/>
                <wp:effectExtent l="0" t="0" r="11430" b="21590"/>
                <wp:docPr id="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6934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20B6A0" w14:textId="1AEF4F22" w:rsidR="0094217C" w:rsidRPr="009E0258" w:rsidRDefault="001E4235" w:rsidP="00C837B3">
                            <w:pPr>
                              <w:rPr>
                                <w:color w:val="auto"/>
                              </w:rPr>
                            </w:pPr>
                            <w:r w:rsidRPr="009E0258">
                              <w:rPr>
                                <w:color w:val="auto"/>
                              </w:rPr>
                              <w:t>Der Versuch verdeutlicht, dass bei Reaktione</w:t>
                            </w:r>
                            <w:r w:rsidR="00A67482">
                              <w:rPr>
                                <w:color w:val="auto"/>
                              </w:rPr>
                              <w:t>n nicht selten auch unsichtbare</w:t>
                            </w:r>
                            <w:r w:rsidR="0094217C" w:rsidRPr="009E0258">
                              <w:rPr>
                                <w:color w:val="auto"/>
                              </w:rPr>
                              <w:t xml:space="preserve"> </w:t>
                            </w:r>
                            <w:r w:rsidRPr="009E0258">
                              <w:rPr>
                                <w:color w:val="auto"/>
                              </w:rPr>
                              <w:t>Produkte en</w:t>
                            </w:r>
                            <w:r w:rsidRPr="009E0258">
                              <w:rPr>
                                <w:color w:val="auto"/>
                              </w:rPr>
                              <w:t>t</w:t>
                            </w:r>
                            <w:r w:rsidRPr="009E0258">
                              <w:rPr>
                                <w:color w:val="auto"/>
                              </w:rPr>
                              <w:t xml:space="preserve">stehen. Außerdem dient er zur </w:t>
                            </w:r>
                            <w:r w:rsidR="007A1420" w:rsidRPr="009E0258">
                              <w:rPr>
                                <w:color w:val="auto"/>
                              </w:rPr>
                              <w:t>Aufklärung</w:t>
                            </w:r>
                            <w:r w:rsidRPr="009E0258">
                              <w:rPr>
                                <w:color w:val="auto"/>
                              </w:rPr>
                              <w:t xml:space="preserve"> der vollständigen Reaktionsgleichung.</w:t>
                            </w:r>
                          </w:p>
                        </w:txbxContent>
                      </wps:txbx>
                      <wps:bodyPr rot="0" vert="horz" wrap="square" lIns="91440" tIns="45720" rIns="91440" bIns="45720" anchor="t" anchorCtr="0" upright="1">
                        <a:noAutofit/>
                      </wps:bodyPr>
                    </wps:wsp>
                  </a:graphicData>
                </a:graphic>
              </wp:inline>
            </w:drawing>
          </mc:Choice>
          <mc:Fallback>
            <w:pict>
              <v:shape id="Text Box 131" o:spid="_x0000_s1029" type="#_x0000_t202" style="width:453.6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" fillcolor="white [3201]" strokecolor="#c0504d [3205]" strokeweight="1pt">
                <v:stroke dashstyle="dash"/>
                <v:shadow color="#868686"/>
                <v:textbox>
                  <w:txbxContent>
                    <w:p w14:paraId="2A20B6A0" w14:textId="1AEF4F22" w:rsidR="0094217C" w:rsidRPr="009E0258" w:rsidRDefault="001E4235" w:rsidP="00C837B3">
                      <w:pPr>
                        <w:rPr>
                          <w:color w:val="auto"/>
                        </w:rPr>
                      </w:pPr>
                      <w:r w:rsidRPr="009E0258">
                        <w:rPr>
                          <w:color w:val="auto"/>
                        </w:rPr>
                        <w:t>Der Versuch verdeutlicht, dass bei Reaktione</w:t>
                      </w:r>
                      <w:r w:rsidR="00A67482">
                        <w:rPr>
                          <w:color w:val="auto"/>
                        </w:rPr>
                        <w:t>n nicht selten auch unsichtbare</w:t>
                      </w:r>
                      <w:r w:rsidR="0094217C" w:rsidRPr="009E0258">
                        <w:rPr>
                          <w:color w:val="auto"/>
                        </w:rPr>
                        <w:t xml:space="preserve"> </w:t>
                      </w:r>
                      <w:r w:rsidRPr="009E0258">
                        <w:rPr>
                          <w:color w:val="auto"/>
                        </w:rPr>
                        <w:t>Produkte en</w:t>
                      </w:r>
                      <w:r w:rsidRPr="009E0258">
                        <w:rPr>
                          <w:color w:val="auto"/>
                        </w:rPr>
                        <w:t>t</w:t>
                      </w:r>
                      <w:r w:rsidRPr="009E0258">
                        <w:rPr>
                          <w:color w:val="auto"/>
                        </w:rPr>
                        <w:t xml:space="preserve">stehen. Außerdem dient er zur </w:t>
                      </w:r>
                      <w:r w:rsidR="007A1420" w:rsidRPr="009E0258">
                        <w:rPr>
                          <w:color w:val="auto"/>
                        </w:rPr>
                        <w:t>Aufklärung</w:t>
                      </w:r>
                      <w:r w:rsidRPr="009E0258">
                        <w:rPr>
                          <w:color w:val="auto"/>
                        </w:rPr>
                        <w:t xml:space="preserve"> der vollständigen Reaktionsgleichung.</w:t>
                      </w:r>
                    </w:p>
                  </w:txbxContent>
                </v:textbox>
                <w10:anchorlock/>
              </v:shape>
            </w:pict>
          </mc:Fallback>
        </mc:AlternateContent>
      </w:r>
    </w:p>
    <w:p w14:paraId="31E0EB76" w14:textId="122D1C4E" w:rsidR="00401750" w:rsidRPr="009E0258" w:rsidRDefault="00541051" w:rsidP="00401750">
      <w:pPr>
        <w:pStyle w:val="berschrift2"/>
        <w:rPr>
          <w:color w:val="auto"/>
        </w:rPr>
      </w:pPr>
      <w:bookmarkStart w:id="3" w:name="_Toc337150604"/>
      <w:r w:rsidRPr="009E0258">
        <w:rPr>
          <w:noProof/>
          <w:color w:val="auto"/>
          <w:lang w:eastAsia="ja-JP"/>
        </w:rPr>
        <w:lastRenderedPageBreak/>
        <mc:AlternateContent>
          <mc:Choice Requires="wps">
            <w:drawing>
              <wp:anchor distT="0" distB="0" distL="114300" distR="114300" simplePos="0" relativeHeight="251731968" behindDoc="0" locked="0" layoutInCell="1" allowOverlap="1" wp14:anchorId="7FE1FE74" wp14:editId="1B962282">
                <wp:simplePos x="0" y="0"/>
                <wp:positionH relativeFrom="column">
                  <wp:posOffset>-3175</wp:posOffset>
                </wp:positionH>
                <wp:positionV relativeFrom="paragraph">
                  <wp:posOffset>414020</wp:posOffset>
                </wp:positionV>
                <wp:extent cx="5873115" cy="1043305"/>
                <wp:effectExtent l="0" t="0" r="13335" b="23495"/>
                <wp:wrapSquare wrapText="bothSides"/>
                <wp:docPr id="2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33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A34540" w14:textId="2DEE800C" w:rsidR="0094217C" w:rsidRPr="009E0258" w:rsidRDefault="0094217C" w:rsidP="001E4235">
                            <w:pPr>
                              <w:rPr>
                                <w:color w:val="auto"/>
                              </w:rPr>
                            </w:pPr>
                            <w:r w:rsidRPr="009E0258">
                              <w:rPr>
                                <w:color w:val="auto"/>
                              </w:rPr>
                              <w:t xml:space="preserve">Dieser Versuch </w:t>
                            </w:r>
                            <w:r w:rsidR="001E4235" w:rsidRPr="009E0258">
                              <w:rPr>
                                <w:color w:val="auto"/>
                              </w:rPr>
                              <w:t>verdeutlicht, dass der obligatorische Energieumsatz bei chemischen Reakti</w:t>
                            </w:r>
                            <w:r w:rsidR="001E4235" w:rsidRPr="009E0258">
                              <w:rPr>
                                <w:color w:val="auto"/>
                              </w:rPr>
                              <w:t>o</w:t>
                            </w:r>
                            <w:r w:rsidR="001E4235" w:rsidRPr="009E0258">
                              <w:rPr>
                                <w:color w:val="auto"/>
                              </w:rPr>
                              <w:t xml:space="preserve">nen nicht unbedingt in Form von Wärme frei werden muss, sondern auch noch andere </w:t>
                            </w:r>
                            <w:r w:rsidR="00FF2304" w:rsidRPr="009E0258">
                              <w:rPr>
                                <w:color w:val="auto"/>
                              </w:rPr>
                              <w:t>Energi</w:t>
                            </w:r>
                            <w:r w:rsidR="00FF2304" w:rsidRPr="009E0258">
                              <w:rPr>
                                <w:color w:val="auto"/>
                              </w:rPr>
                              <w:t>e</w:t>
                            </w:r>
                            <w:r w:rsidR="00FF2304" w:rsidRPr="009E0258">
                              <w:rPr>
                                <w:color w:val="auto"/>
                              </w:rPr>
                              <w:t>formen auftreten können. Wenn der Versuch schon vorbereitet ist, ist er sehr schnell durchz</w:t>
                            </w:r>
                            <w:r w:rsidR="00FF2304" w:rsidRPr="009E0258">
                              <w:rPr>
                                <w:color w:val="auto"/>
                              </w:rPr>
                              <w:t>u</w:t>
                            </w:r>
                            <w:r w:rsidR="00FF2304" w:rsidRPr="009E0258">
                              <w:rPr>
                                <w:color w:val="auto"/>
                              </w:rPr>
                              <w:t>führen und ein toller Showversuch.</w:t>
                            </w:r>
                          </w:p>
                          <w:p w14:paraId="5A675760" w14:textId="77777777" w:rsidR="0094217C" w:rsidRPr="000D10FB" w:rsidRDefault="0094217C" w:rsidP="000D10FB">
                            <w:pPr>
                              <w:rPr>
                                <w:color w:val="1F497D"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0" type="#_x0000_t202" style="position:absolute;left:0;text-align:left;margin-left:-.25pt;margin-top:32.6pt;width:462.45pt;height:82.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" fillcolor="white [3201]" strokecolor="#4bacc6 [3208]" strokeweight="1pt">
                <v:stroke dashstyle="dash"/>
                <v:shadow color="#868686"/>
                <v:textbox>
                  <w:txbxContent>
                    <w:p w14:paraId="34A34540" w14:textId="2DEE800C" w:rsidR="0094217C" w:rsidRPr="009E0258" w:rsidRDefault="0094217C" w:rsidP="001E4235">
                      <w:pPr>
                        <w:rPr>
                          <w:color w:val="auto"/>
                        </w:rPr>
                      </w:pPr>
                      <w:r w:rsidRPr="009E0258">
                        <w:rPr>
                          <w:color w:val="auto"/>
                        </w:rPr>
                        <w:t xml:space="preserve">Dieser Versuch </w:t>
                      </w:r>
                      <w:r w:rsidR="001E4235" w:rsidRPr="009E0258">
                        <w:rPr>
                          <w:color w:val="auto"/>
                        </w:rPr>
                        <w:t>verdeutlicht, dass der obligatorische Energieumsatz bei chemischen Reakti</w:t>
                      </w:r>
                      <w:r w:rsidR="001E4235" w:rsidRPr="009E0258">
                        <w:rPr>
                          <w:color w:val="auto"/>
                        </w:rPr>
                        <w:t>o</w:t>
                      </w:r>
                      <w:r w:rsidR="001E4235" w:rsidRPr="009E0258">
                        <w:rPr>
                          <w:color w:val="auto"/>
                        </w:rPr>
                        <w:t xml:space="preserve">nen nicht unbedingt in Form von Wärme frei werden muss, sondern auch noch andere </w:t>
                      </w:r>
                      <w:r w:rsidR="00FF2304" w:rsidRPr="009E0258">
                        <w:rPr>
                          <w:color w:val="auto"/>
                        </w:rPr>
                        <w:t>Energi</w:t>
                      </w:r>
                      <w:r w:rsidR="00FF2304" w:rsidRPr="009E0258">
                        <w:rPr>
                          <w:color w:val="auto"/>
                        </w:rPr>
                        <w:t>e</w:t>
                      </w:r>
                      <w:r w:rsidR="00FF2304" w:rsidRPr="009E0258">
                        <w:rPr>
                          <w:color w:val="auto"/>
                        </w:rPr>
                        <w:t>formen auftreten können. Wenn der Versuch schon vorbereitet ist, ist er sehr schnell durchz</w:t>
                      </w:r>
                      <w:r w:rsidR="00FF2304" w:rsidRPr="009E0258">
                        <w:rPr>
                          <w:color w:val="auto"/>
                        </w:rPr>
                        <w:t>u</w:t>
                      </w:r>
                      <w:r w:rsidR="00FF2304" w:rsidRPr="009E0258">
                        <w:rPr>
                          <w:color w:val="auto"/>
                        </w:rPr>
                        <w:t>führen und ein toller Showversuch.</w:t>
                      </w:r>
                    </w:p>
                    <w:p w14:paraId="5A675760" w14:textId="77777777" w:rsidR="0094217C" w:rsidRPr="000D10FB" w:rsidRDefault="0094217C" w:rsidP="000D10FB">
                      <w:pPr>
                        <w:rPr>
                          <w:color w:val="1F497D" w:themeColor="text2"/>
                        </w:rPr>
                      </w:pPr>
                    </w:p>
                  </w:txbxContent>
                </v:textbox>
                <w10:wrap type="square"/>
              </v:shape>
            </w:pict>
          </mc:Fallback>
        </mc:AlternateContent>
      </w:r>
      <w:r w:rsidR="00401750" w:rsidRPr="009E0258">
        <w:rPr>
          <w:color w:val="auto"/>
        </w:rPr>
        <w:t xml:space="preserve">V </w:t>
      </w:r>
      <w:r w:rsidR="00044C95" w:rsidRPr="009E0258">
        <w:rPr>
          <w:color w:val="auto"/>
        </w:rPr>
        <w:t>2</w:t>
      </w:r>
      <w:r w:rsidR="00401750" w:rsidRPr="009E0258">
        <w:rPr>
          <w:color w:val="auto"/>
        </w:rPr>
        <w:t xml:space="preserve"> – </w:t>
      </w:r>
      <w:r w:rsidR="002B3099" w:rsidRPr="009E0258">
        <w:rPr>
          <w:color w:val="auto"/>
        </w:rPr>
        <w:t>Kaltes Leuchten</w:t>
      </w:r>
      <w:bookmarkEnd w:id="3"/>
    </w:p>
    <w:p w14:paraId="6E7A4DA2" w14:textId="0A8CEF30" w:rsidR="0044485D" w:rsidRPr="009E0258" w:rsidRDefault="0044485D" w:rsidP="00401750">
      <w:pPr>
        <w:rPr>
          <w:color w:val="auto"/>
        </w:rPr>
      </w:pPr>
    </w:p>
    <w:tbl>
      <w:tblPr>
        <w:tblStyle w:val="HelleSchattierung-Akzent11"/>
        <w:tblW w:w="9771" w:type="dxa"/>
        <w:tblLook w:val="04A0" w:firstRow="1" w:lastRow="0" w:firstColumn="1" w:lastColumn="0" w:noHBand="0" w:noVBand="1"/>
      </w:tblPr>
      <w:tblGrid>
        <w:gridCol w:w="2259"/>
        <w:gridCol w:w="1818"/>
        <w:gridCol w:w="2977"/>
        <w:gridCol w:w="2717"/>
      </w:tblGrid>
      <w:tr w:rsidR="009E0258" w:rsidRPr="009E0258" w14:paraId="44809838" w14:textId="77777777" w:rsidTr="00904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gridSpan w:val="3"/>
            <w:vAlign w:val="center"/>
          </w:tcPr>
          <w:p w14:paraId="04FD90AD" w14:textId="77777777" w:rsidR="00401750" w:rsidRPr="009E0258" w:rsidRDefault="00401750" w:rsidP="00B96C3C">
            <w:pPr>
              <w:jc w:val="center"/>
              <w:rPr>
                <w:color w:val="auto"/>
                <w:sz w:val="20"/>
              </w:rPr>
            </w:pPr>
            <w:r w:rsidRPr="009E0258">
              <w:rPr>
                <w:color w:val="auto"/>
                <w:sz w:val="20"/>
              </w:rPr>
              <w:t>Gefahrenstoffe</w:t>
            </w:r>
          </w:p>
        </w:tc>
        <w:tc>
          <w:tcPr>
            <w:tcW w:w="2717" w:type="dxa"/>
            <w:vMerge w:val="restart"/>
            <w:tcBorders>
              <w:top w:val="nil"/>
              <w:bottom w:val="nil"/>
            </w:tcBorders>
          </w:tcPr>
          <w:p w14:paraId="0EA3FF2A" w14:textId="427943DD" w:rsidR="00401750" w:rsidRPr="009E0258" w:rsidRDefault="00BE2A02" w:rsidP="00B96C3C">
            <w:pPr>
              <w:cnfStyle w:val="100000000000" w:firstRow="1" w:lastRow="0" w:firstColumn="0" w:lastColumn="0" w:oddVBand="0" w:evenVBand="0" w:oddHBand="0" w:evenHBand="0" w:firstRowFirstColumn="0" w:firstRowLastColumn="0" w:lastRowFirstColumn="0" w:lastRowLastColumn="0"/>
              <w:rPr>
                <w:noProof/>
                <w:color w:val="auto"/>
                <w:lang w:eastAsia="de-DE"/>
              </w:rPr>
            </w:pPr>
            <w:r w:rsidRPr="009E0258">
              <w:rPr>
                <w:rFonts w:ascii="Times-Roman" w:hAnsi="Times-Roman" w:cs="Times-Roman"/>
                <w:noProof/>
                <w:color w:val="auto"/>
                <w:sz w:val="28"/>
                <w:szCs w:val="28"/>
                <w:lang w:eastAsia="ja-JP"/>
              </w:rPr>
              <w:drawing>
                <wp:anchor distT="0" distB="0" distL="114300" distR="114300" simplePos="0" relativeHeight="251814912" behindDoc="0" locked="0" layoutInCell="1" allowOverlap="1" wp14:anchorId="6E41652D" wp14:editId="7F0C3BE5">
                  <wp:simplePos x="0" y="0"/>
                  <wp:positionH relativeFrom="column">
                    <wp:posOffset>35560</wp:posOffset>
                  </wp:positionH>
                  <wp:positionV relativeFrom="paragraph">
                    <wp:posOffset>174633</wp:posOffset>
                  </wp:positionV>
                  <wp:extent cx="1360492" cy="679152"/>
                  <wp:effectExtent l="0" t="0" r="0" b="6985"/>
                  <wp:wrapNone/>
                  <wp:docPr id="1" name="Grafik 1" descr="C:\Dropbox\Uni Dirk\SVP\Piktogramme\Piktogramme\Luminolversuch\lumi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Uni Dirk\SVP\Piktogramme\Piktogramme\Luminolversuch\luminol.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0492" cy="67915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E0258" w:rsidRPr="009E0258" w14:paraId="7E448EEE" w14:textId="77777777" w:rsidTr="009047FF">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259" w:type="dxa"/>
            <w:vAlign w:val="center"/>
          </w:tcPr>
          <w:p w14:paraId="145C6B65" w14:textId="1F363E8F" w:rsidR="00044C95" w:rsidRPr="009E0258" w:rsidRDefault="00FF2304" w:rsidP="00044C95">
            <w:pPr>
              <w:spacing w:line="276" w:lineRule="auto"/>
              <w:ind w:right="-180"/>
              <w:jc w:val="center"/>
              <w:rPr>
                <w:b w:val="0"/>
                <w:color w:val="auto"/>
                <w:sz w:val="20"/>
              </w:rPr>
            </w:pPr>
            <w:r w:rsidRPr="009E0258">
              <w:rPr>
                <w:b w:val="0"/>
                <w:color w:val="auto"/>
                <w:sz w:val="20"/>
              </w:rPr>
              <w:t>Natriumhydroxid</w:t>
            </w:r>
          </w:p>
        </w:tc>
        <w:tc>
          <w:tcPr>
            <w:tcW w:w="1818" w:type="dxa"/>
            <w:vAlign w:val="center"/>
          </w:tcPr>
          <w:p w14:paraId="3890CD5F" w14:textId="198DCF5C" w:rsidR="00401750" w:rsidRPr="009E0258" w:rsidRDefault="00C73F9D" w:rsidP="00FF2304">
            <w:pPr>
              <w:spacing w:line="276" w:lineRule="auto"/>
              <w:jc w:val="left"/>
              <w:cnfStyle w:val="000000100000" w:firstRow="0" w:lastRow="0" w:firstColumn="0" w:lastColumn="0" w:oddVBand="0" w:evenVBand="0" w:oddHBand="1" w:evenHBand="0" w:firstRowFirstColumn="0" w:firstRowLastColumn="0" w:lastRowFirstColumn="0" w:lastRowLastColumn="0"/>
              <w:rPr>
                <w:color w:val="auto"/>
                <w:sz w:val="20"/>
              </w:rPr>
            </w:pPr>
            <w:r w:rsidRPr="009E0258">
              <w:rPr>
                <w:color w:val="auto"/>
                <w:sz w:val="20"/>
              </w:rPr>
              <w:t xml:space="preserve">H: </w:t>
            </w:r>
            <w:r w:rsidR="00FF2304" w:rsidRPr="009E0258">
              <w:rPr>
                <w:color w:val="auto"/>
              </w:rPr>
              <w:t>314, 290</w:t>
            </w:r>
          </w:p>
        </w:tc>
        <w:tc>
          <w:tcPr>
            <w:tcW w:w="2977" w:type="dxa"/>
            <w:vAlign w:val="center"/>
          </w:tcPr>
          <w:p w14:paraId="26237A86" w14:textId="5C6FCE40" w:rsidR="00401750" w:rsidRPr="009E0258" w:rsidRDefault="00C73F9D" w:rsidP="00FF2304">
            <w:pPr>
              <w:spacing w:line="276" w:lineRule="auto"/>
              <w:jc w:val="left"/>
              <w:cnfStyle w:val="000000100000" w:firstRow="0" w:lastRow="0" w:firstColumn="0" w:lastColumn="0" w:oddVBand="0" w:evenVBand="0" w:oddHBand="1" w:evenHBand="0" w:firstRowFirstColumn="0" w:firstRowLastColumn="0" w:lastRowFirstColumn="0" w:lastRowLastColumn="0"/>
              <w:rPr>
                <w:color w:val="auto"/>
                <w:sz w:val="20"/>
              </w:rPr>
            </w:pPr>
            <w:r w:rsidRPr="009E0258">
              <w:rPr>
                <w:color w:val="auto"/>
                <w:sz w:val="20"/>
              </w:rPr>
              <w:t>P</w:t>
            </w:r>
            <w:r w:rsidRPr="009E0258">
              <w:rPr>
                <w:color w:val="auto"/>
              </w:rPr>
              <w:t xml:space="preserve">: </w:t>
            </w:r>
            <w:r w:rsidR="00FF2304" w:rsidRPr="009E0258">
              <w:rPr>
                <w:color w:val="auto"/>
              </w:rPr>
              <w:t>280, 301, 330 ,331, 305, 351, 338</w:t>
            </w:r>
          </w:p>
        </w:tc>
        <w:tc>
          <w:tcPr>
            <w:tcW w:w="2717" w:type="dxa"/>
            <w:vMerge/>
          </w:tcPr>
          <w:p w14:paraId="3A202552" w14:textId="77777777" w:rsidR="00401750" w:rsidRPr="009E0258" w:rsidRDefault="00401750" w:rsidP="00B96C3C">
            <w:pPr>
              <w:ind w:hanging="44"/>
              <w:jc w:val="center"/>
              <w:cnfStyle w:val="000000100000" w:firstRow="0" w:lastRow="0" w:firstColumn="0" w:lastColumn="0" w:oddVBand="0" w:evenVBand="0" w:oddHBand="1" w:evenHBand="0" w:firstRowFirstColumn="0" w:firstRowLastColumn="0" w:lastRowFirstColumn="0" w:lastRowLastColumn="0"/>
              <w:rPr>
                <w:color w:val="auto"/>
                <w:sz w:val="20"/>
              </w:rPr>
            </w:pPr>
          </w:p>
        </w:tc>
      </w:tr>
      <w:tr w:rsidR="009E0258" w:rsidRPr="009E0258" w14:paraId="06B6A3C4" w14:textId="77777777" w:rsidTr="009047FF">
        <w:trPr>
          <w:trHeight w:val="648"/>
        </w:trPr>
        <w:tc>
          <w:tcPr>
            <w:cnfStyle w:val="001000000000" w:firstRow="0" w:lastRow="0" w:firstColumn="1" w:lastColumn="0" w:oddVBand="0" w:evenVBand="0" w:oddHBand="0" w:evenHBand="0" w:firstRowFirstColumn="0" w:firstRowLastColumn="0" w:lastRowFirstColumn="0" w:lastRowLastColumn="0"/>
            <w:tcW w:w="2259" w:type="dxa"/>
            <w:vAlign w:val="center"/>
          </w:tcPr>
          <w:p w14:paraId="67E58FC6" w14:textId="6692B2CF" w:rsidR="009047FF" w:rsidRPr="009E0258" w:rsidRDefault="003160AB" w:rsidP="00044C95">
            <w:pPr>
              <w:spacing w:line="276" w:lineRule="auto"/>
              <w:ind w:right="-180"/>
              <w:jc w:val="center"/>
              <w:rPr>
                <w:b w:val="0"/>
                <w:color w:val="auto"/>
                <w:sz w:val="20"/>
              </w:rPr>
            </w:pPr>
            <w:r w:rsidRPr="009E0258">
              <w:rPr>
                <w:b w:val="0"/>
                <w:color w:val="auto"/>
                <w:sz w:val="20"/>
              </w:rPr>
              <w:t>Wasserstoffperoxid</w:t>
            </w:r>
          </w:p>
        </w:tc>
        <w:tc>
          <w:tcPr>
            <w:tcW w:w="1818" w:type="dxa"/>
            <w:vAlign w:val="center"/>
          </w:tcPr>
          <w:p w14:paraId="6CC99DEE" w14:textId="1262E55C" w:rsidR="009047FF" w:rsidRPr="009E0258" w:rsidRDefault="009047FF" w:rsidP="003160AB">
            <w:pPr>
              <w:spacing w:line="276" w:lineRule="auto"/>
              <w:jc w:val="left"/>
              <w:cnfStyle w:val="000000000000" w:firstRow="0" w:lastRow="0" w:firstColumn="0" w:lastColumn="0" w:oddVBand="0" w:evenVBand="0" w:oddHBand="0" w:evenHBand="0" w:firstRowFirstColumn="0" w:firstRowLastColumn="0" w:lastRowFirstColumn="0" w:lastRowLastColumn="0"/>
              <w:rPr>
                <w:color w:val="auto"/>
                <w:sz w:val="20"/>
              </w:rPr>
            </w:pPr>
            <w:r w:rsidRPr="009E0258">
              <w:rPr>
                <w:color w:val="auto"/>
                <w:sz w:val="20"/>
              </w:rPr>
              <w:t xml:space="preserve">H: </w:t>
            </w:r>
            <w:r w:rsidR="003160AB" w:rsidRPr="009E0258">
              <w:rPr>
                <w:color w:val="auto"/>
                <w:sz w:val="20"/>
              </w:rPr>
              <w:t>302, 318</w:t>
            </w:r>
          </w:p>
        </w:tc>
        <w:tc>
          <w:tcPr>
            <w:tcW w:w="2977" w:type="dxa"/>
            <w:vAlign w:val="center"/>
          </w:tcPr>
          <w:p w14:paraId="0DBCAF19" w14:textId="0E310B58" w:rsidR="009047FF" w:rsidRPr="009E0258" w:rsidRDefault="009047FF" w:rsidP="003160AB">
            <w:pPr>
              <w:spacing w:line="276" w:lineRule="auto"/>
              <w:jc w:val="left"/>
              <w:cnfStyle w:val="000000000000" w:firstRow="0" w:lastRow="0" w:firstColumn="0" w:lastColumn="0" w:oddVBand="0" w:evenVBand="0" w:oddHBand="0" w:evenHBand="0" w:firstRowFirstColumn="0" w:firstRowLastColumn="0" w:lastRowFirstColumn="0" w:lastRowLastColumn="0"/>
              <w:rPr>
                <w:color w:val="auto"/>
                <w:sz w:val="20"/>
              </w:rPr>
            </w:pPr>
            <w:r w:rsidRPr="009E0258">
              <w:rPr>
                <w:color w:val="auto"/>
                <w:sz w:val="20"/>
              </w:rPr>
              <w:t>P</w:t>
            </w:r>
            <w:r w:rsidR="003160AB" w:rsidRPr="009E0258">
              <w:rPr>
                <w:color w:val="auto"/>
                <w:sz w:val="20"/>
              </w:rPr>
              <w:t>: 280, 305, 351, 338, 313</w:t>
            </w:r>
          </w:p>
        </w:tc>
        <w:tc>
          <w:tcPr>
            <w:tcW w:w="2717" w:type="dxa"/>
            <w:tcBorders>
              <w:bottom w:val="nil"/>
            </w:tcBorders>
          </w:tcPr>
          <w:p w14:paraId="1A95FA79" w14:textId="77777777" w:rsidR="009047FF" w:rsidRPr="009E0258" w:rsidRDefault="009047FF" w:rsidP="00B96C3C">
            <w:pPr>
              <w:ind w:hanging="44"/>
              <w:jc w:val="center"/>
              <w:cnfStyle w:val="000000000000" w:firstRow="0" w:lastRow="0" w:firstColumn="0" w:lastColumn="0" w:oddVBand="0" w:evenVBand="0" w:oddHBand="0" w:evenHBand="0" w:firstRowFirstColumn="0" w:firstRowLastColumn="0" w:lastRowFirstColumn="0" w:lastRowLastColumn="0"/>
              <w:rPr>
                <w:color w:val="auto"/>
                <w:sz w:val="20"/>
              </w:rPr>
            </w:pPr>
          </w:p>
        </w:tc>
      </w:tr>
    </w:tbl>
    <w:p w14:paraId="4008DED7" w14:textId="0E5087E0" w:rsidR="00B901F6" w:rsidRPr="009E0258" w:rsidRDefault="00B901F6" w:rsidP="008E1A25">
      <w:pPr>
        <w:tabs>
          <w:tab w:val="left" w:pos="1701"/>
          <w:tab w:val="left" w:pos="1985"/>
        </w:tabs>
        <w:ind w:left="1980" w:hanging="1980"/>
        <w:rPr>
          <w:color w:val="auto"/>
        </w:rPr>
      </w:pPr>
    </w:p>
    <w:p w14:paraId="2F59A729" w14:textId="3DB85F29" w:rsidR="00A9233D" w:rsidRPr="009E0258" w:rsidRDefault="008E1A25" w:rsidP="008E1A25">
      <w:pPr>
        <w:tabs>
          <w:tab w:val="left" w:pos="1701"/>
          <w:tab w:val="left" w:pos="1985"/>
        </w:tabs>
        <w:ind w:left="1980" w:hanging="1980"/>
        <w:rPr>
          <w:color w:val="auto"/>
        </w:rPr>
      </w:pPr>
      <w:r w:rsidRPr="009E0258">
        <w:rPr>
          <w:color w:val="auto"/>
        </w:rPr>
        <w:t xml:space="preserve">Materialien: </w:t>
      </w:r>
      <w:r w:rsidRPr="009E0258">
        <w:rPr>
          <w:color w:val="auto"/>
        </w:rPr>
        <w:tab/>
      </w:r>
      <w:r w:rsidRPr="009E0258">
        <w:rPr>
          <w:color w:val="auto"/>
        </w:rPr>
        <w:tab/>
      </w:r>
      <w:r w:rsidR="003160AB" w:rsidRPr="009E0258">
        <w:rPr>
          <w:color w:val="auto"/>
        </w:rPr>
        <w:t>3 Bechergläser, Spatel, Messpipette</w:t>
      </w:r>
    </w:p>
    <w:p w14:paraId="1D6EAD8F" w14:textId="5D701763" w:rsidR="008E1A25" w:rsidRPr="009E0258" w:rsidRDefault="00A9233D" w:rsidP="008E1A25">
      <w:pPr>
        <w:tabs>
          <w:tab w:val="left" w:pos="1701"/>
          <w:tab w:val="left" w:pos="1985"/>
        </w:tabs>
        <w:ind w:left="1980" w:hanging="1980"/>
        <w:rPr>
          <w:color w:val="auto"/>
        </w:rPr>
      </w:pPr>
      <w:r w:rsidRPr="009E0258">
        <w:rPr>
          <w:color w:val="auto"/>
        </w:rPr>
        <w:t>Chemikalien:</w:t>
      </w:r>
      <w:r w:rsidRPr="009E0258">
        <w:rPr>
          <w:color w:val="auto"/>
        </w:rPr>
        <w:tab/>
      </w:r>
      <w:r w:rsidRPr="009E0258">
        <w:rPr>
          <w:color w:val="auto"/>
        </w:rPr>
        <w:tab/>
      </w:r>
      <w:r w:rsidR="003160AB" w:rsidRPr="009E0258">
        <w:rPr>
          <w:color w:val="auto"/>
        </w:rPr>
        <w:t>Wasser, Natriumhydroxid, Wasserstoffperoxid</w:t>
      </w:r>
      <w:r w:rsidR="00420B77" w:rsidRPr="009E0258">
        <w:rPr>
          <w:color w:val="auto"/>
        </w:rPr>
        <w:t xml:space="preserve"> (w=30%)</w:t>
      </w:r>
      <w:r w:rsidR="003160AB" w:rsidRPr="009E0258">
        <w:rPr>
          <w:color w:val="auto"/>
        </w:rPr>
        <w:t>, Luminol, Kaliu</w:t>
      </w:r>
      <w:r w:rsidR="003160AB" w:rsidRPr="009E0258">
        <w:rPr>
          <w:color w:val="auto"/>
        </w:rPr>
        <w:t>m</w:t>
      </w:r>
      <w:r w:rsidR="003160AB" w:rsidRPr="009E0258">
        <w:rPr>
          <w:color w:val="auto"/>
        </w:rPr>
        <w:t>hexacyanoferrat-(III), Natriumhydrogencarbonat, Fluorescein</w:t>
      </w:r>
    </w:p>
    <w:p w14:paraId="3A04FC60" w14:textId="7033249B" w:rsidR="00994634" w:rsidRPr="009E0258" w:rsidRDefault="008E1A25" w:rsidP="009047FF">
      <w:pPr>
        <w:tabs>
          <w:tab w:val="left" w:pos="1701"/>
          <w:tab w:val="left" w:pos="1985"/>
          <w:tab w:val="center" w:pos="4536"/>
          <w:tab w:val="right" w:pos="9072"/>
        </w:tabs>
        <w:ind w:left="1980" w:hanging="1980"/>
        <w:rPr>
          <w:color w:val="auto"/>
        </w:rPr>
      </w:pPr>
      <w:r w:rsidRPr="009E0258">
        <w:rPr>
          <w:color w:val="auto"/>
        </w:rPr>
        <w:t xml:space="preserve">Durchführung: </w:t>
      </w:r>
      <w:r w:rsidRPr="009E0258">
        <w:rPr>
          <w:color w:val="auto"/>
        </w:rPr>
        <w:tab/>
      </w:r>
      <w:r w:rsidRPr="009E0258">
        <w:rPr>
          <w:color w:val="auto"/>
        </w:rPr>
        <w:tab/>
      </w:r>
      <w:r w:rsidR="003160AB" w:rsidRPr="009E0258">
        <w:rPr>
          <w:color w:val="auto"/>
        </w:rPr>
        <w:t>Es werden drei Bechergläser präpariert</w:t>
      </w:r>
      <w:r w:rsidR="00420B77" w:rsidRPr="009E0258">
        <w:rPr>
          <w:color w:val="auto"/>
        </w:rPr>
        <w:t xml:space="preserve"> und beschriftet</w:t>
      </w:r>
      <w:r w:rsidR="003160AB" w:rsidRPr="009E0258">
        <w:rPr>
          <w:color w:val="auto"/>
        </w:rPr>
        <w:t xml:space="preserve">. </w:t>
      </w:r>
      <w:r w:rsidR="00420B77" w:rsidRPr="009E0258">
        <w:rPr>
          <w:color w:val="auto"/>
        </w:rPr>
        <w:t>Das erste Beche</w:t>
      </w:r>
      <w:r w:rsidR="00420B77" w:rsidRPr="009E0258">
        <w:rPr>
          <w:color w:val="auto"/>
        </w:rPr>
        <w:t>r</w:t>
      </w:r>
      <w:r w:rsidR="00420B77" w:rsidRPr="009E0258">
        <w:rPr>
          <w:color w:val="auto"/>
        </w:rPr>
        <w:t xml:space="preserve">glas wird mit 50mL Wasser befüllt. Unter Rühren werden erst 4 Plätzchen Natriumhydroxid gelöst, dann eine Spatelspitze Luminol. </w:t>
      </w:r>
    </w:p>
    <w:p w14:paraId="33B057EE" w14:textId="4495B5DA" w:rsidR="00420B77" w:rsidRPr="009E0258" w:rsidRDefault="00420B77" w:rsidP="009047FF">
      <w:pPr>
        <w:tabs>
          <w:tab w:val="left" w:pos="1701"/>
          <w:tab w:val="left" w:pos="1985"/>
          <w:tab w:val="center" w:pos="4536"/>
          <w:tab w:val="right" w:pos="9072"/>
        </w:tabs>
        <w:ind w:left="1980" w:hanging="1980"/>
        <w:rPr>
          <w:color w:val="auto"/>
        </w:rPr>
      </w:pPr>
      <w:r w:rsidRPr="009E0258">
        <w:rPr>
          <w:color w:val="auto"/>
        </w:rPr>
        <w:tab/>
      </w:r>
      <w:r w:rsidRPr="009E0258">
        <w:rPr>
          <w:color w:val="auto"/>
        </w:rPr>
        <w:tab/>
        <w:t>In das zweite Becherglas werden ebenfalls 50mL Wasser gegeben. Unter Rühren wird eine Spatelspitze Kaliumhexacyanoferrat-(III) gelöst und 5mL Wasserstoffperoxid unter gerührt.</w:t>
      </w:r>
    </w:p>
    <w:p w14:paraId="303E07BC" w14:textId="70F02919" w:rsidR="00420B77" w:rsidRPr="009E0258" w:rsidRDefault="00420B77" w:rsidP="009047FF">
      <w:pPr>
        <w:tabs>
          <w:tab w:val="left" w:pos="1701"/>
          <w:tab w:val="left" w:pos="1985"/>
          <w:tab w:val="center" w:pos="4536"/>
          <w:tab w:val="right" w:pos="9072"/>
        </w:tabs>
        <w:ind w:left="1980" w:hanging="1980"/>
        <w:rPr>
          <w:color w:val="auto"/>
        </w:rPr>
      </w:pPr>
      <w:r w:rsidRPr="009E0258">
        <w:rPr>
          <w:color w:val="auto"/>
        </w:rPr>
        <w:tab/>
      </w:r>
      <w:r w:rsidRPr="009E0258">
        <w:rPr>
          <w:color w:val="auto"/>
        </w:rPr>
        <w:tab/>
        <w:t>In das dritte Becherglas werden je eine Spatelspitze Soda und Fluorescein gegeben.</w:t>
      </w:r>
    </w:p>
    <w:p w14:paraId="4865894F" w14:textId="73344E42" w:rsidR="00420B77" w:rsidRPr="009E0258" w:rsidRDefault="00420B77" w:rsidP="009047FF">
      <w:pPr>
        <w:tabs>
          <w:tab w:val="left" w:pos="1701"/>
          <w:tab w:val="left" w:pos="1985"/>
          <w:tab w:val="center" w:pos="4536"/>
          <w:tab w:val="right" w:pos="9072"/>
        </w:tabs>
        <w:ind w:left="1980" w:hanging="1980"/>
        <w:rPr>
          <w:color w:val="auto"/>
        </w:rPr>
      </w:pPr>
      <w:r w:rsidRPr="009E0258">
        <w:rPr>
          <w:color w:val="auto"/>
        </w:rPr>
        <w:tab/>
      </w:r>
      <w:r w:rsidRPr="009E0258">
        <w:rPr>
          <w:color w:val="auto"/>
        </w:rPr>
        <w:tab/>
        <w:t xml:space="preserve">Nun wird </w:t>
      </w:r>
      <w:r w:rsidR="00CE3AC4" w:rsidRPr="009E0258">
        <w:rPr>
          <w:color w:val="auto"/>
        </w:rPr>
        <w:t>der Inhalt des</w:t>
      </w:r>
      <w:r w:rsidRPr="009E0258">
        <w:rPr>
          <w:color w:val="auto"/>
        </w:rPr>
        <w:t xml:space="preserve"> erste</w:t>
      </w:r>
      <w:r w:rsidR="00CE3AC4" w:rsidRPr="009E0258">
        <w:rPr>
          <w:color w:val="auto"/>
        </w:rPr>
        <w:t>n</w:t>
      </w:r>
      <w:r w:rsidRPr="009E0258">
        <w:rPr>
          <w:color w:val="auto"/>
        </w:rPr>
        <w:t xml:space="preserve"> Becherglas</w:t>
      </w:r>
      <w:r w:rsidR="00CE3AC4" w:rsidRPr="009E0258">
        <w:rPr>
          <w:color w:val="auto"/>
        </w:rPr>
        <w:t>es</w:t>
      </w:r>
      <w:r w:rsidRPr="009E0258">
        <w:rPr>
          <w:color w:val="auto"/>
        </w:rPr>
        <w:t xml:space="preserve"> in das </w:t>
      </w:r>
      <w:r w:rsidR="00CE3AC4" w:rsidRPr="009E0258">
        <w:rPr>
          <w:color w:val="auto"/>
        </w:rPr>
        <w:t>Z</w:t>
      </w:r>
      <w:r w:rsidRPr="009E0258">
        <w:rPr>
          <w:color w:val="auto"/>
        </w:rPr>
        <w:t xml:space="preserve">weite geschüttet. </w:t>
      </w:r>
      <w:r w:rsidR="00CE3AC4" w:rsidRPr="009E0258">
        <w:rPr>
          <w:color w:val="auto"/>
        </w:rPr>
        <w:t>Lässt die Lumineszenz nachlässt, kann man sie durch eine Spatelspitze Kaliu</w:t>
      </w:r>
      <w:r w:rsidR="00CE3AC4" w:rsidRPr="009E0258">
        <w:rPr>
          <w:color w:val="auto"/>
        </w:rPr>
        <w:t>m</w:t>
      </w:r>
      <w:r w:rsidR="00CE3AC4" w:rsidRPr="009E0258">
        <w:rPr>
          <w:color w:val="auto"/>
        </w:rPr>
        <w:t xml:space="preserve">hexacyanoferrat-(III) wieder auffrischen. </w:t>
      </w:r>
      <w:r w:rsidRPr="009E0258">
        <w:rPr>
          <w:color w:val="auto"/>
        </w:rPr>
        <w:t>Wenn die Lumineszenz weites</w:t>
      </w:r>
      <w:r w:rsidRPr="009E0258">
        <w:rPr>
          <w:color w:val="auto"/>
        </w:rPr>
        <w:t>t</w:t>
      </w:r>
      <w:r w:rsidRPr="009E0258">
        <w:rPr>
          <w:color w:val="auto"/>
        </w:rPr>
        <w:t xml:space="preserve">gehend abgeklungen ist, schüttet man </w:t>
      </w:r>
      <w:r w:rsidR="00CE3AC4" w:rsidRPr="009E0258">
        <w:rPr>
          <w:color w:val="auto"/>
        </w:rPr>
        <w:t>den Inhalt des zweiten Becherglases in das Dritte.</w:t>
      </w:r>
    </w:p>
    <w:p w14:paraId="3C19669D" w14:textId="6D9521CF" w:rsidR="00B901F6" w:rsidRPr="009E0258" w:rsidRDefault="00623C39" w:rsidP="00CE3AC4">
      <w:pPr>
        <w:tabs>
          <w:tab w:val="left" w:pos="1701"/>
          <w:tab w:val="left" w:pos="1985"/>
        </w:tabs>
        <w:ind w:left="1980" w:hanging="1980"/>
        <w:rPr>
          <w:color w:val="auto"/>
        </w:rPr>
      </w:pPr>
      <w:r w:rsidRPr="009E0258">
        <w:rPr>
          <w:noProof/>
          <w:color w:val="auto"/>
          <w:lang w:eastAsia="ja-JP"/>
        </w:rPr>
        <w:lastRenderedPageBreak/>
        <w:drawing>
          <wp:anchor distT="0" distB="0" distL="114300" distR="114300" simplePos="0" relativeHeight="251823104" behindDoc="0" locked="0" layoutInCell="1" allowOverlap="1" wp14:anchorId="0DC5EDA1" wp14:editId="0AC94044">
            <wp:simplePos x="0" y="0"/>
            <wp:positionH relativeFrom="column">
              <wp:posOffset>1278255</wp:posOffset>
            </wp:positionH>
            <wp:positionV relativeFrom="paragraph">
              <wp:posOffset>1924685</wp:posOffset>
            </wp:positionV>
            <wp:extent cx="4542790" cy="2475230"/>
            <wp:effectExtent l="0" t="0" r="0" b="1270"/>
            <wp:wrapTopAndBottom/>
            <wp:docPr id="11" name="Grafik 11" descr="E:\Dropbox\Uni Dirk\SVP\7-8 Chemische Reaktion\Fotos\k-DSC01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ropbox\Uni Dirk\SVP\7-8 Chemische Reaktion\Fotos\k-DSC0109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2790" cy="24752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28F" w:rsidRPr="009E0258">
        <w:rPr>
          <w:noProof/>
          <w:color w:val="auto"/>
          <w:lang w:eastAsia="ja-JP"/>
        </w:rPr>
        <mc:AlternateContent>
          <mc:Choice Requires="wps">
            <w:drawing>
              <wp:anchor distT="0" distB="0" distL="114300" distR="114300" simplePos="0" relativeHeight="251825152" behindDoc="0" locked="0" layoutInCell="1" allowOverlap="1" wp14:anchorId="4A343AEC" wp14:editId="0D3EF55E">
                <wp:simplePos x="0" y="0"/>
                <wp:positionH relativeFrom="column">
                  <wp:posOffset>1247775</wp:posOffset>
                </wp:positionH>
                <wp:positionV relativeFrom="paragraph">
                  <wp:posOffset>4142740</wp:posOffset>
                </wp:positionV>
                <wp:extent cx="4542790" cy="63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4542790" cy="635"/>
                        </a:xfrm>
                        <a:prstGeom prst="rect">
                          <a:avLst/>
                        </a:prstGeom>
                        <a:solidFill>
                          <a:prstClr val="white"/>
                        </a:solidFill>
                        <a:ln>
                          <a:noFill/>
                        </a:ln>
                        <a:effectLst/>
                      </wps:spPr>
                      <wps:txbx>
                        <w:txbxContent>
                          <w:p w14:paraId="4B6833EE" w14:textId="7AA1FF3F" w:rsidR="00BD228F" w:rsidRPr="00990F68" w:rsidRDefault="00BD228F" w:rsidP="00BD228F">
                            <w:pPr>
                              <w:pStyle w:val="Beschriftung"/>
                              <w:rPr>
                                <w:noProof/>
                                <w:color w:val="000000" w:themeColor="text1"/>
                              </w:rPr>
                            </w:pPr>
                            <w:r>
                              <w:t xml:space="preserve">Abbildung </w:t>
                            </w:r>
                            <w:fldSimple w:instr=" SEQ Abbildung \* ARABIC ">
                              <w:r w:rsidR="00C817EB">
                                <w:rPr>
                                  <w:noProof/>
                                </w:rPr>
                                <w:t>2</w:t>
                              </w:r>
                            </w:fldSimple>
                            <w:r>
                              <w:t>: Lumineszenz von Luminol um Dunkeln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12" o:spid="_x0000_s1031" type="#_x0000_t202" style="position:absolute;left:0;text-align:left;margin-left:98.25pt;margin-top:326.2pt;width:357.7pt;height:.0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" stroked="f">
                <v:textbox style="mso-fit-shape-to-text:t" inset="0,0,0,0">
                  <w:txbxContent>
                    <w:p w14:paraId="4B6833EE" w14:textId="7AA1FF3F" w:rsidR="00BD228F" w:rsidRPr="00990F68" w:rsidRDefault="00BD228F" w:rsidP="00BD228F">
                      <w:pPr>
                        <w:pStyle w:val="Beschriftung"/>
                        <w:rPr>
                          <w:noProof/>
                          <w:color w:val="000000" w:themeColor="text1"/>
                        </w:rPr>
                      </w:pPr>
                      <w:r>
                        <w:t xml:space="preserve">Abbildung </w:t>
                      </w:r>
                      <w:fldSimple w:instr=" SEQ Abbildung \* ARABIC ">
                        <w:r w:rsidR="00C817EB">
                          <w:rPr>
                            <w:noProof/>
                          </w:rPr>
                          <w:t>2</w:t>
                        </w:r>
                      </w:fldSimple>
                      <w:r>
                        <w:t>: Lumineszenz von Luminol um Dunkeln</w:t>
                      </w:r>
                    </w:p>
                  </w:txbxContent>
                </v:textbox>
              </v:shape>
            </w:pict>
          </mc:Fallback>
        </mc:AlternateContent>
      </w:r>
      <w:r w:rsidR="008E1A25" w:rsidRPr="009E0258">
        <w:rPr>
          <w:color w:val="auto"/>
        </w:rPr>
        <w:t>Beobachtung:</w:t>
      </w:r>
      <w:r w:rsidR="008E1A25" w:rsidRPr="009E0258">
        <w:rPr>
          <w:color w:val="auto"/>
        </w:rPr>
        <w:tab/>
      </w:r>
      <w:r w:rsidR="008E1A25" w:rsidRPr="009E0258">
        <w:rPr>
          <w:color w:val="auto"/>
        </w:rPr>
        <w:tab/>
      </w:r>
      <w:r w:rsidR="00CE3AC4" w:rsidRPr="009E0258">
        <w:rPr>
          <w:color w:val="auto"/>
        </w:rPr>
        <w:t xml:space="preserve">Sobald sich die farblosen Flüssigkeiten der ersten beiden Bechergläser vermischen, beginnt die Lösung </w:t>
      </w:r>
      <w:proofErr w:type="spellStart"/>
      <w:r w:rsidR="00CE3AC4" w:rsidRPr="009E0258">
        <w:rPr>
          <w:color w:val="auto"/>
        </w:rPr>
        <w:t>türkis</w:t>
      </w:r>
      <w:proofErr w:type="spellEnd"/>
      <w:r w:rsidR="00CE3AC4" w:rsidRPr="009E0258">
        <w:rPr>
          <w:color w:val="auto"/>
        </w:rPr>
        <w:t xml:space="preserve"> zu leuchten. Die Leuchterscheinung lässt mit der Zeit nach. Durch Zugabe von Kaliumhexacyanoferrat wird das nachlassende Leuchten wieder aufgefrischt. Wird die Lösung in das dritte Becherglas gegeben, wird die Leuchterscheinung wiederum aufgefrischt, </w:t>
      </w:r>
      <w:r w:rsidR="00C75324">
        <w:rPr>
          <w:color w:val="auto"/>
        </w:rPr>
        <w:t>man sieht eine grüne Fluoreszenz</w:t>
      </w:r>
      <w:r w:rsidR="00CE3AC4" w:rsidRPr="009E0258">
        <w:rPr>
          <w:color w:val="auto"/>
        </w:rPr>
        <w:t>. Nach dem Versuch ist die Lösung ora</w:t>
      </w:r>
      <w:r w:rsidR="00CE3AC4" w:rsidRPr="009E0258">
        <w:rPr>
          <w:color w:val="auto"/>
        </w:rPr>
        <w:t>n</w:t>
      </w:r>
      <w:r w:rsidR="00CE3AC4" w:rsidRPr="009E0258">
        <w:rPr>
          <w:color w:val="auto"/>
        </w:rPr>
        <w:t>ge.</w:t>
      </w:r>
    </w:p>
    <w:p w14:paraId="0126334B" w14:textId="77777777" w:rsidR="00BD228F" w:rsidRPr="009E0258" w:rsidRDefault="00BD228F" w:rsidP="00994634">
      <w:pPr>
        <w:tabs>
          <w:tab w:val="left" w:pos="1701"/>
          <w:tab w:val="left" w:pos="1985"/>
        </w:tabs>
        <w:ind w:left="1980" w:hanging="1980"/>
        <w:rPr>
          <w:color w:val="auto"/>
        </w:rPr>
      </w:pPr>
    </w:p>
    <w:p w14:paraId="009BE304" w14:textId="72A294AD" w:rsidR="00721C77" w:rsidRDefault="008E1A25" w:rsidP="00994634">
      <w:pPr>
        <w:tabs>
          <w:tab w:val="left" w:pos="1701"/>
          <w:tab w:val="left" w:pos="1985"/>
        </w:tabs>
        <w:ind w:left="1980" w:hanging="1980"/>
        <w:rPr>
          <w:color w:val="auto"/>
        </w:rPr>
      </w:pPr>
      <w:r w:rsidRPr="009E0258">
        <w:rPr>
          <w:color w:val="auto"/>
        </w:rPr>
        <w:t>Deutung:</w:t>
      </w:r>
      <w:r w:rsidRPr="009E0258">
        <w:rPr>
          <w:color w:val="auto"/>
        </w:rPr>
        <w:tab/>
      </w:r>
      <w:r w:rsidRPr="009E0258">
        <w:rPr>
          <w:color w:val="auto"/>
        </w:rPr>
        <w:tab/>
      </w:r>
      <w:r w:rsidR="00CE3AC4" w:rsidRPr="009E0258">
        <w:rPr>
          <w:color w:val="auto"/>
        </w:rPr>
        <w:t>Die gelösten Stoffe reagieren</w:t>
      </w:r>
      <w:r w:rsidR="00721C77" w:rsidRPr="009E0258">
        <w:rPr>
          <w:color w:val="auto"/>
        </w:rPr>
        <w:t xml:space="preserve"> </w:t>
      </w:r>
      <w:r w:rsidR="007C6B1D" w:rsidRPr="009E0258">
        <w:rPr>
          <w:color w:val="auto"/>
        </w:rPr>
        <w:t xml:space="preserve">in einer chemischen Reaktion, dabei wird Energie in Form von Licht frei. Während der Reaktion hat sich die Farbe </w:t>
      </w:r>
      <w:r w:rsidR="00BE2A02" w:rsidRPr="009E0258">
        <w:rPr>
          <w:color w:val="auto"/>
        </w:rPr>
        <w:t>der Lösungen zu orange geändert, das heißt es ist ein neuer Stoff entsta</w:t>
      </w:r>
      <w:r w:rsidR="00BE2A02" w:rsidRPr="009E0258">
        <w:rPr>
          <w:color w:val="auto"/>
        </w:rPr>
        <w:t>n</w:t>
      </w:r>
      <w:r w:rsidR="00BE2A02" w:rsidRPr="009E0258">
        <w:rPr>
          <w:color w:val="auto"/>
        </w:rPr>
        <w:t>den.</w:t>
      </w:r>
    </w:p>
    <w:p w14:paraId="33F90F19" w14:textId="1C218EDB" w:rsidR="00EE7565" w:rsidRPr="009E0258" w:rsidRDefault="009923CF" w:rsidP="009923CF">
      <w:pPr>
        <w:ind w:left="1980" w:hanging="1980"/>
        <w:rPr>
          <w:color w:val="auto"/>
        </w:rPr>
      </w:pPr>
      <w:r>
        <w:rPr>
          <w:color w:val="auto"/>
        </w:rPr>
        <w:t>Entsorgung:</w:t>
      </w:r>
      <w:r>
        <w:rPr>
          <w:color w:val="auto"/>
        </w:rPr>
        <w:tab/>
      </w:r>
      <w:r w:rsidRPr="009E0258">
        <w:rPr>
          <w:color w:val="auto"/>
        </w:rPr>
        <w:t xml:space="preserve">Die Lösung muss wegen den Stoffen </w:t>
      </w:r>
      <w:proofErr w:type="spellStart"/>
      <w:r w:rsidRPr="009E0258">
        <w:rPr>
          <w:color w:val="auto"/>
        </w:rPr>
        <w:t>Luminol</w:t>
      </w:r>
      <w:proofErr w:type="spellEnd"/>
      <w:r w:rsidRPr="009E0258">
        <w:rPr>
          <w:color w:val="auto"/>
        </w:rPr>
        <w:t xml:space="preserve"> und </w:t>
      </w:r>
      <w:proofErr w:type="spellStart"/>
      <w:r w:rsidRPr="009E0258">
        <w:rPr>
          <w:color w:val="auto"/>
        </w:rPr>
        <w:t>Fluorescein</w:t>
      </w:r>
      <w:proofErr w:type="spellEnd"/>
      <w:r w:rsidRPr="009E0258">
        <w:rPr>
          <w:color w:val="auto"/>
        </w:rPr>
        <w:t xml:space="preserve"> in den Abfall für organische Lösungsmittel.</w:t>
      </w:r>
    </w:p>
    <w:p w14:paraId="5BD0E11B" w14:textId="6D9E3611" w:rsidR="00F17765" w:rsidRPr="009E0258" w:rsidRDefault="00F17765" w:rsidP="00F17765">
      <w:pPr>
        <w:tabs>
          <w:tab w:val="left" w:pos="1701"/>
          <w:tab w:val="left" w:pos="1985"/>
        </w:tabs>
        <w:ind w:left="1980" w:hanging="1980"/>
        <w:rPr>
          <w:color w:val="auto"/>
        </w:rPr>
      </w:pPr>
      <w:r w:rsidRPr="009E0258">
        <w:rPr>
          <w:color w:val="auto"/>
        </w:rPr>
        <w:t>Literatur:</w:t>
      </w:r>
      <w:r w:rsidRPr="009E0258">
        <w:rPr>
          <w:color w:val="auto"/>
        </w:rPr>
        <w:tab/>
      </w:r>
      <w:r w:rsidRPr="009E0258">
        <w:rPr>
          <w:color w:val="auto"/>
        </w:rPr>
        <w:tab/>
      </w:r>
      <w:r w:rsidR="00BE2A02" w:rsidRPr="009E0258">
        <w:rPr>
          <w:color w:val="auto"/>
        </w:rPr>
        <w:t>(Firneis)</w:t>
      </w:r>
      <w:r w:rsidR="00A9730D">
        <w:rPr>
          <w:color w:val="auto"/>
        </w:rPr>
        <w:t xml:space="preserve"> (Blume)</w:t>
      </w:r>
    </w:p>
    <w:p w14:paraId="7758C2B7" w14:textId="58CEA74F" w:rsidR="006E32AF" w:rsidRPr="009E0258" w:rsidRDefault="00541051" w:rsidP="006E32AF">
      <w:pPr>
        <w:tabs>
          <w:tab w:val="left" w:pos="1701"/>
          <w:tab w:val="left" w:pos="1985"/>
        </w:tabs>
        <w:ind w:left="1980" w:hanging="1980"/>
        <w:rPr>
          <w:rFonts w:eastAsiaTheme="minorEastAsia"/>
          <w:color w:val="auto"/>
        </w:rPr>
      </w:pPr>
      <w:r w:rsidRPr="009E0258">
        <w:rPr>
          <w:noProof/>
          <w:color w:val="auto"/>
          <w:lang w:eastAsia="ja-JP"/>
        </w:rPr>
        <mc:AlternateContent>
          <mc:Choice Requires="wps">
            <w:drawing>
              <wp:inline distT="0" distB="0" distL="0" distR="0" wp14:anchorId="17E4B506" wp14:editId="597C2194">
                <wp:extent cx="5873115" cy="1916582"/>
                <wp:effectExtent l="0" t="0" r="13335" b="26670"/>
                <wp:docPr id="1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16582"/>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76FADF" w14:textId="2873D4D4" w:rsidR="003A6856" w:rsidRPr="009E0258" w:rsidRDefault="003A6856" w:rsidP="000D10FB">
                            <w:pPr>
                              <w:rPr>
                                <w:color w:val="auto"/>
                              </w:rPr>
                            </w:pPr>
                            <w:r w:rsidRPr="009E0258">
                              <w:rPr>
                                <w:color w:val="auto"/>
                              </w:rPr>
                              <w:t xml:space="preserve">Der Versuch lockert den Chemieunterricht auf und regt zum Nachdenken an. Was gibt es noch für Energieformen, die bei chemischen Reaktionen frei werden? </w:t>
                            </w:r>
                            <w:r w:rsidR="008C79F3" w:rsidRPr="009E0258">
                              <w:rPr>
                                <w:color w:val="auto"/>
                              </w:rPr>
                              <w:t>Zum Beispiel elektrische Ene</w:t>
                            </w:r>
                            <w:r w:rsidR="008C79F3" w:rsidRPr="009E0258">
                              <w:rPr>
                                <w:color w:val="auto"/>
                              </w:rPr>
                              <w:t>r</w:t>
                            </w:r>
                            <w:r w:rsidR="008C79F3" w:rsidRPr="009E0258">
                              <w:rPr>
                                <w:color w:val="auto"/>
                              </w:rPr>
                              <w:t>gie bei der Zitronenbatterie, Bewegungsenergie beim Raketenantrieb</w:t>
                            </w:r>
                            <w:r w:rsidR="001E44B5" w:rsidRPr="009E0258">
                              <w:rPr>
                                <w:color w:val="auto"/>
                              </w:rPr>
                              <w:t xml:space="preserve"> und so weiter.</w:t>
                            </w:r>
                          </w:p>
                          <w:p w14:paraId="0185E916" w14:textId="21FEFCF2" w:rsidR="00140F91" w:rsidRDefault="00140F91" w:rsidP="000D10FB">
                            <w:pPr>
                              <w:rPr>
                                <w:color w:val="auto"/>
                              </w:rPr>
                            </w:pPr>
                            <w:r>
                              <w:rPr>
                                <w:color w:val="auto"/>
                              </w:rPr>
                              <w:t>Die Abklingkurve der Lumineszenz hängt vom roten Blutlaugensalz ab. Benutzt man die käufl</w:t>
                            </w:r>
                            <w:r>
                              <w:rPr>
                                <w:color w:val="auto"/>
                              </w:rPr>
                              <w:t>i</w:t>
                            </w:r>
                            <w:r>
                              <w:rPr>
                                <w:color w:val="auto"/>
                              </w:rPr>
                              <w:t>chen Kristalle</w:t>
                            </w:r>
                            <w:r w:rsidR="00D3246A">
                              <w:rPr>
                                <w:color w:val="auto"/>
                              </w:rPr>
                              <w:t>, lösen sie sich recht schnell auf</w:t>
                            </w:r>
                            <w:r w:rsidR="00C75324">
                              <w:rPr>
                                <w:color w:val="auto"/>
                              </w:rPr>
                              <w:t xml:space="preserve"> und die Lumineszenz ist entsprechend hell aber kurz</w:t>
                            </w:r>
                            <w:r w:rsidR="00D3246A">
                              <w:rPr>
                                <w:color w:val="auto"/>
                              </w:rPr>
                              <w:t>. Benutzt man einen einzigen großen Kristall (aus eigener Züchtung) dauert die Lumine</w:t>
                            </w:r>
                            <w:r w:rsidR="00D3246A">
                              <w:rPr>
                                <w:color w:val="auto"/>
                              </w:rPr>
                              <w:t>s</w:t>
                            </w:r>
                            <w:r w:rsidR="00D3246A">
                              <w:rPr>
                                <w:color w:val="auto"/>
                              </w:rPr>
                              <w:t>zenz länger an.</w:t>
                            </w:r>
                          </w:p>
                        </w:txbxContent>
                      </wps:txbx>
                      <wps:bodyPr rot="0" vert="horz" wrap="square" lIns="91440" tIns="45720" rIns="91440" bIns="45720" anchor="t" anchorCtr="0" upright="1">
                        <a:noAutofit/>
                      </wps:bodyPr>
                    </wps:wsp>
                  </a:graphicData>
                </a:graphic>
              </wp:inline>
            </w:drawing>
          </mc:Choice>
          <mc:Fallback>
            <w:pict>
              <v:shape id="_x0000_s1032" type="#_x0000_t202" style="width:462.45pt;height:15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" fillcolor="white [3201]" strokecolor="#c0504d [3205]" strokeweight="1pt">
                <v:stroke dashstyle="dash"/>
                <v:shadow color="#868686"/>
                <v:textbox>
                  <w:txbxContent>
                    <w:p w14:paraId="7976FADF" w14:textId="2873D4D4" w:rsidR="003A6856" w:rsidRPr="009E0258" w:rsidRDefault="003A6856" w:rsidP="000D10FB">
                      <w:pPr>
                        <w:rPr>
                          <w:color w:val="auto"/>
                        </w:rPr>
                      </w:pPr>
                      <w:r w:rsidRPr="009E0258">
                        <w:rPr>
                          <w:color w:val="auto"/>
                        </w:rPr>
                        <w:t xml:space="preserve">Der Versuch lockert den Chemieunterricht auf und regt zum Nachdenken an. Was gibt es noch für Energieformen, die bei chemischen Reaktionen frei werden? </w:t>
                      </w:r>
                      <w:r w:rsidR="008C79F3" w:rsidRPr="009E0258">
                        <w:rPr>
                          <w:color w:val="auto"/>
                        </w:rPr>
                        <w:t>Zum Beispiel elektrische Ene</w:t>
                      </w:r>
                      <w:r w:rsidR="008C79F3" w:rsidRPr="009E0258">
                        <w:rPr>
                          <w:color w:val="auto"/>
                        </w:rPr>
                        <w:t>r</w:t>
                      </w:r>
                      <w:r w:rsidR="008C79F3" w:rsidRPr="009E0258">
                        <w:rPr>
                          <w:color w:val="auto"/>
                        </w:rPr>
                        <w:t>gie bei der Zitronenbatterie, Bewegungsenergie beim Raketenantrieb</w:t>
                      </w:r>
                      <w:r w:rsidR="001E44B5" w:rsidRPr="009E0258">
                        <w:rPr>
                          <w:color w:val="auto"/>
                        </w:rPr>
                        <w:t xml:space="preserve"> und so weiter.</w:t>
                      </w:r>
                    </w:p>
                    <w:p w14:paraId="0185E916" w14:textId="21FEFCF2" w:rsidR="00140F91" w:rsidRDefault="00140F91" w:rsidP="000D10FB">
                      <w:pPr>
                        <w:rPr>
                          <w:color w:val="auto"/>
                        </w:rPr>
                      </w:pPr>
                      <w:r>
                        <w:rPr>
                          <w:color w:val="auto"/>
                        </w:rPr>
                        <w:t>Die Abklingkurve der Lumineszenz hängt vom roten Blutlaugensalz ab. Benutzt man die käufl</w:t>
                      </w:r>
                      <w:r>
                        <w:rPr>
                          <w:color w:val="auto"/>
                        </w:rPr>
                        <w:t>i</w:t>
                      </w:r>
                      <w:r>
                        <w:rPr>
                          <w:color w:val="auto"/>
                        </w:rPr>
                        <w:t>chen Kristalle</w:t>
                      </w:r>
                      <w:r w:rsidR="00D3246A">
                        <w:rPr>
                          <w:color w:val="auto"/>
                        </w:rPr>
                        <w:t>, lösen sie sich recht schnell auf</w:t>
                      </w:r>
                      <w:r w:rsidR="00C75324">
                        <w:rPr>
                          <w:color w:val="auto"/>
                        </w:rPr>
                        <w:t xml:space="preserve"> und die Lumineszenz ist entsprechend hell aber kurz</w:t>
                      </w:r>
                      <w:r w:rsidR="00D3246A">
                        <w:rPr>
                          <w:color w:val="auto"/>
                        </w:rPr>
                        <w:t>. Benutzt man einen einzigen großen Kristall (aus eigener Züchtung) dauert die Lumine</w:t>
                      </w:r>
                      <w:r w:rsidR="00D3246A">
                        <w:rPr>
                          <w:color w:val="auto"/>
                        </w:rPr>
                        <w:t>s</w:t>
                      </w:r>
                      <w:r w:rsidR="00D3246A">
                        <w:rPr>
                          <w:color w:val="auto"/>
                        </w:rPr>
                        <w:t>zenz länger an.</w:t>
                      </w:r>
                    </w:p>
                  </w:txbxContent>
                </v:textbox>
                <w10:anchorlock/>
              </v:shape>
            </w:pict>
          </mc:Fallback>
        </mc:AlternateContent>
      </w:r>
    </w:p>
    <w:p w14:paraId="2332D4A1" w14:textId="2409DE67" w:rsidR="00B619BB" w:rsidRPr="009E0258" w:rsidRDefault="00994634" w:rsidP="005669B2">
      <w:pPr>
        <w:pStyle w:val="berschrift1"/>
        <w:rPr>
          <w:color w:val="auto"/>
        </w:rPr>
      </w:pPr>
      <w:bookmarkStart w:id="4" w:name="_Toc337150605"/>
      <w:r w:rsidRPr="009E0258">
        <w:rPr>
          <w:color w:val="auto"/>
        </w:rPr>
        <w:lastRenderedPageBreak/>
        <w:t>Schülerversuche</w:t>
      </w:r>
      <w:bookmarkEnd w:id="4"/>
    </w:p>
    <w:p w14:paraId="67E4A4FA" w14:textId="012D6E82" w:rsidR="0094217C" w:rsidRPr="009E0258" w:rsidRDefault="0094217C" w:rsidP="0094217C">
      <w:pPr>
        <w:pStyle w:val="berschrift2"/>
        <w:rPr>
          <w:color w:val="auto"/>
        </w:rPr>
      </w:pPr>
      <w:bookmarkStart w:id="5" w:name="_Toc337150606"/>
      <w:r w:rsidRPr="009E0258">
        <w:rPr>
          <w:noProof/>
          <w:color w:val="auto"/>
          <w:lang w:eastAsia="ja-JP"/>
        </w:rPr>
        <mc:AlternateContent>
          <mc:Choice Requires="wps">
            <w:drawing>
              <wp:anchor distT="0" distB="0" distL="114300" distR="114300" simplePos="0" relativeHeight="251813888" behindDoc="0" locked="0" layoutInCell="1" allowOverlap="1" wp14:anchorId="056FE617" wp14:editId="30DAAC6A">
                <wp:simplePos x="0" y="0"/>
                <wp:positionH relativeFrom="column">
                  <wp:posOffset>-3175</wp:posOffset>
                </wp:positionH>
                <wp:positionV relativeFrom="paragraph">
                  <wp:posOffset>421005</wp:posOffset>
                </wp:positionV>
                <wp:extent cx="5873115" cy="810260"/>
                <wp:effectExtent l="0" t="0" r="13335" b="27940"/>
                <wp:wrapSquare wrapText="bothSides"/>
                <wp:docPr id="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02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5A30FB" w14:textId="77777777" w:rsidR="0094217C" w:rsidRPr="009E0258" w:rsidRDefault="0094217C" w:rsidP="0094217C">
                            <w:pPr>
                              <w:rPr>
                                <w:color w:val="auto"/>
                              </w:rPr>
                            </w:pPr>
                            <w:r w:rsidRPr="009E0258">
                              <w:rPr>
                                <w:color w:val="auto"/>
                              </w:rPr>
                              <w:t>Dieser Versuch ist eine gute Einführung, da der Versuch jedem Schüler vom heimischen Grill bekannt ist, aber weniger die Tatsache, dass es sich dabei um eine chemische Reaktion handelt. Umso wichtiger ist das sorgfältige Beobachten des Versuches.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5pt;margin-top:33.15pt;width:462.45pt;height:63.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" fillcolor="white [3201]" strokecolor="#4bacc6 [3208]" strokeweight="1pt">
                <v:stroke dashstyle="dash"/>
                <v:shadow color="#868686"/>
                <v:textbox>
                  <w:txbxContent>
                    <w:p w14:paraId="475A30FB" w14:textId="77777777" w:rsidR="0094217C" w:rsidRPr="009E0258" w:rsidRDefault="0094217C" w:rsidP="0094217C">
                      <w:pPr>
                        <w:rPr>
                          <w:color w:val="auto"/>
                        </w:rPr>
                      </w:pPr>
                      <w:r w:rsidRPr="009E0258">
                        <w:rPr>
                          <w:color w:val="auto"/>
                        </w:rPr>
                        <w:t>Dieser Versuch ist eine gute Einführung, da der Versuch jedem Schüler vom heimischen Grill bekannt ist, aber weniger die Tatsache, dass es sich dabei um eine chemische Reaktion handelt. Umso wichtiger ist das sorgfältige Beobachten des Versuches.</w:t>
                      </w:r>
                    </w:p>
                  </w:txbxContent>
                </v:textbox>
                <w10:wrap type="square"/>
              </v:shape>
            </w:pict>
          </mc:Fallback>
        </mc:AlternateContent>
      </w:r>
      <w:r w:rsidRPr="009E0258">
        <w:rPr>
          <w:color w:val="auto"/>
        </w:rPr>
        <w:t xml:space="preserve">V 3 – </w:t>
      </w:r>
      <w:r w:rsidR="00042713" w:rsidRPr="009E0258">
        <w:rPr>
          <w:color w:val="auto"/>
        </w:rPr>
        <w:t>chemische Umwandlung von Kohle</w:t>
      </w:r>
      <w:bookmarkEnd w:id="5"/>
    </w:p>
    <w:p w14:paraId="4999EB54" w14:textId="77777777" w:rsidR="0094217C" w:rsidRPr="009E0258" w:rsidRDefault="0094217C" w:rsidP="0094217C">
      <w:pPr>
        <w:tabs>
          <w:tab w:val="left" w:pos="1701"/>
          <w:tab w:val="left" w:pos="1985"/>
        </w:tabs>
        <w:ind w:left="1980" w:hanging="1980"/>
        <w:rPr>
          <w:color w:val="auto"/>
        </w:rPr>
      </w:pPr>
    </w:p>
    <w:p w14:paraId="30E5CD8F" w14:textId="121A3EF2" w:rsidR="0094217C" w:rsidRPr="009E0258" w:rsidRDefault="0094217C" w:rsidP="0094217C">
      <w:pPr>
        <w:tabs>
          <w:tab w:val="left" w:pos="1701"/>
          <w:tab w:val="left" w:pos="1985"/>
        </w:tabs>
        <w:ind w:left="1980" w:hanging="1980"/>
        <w:rPr>
          <w:color w:val="auto"/>
        </w:rPr>
      </w:pPr>
      <w:r w:rsidRPr="009E0258">
        <w:rPr>
          <w:color w:val="auto"/>
        </w:rPr>
        <w:t xml:space="preserve">Materialien: </w:t>
      </w:r>
      <w:r w:rsidRPr="009E0258">
        <w:rPr>
          <w:color w:val="auto"/>
        </w:rPr>
        <w:tab/>
      </w:r>
      <w:r w:rsidRPr="009E0258">
        <w:rPr>
          <w:color w:val="auto"/>
        </w:rPr>
        <w:tab/>
        <w:t>Feuerfeste Unterlage, Dreifuß mit Drahtnetz ohne Keramikeinsatz, Bu</w:t>
      </w:r>
      <w:r w:rsidRPr="009E0258">
        <w:rPr>
          <w:color w:val="auto"/>
        </w:rPr>
        <w:t>n</w:t>
      </w:r>
      <w:r w:rsidRPr="009E0258">
        <w:rPr>
          <w:color w:val="auto"/>
        </w:rPr>
        <w:t>senbrenner, Porzellanschale</w:t>
      </w:r>
    </w:p>
    <w:p w14:paraId="7B0BAAD5" w14:textId="77777777" w:rsidR="0094217C" w:rsidRPr="009E0258" w:rsidRDefault="0094217C" w:rsidP="0094217C">
      <w:pPr>
        <w:tabs>
          <w:tab w:val="left" w:pos="1701"/>
          <w:tab w:val="left" w:pos="1985"/>
        </w:tabs>
        <w:ind w:left="1980" w:hanging="1980"/>
        <w:rPr>
          <w:color w:val="auto"/>
        </w:rPr>
      </w:pPr>
      <w:r w:rsidRPr="009E0258">
        <w:rPr>
          <w:color w:val="auto"/>
        </w:rPr>
        <w:t>Chemikalien:</w:t>
      </w:r>
      <w:r w:rsidRPr="009E0258">
        <w:rPr>
          <w:color w:val="auto"/>
        </w:rPr>
        <w:tab/>
      </w:r>
      <w:r w:rsidRPr="009E0258">
        <w:rPr>
          <w:color w:val="auto"/>
        </w:rPr>
        <w:tab/>
        <w:t>Holzkohle</w:t>
      </w:r>
    </w:p>
    <w:p w14:paraId="09A59CF3" w14:textId="30DE1308" w:rsidR="0094217C" w:rsidRPr="009E0258" w:rsidRDefault="00D94AB6" w:rsidP="0094217C">
      <w:pPr>
        <w:tabs>
          <w:tab w:val="left" w:pos="1701"/>
          <w:tab w:val="left" w:pos="1985"/>
        </w:tabs>
        <w:ind w:left="1980" w:hanging="1980"/>
        <w:rPr>
          <w:color w:val="auto"/>
        </w:rPr>
      </w:pPr>
      <w:r w:rsidRPr="009E0258">
        <w:rPr>
          <w:noProof/>
          <w:color w:val="auto"/>
          <w:lang w:eastAsia="ja-JP"/>
        </w:rPr>
        <mc:AlternateContent>
          <mc:Choice Requires="wps">
            <w:drawing>
              <wp:anchor distT="0" distB="0" distL="114300" distR="114300" simplePos="0" relativeHeight="251828224" behindDoc="0" locked="0" layoutInCell="1" allowOverlap="1" wp14:anchorId="7EF59E19" wp14:editId="047857AD">
                <wp:simplePos x="0" y="0"/>
                <wp:positionH relativeFrom="column">
                  <wp:posOffset>1256809</wp:posOffset>
                </wp:positionH>
                <wp:positionV relativeFrom="paragraph">
                  <wp:posOffset>3483227</wp:posOffset>
                </wp:positionV>
                <wp:extent cx="3415665" cy="635"/>
                <wp:effectExtent l="0" t="0" r="0" b="5715"/>
                <wp:wrapTopAndBottom/>
                <wp:docPr id="18" name="Textfeld 18"/>
                <wp:cNvGraphicFramePr/>
                <a:graphic xmlns:a="http://schemas.openxmlformats.org/drawingml/2006/main">
                  <a:graphicData uri="http://schemas.microsoft.com/office/word/2010/wordprocessingShape">
                    <wps:wsp>
                      <wps:cNvSpPr txBox="1"/>
                      <wps:spPr>
                        <a:xfrm>
                          <a:off x="0" y="0"/>
                          <a:ext cx="3415665" cy="635"/>
                        </a:xfrm>
                        <a:prstGeom prst="rect">
                          <a:avLst/>
                        </a:prstGeom>
                        <a:solidFill>
                          <a:prstClr val="white"/>
                        </a:solidFill>
                        <a:ln>
                          <a:noFill/>
                        </a:ln>
                        <a:effectLst/>
                      </wps:spPr>
                      <wps:txbx>
                        <w:txbxContent>
                          <w:p w14:paraId="6D6F037D" w14:textId="6D4C4603" w:rsidR="00D94AB6" w:rsidRPr="007F6C1A" w:rsidRDefault="00D94AB6" w:rsidP="00D94AB6">
                            <w:pPr>
                              <w:pStyle w:val="Beschriftung"/>
                              <w:rPr>
                                <w:noProof/>
                                <w:color w:val="000000" w:themeColor="text1"/>
                              </w:rPr>
                            </w:pPr>
                            <w:r>
                              <w:t xml:space="preserve">Abbildung </w:t>
                            </w:r>
                            <w:fldSimple w:instr=" SEQ Abbildung \* ARABIC ">
                              <w:r w:rsidR="00C817EB">
                                <w:rPr>
                                  <w:noProof/>
                                </w:rPr>
                                <w:t>3</w:t>
                              </w:r>
                            </w:fldSimple>
                            <w:r>
                              <w:t>: Verbrennen von Holzkohle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18" o:spid="_x0000_s1034" type="#_x0000_t202" style="position:absolute;left:0;text-align:left;margin-left:98.95pt;margin-top:274.25pt;width:268.95pt;height:.0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" stroked="f">
                <v:textbox style="mso-fit-shape-to-text:t" inset="0,0,0,0">
                  <w:txbxContent>
                    <w:p w14:paraId="6D6F037D" w14:textId="6D4C4603" w:rsidR="00D94AB6" w:rsidRPr="007F6C1A" w:rsidRDefault="00D94AB6" w:rsidP="00D94AB6">
                      <w:pPr>
                        <w:pStyle w:val="Beschriftung"/>
                        <w:rPr>
                          <w:noProof/>
                          <w:color w:val="000000" w:themeColor="text1"/>
                        </w:rPr>
                      </w:pPr>
                      <w:r>
                        <w:t xml:space="preserve">Abbildung </w:t>
                      </w:r>
                      <w:fldSimple w:instr=" SEQ Abbildung \* ARABIC ">
                        <w:r w:rsidR="00C817EB">
                          <w:rPr>
                            <w:noProof/>
                          </w:rPr>
                          <w:t>3</w:t>
                        </w:r>
                      </w:fldSimple>
                      <w:r>
                        <w:t>: Verbrennen von Holzkohle</w:t>
                      </w:r>
                    </w:p>
                  </w:txbxContent>
                </v:textbox>
                <w10:wrap type="topAndBottom"/>
              </v:shape>
            </w:pict>
          </mc:Fallback>
        </mc:AlternateContent>
      </w:r>
      <w:r w:rsidRPr="009E0258">
        <w:rPr>
          <w:noProof/>
          <w:color w:val="auto"/>
          <w:lang w:eastAsia="ja-JP"/>
        </w:rPr>
        <w:drawing>
          <wp:anchor distT="0" distB="0" distL="114300" distR="114300" simplePos="0" relativeHeight="251826176" behindDoc="0" locked="0" layoutInCell="1" allowOverlap="1" wp14:anchorId="7BFC24C4" wp14:editId="006AA9F5">
            <wp:simplePos x="0" y="0"/>
            <wp:positionH relativeFrom="column">
              <wp:posOffset>1256665</wp:posOffset>
            </wp:positionH>
            <wp:positionV relativeFrom="paragraph">
              <wp:posOffset>1231265</wp:posOffset>
            </wp:positionV>
            <wp:extent cx="3415665" cy="2198370"/>
            <wp:effectExtent l="0" t="0" r="0" b="0"/>
            <wp:wrapTopAndBottom/>
            <wp:docPr id="13" name="Grafik 13" descr="E:\Dropbox\Uni Dirk\SVP\7-8 Chemische Reaktion\Fotos\k-DSC0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ropbox\Uni Dirk\SVP\7-8 Chemische Reaktion\Fotos\k-DSC011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5665" cy="219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17C" w:rsidRPr="009E0258">
        <w:rPr>
          <w:color w:val="auto"/>
        </w:rPr>
        <w:t xml:space="preserve">Durchführung: </w:t>
      </w:r>
      <w:r w:rsidR="0094217C" w:rsidRPr="009E0258">
        <w:rPr>
          <w:color w:val="auto"/>
        </w:rPr>
        <w:tab/>
      </w:r>
      <w:r w:rsidR="0094217C" w:rsidRPr="009E0258">
        <w:rPr>
          <w:color w:val="auto"/>
        </w:rPr>
        <w:tab/>
      </w:r>
      <w:r w:rsidR="0094217C" w:rsidRPr="009E0258">
        <w:rPr>
          <w:color w:val="auto"/>
        </w:rPr>
        <w:tab/>
        <w:t xml:space="preserve">Die Holzkohle wird auf das Drahtnetz des </w:t>
      </w:r>
      <w:r w:rsidR="001D1DC6" w:rsidRPr="009E0258">
        <w:rPr>
          <w:color w:val="auto"/>
        </w:rPr>
        <w:t>Dreifußes</w:t>
      </w:r>
      <w:r w:rsidR="0094217C" w:rsidRPr="009E0258">
        <w:rPr>
          <w:color w:val="auto"/>
        </w:rPr>
        <w:t xml:space="preserve"> gelegt, die Porzella</w:t>
      </w:r>
      <w:r w:rsidR="0094217C" w:rsidRPr="009E0258">
        <w:rPr>
          <w:color w:val="auto"/>
        </w:rPr>
        <w:t>n</w:t>
      </w:r>
      <w:r w:rsidR="0094217C" w:rsidRPr="009E0258">
        <w:rPr>
          <w:color w:val="auto"/>
        </w:rPr>
        <w:t>schale wird unter der Holzkohle platziert. Mit dem Bunsenbrenner wird die Holzkohle zum Glühen gebracht. Die Glut wird durch sachtes Pusten ve</w:t>
      </w:r>
      <w:r w:rsidR="0094217C" w:rsidRPr="009E0258">
        <w:rPr>
          <w:color w:val="auto"/>
        </w:rPr>
        <w:t>r</w:t>
      </w:r>
      <w:r w:rsidR="0094217C" w:rsidRPr="009E0258">
        <w:rPr>
          <w:color w:val="auto"/>
        </w:rPr>
        <w:t>größert.</w:t>
      </w:r>
    </w:p>
    <w:p w14:paraId="3182DB96" w14:textId="7D0CF473" w:rsidR="0094217C" w:rsidRPr="009E0258" w:rsidRDefault="0094217C" w:rsidP="0094217C">
      <w:pPr>
        <w:tabs>
          <w:tab w:val="left" w:pos="1701"/>
          <w:tab w:val="left" w:pos="1985"/>
        </w:tabs>
        <w:ind w:left="1980" w:hanging="1980"/>
        <w:rPr>
          <w:color w:val="auto"/>
        </w:rPr>
      </w:pPr>
      <w:r w:rsidRPr="009E0258">
        <w:rPr>
          <w:color w:val="auto"/>
        </w:rPr>
        <w:t>Beobachtung:</w:t>
      </w:r>
      <w:r w:rsidRPr="009E0258">
        <w:rPr>
          <w:color w:val="auto"/>
        </w:rPr>
        <w:tab/>
      </w:r>
      <w:r w:rsidRPr="009E0258">
        <w:rPr>
          <w:color w:val="auto"/>
        </w:rPr>
        <w:tab/>
        <w:t>Die Kohle glüht auch nach dem Entfernen des Brenners weiter. Beim Pu</w:t>
      </w:r>
      <w:r w:rsidRPr="009E0258">
        <w:rPr>
          <w:color w:val="auto"/>
        </w:rPr>
        <w:t>s</w:t>
      </w:r>
      <w:r w:rsidRPr="009E0258">
        <w:rPr>
          <w:color w:val="auto"/>
        </w:rPr>
        <w:t xml:space="preserve">ten breitet sich die Glut aus. Nach einiger Zeit bildet sich eine lockere Schicht Asche auf der Oberfläche der glühenden Kohle. Das Kohlestück wird kleiner und verschwindet ganz, während Asche </w:t>
      </w:r>
      <w:r w:rsidR="00A67482">
        <w:rPr>
          <w:color w:val="auto"/>
        </w:rPr>
        <w:t>entsteht</w:t>
      </w:r>
      <w:r w:rsidRPr="009E0258">
        <w:rPr>
          <w:color w:val="auto"/>
        </w:rPr>
        <w:t>.</w:t>
      </w:r>
    </w:p>
    <w:p w14:paraId="042EE402" w14:textId="3BF4E0BA" w:rsidR="0094217C" w:rsidRDefault="0094217C" w:rsidP="0094217C">
      <w:pPr>
        <w:tabs>
          <w:tab w:val="left" w:pos="1701"/>
          <w:tab w:val="left" w:pos="1985"/>
        </w:tabs>
        <w:ind w:left="1980" w:hanging="1980"/>
        <w:rPr>
          <w:color w:val="auto"/>
        </w:rPr>
      </w:pPr>
      <w:r w:rsidRPr="009E0258">
        <w:rPr>
          <w:color w:val="auto"/>
        </w:rPr>
        <w:t>Deutung:</w:t>
      </w:r>
      <w:r w:rsidRPr="009E0258">
        <w:rPr>
          <w:color w:val="auto"/>
        </w:rPr>
        <w:tab/>
      </w:r>
      <w:r w:rsidRPr="009E0258">
        <w:rPr>
          <w:color w:val="auto"/>
        </w:rPr>
        <w:tab/>
        <w:t xml:space="preserve">Die Holzkohle verglüht in einer chemischen Reaktion zu Asche und gibt dabei Wärme ab. Danach ist der Ausgangsstoff Kohle </w:t>
      </w:r>
      <w:r w:rsidR="00A67482">
        <w:rPr>
          <w:color w:val="auto"/>
        </w:rPr>
        <w:t>umgesetzt</w:t>
      </w:r>
      <w:r w:rsidRPr="009E0258">
        <w:rPr>
          <w:color w:val="auto"/>
        </w:rPr>
        <w:t xml:space="preserve"> und der neue Stoff Asche ist entstanden.</w:t>
      </w:r>
    </w:p>
    <w:p w14:paraId="72100D78" w14:textId="1614AEAE" w:rsidR="008B3301" w:rsidRPr="009E0258" w:rsidRDefault="004B7E95" w:rsidP="0094217C">
      <w:pPr>
        <w:tabs>
          <w:tab w:val="left" w:pos="1701"/>
          <w:tab w:val="left" w:pos="1985"/>
        </w:tabs>
        <w:ind w:left="1980" w:hanging="1980"/>
        <w:rPr>
          <w:color w:val="auto"/>
        </w:rPr>
      </w:pPr>
      <w:r>
        <w:rPr>
          <w:color w:val="auto"/>
        </w:rPr>
        <w:t>Entsorgung:</w:t>
      </w:r>
      <w:r>
        <w:rPr>
          <w:color w:val="auto"/>
        </w:rPr>
        <w:tab/>
      </w:r>
      <w:r>
        <w:rPr>
          <w:color w:val="auto"/>
        </w:rPr>
        <w:tab/>
      </w:r>
      <w:r>
        <w:rPr>
          <w:color w:val="auto"/>
        </w:rPr>
        <w:t>Die Entsorgung des Produkts erfolgt nach Ausglühen im Feststoffabfall (ggf. mit einem feuchten Tuch die Asche aufnehmen).</w:t>
      </w:r>
    </w:p>
    <w:p w14:paraId="15EDE464" w14:textId="77777777" w:rsidR="0094217C" w:rsidRPr="009E0258" w:rsidRDefault="0094217C" w:rsidP="0094217C">
      <w:pPr>
        <w:tabs>
          <w:tab w:val="left" w:pos="1701"/>
          <w:tab w:val="left" w:pos="1985"/>
        </w:tabs>
        <w:ind w:left="1980" w:hanging="1980"/>
        <w:rPr>
          <w:color w:val="auto"/>
        </w:rPr>
      </w:pPr>
      <w:r w:rsidRPr="009E0258">
        <w:rPr>
          <w:color w:val="auto"/>
        </w:rPr>
        <w:lastRenderedPageBreak/>
        <w:t>Literatur:</w:t>
      </w:r>
      <w:r w:rsidRPr="009E0258">
        <w:rPr>
          <w:color w:val="auto"/>
        </w:rPr>
        <w:tab/>
      </w:r>
      <w:r w:rsidRPr="009E0258">
        <w:rPr>
          <w:color w:val="auto"/>
        </w:rPr>
        <w:tab/>
        <w:t>(Flint, Collins) S. 79</w:t>
      </w:r>
    </w:p>
    <w:p w14:paraId="456B9335" w14:textId="3874FE2C" w:rsidR="0094217C" w:rsidRPr="009E0258" w:rsidRDefault="0094217C" w:rsidP="004A0301">
      <w:pPr>
        <w:tabs>
          <w:tab w:val="left" w:pos="1701"/>
          <w:tab w:val="left" w:pos="1985"/>
        </w:tabs>
        <w:ind w:left="1980" w:hanging="1980"/>
        <w:rPr>
          <w:color w:val="auto"/>
        </w:rPr>
      </w:pPr>
      <w:r w:rsidRPr="009E0258">
        <w:rPr>
          <w:noProof/>
          <w:color w:val="auto"/>
          <w:lang w:eastAsia="ja-JP"/>
        </w:rPr>
        <mc:AlternateContent>
          <mc:Choice Requires="wps">
            <w:drawing>
              <wp:inline distT="0" distB="0" distL="0" distR="0" wp14:anchorId="501530DA" wp14:editId="58000CEF">
                <wp:extent cx="5760720" cy="767751"/>
                <wp:effectExtent l="0" t="0" r="11430" b="1333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67751"/>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5F854" w14:textId="77777777" w:rsidR="0094217C" w:rsidRPr="009E0258" w:rsidRDefault="0094217C" w:rsidP="0094217C">
                            <w:pPr>
                              <w:rPr>
                                <w:color w:val="auto"/>
                              </w:rPr>
                            </w:pPr>
                            <w:r w:rsidRPr="009E0258">
                              <w:rPr>
                                <w:color w:val="auto"/>
                              </w:rPr>
                              <w:t xml:space="preserve">Der Versuch dient der genauen Beobachtung einer Stoffumwandlung. Falls die SuS vermuten dass die Asche schon vorher in der Kohle enthalten war und durch das Verglühen nur zum Vorschein kam, kann man ein Stück Kohle mit dem Hammer zerkleinern und nachsehen. </w:t>
                            </w:r>
                          </w:p>
                        </w:txbxContent>
                      </wps:txbx>
                      <wps:bodyPr rot="0" vert="horz" wrap="square" lIns="91440" tIns="45720" rIns="91440" bIns="45720" anchor="t" anchorCtr="0" upright="1">
                        <a:noAutofit/>
                      </wps:bodyPr>
                    </wps:wsp>
                  </a:graphicData>
                </a:graphic>
              </wp:inline>
            </w:drawing>
          </mc:Choice>
          <mc:Fallback>
            <w:pict>
              <v:shape id="_x0000_s1035" type="#_x0000_t202" style="width:453.6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" fillcolor="white [3201]" strokecolor="#c0504d [3205]" strokeweight="1pt">
                <v:stroke dashstyle="dash"/>
                <v:shadow color="#868686"/>
                <v:textbox>
                  <w:txbxContent>
                    <w:p w14:paraId="6A15F854" w14:textId="77777777" w:rsidR="0094217C" w:rsidRPr="009E0258" w:rsidRDefault="0094217C" w:rsidP="0094217C">
                      <w:pPr>
                        <w:rPr>
                          <w:color w:val="auto"/>
                        </w:rPr>
                      </w:pPr>
                      <w:r w:rsidRPr="009E0258">
                        <w:rPr>
                          <w:color w:val="auto"/>
                        </w:rPr>
                        <w:t xml:space="preserve">Der Versuch dient der genauen Beobachtung einer Stoffumwandlung. Falls die SuS vermuten dass die Asche schon vorher in der Kohle enthalten war und durch das Verglühen nur zum Vorschein kam, kann man ein Stück Kohle mit dem Hammer zerkleinern und nachsehen. </w:t>
                      </w:r>
                    </w:p>
                  </w:txbxContent>
                </v:textbox>
                <w10:anchorlock/>
              </v:shape>
            </w:pict>
          </mc:Fallback>
        </mc:AlternateContent>
      </w:r>
    </w:p>
    <w:p w14:paraId="5B0BFB71" w14:textId="56B80781" w:rsidR="009D1EB2" w:rsidRPr="009E0258" w:rsidRDefault="00492B66" w:rsidP="009D1EB2">
      <w:pPr>
        <w:pStyle w:val="berschrift2"/>
        <w:rPr>
          <w:color w:val="auto"/>
        </w:rPr>
      </w:pPr>
      <w:bookmarkStart w:id="6" w:name="_Toc337150607"/>
      <w:r w:rsidRPr="009E0258">
        <w:rPr>
          <w:noProof/>
          <w:color w:val="auto"/>
          <w:lang w:eastAsia="ja-JP"/>
        </w:rPr>
        <mc:AlternateContent>
          <mc:Choice Requires="wps">
            <w:drawing>
              <wp:anchor distT="0" distB="0" distL="114300" distR="114300" simplePos="0" relativeHeight="251793408" behindDoc="0" locked="0" layoutInCell="1" allowOverlap="1" wp14:anchorId="31F8978A" wp14:editId="2DDC44A9">
                <wp:simplePos x="0" y="0"/>
                <wp:positionH relativeFrom="column">
                  <wp:posOffset>-3175</wp:posOffset>
                </wp:positionH>
                <wp:positionV relativeFrom="paragraph">
                  <wp:posOffset>419100</wp:posOffset>
                </wp:positionV>
                <wp:extent cx="5873115" cy="542925"/>
                <wp:effectExtent l="0" t="0" r="13335" b="28575"/>
                <wp:wrapSquare wrapText="bothSides"/>
                <wp:docPr id="1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2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70EFD8" w14:textId="48B3B9BB" w:rsidR="0094217C" w:rsidRPr="009E0258" w:rsidRDefault="007C6EDC" w:rsidP="009D1EB2">
                            <w:pPr>
                              <w:rPr>
                                <w:color w:val="auto"/>
                              </w:rPr>
                            </w:pPr>
                            <w:r w:rsidRPr="009E0258">
                              <w:rPr>
                                <w:color w:val="auto"/>
                              </w:rPr>
                              <w:t xml:space="preserve">Dieser Versuch zeigt die klassische Metall-Schwefel Reaktion. </w:t>
                            </w:r>
                            <w:r w:rsidR="00042713" w:rsidRPr="009E0258">
                              <w:rPr>
                                <w:color w:val="auto"/>
                              </w:rPr>
                              <w:t>Dabei kann eine Energieabgabe und die Stoffumwandlung beobachtet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 o:spid="_x0000_s1036" type="#_x0000_t202" style="position:absolute;left:0;text-align:left;margin-left:-.25pt;margin-top:33pt;width:462.45pt;height:4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" fillcolor="white [3201]" strokecolor="#4bacc6 [3208]" strokeweight="1pt">
                <v:stroke dashstyle="dash"/>
                <v:shadow color="#868686"/>
                <v:textbox>
                  <w:txbxContent>
                    <w:p w14:paraId="2470EFD8" w14:textId="48B3B9BB" w:rsidR="0094217C" w:rsidRPr="009E0258" w:rsidRDefault="007C6EDC" w:rsidP="009D1EB2">
                      <w:pPr>
                        <w:rPr>
                          <w:color w:val="auto"/>
                        </w:rPr>
                      </w:pPr>
                      <w:r w:rsidRPr="009E0258">
                        <w:rPr>
                          <w:color w:val="auto"/>
                        </w:rPr>
                        <w:t xml:space="preserve">Dieser Versuch zeigt die klassische Metall-Schwefel Reaktion. </w:t>
                      </w:r>
                      <w:r w:rsidR="00042713" w:rsidRPr="009E0258">
                        <w:rPr>
                          <w:color w:val="auto"/>
                        </w:rPr>
                        <w:t>Dabei kann eine Energieabgabe und die Stoffumwandlung beobachtet werden.</w:t>
                      </w:r>
                    </w:p>
                  </w:txbxContent>
                </v:textbox>
                <w10:wrap type="square"/>
              </v:shape>
            </w:pict>
          </mc:Fallback>
        </mc:AlternateContent>
      </w:r>
      <w:r w:rsidR="009D1EB2" w:rsidRPr="009E0258">
        <w:rPr>
          <w:color w:val="auto"/>
        </w:rPr>
        <w:t xml:space="preserve">V </w:t>
      </w:r>
      <w:r w:rsidR="00421269" w:rsidRPr="009E0258">
        <w:rPr>
          <w:color w:val="auto"/>
        </w:rPr>
        <w:t>4</w:t>
      </w:r>
      <w:r w:rsidR="009D1EB2" w:rsidRPr="009E0258">
        <w:rPr>
          <w:color w:val="auto"/>
        </w:rPr>
        <w:t xml:space="preserve"> – </w:t>
      </w:r>
      <w:r w:rsidR="00421269" w:rsidRPr="009E0258">
        <w:rPr>
          <w:color w:val="auto"/>
        </w:rPr>
        <w:t>Kupfer und Schwefel</w:t>
      </w:r>
      <w:bookmarkEnd w:id="6"/>
    </w:p>
    <w:p w14:paraId="75B9F9C3" w14:textId="77777777" w:rsidR="009D1EB2" w:rsidRPr="009E0258" w:rsidRDefault="009D1EB2" w:rsidP="009D1EB2">
      <w:pPr>
        <w:rPr>
          <w:color w:val="auto"/>
        </w:rPr>
      </w:pPr>
    </w:p>
    <w:p w14:paraId="4E77D110" w14:textId="440C8A5B" w:rsidR="00282E4C" w:rsidRPr="009E0258" w:rsidRDefault="009D1EB2" w:rsidP="00282E4C">
      <w:pPr>
        <w:tabs>
          <w:tab w:val="left" w:pos="1701"/>
          <w:tab w:val="left" w:pos="1985"/>
        </w:tabs>
        <w:ind w:left="1980" w:hanging="1980"/>
        <w:rPr>
          <w:color w:val="auto"/>
        </w:rPr>
      </w:pPr>
      <w:r w:rsidRPr="009E0258">
        <w:rPr>
          <w:color w:val="auto"/>
        </w:rPr>
        <w:t xml:space="preserve">Materialien: </w:t>
      </w:r>
      <w:r w:rsidRPr="009E0258">
        <w:rPr>
          <w:color w:val="auto"/>
        </w:rPr>
        <w:tab/>
      </w:r>
      <w:r w:rsidRPr="009E0258">
        <w:rPr>
          <w:color w:val="auto"/>
        </w:rPr>
        <w:tab/>
        <w:t xml:space="preserve">Bunsenbrenner, </w:t>
      </w:r>
      <w:r w:rsidR="00BE2A02" w:rsidRPr="009E0258">
        <w:rPr>
          <w:color w:val="auto"/>
        </w:rPr>
        <w:t>Reagenzglas, Reagenzglasklammer, Mörser, Stößel, Luf</w:t>
      </w:r>
      <w:r w:rsidR="00BE2A02" w:rsidRPr="009E0258">
        <w:rPr>
          <w:color w:val="auto"/>
        </w:rPr>
        <w:t>t</w:t>
      </w:r>
      <w:r w:rsidR="00BE2A02" w:rsidRPr="009E0258">
        <w:rPr>
          <w:color w:val="auto"/>
        </w:rPr>
        <w:t>ballon, Waage</w:t>
      </w:r>
    </w:p>
    <w:p w14:paraId="686C45A5" w14:textId="7B548186" w:rsidR="00BE2A02" w:rsidRPr="009E0258" w:rsidRDefault="00BE2A02" w:rsidP="00282E4C">
      <w:pPr>
        <w:tabs>
          <w:tab w:val="left" w:pos="1701"/>
          <w:tab w:val="left" w:pos="1985"/>
        </w:tabs>
        <w:ind w:left="1980" w:hanging="1980"/>
        <w:rPr>
          <w:color w:val="auto"/>
        </w:rPr>
      </w:pPr>
      <w:r w:rsidRPr="009E0258">
        <w:rPr>
          <w:color w:val="auto"/>
        </w:rPr>
        <w:t>Chemikalien:</w:t>
      </w:r>
      <w:r w:rsidRPr="009E0258">
        <w:rPr>
          <w:color w:val="auto"/>
        </w:rPr>
        <w:tab/>
      </w:r>
      <w:r w:rsidRPr="009E0258">
        <w:rPr>
          <w:color w:val="auto"/>
        </w:rPr>
        <w:tab/>
        <w:t>Kupferpulver, Schwefelpulver</w:t>
      </w:r>
    </w:p>
    <w:p w14:paraId="450A3B7E" w14:textId="02D5F775" w:rsidR="00282E4C" w:rsidRPr="009E0258" w:rsidRDefault="005703CB" w:rsidP="00BE2A02">
      <w:pPr>
        <w:tabs>
          <w:tab w:val="left" w:pos="1701"/>
          <w:tab w:val="left" w:pos="1985"/>
        </w:tabs>
        <w:ind w:left="1980" w:hanging="1980"/>
        <w:rPr>
          <w:noProof/>
          <w:color w:val="auto"/>
          <w:lang w:eastAsia="de-DE"/>
        </w:rPr>
      </w:pPr>
      <w:r w:rsidRPr="009E0258">
        <w:rPr>
          <w:noProof/>
          <w:color w:val="auto"/>
          <w:lang w:eastAsia="ja-JP"/>
        </w:rPr>
        <w:drawing>
          <wp:anchor distT="0" distB="0" distL="114300" distR="114300" simplePos="0" relativeHeight="251829248" behindDoc="0" locked="0" layoutInCell="1" allowOverlap="1" wp14:anchorId="73EE44F7" wp14:editId="4C60253C">
            <wp:simplePos x="0" y="0"/>
            <wp:positionH relativeFrom="column">
              <wp:posOffset>3298190</wp:posOffset>
            </wp:positionH>
            <wp:positionV relativeFrom="paragraph">
              <wp:posOffset>45085</wp:posOffset>
            </wp:positionV>
            <wp:extent cx="2518410" cy="3611880"/>
            <wp:effectExtent l="0" t="0" r="0" b="7620"/>
            <wp:wrapSquare wrapText="bothSides"/>
            <wp:docPr id="25" name="Grafik 25" descr="E:\Dropbox\Uni Dirk\SVP\7-8 Chemische Reaktion\Fotos\k-DSC01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ropbox\Uni Dirk\SVP\7-8 Chemische Reaktion\Fotos\k-DSC0107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8410" cy="361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EB2" w:rsidRPr="009E0258">
        <w:rPr>
          <w:color w:val="auto"/>
        </w:rPr>
        <w:t xml:space="preserve">Durchführung: </w:t>
      </w:r>
      <w:r w:rsidR="009D1EB2" w:rsidRPr="009E0258">
        <w:rPr>
          <w:color w:val="auto"/>
        </w:rPr>
        <w:tab/>
      </w:r>
      <w:r w:rsidR="009D1EB2" w:rsidRPr="009E0258">
        <w:rPr>
          <w:color w:val="auto"/>
        </w:rPr>
        <w:tab/>
      </w:r>
      <w:r w:rsidR="00BE2A02" w:rsidRPr="009E0258">
        <w:rPr>
          <w:color w:val="auto"/>
        </w:rPr>
        <w:t>Es werden 3,2g Schwefel und 6,4g Kupfer</w:t>
      </w:r>
      <w:r w:rsidR="0046614E" w:rsidRPr="009E0258">
        <w:rPr>
          <w:color w:val="auto"/>
        </w:rPr>
        <w:t xml:space="preserve"> abgewogen und im Mörser mit dem Stößel zu einer feinen Mischung zerrieben. Dann wird das Gemisch in das Reagenzglas gegeben und di</w:t>
      </w:r>
      <w:r w:rsidR="0046614E" w:rsidRPr="009E0258">
        <w:rPr>
          <w:color w:val="auto"/>
        </w:rPr>
        <w:t>e</w:t>
      </w:r>
      <w:r w:rsidR="0046614E" w:rsidRPr="009E0258">
        <w:rPr>
          <w:color w:val="auto"/>
        </w:rPr>
        <w:t>ses mit einem Luftballon ve</w:t>
      </w:r>
      <w:r w:rsidR="0046614E" w:rsidRPr="009E0258">
        <w:rPr>
          <w:color w:val="auto"/>
        </w:rPr>
        <w:t>r</w:t>
      </w:r>
      <w:r w:rsidR="0046614E" w:rsidRPr="009E0258">
        <w:rPr>
          <w:color w:val="auto"/>
        </w:rPr>
        <w:t>schlossen. Das Reagenzglas wird</w:t>
      </w:r>
      <w:r w:rsidR="007B5C17" w:rsidRPr="009E0258">
        <w:rPr>
          <w:color w:val="auto"/>
        </w:rPr>
        <w:t xml:space="preserve"> mit der Reagenzgla</w:t>
      </w:r>
      <w:r w:rsidR="007B5C17" w:rsidRPr="009E0258">
        <w:rPr>
          <w:color w:val="auto"/>
        </w:rPr>
        <w:t>s</w:t>
      </w:r>
      <w:r w:rsidR="007B5C17" w:rsidRPr="009E0258">
        <w:rPr>
          <w:color w:val="auto"/>
        </w:rPr>
        <w:t>klammer</w:t>
      </w:r>
      <w:r w:rsidR="0046614E" w:rsidRPr="009E0258">
        <w:rPr>
          <w:color w:val="auto"/>
        </w:rPr>
        <w:t xml:space="preserve"> in der Bunsenbre</w:t>
      </w:r>
      <w:r w:rsidR="0046614E" w:rsidRPr="009E0258">
        <w:rPr>
          <w:color w:val="auto"/>
        </w:rPr>
        <w:t>n</w:t>
      </w:r>
      <w:r w:rsidR="0046614E" w:rsidRPr="009E0258">
        <w:rPr>
          <w:color w:val="auto"/>
        </w:rPr>
        <w:t>nerflamme erhitzt bis eine R</w:t>
      </w:r>
      <w:r w:rsidR="0046614E" w:rsidRPr="009E0258">
        <w:rPr>
          <w:color w:val="auto"/>
        </w:rPr>
        <w:t>e</w:t>
      </w:r>
      <w:r w:rsidR="0046614E" w:rsidRPr="009E0258">
        <w:rPr>
          <w:color w:val="auto"/>
        </w:rPr>
        <w:t>aktion eintritt.</w:t>
      </w:r>
    </w:p>
    <w:p w14:paraId="33F6AE01" w14:textId="3C5E2699" w:rsidR="00282E4C" w:rsidRPr="009E0258" w:rsidRDefault="005703CB" w:rsidP="009D1EB2">
      <w:pPr>
        <w:tabs>
          <w:tab w:val="left" w:pos="1701"/>
          <w:tab w:val="left" w:pos="1985"/>
        </w:tabs>
        <w:ind w:left="1980" w:hanging="1980"/>
        <w:rPr>
          <w:color w:val="auto"/>
        </w:rPr>
      </w:pPr>
      <w:r w:rsidRPr="009E0258">
        <w:rPr>
          <w:noProof/>
          <w:color w:val="auto"/>
          <w:lang w:eastAsia="ja-JP"/>
        </w:rPr>
        <mc:AlternateContent>
          <mc:Choice Requires="wps">
            <w:drawing>
              <wp:anchor distT="0" distB="0" distL="114300" distR="114300" simplePos="0" relativeHeight="251831296" behindDoc="0" locked="0" layoutInCell="1" allowOverlap="1" wp14:anchorId="79BC07AE" wp14:editId="271932E1">
                <wp:simplePos x="0" y="0"/>
                <wp:positionH relativeFrom="column">
                  <wp:posOffset>3296920</wp:posOffset>
                </wp:positionH>
                <wp:positionV relativeFrom="paragraph">
                  <wp:posOffset>639445</wp:posOffset>
                </wp:positionV>
                <wp:extent cx="2518410" cy="635"/>
                <wp:effectExtent l="0" t="0" r="0" b="5080"/>
                <wp:wrapSquare wrapText="bothSides"/>
                <wp:docPr id="26" name="Textfeld 26"/>
                <wp:cNvGraphicFramePr/>
                <a:graphic xmlns:a="http://schemas.openxmlformats.org/drawingml/2006/main">
                  <a:graphicData uri="http://schemas.microsoft.com/office/word/2010/wordprocessingShape">
                    <wps:wsp>
                      <wps:cNvSpPr txBox="1"/>
                      <wps:spPr>
                        <a:xfrm>
                          <a:off x="0" y="0"/>
                          <a:ext cx="2518410" cy="635"/>
                        </a:xfrm>
                        <a:prstGeom prst="rect">
                          <a:avLst/>
                        </a:prstGeom>
                        <a:solidFill>
                          <a:prstClr val="white"/>
                        </a:solidFill>
                        <a:ln>
                          <a:noFill/>
                        </a:ln>
                        <a:effectLst/>
                      </wps:spPr>
                      <wps:txbx>
                        <w:txbxContent>
                          <w:p w14:paraId="611332FD" w14:textId="047C135B" w:rsidR="005703CB" w:rsidRPr="00E7571A" w:rsidRDefault="005703CB" w:rsidP="005703CB">
                            <w:pPr>
                              <w:pStyle w:val="Beschriftung"/>
                              <w:rPr>
                                <w:noProof/>
                                <w:color w:val="000000" w:themeColor="text1"/>
                              </w:rPr>
                            </w:pPr>
                            <w:r>
                              <w:t xml:space="preserve">Abbildung </w:t>
                            </w:r>
                            <w:fldSimple w:instr=" SEQ Abbildung \* ARABIC ">
                              <w:r w:rsidR="00C817EB">
                                <w:rPr>
                                  <w:noProof/>
                                </w:rPr>
                                <w:t>4</w:t>
                              </w:r>
                            </w:fldSimple>
                            <w:r>
                              <w:t>: Erhitzen von Kupfer und Schwefel bis zur Reaktion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26" o:spid="_x0000_s1037" type="#_x0000_t202" style="position:absolute;left:0;text-align:left;margin-left:259.6pt;margin-top:50.35pt;width:198.3pt;height:.0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" stroked="f">
                <v:textbox style="mso-fit-shape-to-text:t" inset="0,0,0,0">
                  <w:txbxContent>
                    <w:p w14:paraId="611332FD" w14:textId="047C135B" w:rsidR="005703CB" w:rsidRPr="00E7571A" w:rsidRDefault="005703CB" w:rsidP="005703CB">
                      <w:pPr>
                        <w:pStyle w:val="Beschriftung"/>
                        <w:rPr>
                          <w:noProof/>
                          <w:color w:val="000000" w:themeColor="text1"/>
                        </w:rPr>
                      </w:pPr>
                      <w:r>
                        <w:t xml:space="preserve">Abbildung </w:t>
                      </w:r>
                      <w:fldSimple w:instr=" SEQ Abbildung \* ARABIC ">
                        <w:r w:rsidR="00C817EB">
                          <w:rPr>
                            <w:noProof/>
                          </w:rPr>
                          <w:t>4</w:t>
                        </w:r>
                      </w:fldSimple>
                      <w:r>
                        <w:t>: Erhitzen von Kupfer und Schwefel bis zur Reaktion</w:t>
                      </w:r>
                    </w:p>
                  </w:txbxContent>
                </v:textbox>
                <w10:wrap type="square"/>
              </v:shape>
            </w:pict>
          </mc:Fallback>
        </mc:AlternateContent>
      </w:r>
      <w:r w:rsidR="009D1EB2" w:rsidRPr="009E0258">
        <w:rPr>
          <w:color w:val="auto"/>
        </w:rPr>
        <w:t>Beobachtung:</w:t>
      </w:r>
      <w:r w:rsidR="009D1EB2" w:rsidRPr="009E0258">
        <w:rPr>
          <w:color w:val="auto"/>
        </w:rPr>
        <w:tab/>
      </w:r>
      <w:r w:rsidR="009D1EB2" w:rsidRPr="009E0258">
        <w:rPr>
          <w:color w:val="auto"/>
        </w:rPr>
        <w:tab/>
      </w:r>
      <w:r w:rsidR="007B5C17" w:rsidRPr="009E0258">
        <w:rPr>
          <w:color w:val="auto"/>
        </w:rPr>
        <w:t>Beim Erhitzen glüht das G</w:t>
      </w:r>
      <w:r w:rsidR="007B5C17" w:rsidRPr="009E0258">
        <w:rPr>
          <w:color w:val="auto"/>
        </w:rPr>
        <w:t>e</w:t>
      </w:r>
      <w:r w:rsidR="007B5C17" w:rsidRPr="009E0258">
        <w:rPr>
          <w:color w:val="auto"/>
        </w:rPr>
        <w:t>misch auf (mal langsamer, mal schneller). Entfernt man den Bunsenbrenner</w:t>
      </w:r>
      <w:r w:rsidR="00A67482">
        <w:rPr>
          <w:color w:val="auto"/>
        </w:rPr>
        <w:t>,</w:t>
      </w:r>
      <w:r w:rsidR="007B5C17" w:rsidRPr="009E0258">
        <w:rPr>
          <w:color w:val="auto"/>
        </w:rPr>
        <w:t xml:space="preserve"> glüht das G</w:t>
      </w:r>
      <w:r w:rsidR="007B5C17" w:rsidRPr="009E0258">
        <w:rPr>
          <w:color w:val="auto"/>
        </w:rPr>
        <w:t>e</w:t>
      </w:r>
      <w:r w:rsidR="007B5C17" w:rsidRPr="009E0258">
        <w:rPr>
          <w:color w:val="auto"/>
        </w:rPr>
        <w:t>misch weiter. Nach dem Abkühlen findet man im Reagenzglas ein schwa</w:t>
      </w:r>
      <w:r w:rsidR="007B5C17" w:rsidRPr="009E0258">
        <w:rPr>
          <w:color w:val="auto"/>
        </w:rPr>
        <w:t>r</w:t>
      </w:r>
      <w:r w:rsidR="007B5C17" w:rsidRPr="009E0258">
        <w:rPr>
          <w:color w:val="auto"/>
        </w:rPr>
        <w:t>zes bröseliges Pulver.</w:t>
      </w:r>
    </w:p>
    <w:p w14:paraId="12338D5A" w14:textId="29DFE658" w:rsidR="009D1EB2" w:rsidRDefault="00282E4C" w:rsidP="00282E4C">
      <w:pPr>
        <w:tabs>
          <w:tab w:val="left" w:pos="1701"/>
          <w:tab w:val="left" w:pos="1985"/>
        </w:tabs>
        <w:ind w:left="1980" w:hanging="1980"/>
        <w:rPr>
          <w:color w:val="auto"/>
        </w:rPr>
      </w:pPr>
      <w:r w:rsidRPr="009E0258">
        <w:rPr>
          <w:color w:val="auto"/>
        </w:rPr>
        <w:t>Deutung:</w:t>
      </w:r>
      <w:r w:rsidRPr="009E0258">
        <w:rPr>
          <w:color w:val="auto"/>
        </w:rPr>
        <w:tab/>
      </w:r>
      <w:r w:rsidRPr="009E0258">
        <w:rPr>
          <w:color w:val="auto"/>
        </w:rPr>
        <w:tab/>
      </w:r>
      <w:r w:rsidR="007B5C17" w:rsidRPr="009E0258">
        <w:rPr>
          <w:color w:val="auto"/>
        </w:rPr>
        <w:t>Kupfer und Schwefel sind eine chemische Reaktion eingegangen. Das G</w:t>
      </w:r>
      <w:r w:rsidR="007B5C17" w:rsidRPr="009E0258">
        <w:rPr>
          <w:color w:val="auto"/>
        </w:rPr>
        <w:t>e</w:t>
      </w:r>
      <w:r w:rsidR="007B5C17" w:rsidRPr="009E0258">
        <w:rPr>
          <w:color w:val="auto"/>
        </w:rPr>
        <w:t xml:space="preserve">misch hat Wärme abgegeben. Kupfer und Schwefel sind </w:t>
      </w:r>
      <w:r w:rsidR="00A67482">
        <w:rPr>
          <w:color w:val="auto"/>
        </w:rPr>
        <w:t>umgesetzt worden</w:t>
      </w:r>
      <w:r w:rsidR="007B5C17" w:rsidRPr="009E0258">
        <w:rPr>
          <w:color w:val="auto"/>
        </w:rPr>
        <w:t xml:space="preserve"> zu dem schwarzen Stoff Kupfersulfid.</w:t>
      </w:r>
    </w:p>
    <w:p w14:paraId="256679DE" w14:textId="700D7C53" w:rsidR="004C1B90" w:rsidRPr="009E0258" w:rsidRDefault="004C1B90" w:rsidP="00282E4C">
      <w:pPr>
        <w:tabs>
          <w:tab w:val="left" w:pos="1701"/>
          <w:tab w:val="left" w:pos="1985"/>
        </w:tabs>
        <w:ind w:left="1980" w:hanging="1980"/>
        <w:rPr>
          <w:color w:val="auto"/>
        </w:rPr>
      </w:pPr>
      <w:r>
        <w:rPr>
          <w:color w:val="auto"/>
        </w:rPr>
        <w:lastRenderedPageBreak/>
        <w:t>Entsorgung:</w:t>
      </w:r>
      <w:r>
        <w:rPr>
          <w:color w:val="auto"/>
        </w:rPr>
        <w:tab/>
      </w:r>
      <w:r>
        <w:rPr>
          <w:color w:val="auto"/>
        </w:rPr>
        <w:tab/>
        <w:t>Das Reagenzglas wird mitsamt Inhalt im kontaminierten Glasabfall en</w:t>
      </w:r>
      <w:r>
        <w:rPr>
          <w:color w:val="auto"/>
        </w:rPr>
        <w:t>t</w:t>
      </w:r>
      <w:r>
        <w:rPr>
          <w:color w:val="auto"/>
        </w:rPr>
        <w:t>sorgt. ACHTUNG: Luftballon nur unter dem Abzug entfernen und ausdam</w:t>
      </w:r>
      <w:r>
        <w:rPr>
          <w:color w:val="auto"/>
        </w:rPr>
        <w:t>p</w:t>
      </w:r>
      <w:r>
        <w:rPr>
          <w:color w:val="auto"/>
        </w:rPr>
        <w:t>fen lassen! (Ansonsten können die Luftballons im Hausmüll entsorgt we</w:t>
      </w:r>
      <w:r>
        <w:rPr>
          <w:color w:val="auto"/>
        </w:rPr>
        <w:t>r</w:t>
      </w:r>
      <w:r>
        <w:rPr>
          <w:color w:val="auto"/>
        </w:rPr>
        <w:t>den</w:t>
      </w:r>
      <w:r w:rsidR="004E4DA5">
        <w:rPr>
          <w:color w:val="auto"/>
        </w:rPr>
        <w:t>.</w:t>
      </w:r>
      <w:bookmarkStart w:id="7" w:name="_GoBack"/>
      <w:bookmarkEnd w:id="7"/>
      <w:r>
        <w:rPr>
          <w:color w:val="auto"/>
        </w:rPr>
        <w:t>)</w:t>
      </w:r>
    </w:p>
    <w:p w14:paraId="7D010054" w14:textId="742AF850" w:rsidR="00A0582F" w:rsidRPr="009E0258" w:rsidRDefault="00541051" w:rsidP="00180413">
      <w:pPr>
        <w:tabs>
          <w:tab w:val="left" w:pos="1701"/>
          <w:tab w:val="left" w:pos="1985"/>
        </w:tabs>
        <w:ind w:left="1980" w:hanging="1980"/>
        <w:rPr>
          <w:color w:val="auto"/>
        </w:rPr>
      </w:pPr>
      <w:r w:rsidRPr="009E0258">
        <w:rPr>
          <w:noProof/>
          <w:color w:val="auto"/>
          <w:lang w:eastAsia="ja-JP"/>
        </w:rPr>
        <mc:AlternateContent>
          <mc:Choice Requires="wps">
            <w:drawing>
              <wp:inline distT="0" distB="0" distL="0" distR="0" wp14:anchorId="651A11DE" wp14:editId="20E460F5">
                <wp:extent cx="5873115" cy="1915064"/>
                <wp:effectExtent l="0" t="0" r="13335" b="28575"/>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1506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755F48" w14:textId="1340B312" w:rsidR="0094217C" w:rsidRPr="009E0258" w:rsidRDefault="007B5C17" w:rsidP="00541051">
                            <w:pPr>
                              <w:rPr>
                                <w:color w:val="auto"/>
                              </w:rPr>
                            </w:pPr>
                            <w:r w:rsidRPr="009E0258">
                              <w:rPr>
                                <w:color w:val="auto"/>
                              </w:rPr>
                              <w:t>Die Reaktion läuft je nach Verteilungsgrad heftiger oder langsamer ab. Zur Bändigung der R</w:t>
                            </w:r>
                            <w:r w:rsidRPr="009E0258">
                              <w:rPr>
                                <w:color w:val="auto"/>
                              </w:rPr>
                              <w:t>e</w:t>
                            </w:r>
                            <w:r w:rsidRPr="009E0258">
                              <w:rPr>
                                <w:color w:val="auto"/>
                              </w:rPr>
                              <w:t xml:space="preserve">aktion kann man einen höheren Schwefelanteil wählen, dieser kondensiert allerdings </w:t>
                            </w:r>
                            <w:r w:rsidR="00B45EDF" w:rsidRPr="009E0258">
                              <w:rPr>
                                <w:color w:val="auto"/>
                              </w:rPr>
                              <w:t>an</w:t>
                            </w:r>
                            <w:r w:rsidRPr="009E0258">
                              <w:rPr>
                                <w:color w:val="auto"/>
                              </w:rPr>
                              <w:t xml:space="preserve"> den Reagenzglaswänden </w:t>
                            </w:r>
                            <w:r w:rsidR="00B45EDF" w:rsidRPr="009E0258">
                              <w:rPr>
                                <w:color w:val="auto"/>
                              </w:rPr>
                              <w:t xml:space="preserve">und damit hätten die SuS ein Argument, dass der Schwefel doch nicht </w:t>
                            </w:r>
                            <w:r w:rsidR="00A67482">
                              <w:rPr>
                                <w:color w:val="auto"/>
                              </w:rPr>
                              <w:t>u</w:t>
                            </w:r>
                            <w:r w:rsidR="00A67482">
                              <w:rPr>
                                <w:color w:val="auto"/>
                              </w:rPr>
                              <w:t>m</w:t>
                            </w:r>
                            <w:r w:rsidR="00A67482">
                              <w:rPr>
                                <w:color w:val="auto"/>
                              </w:rPr>
                              <w:t>gesetzt</w:t>
                            </w:r>
                            <w:r w:rsidR="00B45EDF" w:rsidRPr="009E0258">
                              <w:rPr>
                                <w:color w:val="auto"/>
                              </w:rPr>
                              <w:t xml:space="preserve"> ist.</w:t>
                            </w:r>
                          </w:p>
                          <w:p w14:paraId="309E5202" w14:textId="7C843AA3" w:rsidR="008C36C0" w:rsidRPr="009E0258" w:rsidRDefault="008C36C0" w:rsidP="00541051">
                            <w:pPr>
                              <w:rPr>
                                <w:color w:val="auto"/>
                              </w:rPr>
                            </w:pPr>
                            <w:r w:rsidRPr="009E0258">
                              <w:rPr>
                                <w:color w:val="auto"/>
                              </w:rPr>
                              <w:t>Auch eine Reaktion mit Eisen statt Kupfer verläuft langsamer, allerdings könnten die SuS auf die Idee kommen das Fehlen von elementarem Eisen mit einem Magneten zu überprüfen, was meinem Wissen nach nicht funktioniert.</w:t>
                            </w:r>
                          </w:p>
                        </w:txbxContent>
                      </wps:txbx>
                      <wps:bodyPr rot="0" vert="horz" wrap="square" lIns="91440" tIns="45720" rIns="91440" bIns="45720" anchor="t" anchorCtr="0" upright="1">
                        <a:noAutofit/>
                      </wps:bodyPr>
                    </wps:wsp>
                  </a:graphicData>
                </a:graphic>
              </wp:inline>
            </w:drawing>
          </mc:Choice>
          <mc:Fallback>
            <w:pict>
              <v:shape id="Text Box 138" o:spid="_x0000_s1038" type="#_x0000_t202" style="width:462.45pt;height:1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" fillcolor="white [3201]" strokecolor="#c0504d [3205]" strokeweight="1pt">
                <v:stroke dashstyle="dash"/>
                <v:shadow color="#868686"/>
                <v:textbox>
                  <w:txbxContent>
                    <w:p w14:paraId="23755F48" w14:textId="1340B312" w:rsidR="0094217C" w:rsidRPr="009E0258" w:rsidRDefault="007B5C17" w:rsidP="00541051">
                      <w:pPr>
                        <w:rPr>
                          <w:color w:val="auto"/>
                        </w:rPr>
                      </w:pPr>
                      <w:r w:rsidRPr="009E0258">
                        <w:rPr>
                          <w:color w:val="auto"/>
                        </w:rPr>
                        <w:t>Die Reaktion läuft je nach Verteilungsgrad heftiger oder langsamer ab. Zur Bändigung der R</w:t>
                      </w:r>
                      <w:r w:rsidRPr="009E0258">
                        <w:rPr>
                          <w:color w:val="auto"/>
                        </w:rPr>
                        <w:t>e</w:t>
                      </w:r>
                      <w:r w:rsidRPr="009E0258">
                        <w:rPr>
                          <w:color w:val="auto"/>
                        </w:rPr>
                        <w:t xml:space="preserve">aktion kann man einen höheren Schwefelanteil wählen, dieser kondensiert allerdings </w:t>
                      </w:r>
                      <w:r w:rsidR="00B45EDF" w:rsidRPr="009E0258">
                        <w:rPr>
                          <w:color w:val="auto"/>
                        </w:rPr>
                        <w:t>an</w:t>
                      </w:r>
                      <w:r w:rsidRPr="009E0258">
                        <w:rPr>
                          <w:color w:val="auto"/>
                        </w:rPr>
                        <w:t xml:space="preserve"> den Reagenzglaswänden </w:t>
                      </w:r>
                      <w:r w:rsidR="00B45EDF" w:rsidRPr="009E0258">
                        <w:rPr>
                          <w:color w:val="auto"/>
                        </w:rPr>
                        <w:t xml:space="preserve">und damit hätten die SuS ein Argument, dass der Schwefel doch nicht </w:t>
                      </w:r>
                      <w:r w:rsidR="00A67482">
                        <w:rPr>
                          <w:color w:val="auto"/>
                        </w:rPr>
                        <w:t>u</w:t>
                      </w:r>
                      <w:r w:rsidR="00A67482">
                        <w:rPr>
                          <w:color w:val="auto"/>
                        </w:rPr>
                        <w:t>m</w:t>
                      </w:r>
                      <w:r w:rsidR="00A67482">
                        <w:rPr>
                          <w:color w:val="auto"/>
                        </w:rPr>
                        <w:t>gesetzt</w:t>
                      </w:r>
                      <w:r w:rsidR="00B45EDF" w:rsidRPr="009E0258">
                        <w:rPr>
                          <w:color w:val="auto"/>
                        </w:rPr>
                        <w:t xml:space="preserve"> ist.</w:t>
                      </w:r>
                    </w:p>
                    <w:p w14:paraId="309E5202" w14:textId="7C843AA3" w:rsidR="008C36C0" w:rsidRPr="009E0258" w:rsidRDefault="008C36C0" w:rsidP="00541051">
                      <w:pPr>
                        <w:rPr>
                          <w:color w:val="auto"/>
                        </w:rPr>
                      </w:pPr>
                      <w:r w:rsidRPr="009E0258">
                        <w:rPr>
                          <w:color w:val="auto"/>
                        </w:rPr>
                        <w:t>Auch eine Reaktion mit Eisen statt Kupfer verläuft langsamer, allerdings könnten die SuS auf die Idee kommen das Fehlen von elementarem Eisen mit einem Magneten zu überprüfen, was meinem Wissen nach nicht funktioniert.</w:t>
                      </w:r>
                    </w:p>
                  </w:txbxContent>
                </v:textbox>
                <w10:anchorlock/>
              </v:shape>
            </w:pict>
          </mc:Fallback>
        </mc:AlternateContent>
      </w:r>
    </w:p>
    <w:p w14:paraId="2A767F58" w14:textId="77777777" w:rsidR="00A0582F" w:rsidRPr="009E0258" w:rsidRDefault="00A0582F" w:rsidP="00A0582F">
      <w:pPr>
        <w:rPr>
          <w:color w:val="auto"/>
        </w:rPr>
        <w:sectPr w:rsidR="00A0582F" w:rsidRPr="009E0258" w:rsidSect="00931E2B">
          <w:headerReference w:type="default" r:id="rId16"/>
          <w:pgSz w:w="11906" w:h="16838"/>
          <w:pgMar w:top="1417" w:right="1417" w:bottom="709" w:left="1417" w:header="708" w:footer="708" w:gutter="0"/>
          <w:pgNumType w:start="0"/>
          <w:cols w:space="708"/>
          <w:titlePg/>
          <w:docGrid w:linePitch="360"/>
        </w:sectPr>
      </w:pPr>
    </w:p>
    <w:p w14:paraId="1F000AF1" w14:textId="6E860506" w:rsidR="00A0582F" w:rsidRPr="009E0258" w:rsidRDefault="00A0582F" w:rsidP="00A0582F">
      <w:pPr>
        <w:tabs>
          <w:tab w:val="left" w:pos="1701"/>
          <w:tab w:val="left" w:pos="1985"/>
        </w:tabs>
        <w:rPr>
          <w:b/>
          <w:color w:val="auto"/>
          <w:sz w:val="28"/>
        </w:rPr>
      </w:pPr>
      <w:r w:rsidRPr="009E0258">
        <w:rPr>
          <w:b/>
          <w:color w:val="auto"/>
          <w:sz w:val="28"/>
        </w:rPr>
        <w:lastRenderedPageBreak/>
        <w:t xml:space="preserve">Arbeitsblatt – </w:t>
      </w:r>
      <w:r w:rsidR="00B45EDF" w:rsidRPr="009E0258">
        <w:rPr>
          <w:b/>
          <w:color w:val="auto"/>
          <w:sz w:val="28"/>
        </w:rPr>
        <w:t>Die chemische Reaktion</w:t>
      </w:r>
    </w:p>
    <w:p w14:paraId="05C94502" w14:textId="2AD333BF" w:rsidR="00B45EDF" w:rsidRPr="009E0258" w:rsidRDefault="00B45EDF" w:rsidP="00A0582F">
      <w:pPr>
        <w:rPr>
          <w:color w:val="auto"/>
        </w:rPr>
      </w:pPr>
      <w:r w:rsidRPr="009E0258">
        <w:rPr>
          <w:color w:val="auto"/>
        </w:rPr>
        <w:t xml:space="preserve">Kupfer ist </w:t>
      </w:r>
      <w:r w:rsidR="00713A5E" w:rsidRPr="009E0258">
        <w:rPr>
          <w:color w:val="auto"/>
        </w:rPr>
        <w:t>ein rotbraunes, weiches Metall</w:t>
      </w:r>
      <w:r w:rsidRPr="009E0258">
        <w:rPr>
          <w:color w:val="auto"/>
        </w:rPr>
        <w:t>. Neben Gold, Silber und Zinn war Kupfer eines der er</w:t>
      </w:r>
      <w:r w:rsidRPr="009E0258">
        <w:rPr>
          <w:color w:val="auto"/>
        </w:rPr>
        <w:t>s</w:t>
      </w:r>
      <w:r w:rsidRPr="009E0258">
        <w:rPr>
          <w:color w:val="auto"/>
        </w:rPr>
        <w:t xml:space="preserve">ten Metalle, </w:t>
      </w:r>
      <w:r w:rsidR="00713A5E" w:rsidRPr="009E0258">
        <w:rPr>
          <w:color w:val="auto"/>
        </w:rPr>
        <w:t>das</w:t>
      </w:r>
      <w:r w:rsidRPr="009E0258">
        <w:rPr>
          <w:color w:val="auto"/>
        </w:rPr>
        <w:t xml:space="preserve"> die M</w:t>
      </w:r>
      <w:r w:rsidR="00713A5E" w:rsidRPr="009E0258">
        <w:rPr>
          <w:color w:val="auto"/>
        </w:rPr>
        <w:t>enschheit kennengelernt hat. Da Kupfer leicht zu verarbeiten ist, wird es von den Menschen schon seit etwa 10.000 Jahren benutzt. Kupfer wird für Stromleitungen, Mü</w:t>
      </w:r>
      <w:r w:rsidR="00713A5E" w:rsidRPr="009E0258">
        <w:rPr>
          <w:color w:val="auto"/>
        </w:rPr>
        <w:t>n</w:t>
      </w:r>
      <w:r w:rsidR="00713A5E" w:rsidRPr="009E0258">
        <w:rPr>
          <w:color w:val="auto"/>
        </w:rPr>
        <w:t>zen, Musikinstrumente und vieles mehr verwendet.</w:t>
      </w:r>
    </w:p>
    <w:p w14:paraId="0089356C" w14:textId="3C1E9404" w:rsidR="00713A5E" w:rsidRPr="009E0258" w:rsidRDefault="00713A5E" w:rsidP="00A0582F">
      <w:pPr>
        <w:rPr>
          <w:color w:val="auto"/>
        </w:rPr>
      </w:pPr>
      <w:r w:rsidRPr="009E0258">
        <w:rPr>
          <w:color w:val="auto"/>
        </w:rPr>
        <w:t>Schwefel ist ein gelber nichtmetallischer Feststoff. Chinesen und Ägypter nutzten Schwefel b</w:t>
      </w:r>
      <w:r w:rsidRPr="009E0258">
        <w:rPr>
          <w:color w:val="auto"/>
        </w:rPr>
        <w:t>e</w:t>
      </w:r>
      <w:r w:rsidRPr="009E0258">
        <w:rPr>
          <w:color w:val="auto"/>
        </w:rPr>
        <w:t>reits vor etwa 7000 Jahren zum Bleichen von Textilien, als Arzneimittel und zur Desinfektion. Schwefel ist ein reaktionsfreudiges Element und reagiert bei erhöhter Temperatur mit vielen Metallen.</w:t>
      </w:r>
    </w:p>
    <w:p w14:paraId="3D0B588D" w14:textId="2F7862A4" w:rsidR="001C1D5A" w:rsidRPr="009E0258" w:rsidRDefault="001C1D5A" w:rsidP="00A0582F">
      <w:pPr>
        <w:rPr>
          <w:b/>
          <w:color w:val="auto"/>
          <w:sz w:val="24"/>
          <w:szCs w:val="24"/>
        </w:rPr>
      </w:pPr>
      <w:r w:rsidRPr="009E0258">
        <w:rPr>
          <w:b/>
          <w:color w:val="auto"/>
          <w:sz w:val="24"/>
          <w:szCs w:val="24"/>
        </w:rPr>
        <w:t>Schülerversuch</w:t>
      </w:r>
      <w:r w:rsidR="008A4121" w:rsidRPr="009E0258">
        <w:rPr>
          <w:b/>
          <w:color w:val="auto"/>
          <w:sz w:val="24"/>
          <w:szCs w:val="24"/>
        </w:rPr>
        <w:t xml:space="preserve"> in Einzel</w:t>
      </w:r>
      <w:r w:rsidR="00774900" w:rsidRPr="009E0258">
        <w:rPr>
          <w:b/>
          <w:color w:val="auto"/>
          <w:sz w:val="24"/>
          <w:szCs w:val="24"/>
        </w:rPr>
        <w:t>arbeit</w:t>
      </w:r>
      <w:r w:rsidRPr="009E0258">
        <w:rPr>
          <w:b/>
          <w:color w:val="auto"/>
          <w:sz w:val="24"/>
          <w:szCs w:val="24"/>
        </w:rPr>
        <w:t>:</w:t>
      </w:r>
    </w:p>
    <w:p w14:paraId="11CDACA8" w14:textId="5DB99C46" w:rsidR="008A4121" w:rsidRPr="009E0258" w:rsidRDefault="008A4121" w:rsidP="008A4121">
      <w:pPr>
        <w:tabs>
          <w:tab w:val="left" w:pos="1701"/>
          <w:tab w:val="left" w:pos="1985"/>
        </w:tabs>
        <w:ind w:left="1980" w:hanging="1980"/>
        <w:rPr>
          <w:color w:val="auto"/>
        </w:rPr>
      </w:pPr>
      <w:r w:rsidRPr="009E0258">
        <w:rPr>
          <w:color w:val="auto"/>
        </w:rPr>
        <w:t xml:space="preserve"> Materialien: </w:t>
      </w:r>
      <w:r w:rsidRPr="009E0258">
        <w:rPr>
          <w:color w:val="auto"/>
        </w:rPr>
        <w:tab/>
      </w:r>
      <w:r w:rsidRPr="009E0258">
        <w:rPr>
          <w:color w:val="auto"/>
        </w:rPr>
        <w:tab/>
        <w:t>Bunsenbrenner, Reagenzglas, Reagenzglasklammer, Mörser, Stößel, Tric</w:t>
      </w:r>
      <w:r w:rsidRPr="009E0258">
        <w:rPr>
          <w:color w:val="auto"/>
        </w:rPr>
        <w:t>h</w:t>
      </w:r>
      <w:r w:rsidRPr="009E0258">
        <w:rPr>
          <w:color w:val="auto"/>
        </w:rPr>
        <w:t>ter, Luftballon, Waage</w:t>
      </w:r>
    </w:p>
    <w:p w14:paraId="1A655E75" w14:textId="77777777" w:rsidR="008A4121" w:rsidRPr="009E0258" w:rsidRDefault="008A4121" w:rsidP="008A4121">
      <w:pPr>
        <w:tabs>
          <w:tab w:val="left" w:pos="1701"/>
          <w:tab w:val="left" w:pos="1985"/>
        </w:tabs>
        <w:ind w:left="1980" w:hanging="1980"/>
        <w:rPr>
          <w:color w:val="auto"/>
        </w:rPr>
      </w:pPr>
      <w:r w:rsidRPr="009E0258">
        <w:rPr>
          <w:color w:val="auto"/>
        </w:rPr>
        <w:t>Chemikalien:</w:t>
      </w:r>
      <w:r w:rsidRPr="009E0258">
        <w:rPr>
          <w:color w:val="auto"/>
        </w:rPr>
        <w:tab/>
      </w:r>
      <w:r w:rsidRPr="009E0258">
        <w:rPr>
          <w:color w:val="auto"/>
        </w:rPr>
        <w:tab/>
        <w:t>Kupferpulver, Schwefelpulver</w:t>
      </w:r>
    </w:p>
    <w:p w14:paraId="386CEACC" w14:textId="64D9F243" w:rsidR="008A4121" w:rsidRPr="009E0258" w:rsidRDefault="008A4121" w:rsidP="008A4121">
      <w:pPr>
        <w:tabs>
          <w:tab w:val="left" w:pos="1701"/>
          <w:tab w:val="left" w:pos="1985"/>
        </w:tabs>
        <w:spacing w:after="0"/>
        <w:ind w:left="1979" w:hanging="1979"/>
        <w:rPr>
          <w:color w:val="auto"/>
        </w:rPr>
      </w:pPr>
      <w:r w:rsidRPr="009E0258">
        <w:rPr>
          <w:color w:val="auto"/>
        </w:rPr>
        <w:t xml:space="preserve">Durchführung: </w:t>
      </w:r>
      <w:r w:rsidRPr="009E0258">
        <w:rPr>
          <w:color w:val="auto"/>
        </w:rPr>
        <w:tab/>
      </w:r>
      <w:r w:rsidRPr="009E0258">
        <w:rPr>
          <w:color w:val="auto"/>
        </w:rPr>
        <w:tab/>
      </w:r>
      <w:r w:rsidR="00A67482">
        <w:rPr>
          <w:color w:val="auto"/>
        </w:rPr>
        <w:t xml:space="preserve">1. </w:t>
      </w:r>
      <w:r w:rsidRPr="009E0258">
        <w:rPr>
          <w:color w:val="auto"/>
        </w:rPr>
        <w:t>Wiege 3,2g Schwefel und 6,4g Kupfer ab.</w:t>
      </w:r>
    </w:p>
    <w:p w14:paraId="34AC5CA7" w14:textId="182FCE8E" w:rsidR="008A4121" w:rsidRPr="009E0258" w:rsidRDefault="008A4121" w:rsidP="008A4121">
      <w:pPr>
        <w:tabs>
          <w:tab w:val="left" w:pos="1701"/>
          <w:tab w:val="left" w:pos="1985"/>
        </w:tabs>
        <w:spacing w:after="0"/>
        <w:ind w:left="1979" w:hanging="1979"/>
        <w:rPr>
          <w:color w:val="auto"/>
        </w:rPr>
      </w:pPr>
      <w:r w:rsidRPr="009E0258">
        <w:rPr>
          <w:color w:val="auto"/>
        </w:rPr>
        <w:tab/>
      </w:r>
      <w:r w:rsidRPr="009E0258">
        <w:rPr>
          <w:color w:val="auto"/>
        </w:rPr>
        <w:tab/>
      </w:r>
      <w:r w:rsidR="00A67482">
        <w:rPr>
          <w:color w:val="auto"/>
        </w:rPr>
        <w:t xml:space="preserve">2. </w:t>
      </w:r>
      <w:r w:rsidRPr="009E0258">
        <w:rPr>
          <w:color w:val="auto"/>
        </w:rPr>
        <w:t>Mische die beiden Stoffe sorgfältig mit Mörser und Stößel.</w:t>
      </w:r>
    </w:p>
    <w:p w14:paraId="7747C58E" w14:textId="7D13EBBC" w:rsidR="008A4121" w:rsidRPr="009E0258" w:rsidRDefault="008A4121" w:rsidP="008A4121">
      <w:pPr>
        <w:tabs>
          <w:tab w:val="left" w:pos="1701"/>
          <w:tab w:val="left" w:pos="1985"/>
        </w:tabs>
        <w:spacing w:after="0"/>
        <w:ind w:left="1979" w:hanging="1979"/>
        <w:rPr>
          <w:color w:val="auto"/>
        </w:rPr>
      </w:pPr>
      <w:r w:rsidRPr="009E0258">
        <w:rPr>
          <w:color w:val="auto"/>
        </w:rPr>
        <w:tab/>
      </w:r>
      <w:r w:rsidRPr="009E0258">
        <w:rPr>
          <w:color w:val="auto"/>
        </w:rPr>
        <w:tab/>
      </w:r>
      <w:r w:rsidR="00A67482">
        <w:rPr>
          <w:color w:val="auto"/>
        </w:rPr>
        <w:t xml:space="preserve">3. </w:t>
      </w:r>
      <w:r w:rsidRPr="009E0258">
        <w:rPr>
          <w:color w:val="auto"/>
        </w:rPr>
        <w:t xml:space="preserve">Fülle </w:t>
      </w:r>
      <w:r w:rsidR="00800ACC" w:rsidRPr="009E0258">
        <w:rPr>
          <w:color w:val="auto"/>
        </w:rPr>
        <w:t>die Hälfte des</w:t>
      </w:r>
      <w:r w:rsidRPr="009E0258">
        <w:rPr>
          <w:color w:val="auto"/>
        </w:rPr>
        <w:t xml:space="preserve"> Stoffgemisch</w:t>
      </w:r>
      <w:r w:rsidR="00800ACC" w:rsidRPr="009E0258">
        <w:rPr>
          <w:color w:val="auto"/>
        </w:rPr>
        <w:t>es</w:t>
      </w:r>
      <w:r w:rsidRPr="009E0258">
        <w:rPr>
          <w:color w:val="auto"/>
        </w:rPr>
        <w:t xml:space="preserve"> mit Hilfe des Trichters in das Re</w:t>
      </w:r>
      <w:r w:rsidRPr="009E0258">
        <w:rPr>
          <w:color w:val="auto"/>
        </w:rPr>
        <w:t>a</w:t>
      </w:r>
      <w:r w:rsidRPr="009E0258">
        <w:rPr>
          <w:color w:val="auto"/>
        </w:rPr>
        <w:t>genzglas und verschließe es mit dem Luftballon.</w:t>
      </w:r>
    </w:p>
    <w:p w14:paraId="20EEDD21" w14:textId="00477673" w:rsidR="008A4121" w:rsidRPr="009E0258" w:rsidRDefault="008A4121" w:rsidP="008A4121">
      <w:pPr>
        <w:tabs>
          <w:tab w:val="left" w:pos="1701"/>
          <w:tab w:val="left" w:pos="1985"/>
        </w:tabs>
        <w:spacing w:after="0"/>
        <w:ind w:left="1979" w:hanging="1979"/>
        <w:rPr>
          <w:color w:val="auto"/>
        </w:rPr>
      </w:pPr>
      <w:r w:rsidRPr="009E0258">
        <w:rPr>
          <w:color w:val="auto"/>
        </w:rPr>
        <w:tab/>
      </w:r>
      <w:r w:rsidRPr="009E0258">
        <w:rPr>
          <w:color w:val="auto"/>
        </w:rPr>
        <w:tab/>
      </w:r>
      <w:r w:rsidR="00A67482">
        <w:rPr>
          <w:color w:val="auto"/>
        </w:rPr>
        <w:t xml:space="preserve">4. </w:t>
      </w:r>
      <w:r w:rsidRPr="009E0258">
        <w:rPr>
          <w:color w:val="auto"/>
        </w:rPr>
        <w:t>Erwärme das Reagenzglas mit der Reagenzglasklammer in der nich</w:t>
      </w:r>
      <w:r w:rsidRPr="009E0258">
        <w:rPr>
          <w:color w:val="auto"/>
        </w:rPr>
        <w:t>t</w:t>
      </w:r>
      <w:r w:rsidRPr="009E0258">
        <w:rPr>
          <w:color w:val="auto"/>
        </w:rPr>
        <w:t>leuchtenden Bunsenbrennerflamme</w:t>
      </w:r>
      <w:r w:rsidR="00287A1E" w:rsidRPr="009E0258">
        <w:rPr>
          <w:color w:val="auto"/>
        </w:rPr>
        <w:t xml:space="preserve"> bis das Stoffgemisch aufglüht.</w:t>
      </w:r>
    </w:p>
    <w:p w14:paraId="7D96B528" w14:textId="2433EE04" w:rsidR="006D711C" w:rsidRPr="009E0258" w:rsidRDefault="008A4121" w:rsidP="003C3789">
      <w:pPr>
        <w:tabs>
          <w:tab w:val="left" w:pos="1701"/>
          <w:tab w:val="left" w:pos="1985"/>
        </w:tabs>
        <w:spacing w:after="0"/>
        <w:rPr>
          <w:rFonts w:asciiTheme="majorHAnsi" w:hAnsiTheme="majorHAnsi"/>
          <w:noProof/>
          <w:color w:val="auto"/>
          <w:lang w:eastAsia="de-DE"/>
        </w:rPr>
      </w:pPr>
      <w:r w:rsidRPr="009E0258">
        <w:rPr>
          <w:noProof/>
          <w:color w:val="auto"/>
          <w:lang w:eastAsia="ja-JP"/>
        </w:rPr>
        <mc:AlternateContent>
          <mc:Choice Requires="wps">
            <w:drawing>
              <wp:anchor distT="0" distB="0" distL="114300" distR="114300" simplePos="0" relativeHeight="251811840" behindDoc="0" locked="0" layoutInCell="1" allowOverlap="1" wp14:anchorId="30546C87" wp14:editId="74A9AEFF">
                <wp:simplePos x="0" y="0"/>
                <wp:positionH relativeFrom="column">
                  <wp:posOffset>-66040</wp:posOffset>
                </wp:positionH>
                <wp:positionV relativeFrom="paragraph">
                  <wp:posOffset>306705</wp:posOffset>
                </wp:positionV>
                <wp:extent cx="5780405" cy="1240155"/>
                <wp:effectExtent l="0" t="0" r="10795" b="17145"/>
                <wp:wrapSquare wrapText="bothSides"/>
                <wp:docPr id="45" name="Textfeld 45"/>
                <wp:cNvGraphicFramePr/>
                <a:graphic xmlns:a="http://schemas.openxmlformats.org/drawingml/2006/main">
                  <a:graphicData uri="http://schemas.microsoft.com/office/word/2010/wordprocessingShape">
                    <wps:wsp>
                      <wps:cNvSpPr txBox="1"/>
                      <wps:spPr>
                        <a:xfrm>
                          <a:off x="0" y="0"/>
                          <a:ext cx="5780405" cy="1240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1A73F" w14:textId="4BA62C9E" w:rsidR="0094217C" w:rsidRPr="00A254A3" w:rsidRDefault="0094217C" w:rsidP="003C3789">
                            <w:pPr>
                              <w:spacing w:before="120"/>
                              <w:rPr>
                                <w:sz w:val="36"/>
                                <w:szCs w:val="36"/>
                              </w:rPr>
                            </w:pPr>
                            <w:r w:rsidRPr="00A254A3">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45" o:spid="_x0000_s1039" type="#_x0000_t202" style="position:absolute;left:0;text-align:left;margin-left:-5.2pt;margin-top:24.15pt;width:455.15pt;height:97.6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" fillcolor="white [3201]" strokeweight=".5pt">
                <v:textbox>
                  <w:txbxContent>
                    <w:p w14:paraId="1DF1A73F" w14:textId="4BA62C9E" w:rsidR="0094217C" w:rsidRPr="00A254A3" w:rsidRDefault="0094217C" w:rsidP="003C3789">
                      <w:pPr>
                        <w:spacing w:before="120"/>
                        <w:rPr>
                          <w:sz w:val="36"/>
                          <w:szCs w:val="36"/>
                        </w:rPr>
                      </w:pPr>
                      <w:r w:rsidRPr="00A254A3">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v:shape>
            </w:pict>
          </mc:Fallback>
        </mc:AlternateContent>
      </w:r>
      <w:r w:rsidR="006D711C" w:rsidRPr="009E0258">
        <w:rPr>
          <w:rFonts w:asciiTheme="majorHAnsi" w:hAnsiTheme="majorHAnsi"/>
          <w:noProof/>
          <w:color w:val="auto"/>
          <w:lang w:eastAsia="de-DE"/>
        </w:rPr>
        <w:t>Notier</w:t>
      </w:r>
      <w:r w:rsidRPr="009E0258">
        <w:rPr>
          <w:rFonts w:asciiTheme="majorHAnsi" w:hAnsiTheme="majorHAnsi"/>
          <w:noProof/>
          <w:color w:val="auto"/>
          <w:lang w:eastAsia="de-DE"/>
        </w:rPr>
        <w:t>e</w:t>
      </w:r>
      <w:r w:rsidR="006D711C" w:rsidRPr="009E0258">
        <w:rPr>
          <w:rFonts w:asciiTheme="majorHAnsi" w:hAnsiTheme="majorHAnsi"/>
          <w:noProof/>
          <w:color w:val="auto"/>
          <w:lang w:eastAsia="de-DE"/>
        </w:rPr>
        <w:t xml:space="preserve"> </w:t>
      </w:r>
      <w:r w:rsidRPr="009E0258">
        <w:rPr>
          <w:rFonts w:asciiTheme="majorHAnsi" w:hAnsiTheme="majorHAnsi"/>
          <w:noProof/>
          <w:color w:val="auto"/>
          <w:lang w:eastAsia="de-DE"/>
        </w:rPr>
        <w:t>deine</w:t>
      </w:r>
      <w:r w:rsidR="006D711C" w:rsidRPr="009E0258">
        <w:rPr>
          <w:rFonts w:asciiTheme="majorHAnsi" w:hAnsiTheme="majorHAnsi"/>
          <w:noProof/>
          <w:color w:val="auto"/>
          <w:lang w:eastAsia="de-DE"/>
        </w:rPr>
        <w:t xml:space="preserve"> Beobachtungen:</w:t>
      </w:r>
    </w:p>
    <w:p w14:paraId="75DD31C0" w14:textId="029ECB6E" w:rsidR="001C1D5A" w:rsidRPr="009E0258" w:rsidRDefault="008A4121" w:rsidP="00A0582F">
      <w:pPr>
        <w:rPr>
          <w:color w:val="auto"/>
        </w:rPr>
      </w:pPr>
      <w:r w:rsidRPr="009E0258">
        <w:rPr>
          <w:color w:val="auto"/>
        </w:rPr>
        <w:tab/>
      </w:r>
      <w:r w:rsidRPr="009E0258">
        <w:rPr>
          <w:color w:val="auto"/>
        </w:rPr>
        <w:tab/>
      </w:r>
      <w:r w:rsidRPr="009E0258">
        <w:rPr>
          <w:color w:val="auto"/>
        </w:rPr>
        <w:tab/>
      </w:r>
    </w:p>
    <w:p w14:paraId="5CAFB17B" w14:textId="2ECD2C18" w:rsidR="003C3789" w:rsidRPr="009E0258" w:rsidRDefault="007B41DF" w:rsidP="008A4121">
      <w:pPr>
        <w:rPr>
          <w:color w:val="auto"/>
        </w:rPr>
      </w:pPr>
      <w:r w:rsidRPr="009E0258">
        <w:rPr>
          <w:color w:val="auto"/>
        </w:rPr>
        <w:t>Auswertung</w:t>
      </w:r>
      <w:r w:rsidR="00045526" w:rsidRPr="009E0258">
        <w:rPr>
          <w:color w:val="auto"/>
        </w:rPr>
        <w:t xml:space="preserve"> in Partnerarbeit</w:t>
      </w:r>
      <w:r w:rsidR="00180F91" w:rsidRPr="009E0258">
        <w:rPr>
          <w:color w:val="auto"/>
        </w:rPr>
        <w:t>:</w:t>
      </w:r>
    </w:p>
    <w:p w14:paraId="6FA57C5F" w14:textId="48A8309D" w:rsidR="008A4121" w:rsidRPr="009E0258" w:rsidRDefault="008A4121" w:rsidP="008A4121">
      <w:pPr>
        <w:pStyle w:val="Listenabsatz"/>
        <w:numPr>
          <w:ilvl w:val="0"/>
          <w:numId w:val="23"/>
        </w:numPr>
        <w:rPr>
          <w:color w:val="auto"/>
        </w:rPr>
      </w:pPr>
      <w:r w:rsidRPr="009E0258">
        <w:rPr>
          <w:color w:val="auto"/>
        </w:rPr>
        <w:t>Vergleich</w:t>
      </w:r>
      <w:r w:rsidR="00045526" w:rsidRPr="009E0258">
        <w:rPr>
          <w:color w:val="auto"/>
        </w:rPr>
        <w:t>t</w:t>
      </w:r>
      <w:r w:rsidR="00800ACC" w:rsidRPr="009E0258">
        <w:rPr>
          <w:color w:val="auto"/>
        </w:rPr>
        <w:t xml:space="preserve"> und </w:t>
      </w:r>
      <w:r w:rsidR="00045526" w:rsidRPr="009E0258">
        <w:rPr>
          <w:color w:val="auto"/>
        </w:rPr>
        <w:t>b</w:t>
      </w:r>
      <w:r w:rsidR="00800ACC" w:rsidRPr="009E0258">
        <w:rPr>
          <w:color w:val="auto"/>
        </w:rPr>
        <w:t>eschreib</w:t>
      </w:r>
      <w:r w:rsidR="00045526" w:rsidRPr="009E0258">
        <w:rPr>
          <w:color w:val="auto"/>
        </w:rPr>
        <w:t>t</w:t>
      </w:r>
      <w:r w:rsidRPr="009E0258">
        <w:rPr>
          <w:color w:val="auto"/>
        </w:rPr>
        <w:t xml:space="preserve"> das Aussehen</w:t>
      </w:r>
      <w:r w:rsidR="00800ACC" w:rsidRPr="009E0258">
        <w:rPr>
          <w:color w:val="auto"/>
        </w:rPr>
        <w:t xml:space="preserve"> von der Kupfer-Schwefelmischung im Mörser mit dem Inhalt </w:t>
      </w:r>
      <w:r w:rsidR="00045526" w:rsidRPr="009E0258">
        <w:rPr>
          <w:color w:val="auto"/>
        </w:rPr>
        <w:t>eurer</w:t>
      </w:r>
      <w:r w:rsidR="00800ACC" w:rsidRPr="009E0258">
        <w:rPr>
          <w:color w:val="auto"/>
        </w:rPr>
        <w:t xml:space="preserve"> Reagenzgl</w:t>
      </w:r>
      <w:r w:rsidR="00045526" w:rsidRPr="009E0258">
        <w:rPr>
          <w:color w:val="auto"/>
        </w:rPr>
        <w:t>äser</w:t>
      </w:r>
      <w:r w:rsidR="00800ACC" w:rsidRPr="009E0258">
        <w:rPr>
          <w:color w:val="auto"/>
        </w:rPr>
        <w:t>.</w:t>
      </w:r>
      <w:r w:rsidR="006B1DDC" w:rsidRPr="009E0258">
        <w:rPr>
          <w:color w:val="auto"/>
        </w:rPr>
        <w:t xml:space="preserve"> (Lupe!)</w:t>
      </w:r>
    </w:p>
    <w:p w14:paraId="0062C02E" w14:textId="4D12B7FF" w:rsidR="006B1DDC" w:rsidRPr="009E0258" w:rsidRDefault="00C422A0" w:rsidP="006B1DDC">
      <w:pPr>
        <w:pStyle w:val="Listenabsatz"/>
        <w:numPr>
          <w:ilvl w:val="0"/>
          <w:numId w:val="23"/>
        </w:numPr>
        <w:rPr>
          <w:color w:val="auto"/>
        </w:rPr>
      </w:pPr>
      <w:r w:rsidRPr="009E0258">
        <w:rPr>
          <w:color w:val="auto"/>
        </w:rPr>
        <w:t>Vergleich</w:t>
      </w:r>
      <w:r w:rsidR="00045526" w:rsidRPr="009E0258">
        <w:rPr>
          <w:color w:val="auto"/>
        </w:rPr>
        <w:t>t</w:t>
      </w:r>
      <w:r w:rsidRPr="009E0258">
        <w:rPr>
          <w:color w:val="auto"/>
        </w:rPr>
        <w:t xml:space="preserve"> den Schmelzpunkt der Substanz im Reagenzglas mit dem Schmelzpunkt von Schwefel und Kupfer. (Ausprobieren!)</w:t>
      </w:r>
    </w:p>
    <w:p w14:paraId="5233CC0B" w14:textId="77777777" w:rsidR="008A4121" w:rsidRPr="009E0258" w:rsidRDefault="008A4121" w:rsidP="008A4121">
      <w:pPr>
        <w:rPr>
          <w:color w:val="auto"/>
        </w:rPr>
      </w:pPr>
    </w:p>
    <w:p w14:paraId="49F5DC00" w14:textId="77777777" w:rsidR="008A4121" w:rsidRPr="009E0258" w:rsidRDefault="008A4121" w:rsidP="008A4121">
      <w:pPr>
        <w:rPr>
          <w:color w:val="auto"/>
        </w:rPr>
      </w:pPr>
    </w:p>
    <w:p w14:paraId="5091EB6B" w14:textId="77777777" w:rsidR="008A4121" w:rsidRPr="009E0258" w:rsidRDefault="008A4121" w:rsidP="008A4121">
      <w:pPr>
        <w:jc w:val="left"/>
        <w:rPr>
          <w:color w:val="auto"/>
        </w:rPr>
        <w:sectPr w:rsidR="008A4121" w:rsidRPr="009E0258" w:rsidSect="0049087A">
          <w:headerReference w:type="default" r:id="rId17"/>
          <w:pgSz w:w="11906" w:h="16838"/>
          <w:pgMar w:top="1417" w:right="1417" w:bottom="709" w:left="1417" w:header="708" w:footer="708" w:gutter="0"/>
          <w:pgNumType w:start="0"/>
          <w:cols w:space="708"/>
          <w:docGrid w:linePitch="360"/>
        </w:sectPr>
      </w:pPr>
    </w:p>
    <w:p w14:paraId="609152EE" w14:textId="5BD21CED" w:rsidR="00FB3D74" w:rsidRPr="009E0258" w:rsidRDefault="00A0582F" w:rsidP="00AA612B">
      <w:pPr>
        <w:pStyle w:val="berschrift1"/>
        <w:rPr>
          <w:color w:val="auto"/>
        </w:rPr>
      </w:pPr>
      <w:bookmarkStart w:id="8" w:name="_Toc337150608"/>
      <w:r w:rsidRPr="009E0258">
        <w:rPr>
          <w:color w:val="auto"/>
        </w:rPr>
        <w:lastRenderedPageBreak/>
        <w:t xml:space="preserve">Reflexion des </w:t>
      </w:r>
      <w:r w:rsidR="00FB3D74" w:rsidRPr="009E0258">
        <w:rPr>
          <w:color w:val="auto"/>
        </w:rPr>
        <w:t>A</w:t>
      </w:r>
      <w:r w:rsidR="00AA612B" w:rsidRPr="009E0258">
        <w:rPr>
          <w:color w:val="auto"/>
        </w:rPr>
        <w:t>rbeitsblatt</w:t>
      </w:r>
      <w:r w:rsidRPr="009E0258">
        <w:rPr>
          <w:color w:val="auto"/>
        </w:rPr>
        <w:t>es</w:t>
      </w:r>
      <w:bookmarkEnd w:id="8"/>
    </w:p>
    <w:p w14:paraId="422752A5" w14:textId="64B4C13C" w:rsidR="00B901F6" w:rsidRPr="009E0258" w:rsidRDefault="00C422A0" w:rsidP="00B901F6">
      <w:pPr>
        <w:rPr>
          <w:color w:val="auto"/>
        </w:rPr>
      </w:pPr>
      <w:r w:rsidRPr="009E0258">
        <w:rPr>
          <w:color w:val="auto"/>
        </w:rPr>
        <w:t>Mit dem Arbeitsblatt sollen die Schüler Eigenschaften einer chemischen Reaktion herausarbe</w:t>
      </w:r>
      <w:r w:rsidRPr="009E0258">
        <w:rPr>
          <w:color w:val="auto"/>
        </w:rPr>
        <w:t>i</w:t>
      </w:r>
      <w:r w:rsidRPr="009E0258">
        <w:rPr>
          <w:color w:val="auto"/>
        </w:rPr>
        <w:t xml:space="preserve">ten. Am Beispiel der Reaktion von Kupfer und Schwefel </w:t>
      </w:r>
      <w:r w:rsidR="00045526" w:rsidRPr="009E0258">
        <w:rPr>
          <w:color w:val="auto"/>
        </w:rPr>
        <w:t>kann</w:t>
      </w:r>
      <w:r w:rsidRPr="009E0258">
        <w:rPr>
          <w:color w:val="auto"/>
        </w:rPr>
        <w:t xml:space="preserve"> jeder Schüler den Energieumsatz und das </w:t>
      </w:r>
      <w:r w:rsidR="001033EB">
        <w:rPr>
          <w:color w:val="auto"/>
        </w:rPr>
        <w:t>Umsetzen</w:t>
      </w:r>
      <w:r w:rsidRPr="009E0258">
        <w:rPr>
          <w:color w:val="auto"/>
        </w:rPr>
        <w:t xml:space="preserve"> der Edukte beim Erscheinen von Produkten</w:t>
      </w:r>
      <w:r w:rsidR="00045526" w:rsidRPr="009E0258">
        <w:rPr>
          <w:color w:val="auto"/>
        </w:rPr>
        <w:t xml:space="preserve"> für sich selbst beobachten. In der Auswertung wird auf die Stoffumwandlung eingegangen. Die SuS sollen sich selbst ‚beweisen‘, dass die Edukte tatsächlich </w:t>
      </w:r>
      <w:r w:rsidR="001033EB">
        <w:rPr>
          <w:color w:val="auto"/>
        </w:rPr>
        <w:t>umgesetzt</w:t>
      </w:r>
      <w:r w:rsidR="00045526" w:rsidRPr="009E0258">
        <w:rPr>
          <w:color w:val="auto"/>
        </w:rPr>
        <w:t xml:space="preserve"> und ein neuer Stoff mit anderen Eigenschaften entstanden ist.</w:t>
      </w:r>
      <w:r w:rsidR="006B1DDC" w:rsidRPr="009E0258">
        <w:rPr>
          <w:color w:val="auto"/>
        </w:rPr>
        <w:t xml:space="preserve"> Dabei sollen Sie selbst ein </w:t>
      </w:r>
      <w:r w:rsidR="002B2083" w:rsidRPr="009E0258">
        <w:rPr>
          <w:color w:val="auto"/>
        </w:rPr>
        <w:t>kurzes</w:t>
      </w:r>
      <w:r w:rsidR="006B1DDC" w:rsidRPr="009E0258">
        <w:rPr>
          <w:color w:val="auto"/>
        </w:rPr>
        <w:t xml:space="preserve"> Experiment (Schmelzpunktbestimmung) planen und durchführen.</w:t>
      </w:r>
    </w:p>
    <w:p w14:paraId="33E6DDFE" w14:textId="77777777" w:rsidR="00C364B2" w:rsidRPr="009E0258" w:rsidRDefault="00C364B2" w:rsidP="00C364B2">
      <w:pPr>
        <w:pStyle w:val="berschrift2"/>
        <w:rPr>
          <w:color w:val="auto"/>
        </w:rPr>
      </w:pPr>
      <w:bookmarkStart w:id="9" w:name="_Toc337150609"/>
      <w:r w:rsidRPr="009E0258">
        <w:rPr>
          <w:color w:val="auto"/>
        </w:rPr>
        <w:t>Erwartungshorizont</w:t>
      </w:r>
      <w:r w:rsidR="006968E6" w:rsidRPr="009E0258">
        <w:rPr>
          <w:color w:val="auto"/>
        </w:rPr>
        <w:t xml:space="preserve"> (Kerncurriculum)</w:t>
      </w:r>
      <w:bookmarkEnd w:id="9"/>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9E0258" w:rsidRPr="009E0258" w14:paraId="5476CBF9" w14:textId="77777777" w:rsidTr="00A71E8F">
        <w:tc>
          <w:tcPr>
            <w:tcW w:w="2376" w:type="dxa"/>
          </w:tcPr>
          <w:p w14:paraId="35E37420" w14:textId="4F7560E6" w:rsidR="003007C1" w:rsidRPr="009E0258" w:rsidRDefault="00F5196E" w:rsidP="003007C1">
            <w:pPr>
              <w:tabs>
                <w:tab w:val="left" w:pos="0"/>
              </w:tabs>
              <w:rPr>
                <w:color w:val="auto"/>
              </w:rPr>
            </w:pPr>
            <w:r w:rsidRPr="009E0258">
              <w:rPr>
                <w:color w:val="auto"/>
              </w:rPr>
              <w:t>Fachwissen:</w:t>
            </w:r>
          </w:p>
        </w:tc>
        <w:tc>
          <w:tcPr>
            <w:tcW w:w="6836" w:type="dxa"/>
          </w:tcPr>
          <w:p w14:paraId="7C37981B" w14:textId="0566013A" w:rsidR="003007C1" w:rsidRPr="009E0258" w:rsidRDefault="00F5196E" w:rsidP="00045526">
            <w:pPr>
              <w:tabs>
                <w:tab w:val="left" w:pos="0"/>
              </w:tabs>
              <w:rPr>
                <w:color w:val="auto"/>
              </w:rPr>
            </w:pPr>
            <w:r w:rsidRPr="009E0258">
              <w:rPr>
                <w:color w:val="auto"/>
              </w:rPr>
              <w:t xml:space="preserve">Die SuS </w:t>
            </w:r>
            <w:r w:rsidR="00045526" w:rsidRPr="009E0258">
              <w:rPr>
                <w:color w:val="auto"/>
              </w:rPr>
              <w:t>beschreiben</w:t>
            </w:r>
            <w:r w:rsidR="001033EB">
              <w:rPr>
                <w:color w:val="auto"/>
              </w:rPr>
              <w:t xml:space="preserve"> in Aufgabe 1</w:t>
            </w:r>
            <w:r w:rsidR="00045526" w:rsidRPr="009E0258">
              <w:rPr>
                <w:color w:val="auto"/>
              </w:rPr>
              <w:t>, dass nach einer chemischen Reakt</w:t>
            </w:r>
            <w:r w:rsidR="00045526" w:rsidRPr="009E0258">
              <w:rPr>
                <w:color w:val="auto"/>
              </w:rPr>
              <w:t>i</w:t>
            </w:r>
            <w:r w:rsidR="00045526" w:rsidRPr="009E0258">
              <w:rPr>
                <w:color w:val="auto"/>
              </w:rPr>
              <w:t>on die Ausgangsstoffe nicht mehr vorliegen und gleichzeitig immer neue Stoffe entstehen.</w:t>
            </w:r>
          </w:p>
          <w:p w14:paraId="71EAB6E1" w14:textId="3549CD29" w:rsidR="00045526" w:rsidRPr="009E0258" w:rsidRDefault="00045526" w:rsidP="00045526">
            <w:pPr>
              <w:tabs>
                <w:tab w:val="left" w:pos="0"/>
              </w:tabs>
              <w:rPr>
                <w:color w:val="auto"/>
              </w:rPr>
            </w:pPr>
            <w:r w:rsidRPr="009E0258">
              <w:rPr>
                <w:color w:val="auto"/>
              </w:rPr>
              <w:t>Die SuS beschreiben</w:t>
            </w:r>
            <w:r w:rsidR="001033EB">
              <w:rPr>
                <w:color w:val="auto"/>
              </w:rPr>
              <w:t xml:space="preserve"> außerdem</w:t>
            </w:r>
            <w:r w:rsidRPr="009E0258">
              <w:rPr>
                <w:color w:val="auto"/>
              </w:rPr>
              <w:t>, dass chemische Reaktionen immer mit einem Energieumsatz verbunden sind.</w:t>
            </w:r>
          </w:p>
        </w:tc>
      </w:tr>
      <w:tr w:rsidR="009E0258" w:rsidRPr="009E0258" w14:paraId="1B2DDA46" w14:textId="77777777" w:rsidTr="00A71E8F">
        <w:tc>
          <w:tcPr>
            <w:tcW w:w="2376" w:type="dxa"/>
          </w:tcPr>
          <w:p w14:paraId="6C7C0192" w14:textId="1DE9D0C7" w:rsidR="003007C1" w:rsidRPr="009E0258" w:rsidRDefault="00F5196E" w:rsidP="003007C1">
            <w:pPr>
              <w:tabs>
                <w:tab w:val="left" w:pos="0"/>
              </w:tabs>
              <w:rPr>
                <w:color w:val="auto"/>
              </w:rPr>
            </w:pPr>
            <w:r w:rsidRPr="009E0258">
              <w:rPr>
                <w:color w:val="auto"/>
              </w:rPr>
              <w:t>Erkenntnisgewinnung:</w:t>
            </w:r>
          </w:p>
        </w:tc>
        <w:tc>
          <w:tcPr>
            <w:tcW w:w="6836" w:type="dxa"/>
          </w:tcPr>
          <w:p w14:paraId="6C553061" w14:textId="38E80669" w:rsidR="00045526" w:rsidRPr="009E0258" w:rsidRDefault="001033EB" w:rsidP="001033EB">
            <w:pPr>
              <w:tabs>
                <w:tab w:val="left" w:pos="0"/>
              </w:tabs>
              <w:rPr>
                <w:color w:val="auto"/>
              </w:rPr>
            </w:pPr>
            <w:r>
              <w:rPr>
                <w:color w:val="auto"/>
              </w:rPr>
              <w:t xml:space="preserve">In Aufgabe 2 formulieren die </w:t>
            </w:r>
            <w:r w:rsidR="00F5196E" w:rsidRPr="009E0258">
              <w:rPr>
                <w:color w:val="auto"/>
              </w:rPr>
              <w:t xml:space="preserve">SuS </w:t>
            </w:r>
            <w:r w:rsidR="00045526" w:rsidRPr="009E0258">
              <w:rPr>
                <w:color w:val="auto"/>
              </w:rPr>
              <w:t>Vorstellungen zu Edukten und Pr</w:t>
            </w:r>
            <w:r w:rsidR="00045526" w:rsidRPr="009E0258">
              <w:rPr>
                <w:color w:val="auto"/>
              </w:rPr>
              <w:t>o</w:t>
            </w:r>
            <w:r w:rsidR="00045526" w:rsidRPr="009E0258">
              <w:rPr>
                <w:color w:val="auto"/>
              </w:rPr>
              <w:t>duk</w:t>
            </w:r>
            <w:r>
              <w:rPr>
                <w:color w:val="auto"/>
              </w:rPr>
              <w:t xml:space="preserve">ten und </w:t>
            </w:r>
            <w:r w:rsidR="00045526" w:rsidRPr="009E0258">
              <w:rPr>
                <w:color w:val="auto"/>
              </w:rPr>
              <w:t>planen Überprüfungsexperimente</w:t>
            </w:r>
            <w:r>
              <w:rPr>
                <w:color w:val="auto"/>
              </w:rPr>
              <w:t>,</w:t>
            </w:r>
            <w:r w:rsidR="00045526" w:rsidRPr="009E0258">
              <w:rPr>
                <w:color w:val="auto"/>
              </w:rPr>
              <w:t xml:space="preserve"> </w:t>
            </w:r>
            <w:r>
              <w:rPr>
                <w:color w:val="auto"/>
              </w:rPr>
              <w:t>die</w:t>
            </w:r>
            <w:r w:rsidR="00045526" w:rsidRPr="009E0258">
              <w:rPr>
                <w:color w:val="auto"/>
              </w:rPr>
              <w:t xml:space="preserve"> sie unter Beac</w:t>
            </w:r>
            <w:r w:rsidR="00045526" w:rsidRPr="009E0258">
              <w:rPr>
                <w:color w:val="auto"/>
              </w:rPr>
              <w:t>h</w:t>
            </w:r>
            <w:r w:rsidR="00045526" w:rsidRPr="009E0258">
              <w:rPr>
                <w:color w:val="auto"/>
              </w:rPr>
              <w:t>tung von Sicherheitsaspekten</w:t>
            </w:r>
            <w:r>
              <w:rPr>
                <w:color w:val="auto"/>
              </w:rPr>
              <w:t xml:space="preserve"> </w:t>
            </w:r>
            <w:r w:rsidR="00045526" w:rsidRPr="009E0258">
              <w:rPr>
                <w:color w:val="auto"/>
              </w:rPr>
              <w:t>durch</w:t>
            </w:r>
            <w:r>
              <w:rPr>
                <w:color w:val="auto"/>
              </w:rPr>
              <w:t>führen</w:t>
            </w:r>
            <w:r w:rsidR="00045526" w:rsidRPr="009E0258">
              <w:rPr>
                <w:color w:val="auto"/>
              </w:rPr>
              <w:t>.</w:t>
            </w:r>
          </w:p>
        </w:tc>
      </w:tr>
      <w:tr w:rsidR="003007C1" w:rsidRPr="009E0258" w14:paraId="3F5A7859" w14:textId="77777777" w:rsidTr="00A71E8F">
        <w:tc>
          <w:tcPr>
            <w:tcW w:w="2376" w:type="dxa"/>
          </w:tcPr>
          <w:p w14:paraId="491B6B99" w14:textId="23377FCC" w:rsidR="003007C1" w:rsidRPr="009E0258" w:rsidRDefault="00CD3B8E" w:rsidP="003007C1">
            <w:pPr>
              <w:tabs>
                <w:tab w:val="left" w:pos="0"/>
              </w:tabs>
              <w:rPr>
                <w:color w:val="auto"/>
              </w:rPr>
            </w:pPr>
            <w:r w:rsidRPr="009E0258">
              <w:rPr>
                <w:color w:val="auto"/>
              </w:rPr>
              <w:t>Kommunikation:</w:t>
            </w:r>
          </w:p>
        </w:tc>
        <w:tc>
          <w:tcPr>
            <w:tcW w:w="6836" w:type="dxa"/>
          </w:tcPr>
          <w:p w14:paraId="70CCB8D8" w14:textId="0F639658" w:rsidR="003007C1" w:rsidRPr="009E0258" w:rsidRDefault="001033EB" w:rsidP="00045526">
            <w:pPr>
              <w:tabs>
                <w:tab w:val="left" w:pos="0"/>
              </w:tabs>
              <w:rPr>
                <w:color w:val="auto"/>
              </w:rPr>
            </w:pPr>
            <w:r>
              <w:rPr>
                <w:color w:val="auto"/>
              </w:rPr>
              <w:t>In beiden Aufgaben unterscheiden d</w:t>
            </w:r>
            <w:r w:rsidR="00045526" w:rsidRPr="009E0258">
              <w:rPr>
                <w:color w:val="auto"/>
              </w:rPr>
              <w:t>ie Schülerinnen und Schüler Fac</w:t>
            </w:r>
            <w:r w:rsidR="00045526" w:rsidRPr="009E0258">
              <w:rPr>
                <w:color w:val="auto"/>
              </w:rPr>
              <w:t>h</w:t>
            </w:r>
            <w:r w:rsidR="00045526" w:rsidRPr="009E0258">
              <w:rPr>
                <w:color w:val="auto"/>
              </w:rPr>
              <w:t>sprache von Alltagssprache beim Beschreiben chemischer Reaktionen.</w:t>
            </w:r>
          </w:p>
          <w:p w14:paraId="3BFBA0F4" w14:textId="2469B893" w:rsidR="00045526" w:rsidRPr="009E0258" w:rsidRDefault="00045526" w:rsidP="00045526">
            <w:pPr>
              <w:tabs>
                <w:tab w:val="left" w:pos="0"/>
              </w:tabs>
              <w:rPr>
                <w:color w:val="auto"/>
              </w:rPr>
            </w:pPr>
            <w:r w:rsidRPr="009E0258">
              <w:rPr>
                <w:color w:val="auto"/>
              </w:rPr>
              <w:t xml:space="preserve">Die SuS argumentieren fachlich korrekt </w:t>
            </w:r>
            <w:r w:rsidR="006B1DDC" w:rsidRPr="009E0258">
              <w:rPr>
                <w:color w:val="auto"/>
              </w:rPr>
              <w:t xml:space="preserve">und folgerichtig über ihre </w:t>
            </w:r>
            <w:r w:rsidRPr="009E0258">
              <w:rPr>
                <w:color w:val="auto"/>
              </w:rPr>
              <w:t>Versuche.</w:t>
            </w:r>
          </w:p>
        </w:tc>
      </w:tr>
    </w:tbl>
    <w:p w14:paraId="164513FD" w14:textId="227C397B" w:rsidR="003007C1" w:rsidRPr="009E0258" w:rsidRDefault="003007C1" w:rsidP="00A71E8F">
      <w:pPr>
        <w:tabs>
          <w:tab w:val="left" w:pos="0"/>
        </w:tabs>
        <w:rPr>
          <w:color w:val="auto"/>
        </w:rPr>
      </w:pPr>
    </w:p>
    <w:p w14:paraId="1B7FE1D6" w14:textId="77777777" w:rsidR="006968E6" w:rsidRPr="009E0258" w:rsidRDefault="006968E6" w:rsidP="006968E6">
      <w:pPr>
        <w:pStyle w:val="berschrift2"/>
        <w:rPr>
          <w:color w:val="auto"/>
        </w:rPr>
      </w:pPr>
      <w:bookmarkStart w:id="10" w:name="_Toc337150610"/>
      <w:r w:rsidRPr="009E0258">
        <w:rPr>
          <w:color w:val="auto"/>
        </w:rPr>
        <w:t>Erwartungshorizont (Inhaltlich)</w:t>
      </w:r>
      <w:bookmarkEnd w:id="10"/>
    </w:p>
    <w:p w14:paraId="140790C2" w14:textId="5F081DD1" w:rsidR="000D10FB" w:rsidRPr="009E0258" w:rsidRDefault="00240EFD" w:rsidP="00544922">
      <w:pPr>
        <w:rPr>
          <w:color w:val="auto"/>
        </w:rPr>
      </w:pPr>
      <w:r w:rsidRPr="009E0258">
        <w:rPr>
          <w:b/>
          <w:color w:val="auto"/>
        </w:rPr>
        <w:t>Aufgabe 1</w:t>
      </w:r>
      <w:r w:rsidRPr="009E0258">
        <w:rPr>
          <w:color w:val="auto"/>
        </w:rPr>
        <w:t xml:space="preserve">: </w:t>
      </w:r>
      <w:r w:rsidR="006B1DDC" w:rsidRPr="009E0258">
        <w:rPr>
          <w:color w:val="auto"/>
        </w:rPr>
        <w:t xml:space="preserve">Das Kupfer-Schwefelgemisch im Mörser hat eine </w:t>
      </w:r>
      <w:r w:rsidR="00BD10F0">
        <w:rPr>
          <w:color w:val="auto"/>
        </w:rPr>
        <w:t>beige</w:t>
      </w:r>
      <w:r w:rsidR="006B1DDC" w:rsidRPr="009E0258">
        <w:rPr>
          <w:color w:val="auto"/>
        </w:rPr>
        <w:t>-braune Farbe und ist pulv</w:t>
      </w:r>
      <w:r w:rsidR="006B1DDC" w:rsidRPr="009E0258">
        <w:rPr>
          <w:color w:val="auto"/>
        </w:rPr>
        <w:t>e</w:t>
      </w:r>
      <w:r w:rsidR="006B1DDC" w:rsidRPr="009E0258">
        <w:rPr>
          <w:color w:val="auto"/>
        </w:rPr>
        <w:t>rig. Unter der Lupe erkennt man, dass es eine Mischung aus gelbem Schwefel und rotbraunem Kupfer ist.</w:t>
      </w:r>
    </w:p>
    <w:p w14:paraId="096A9088" w14:textId="5837736B" w:rsidR="006B1DDC" w:rsidRPr="00BD10F0" w:rsidRDefault="006B1DDC" w:rsidP="00544922">
      <w:pPr>
        <w:rPr>
          <w:color w:val="auto"/>
        </w:rPr>
      </w:pPr>
      <w:r w:rsidRPr="009E0258">
        <w:rPr>
          <w:color w:val="auto"/>
        </w:rPr>
        <w:t>Der Stoff im Reagenzglas ist schwarz und bröselig. Man kann die Bröckchen zwischen den Fi</w:t>
      </w:r>
      <w:r w:rsidRPr="009E0258">
        <w:rPr>
          <w:color w:val="auto"/>
        </w:rPr>
        <w:t>n</w:t>
      </w:r>
      <w:r w:rsidRPr="009E0258">
        <w:rPr>
          <w:color w:val="auto"/>
        </w:rPr>
        <w:t>gern zerreiben. Unter der Lupe sieht man, dass es keine Mischung aus zwei Stoffen ist.</w:t>
      </w:r>
    </w:p>
    <w:p w14:paraId="014916EE" w14:textId="3CD99739" w:rsidR="00A0582F" w:rsidRPr="009E0258" w:rsidRDefault="003676B7" w:rsidP="00180413">
      <w:pPr>
        <w:rPr>
          <w:color w:val="auto"/>
        </w:rPr>
      </w:pPr>
      <w:r w:rsidRPr="009E0258">
        <w:rPr>
          <w:b/>
          <w:color w:val="auto"/>
        </w:rPr>
        <w:t>Aufgabe 2</w:t>
      </w:r>
      <w:r w:rsidRPr="009E0258">
        <w:rPr>
          <w:color w:val="auto"/>
        </w:rPr>
        <w:t xml:space="preserve">: </w:t>
      </w:r>
      <w:r w:rsidR="006B1DDC" w:rsidRPr="009E0258">
        <w:rPr>
          <w:color w:val="auto"/>
        </w:rPr>
        <w:t>Schwefel schmilzt recht schnell und wird dabei braun. Erwärmt man es weiter, kann man gelben Dampf über dem flüssigen Schwefel beobachten.</w:t>
      </w:r>
      <w:r w:rsidR="00BD10F0">
        <w:rPr>
          <w:color w:val="auto"/>
        </w:rPr>
        <w:t xml:space="preserve"> </w:t>
      </w:r>
      <w:r w:rsidR="006B1DDC" w:rsidRPr="009E0258">
        <w:rPr>
          <w:color w:val="auto"/>
        </w:rPr>
        <w:t>Kupfer lässt sich nicht in der Bre</w:t>
      </w:r>
      <w:r w:rsidR="006B1DDC" w:rsidRPr="009E0258">
        <w:rPr>
          <w:color w:val="auto"/>
        </w:rPr>
        <w:t>n</w:t>
      </w:r>
      <w:r w:rsidR="006B1DDC" w:rsidRPr="009E0258">
        <w:rPr>
          <w:color w:val="auto"/>
        </w:rPr>
        <w:t>nerflamme schmelzen.</w:t>
      </w:r>
      <w:r w:rsidR="00BD10F0">
        <w:rPr>
          <w:color w:val="auto"/>
        </w:rPr>
        <w:t xml:space="preserve"> </w:t>
      </w:r>
      <w:r w:rsidR="006B1DDC" w:rsidRPr="009E0258">
        <w:rPr>
          <w:color w:val="auto"/>
        </w:rPr>
        <w:t>Der schwarze Stoff lässt sich nicht in der Brennerflamme schmelzen.</w:t>
      </w:r>
      <w:r w:rsidR="00BD10F0">
        <w:rPr>
          <w:color w:val="auto"/>
        </w:rPr>
        <w:t xml:space="preserve"> Das heißt, der schwarze Stoff ist kein Kupfer, weil Kupfer rotbraun ist und er ist auch kein Schwefel, weil Schwefel einen niedrigeren Schmelzpunkt hat. Es ist ein neuer Stoff entstanden.</w:t>
      </w:r>
      <w:r w:rsidR="00A0582F" w:rsidRPr="009E0258">
        <w:rPr>
          <w:color w:val="auto"/>
        </w:rPr>
        <w:br w:type="page"/>
      </w:r>
    </w:p>
    <w:p w14:paraId="6C0161A1" w14:textId="77777777" w:rsidR="0049087A" w:rsidRPr="009E0258" w:rsidRDefault="00F74A95" w:rsidP="00F74A95">
      <w:pPr>
        <w:pStyle w:val="berschrift1"/>
        <w:rPr>
          <w:color w:val="auto"/>
        </w:rPr>
      </w:pPr>
      <w:bookmarkStart w:id="11" w:name="_Toc337150611"/>
      <w:r w:rsidRPr="009E0258">
        <w:rPr>
          <w:color w:val="auto"/>
        </w:rPr>
        <w:lastRenderedPageBreak/>
        <w:t>Literaturverzeichnis</w:t>
      </w:r>
      <w:bookmarkEnd w:id="11"/>
    </w:p>
    <w:p w14:paraId="3D137566" w14:textId="585E264E" w:rsidR="00F047B3" w:rsidRPr="009E0258" w:rsidRDefault="00F047B3" w:rsidP="00F047B3">
      <w:pPr>
        <w:rPr>
          <w:rFonts w:asciiTheme="majorHAnsi" w:hAnsiTheme="majorHAnsi"/>
          <w:color w:val="auto"/>
        </w:rPr>
      </w:pPr>
      <w:r w:rsidRPr="009E0258">
        <w:rPr>
          <w:rFonts w:asciiTheme="majorHAnsi" w:hAnsiTheme="majorHAnsi"/>
          <w:color w:val="auto"/>
        </w:rPr>
        <w:t>[</w:t>
      </w:r>
      <w:r w:rsidR="007272FB" w:rsidRPr="009E0258">
        <w:rPr>
          <w:rFonts w:asciiTheme="majorHAnsi" w:hAnsiTheme="majorHAnsi"/>
          <w:color w:val="auto"/>
        </w:rPr>
        <w:t>1</w:t>
      </w:r>
      <w:r w:rsidRPr="009E0258">
        <w:rPr>
          <w:rFonts w:asciiTheme="majorHAnsi" w:hAnsiTheme="majorHAnsi"/>
          <w:color w:val="auto"/>
        </w:rPr>
        <w:t>] Prof. Dr. A. Flint, C. Collin,  Chemie fürs Leben</w:t>
      </w:r>
      <w:r w:rsidR="00944898" w:rsidRPr="009E0258">
        <w:rPr>
          <w:rFonts w:asciiTheme="majorHAnsi" w:hAnsiTheme="majorHAnsi"/>
          <w:color w:val="auto"/>
        </w:rPr>
        <w:t xml:space="preserve">, </w:t>
      </w:r>
      <w:r w:rsidR="00944898" w:rsidRPr="009E0258">
        <w:rPr>
          <w:color w:val="auto"/>
        </w:rPr>
        <w:t>http://www.chemie1.uni-rostock.de/didaktik/pdf/anfangsunterricht.pdf</w:t>
      </w:r>
      <w:r w:rsidRPr="009E0258">
        <w:rPr>
          <w:rFonts w:asciiTheme="majorHAnsi" w:hAnsiTheme="majorHAnsi"/>
          <w:color w:val="auto"/>
        </w:rPr>
        <w:t xml:space="preserve">, </w:t>
      </w:r>
      <w:r w:rsidR="00944898" w:rsidRPr="009E0258">
        <w:rPr>
          <w:rFonts w:asciiTheme="majorHAnsi" w:hAnsiTheme="majorHAnsi"/>
          <w:color w:val="auto"/>
        </w:rPr>
        <w:t>Mai 2008</w:t>
      </w:r>
      <w:r w:rsidRPr="009E0258">
        <w:rPr>
          <w:rFonts w:asciiTheme="majorHAnsi" w:hAnsiTheme="majorHAnsi"/>
          <w:color w:val="auto"/>
        </w:rPr>
        <w:t xml:space="preserve"> (Zuletzt abgerufen am </w:t>
      </w:r>
      <w:r w:rsidR="00944898" w:rsidRPr="009E0258">
        <w:rPr>
          <w:rFonts w:asciiTheme="majorHAnsi" w:hAnsiTheme="majorHAnsi"/>
          <w:color w:val="auto"/>
        </w:rPr>
        <w:t>03</w:t>
      </w:r>
      <w:r w:rsidRPr="009E0258">
        <w:rPr>
          <w:rFonts w:asciiTheme="majorHAnsi" w:hAnsiTheme="majorHAnsi"/>
          <w:color w:val="auto"/>
        </w:rPr>
        <w:t>.</w:t>
      </w:r>
      <w:r w:rsidR="00944898" w:rsidRPr="009E0258">
        <w:rPr>
          <w:rFonts w:asciiTheme="majorHAnsi" w:hAnsiTheme="majorHAnsi"/>
          <w:color w:val="auto"/>
        </w:rPr>
        <w:t>10</w:t>
      </w:r>
      <w:r w:rsidRPr="009E0258">
        <w:rPr>
          <w:rFonts w:asciiTheme="majorHAnsi" w:hAnsiTheme="majorHAnsi"/>
          <w:color w:val="auto"/>
        </w:rPr>
        <w:t xml:space="preserve">.2012 um </w:t>
      </w:r>
      <w:r w:rsidR="00944898" w:rsidRPr="009E0258">
        <w:rPr>
          <w:rFonts w:asciiTheme="majorHAnsi" w:hAnsiTheme="majorHAnsi"/>
          <w:color w:val="auto"/>
        </w:rPr>
        <w:t>21</w:t>
      </w:r>
      <w:r w:rsidRPr="009E0258">
        <w:rPr>
          <w:rFonts w:asciiTheme="majorHAnsi" w:hAnsiTheme="majorHAnsi"/>
          <w:color w:val="auto"/>
        </w:rPr>
        <w:t>:</w:t>
      </w:r>
      <w:r w:rsidR="00944898" w:rsidRPr="009E0258">
        <w:rPr>
          <w:rFonts w:asciiTheme="majorHAnsi" w:hAnsiTheme="majorHAnsi"/>
          <w:color w:val="auto"/>
        </w:rPr>
        <w:t>50</w:t>
      </w:r>
      <w:r w:rsidRPr="009E0258">
        <w:rPr>
          <w:rFonts w:asciiTheme="majorHAnsi" w:hAnsiTheme="majorHAnsi"/>
          <w:color w:val="auto"/>
        </w:rPr>
        <w:t>Uhr).</w:t>
      </w:r>
    </w:p>
    <w:p w14:paraId="5D5D7327" w14:textId="167BE07B" w:rsidR="00F74A95" w:rsidRPr="009E0258" w:rsidRDefault="00886C80" w:rsidP="007C6B1D">
      <w:pPr>
        <w:rPr>
          <w:color w:val="auto"/>
        </w:rPr>
      </w:pPr>
      <w:r w:rsidRPr="009E0258">
        <w:rPr>
          <w:color w:val="auto"/>
        </w:rPr>
        <w:t>[</w:t>
      </w:r>
      <w:r w:rsidR="00180413" w:rsidRPr="009E0258">
        <w:rPr>
          <w:color w:val="auto"/>
        </w:rPr>
        <w:t>2</w:t>
      </w:r>
      <w:r w:rsidRPr="009E0258">
        <w:rPr>
          <w:color w:val="auto"/>
        </w:rPr>
        <w:t xml:space="preserve">] Bäurle, Wolfram / </w:t>
      </w:r>
      <w:proofErr w:type="spellStart"/>
      <w:r w:rsidRPr="009E0258">
        <w:rPr>
          <w:color w:val="auto"/>
        </w:rPr>
        <w:t>Greb</w:t>
      </w:r>
      <w:proofErr w:type="spellEnd"/>
      <w:r w:rsidRPr="009E0258">
        <w:rPr>
          <w:color w:val="auto"/>
        </w:rPr>
        <w:t xml:space="preserve">, Ernst, </w:t>
      </w:r>
      <w:r w:rsidR="00ED21BA" w:rsidRPr="009E0258">
        <w:rPr>
          <w:color w:val="auto"/>
        </w:rPr>
        <w:t xml:space="preserve">Umwelt: Chemie; ein Lern- und </w:t>
      </w:r>
      <w:r w:rsidRPr="009E0258">
        <w:rPr>
          <w:color w:val="auto"/>
        </w:rPr>
        <w:t xml:space="preserve">Arbeitsbuch, </w:t>
      </w:r>
      <w:r w:rsidR="00ED21BA" w:rsidRPr="009E0258">
        <w:rPr>
          <w:color w:val="auto"/>
        </w:rPr>
        <w:t>Klett</w:t>
      </w:r>
      <w:r w:rsidRPr="009E0258">
        <w:rPr>
          <w:color w:val="auto"/>
        </w:rPr>
        <w:t xml:space="preserve">, </w:t>
      </w:r>
      <w:r w:rsidR="00423BCE" w:rsidRPr="009E0258">
        <w:rPr>
          <w:color w:val="auto"/>
        </w:rPr>
        <w:t>Neubea</w:t>
      </w:r>
      <w:r w:rsidR="00423BCE" w:rsidRPr="009E0258">
        <w:rPr>
          <w:color w:val="auto"/>
        </w:rPr>
        <w:t>r</w:t>
      </w:r>
      <w:r w:rsidR="00423BCE" w:rsidRPr="009E0258">
        <w:rPr>
          <w:color w:val="auto"/>
        </w:rPr>
        <w:t>beitung</w:t>
      </w:r>
      <w:r w:rsidRPr="009E0258">
        <w:rPr>
          <w:color w:val="auto"/>
        </w:rPr>
        <w:t xml:space="preserve">, </w:t>
      </w:r>
      <w:r w:rsidR="00423BCE" w:rsidRPr="009E0258">
        <w:rPr>
          <w:color w:val="auto"/>
        </w:rPr>
        <w:t>2000,</w:t>
      </w:r>
      <w:r w:rsidRPr="009E0258">
        <w:rPr>
          <w:color w:val="auto"/>
        </w:rPr>
        <w:t xml:space="preserve"> S. </w:t>
      </w:r>
      <w:r w:rsidR="00423BCE" w:rsidRPr="009E0258">
        <w:rPr>
          <w:color w:val="auto"/>
        </w:rPr>
        <w:t>34</w:t>
      </w:r>
      <w:r w:rsidRPr="009E0258">
        <w:rPr>
          <w:color w:val="auto"/>
        </w:rPr>
        <w:t>.</w:t>
      </w:r>
    </w:p>
    <w:p w14:paraId="2ECCFE14" w14:textId="4FD1F369" w:rsidR="007C6B1D" w:rsidRPr="009E0258" w:rsidRDefault="007C6B1D" w:rsidP="009D4996">
      <w:pPr>
        <w:rPr>
          <w:color w:val="auto"/>
        </w:rPr>
      </w:pPr>
      <w:r w:rsidRPr="009E0258">
        <w:rPr>
          <w:color w:val="auto"/>
        </w:rPr>
        <w:t>[</w:t>
      </w:r>
      <w:r w:rsidR="00180413" w:rsidRPr="009E0258">
        <w:rPr>
          <w:color w:val="auto"/>
        </w:rPr>
        <w:t>3</w:t>
      </w:r>
      <w:r w:rsidRPr="009E0258">
        <w:rPr>
          <w:color w:val="auto"/>
        </w:rPr>
        <w:t>] Christian Firneis, Chemie fürs Leben, www.chemische-experimente.de.tl /Luminol_Versuch.htm, 2008 (Zuletzt abgerufen am 04.10.2012 um 11:39Uhr).</w:t>
      </w:r>
    </w:p>
    <w:p w14:paraId="111AD61D" w14:textId="10DF9D32" w:rsidR="007C6B1D" w:rsidRPr="009E0258" w:rsidRDefault="009D4996" w:rsidP="00EC47D9">
      <w:pPr>
        <w:rPr>
          <w:color w:val="auto"/>
        </w:rPr>
      </w:pPr>
      <w:r>
        <w:rPr>
          <w:color w:val="auto"/>
        </w:rPr>
        <w:t>[4] Prof. Dr. Rüdiger Blume</w:t>
      </w:r>
      <w:r w:rsidR="00587691">
        <w:rPr>
          <w:color w:val="auto"/>
        </w:rPr>
        <w:t xml:space="preserve">, </w:t>
      </w:r>
      <w:r w:rsidR="00587691" w:rsidRPr="00A9730D">
        <w:rPr>
          <w:color w:val="auto"/>
        </w:rPr>
        <w:t>http://www.chemieunterricht.de/dc2/energie/luminol.htm</w:t>
      </w:r>
      <w:r w:rsidR="00587691">
        <w:rPr>
          <w:color w:val="auto"/>
        </w:rPr>
        <w:t xml:space="preserve">, </w:t>
      </w:r>
      <w:r w:rsidR="00A9730D">
        <w:rPr>
          <w:color w:val="auto"/>
        </w:rPr>
        <w:t>1.Okt.2008</w:t>
      </w:r>
      <w:r w:rsidR="00587691">
        <w:rPr>
          <w:color w:val="auto"/>
        </w:rPr>
        <w:t xml:space="preserve"> (Zuletzt abgerufen am </w:t>
      </w:r>
      <w:r w:rsidR="00587691" w:rsidRPr="009E0258">
        <w:rPr>
          <w:color w:val="auto"/>
        </w:rPr>
        <w:t xml:space="preserve">04.10.2012 um </w:t>
      </w:r>
      <w:r w:rsidR="00587691">
        <w:rPr>
          <w:color w:val="auto"/>
        </w:rPr>
        <w:t>21:46</w:t>
      </w:r>
      <w:r w:rsidR="00587691" w:rsidRPr="009E0258">
        <w:rPr>
          <w:color w:val="auto"/>
        </w:rPr>
        <w:t>Uhr</w:t>
      </w:r>
      <w:r w:rsidR="00587691">
        <w:rPr>
          <w:color w:val="auto"/>
        </w:rPr>
        <w:t>)</w:t>
      </w:r>
    </w:p>
    <w:sectPr w:rsidR="007C6B1D" w:rsidRPr="009E0258" w:rsidSect="00F71A3B">
      <w:headerReference w:type="default" r:id="rId18"/>
      <w:pgSz w:w="11906" w:h="16838"/>
      <w:pgMar w:top="1417" w:right="1417" w:bottom="709" w:left="1417"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2E2D1" w14:textId="77777777" w:rsidR="00D40E70" w:rsidRDefault="00D40E70" w:rsidP="0086227B">
      <w:pPr>
        <w:spacing w:after="0" w:line="240" w:lineRule="auto"/>
      </w:pPr>
      <w:r>
        <w:separator/>
      </w:r>
    </w:p>
  </w:endnote>
  <w:endnote w:type="continuationSeparator" w:id="0">
    <w:p w14:paraId="321278B6" w14:textId="77777777" w:rsidR="00D40E70" w:rsidRDefault="00D40E70"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8CB58" w14:textId="77777777" w:rsidR="00D40E70" w:rsidRDefault="00D40E70" w:rsidP="0086227B">
      <w:pPr>
        <w:spacing w:after="0" w:line="240" w:lineRule="auto"/>
      </w:pPr>
      <w:r>
        <w:separator/>
      </w:r>
    </w:p>
  </w:footnote>
  <w:footnote w:type="continuationSeparator" w:id="0">
    <w:p w14:paraId="1B1F25AC" w14:textId="77777777" w:rsidR="00D40E70" w:rsidRDefault="00D40E70"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4343485"/>
      <w:docPartObj>
        <w:docPartGallery w:val="Page Numbers (Top of Page)"/>
        <w:docPartUnique/>
      </w:docPartObj>
    </w:sdtPr>
    <w:sdtEndPr/>
    <w:sdtContent>
      <w:p w14:paraId="226A0B64" w14:textId="77777777" w:rsidR="0094217C" w:rsidRPr="0080101C" w:rsidRDefault="00D40E70"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4E4DA5" w:rsidRPr="004E4DA5">
          <w:rPr>
            <w:b/>
            <w:bCs/>
            <w:noProof/>
            <w:sz w:val="20"/>
          </w:rPr>
          <w:t>3</w:t>
        </w:r>
        <w:r>
          <w:rPr>
            <w:b/>
            <w:bCs/>
            <w:noProof/>
            <w:sz w:val="20"/>
          </w:rPr>
          <w:fldChar w:fldCharType="end"/>
        </w:r>
        <w:r w:rsidR="0094217C"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4E4DA5">
          <w:rPr>
            <w:noProof/>
          </w:rPr>
          <w:t>Schülerversuche</w:t>
        </w:r>
        <w:r>
          <w:rPr>
            <w:noProof/>
          </w:rPr>
          <w:fldChar w:fldCharType="end"/>
        </w:r>
        <w:r w:rsidR="0094217C" w:rsidRPr="0080101C">
          <w:rPr>
            <w:rFonts w:asciiTheme="majorHAnsi" w:hAnsiTheme="majorHAnsi"/>
            <w:sz w:val="20"/>
            <w:szCs w:val="20"/>
          </w:rPr>
          <w:tab/>
        </w:r>
        <w:r w:rsidR="0094217C" w:rsidRPr="0080101C">
          <w:rPr>
            <w:rFonts w:asciiTheme="majorHAnsi" w:hAnsiTheme="majorHAnsi"/>
            <w:sz w:val="20"/>
            <w:szCs w:val="20"/>
          </w:rPr>
          <w:tab/>
        </w:r>
        <w:r w:rsidR="0094217C" w:rsidRPr="0080101C">
          <w:rPr>
            <w:rFonts w:asciiTheme="majorHAnsi" w:hAnsiTheme="majorHAnsi" w:cs="Arial"/>
            <w:sz w:val="20"/>
            <w:szCs w:val="20"/>
          </w:rPr>
          <w:t xml:space="preserve"> </w:t>
        </w:r>
        <w:r w:rsidR="0094217C" w:rsidRPr="0080101C">
          <w:rPr>
            <w:rFonts w:asciiTheme="majorHAnsi" w:hAnsiTheme="majorHAnsi"/>
            <w:sz w:val="20"/>
            <w:szCs w:val="20"/>
          </w:rPr>
          <w:fldChar w:fldCharType="begin"/>
        </w:r>
        <w:r w:rsidR="0094217C" w:rsidRPr="0080101C">
          <w:rPr>
            <w:rFonts w:asciiTheme="majorHAnsi" w:hAnsiTheme="majorHAnsi"/>
            <w:sz w:val="20"/>
            <w:szCs w:val="20"/>
          </w:rPr>
          <w:instrText xml:space="preserve"> PAGE   \* MERGEFORMAT </w:instrText>
        </w:r>
        <w:r w:rsidR="0094217C" w:rsidRPr="0080101C">
          <w:rPr>
            <w:rFonts w:asciiTheme="majorHAnsi" w:hAnsiTheme="majorHAnsi"/>
            <w:sz w:val="20"/>
            <w:szCs w:val="20"/>
          </w:rPr>
          <w:fldChar w:fldCharType="separate"/>
        </w:r>
        <w:r w:rsidR="004E4DA5">
          <w:rPr>
            <w:rFonts w:asciiTheme="majorHAnsi" w:hAnsiTheme="majorHAnsi"/>
            <w:noProof/>
            <w:sz w:val="20"/>
            <w:szCs w:val="20"/>
          </w:rPr>
          <w:t>9</w:t>
        </w:r>
        <w:r w:rsidR="0094217C" w:rsidRPr="0080101C">
          <w:rPr>
            <w:rFonts w:asciiTheme="majorHAnsi" w:hAnsiTheme="majorHAnsi"/>
            <w:sz w:val="20"/>
            <w:szCs w:val="20"/>
          </w:rPr>
          <w:fldChar w:fldCharType="end"/>
        </w:r>
      </w:p>
    </w:sdtContent>
  </w:sdt>
  <w:p w14:paraId="5943B59F" w14:textId="74B00B4A" w:rsidR="0094217C" w:rsidRPr="00337B69" w:rsidRDefault="0094217C" w:rsidP="00337B69">
    <w:pPr>
      <w:pStyle w:val="Kopfzeile"/>
      <w:rPr>
        <w:rFonts w:asciiTheme="majorHAnsi" w:hAnsiTheme="majorHAnsi"/>
        <w:sz w:val="20"/>
        <w:szCs w:val="20"/>
      </w:rPr>
    </w:pPr>
    <w:r>
      <w:rPr>
        <w:rFonts w:asciiTheme="majorHAnsi" w:hAnsiTheme="majorHAnsi"/>
        <w:noProof/>
        <w:sz w:val="20"/>
        <w:szCs w:val="20"/>
        <w:lang w:eastAsia="ja-JP"/>
      </w:rPr>
      <mc:AlternateContent>
        <mc:Choice Requires="wps">
          <w:drawing>
            <wp:anchor distT="0" distB="0" distL="114300" distR="114300" simplePos="0" relativeHeight="251658240" behindDoc="0" locked="0" layoutInCell="1" allowOverlap="1" wp14:anchorId="0DBD3396" wp14:editId="7BA7F006">
              <wp:simplePos x="0" y="0"/>
              <wp:positionH relativeFrom="column">
                <wp:posOffset>-42545</wp:posOffset>
              </wp:positionH>
              <wp:positionV relativeFrom="paragraph">
                <wp:posOffset>38735</wp:posOffset>
              </wp:positionV>
              <wp:extent cx="5867400" cy="635"/>
              <wp:effectExtent l="9525" t="13970" r="9525" b="1397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A2JfnwKAIAAEgEAAAOAAAAAAAAAAAAAAAAAC4CAABkcnMvZTJvRG9j&#10;LnhtbFBLAQItABQABgAIAAAAIQD/bGuE2wAAAAYBAAAPAAAAAAAAAAAAAAAAAIIEAABkcnMvZG93&#10;bnJldi54bWxQSwUGAAAAAAQABADzAAAAi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086AC" w14:textId="4FD4B1F1" w:rsidR="0094217C" w:rsidRPr="00337B69" w:rsidRDefault="0094217C" w:rsidP="00337B69">
    <w:pPr>
      <w:pStyle w:val="Kopfzeile"/>
      <w:tabs>
        <w:tab w:val="left" w:pos="0"/>
        <w:tab w:val="left" w:pos="284"/>
      </w:tabs>
      <w:jc w:val="right"/>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1128702150"/>
      <w:docPartObj>
        <w:docPartGallery w:val="Page Numbers (Top of Page)"/>
        <w:docPartUnique/>
      </w:docPartObj>
    </w:sdtPr>
    <w:sdtEndPr/>
    <w:sdtContent>
      <w:p w14:paraId="27D77575" w14:textId="77777777" w:rsidR="0094217C" w:rsidRPr="0080101C" w:rsidRDefault="00D40E70"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4E4DA5" w:rsidRPr="004E4DA5">
          <w:rPr>
            <w:b/>
            <w:bCs/>
            <w:noProof/>
            <w:sz w:val="20"/>
          </w:rPr>
          <w:t>4</w:t>
        </w:r>
        <w:r>
          <w:rPr>
            <w:b/>
            <w:bCs/>
            <w:noProof/>
            <w:sz w:val="20"/>
          </w:rPr>
          <w:fldChar w:fldCharType="end"/>
        </w:r>
        <w:r w:rsidR="0094217C" w:rsidRPr="00AA612B">
          <w:rPr>
            <w:rFonts w:asciiTheme="majorHAnsi" w:hAnsiTheme="majorHAnsi" w:cs="Arial"/>
            <w:sz w:val="20"/>
            <w:szCs w:val="20"/>
          </w:rPr>
          <w:t xml:space="preserve"> </w:t>
        </w:r>
        <w:r w:rsidR="0094217C">
          <w:t xml:space="preserve">Literaturverzeichnis </w:t>
        </w:r>
        <w:r w:rsidR="0094217C" w:rsidRPr="0080101C">
          <w:rPr>
            <w:rFonts w:asciiTheme="majorHAnsi" w:hAnsiTheme="majorHAnsi"/>
            <w:sz w:val="20"/>
            <w:szCs w:val="20"/>
          </w:rPr>
          <w:tab/>
        </w:r>
        <w:r w:rsidR="0094217C" w:rsidRPr="0080101C">
          <w:rPr>
            <w:rFonts w:asciiTheme="majorHAnsi" w:hAnsiTheme="majorHAnsi"/>
            <w:sz w:val="20"/>
            <w:szCs w:val="20"/>
          </w:rPr>
          <w:tab/>
        </w:r>
        <w:r w:rsidR="0094217C" w:rsidRPr="0080101C">
          <w:rPr>
            <w:rFonts w:asciiTheme="majorHAnsi" w:hAnsiTheme="majorHAnsi" w:cs="Arial"/>
            <w:sz w:val="20"/>
            <w:szCs w:val="20"/>
          </w:rPr>
          <w:t xml:space="preserve"> </w:t>
        </w:r>
        <w:r w:rsidR="0094217C" w:rsidRPr="0080101C">
          <w:rPr>
            <w:rFonts w:asciiTheme="majorHAnsi" w:hAnsiTheme="majorHAnsi"/>
            <w:sz w:val="20"/>
            <w:szCs w:val="20"/>
          </w:rPr>
          <w:fldChar w:fldCharType="begin"/>
        </w:r>
        <w:r w:rsidR="0094217C" w:rsidRPr="0080101C">
          <w:rPr>
            <w:rFonts w:asciiTheme="majorHAnsi" w:hAnsiTheme="majorHAnsi"/>
            <w:sz w:val="20"/>
            <w:szCs w:val="20"/>
          </w:rPr>
          <w:instrText xml:space="preserve"> PAGE   \* MERGEFORMAT </w:instrText>
        </w:r>
        <w:r w:rsidR="0094217C" w:rsidRPr="0080101C">
          <w:rPr>
            <w:rFonts w:asciiTheme="majorHAnsi" w:hAnsiTheme="majorHAnsi"/>
            <w:sz w:val="20"/>
            <w:szCs w:val="20"/>
          </w:rPr>
          <w:fldChar w:fldCharType="separate"/>
        </w:r>
        <w:r w:rsidR="004E4DA5">
          <w:rPr>
            <w:rFonts w:asciiTheme="majorHAnsi" w:hAnsiTheme="majorHAnsi"/>
            <w:noProof/>
            <w:sz w:val="20"/>
            <w:szCs w:val="20"/>
          </w:rPr>
          <w:t>10</w:t>
        </w:r>
        <w:r w:rsidR="0094217C" w:rsidRPr="0080101C">
          <w:rPr>
            <w:rFonts w:asciiTheme="majorHAnsi" w:hAnsiTheme="majorHAnsi"/>
            <w:sz w:val="20"/>
            <w:szCs w:val="20"/>
          </w:rPr>
          <w:fldChar w:fldCharType="end"/>
        </w:r>
      </w:p>
    </w:sdtContent>
  </w:sdt>
  <w:p w14:paraId="0FC1DA34" w14:textId="579C3272" w:rsidR="0094217C" w:rsidRPr="0080101C" w:rsidRDefault="0094217C" w:rsidP="0049087A">
    <w:pPr>
      <w:pStyle w:val="Kopfzeile"/>
      <w:rPr>
        <w:rFonts w:asciiTheme="majorHAnsi" w:hAnsiTheme="majorHAnsi"/>
        <w:sz w:val="20"/>
        <w:szCs w:val="20"/>
      </w:rPr>
    </w:pPr>
    <w:r>
      <w:rPr>
        <w:rFonts w:asciiTheme="majorHAnsi" w:hAnsiTheme="majorHAnsi"/>
        <w:noProof/>
        <w:sz w:val="20"/>
        <w:szCs w:val="20"/>
        <w:lang w:eastAsia="ja-JP"/>
      </w:rPr>
      <mc:AlternateContent>
        <mc:Choice Requires="wps">
          <w:drawing>
            <wp:anchor distT="0" distB="0" distL="114300" distR="114300" simplePos="0" relativeHeight="251664384" behindDoc="0" locked="0" layoutInCell="1" allowOverlap="1" wp14:anchorId="2E70AE87" wp14:editId="38595EF2">
              <wp:simplePos x="0" y="0"/>
              <wp:positionH relativeFrom="column">
                <wp:posOffset>-42545</wp:posOffset>
              </wp:positionH>
              <wp:positionV relativeFrom="paragraph">
                <wp:posOffset>38735</wp:posOffset>
              </wp:positionV>
              <wp:extent cx="5867400" cy="635"/>
              <wp:effectExtent l="9525" t="13970" r="9525" b="1397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h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R8Xh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1F3B2A"/>
    <w:multiLevelType w:val="hybridMultilevel"/>
    <w:tmpl w:val="9F82E6B8"/>
    <w:lvl w:ilvl="0" w:tplc="28A00F8A">
      <w:start w:val="1"/>
      <w:numFmt w:val="decimal"/>
      <w:lvlText w:val="%1."/>
      <w:lvlJc w:val="left"/>
      <w:pPr>
        <w:ind w:left="786" w:hanging="360"/>
      </w:pPr>
      <w:rPr>
        <w:rFonts w:hint="default"/>
        <w:color w:val="1D1B11" w:themeColor="background2" w:themeShade="1A"/>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1E526B"/>
    <w:multiLevelType w:val="hybridMultilevel"/>
    <w:tmpl w:val="E26E319E"/>
    <w:lvl w:ilvl="0" w:tplc="28A00F8A">
      <w:start w:val="1"/>
      <w:numFmt w:val="decimal"/>
      <w:lvlText w:val="%1."/>
      <w:lvlJc w:val="left"/>
      <w:pPr>
        <w:ind w:left="2340" w:hanging="360"/>
      </w:pPr>
      <w:rPr>
        <w:rFonts w:hint="default"/>
        <w:color w:val="1D1B11" w:themeColor="background2" w:themeShade="1A"/>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5">
    <w:nsid w:val="35860F09"/>
    <w:multiLevelType w:val="hybridMultilevel"/>
    <w:tmpl w:val="0C7C66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4984D4A"/>
    <w:multiLevelType w:val="hybridMultilevel"/>
    <w:tmpl w:val="AF5E32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0121F62"/>
    <w:multiLevelType w:val="hybridMultilevel"/>
    <w:tmpl w:val="7B6EBD1C"/>
    <w:lvl w:ilvl="0" w:tplc="28A00F8A">
      <w:start w:val="1"/>
      <w:numFmt w:val="decimal"/>
      <w:lvlText w:val="%1."/>
      <w:lvlJc w:val="left"/>
      <w:pPr>
        <w:ind w:left="2340" w:hanging="360"/>
      </w:pPr>
      <w:rPr>
        <w:rFonts w:hint="default"/>
        <w:color w:val="1D1B11" w:themeColor="background2" w:themeShade="1A"/>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3">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6"/>
  </w:num>
  <w:num w:numId="12">
    <w:abstractNumId w:val="0"/>
  </w:num>
  <w:num w:numId="13">
    <w:abstractNumId w:val="8"/>
  </w:num>
  <w:num w:numId="14">
    <w:abstractNumId w:val="7"/>
  </w:num>
  <w:num w:numId="15">
    <w:abstractNumId w:val="11"/>
  </w:num>
  <w:num w:numId="16">
    <w:abstractNumId w:val="1"/>
  </w:num>
  <w:num w:numId="17">
    <w:abstractNumId w:val="13"/>
  </w:num>
  <w:num w:numId="18">
    <w:abstractNumId w:val="3"/>
  </w:num>
  <w:num w:numId="19">
    <w:abstractNumId w:val="12"/>
  </w:num>
  <w:num w:numId="20">
    <w:abstractNumId w:val="4"/>
  </w:num>
  <w:num w:numId="21">
    <w:abstractNumId w:val="2"/>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226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154C"/>
    <w:rsid w:val="00003793"/>
    <w:rsid w:val="00007E3F"/>
    <w:rsid w:val="00010BD7"/>
    <w:rsid w:val="00011800"/>
    <w:rsid w:val="000137A3"/>
    <w:rsid w:val="00014E7D"/>
    <w:rsid w:val="00022871"/>
    <w:rsid w:val="00023597"/>
    <w:rsid w:val="00024FAA"/>
    <w:rsid w:val="00041562"/>
    <w:rsid w:val="00042713"/>
    <w:rsid w:val="00044C95"/>
    <w:rsid w:val="00045526"/>
    <w:rsid w:val="0005271F"/>
    <w:rsid w:val="000537D6"/>
    <w:rsid w:val="00055EE6"/>
    <w:rsid w:val="00056798"/>
    <w:rsid w:val="0006287D"/>
    <w:rsid w:val="0006519B"/>
    <w:rsid w:val="0006684E"/>
    <w:rsid w:val="00066DE1"/>
    <w:rsid w:val="00067AEC"/>
    <w:rsid w:val="00070865"/>
    <w:rsid w:val="00072812"/>
    <w:rsid w:val="0007729E"/>
    <w:rsid w:val="000972FF"/>
    <w:rsid w:val="000A0BAF"/>
    <w:rsid w:val="000A111D"/>
    <w:rsid w:val="000A266B"/>
    <w:rsid w:val="000A5F24"/>
    <w:rsid w:val="000A5F4E"/>
    <w:rsid w:val="000C4EB4"/>
    <w:rsid w:val="000C77A3"/>
    <w:rsid w:val="000D10FB"/>
    <w:rsid w:val="000D5443"/>
    <w:rsid w:val="000D7381"/>
    <w:rsid w:val="000E0EBE"/>
    <w:rsid w:val="000E21A7"/>
    <w:rsid w:val="000E7DB1"/>
    <w:rsid w:val="000F38BA"/>
    <w:rsid w:val="000F5756"/>
    <w:rsid w:val="000F5EEC"/>
    <w:rsid w:val="001006A8"/>
    <w:rsid w:val="001022B4"/>
    <w:rsid w:val="001033EB"/>
    <w:rsid w:val="00107C85"/>
    <w:rsid w:val="00112103"/>
    <w:rsid w:val="00116BF1"/>
    <w:rsid w:val="001206E2"/>
    <w:rsid w:val="00123999"/>
    <w:rsid w:val="0012481E"/>
    <w:rsid w:val="001300BB"/>
    <w:rsid w:val="0013621E"/>
    <w:rsid w:val="00140F91"/>
    <w:rsid w:val="00145D54"/>
    <w:rsid w:val="00153EA8"/>
    <w:rsid w:val="00157F3D"/>
    <w:rsid w:val="00161CB7"/>
    <w:rsid w:val="00164CE9"/>
    <w:rsid w:val="0018014B"/>
    <w:rsid w:val="00180413"/>
    <w:rsid w:val="00180F91"/>
    <w:rsid w:val="001A653D"/>
    <w:rsid w:val="001A7524"/>
    <w:rsid w:val="001B0140"/>
    <w:rsid w:val="001B0F34"/>
    <w:rsid w:val="001B595D"/>
    <w:rsid w:val="001C0752"/>
    <w:rsid w:val="001C1D5A"/>
    <w:rsid w:val="001C50D2"/>
    <w:rsid w:val="001C5EFC"/>
    <w:rsid w:val="001D1DC6"/>
    <w:rsid w:val="001D7926"/>
    <w:rsid w:val="001E4235"/>
    <w:rsid w:val="001E44B5"/>
    <w:rsid w:val="001F233F"/>
    <w:rsid w:val="0020238E"/>
    <w:rsid w:val="0020471F"/>
    <w:rsid w:val="00206D6B"/>
    <w:rsid w:val="00211D32"/>
    <w:rsid w:val="0022162B"/>
    <w:rsid w:val="00222960"/>
    <w:rsid w:val="002246EC"/>
    <w:rsid w:val="0023241F"/>
    <w:rsid w:val="002375EF"/>
    <w:rsid w:val="00240EFD"/>
    <w:rsid w:val="00240FE4"/>
    <w:rsid w:val="00254F3F"/>
    <w:rsid w:val="002562CB"/>
    <w:rsid w:val="00267BFB"/>
    <w:rsid w:val="00272325"/>
    <w:rsid w:val="00277DF5"/>
    <w:rsid w:val="0028080E"/>
    <w:rsid w:val="00282E4C"/>
    <w:rsid w:val="002833F8"/>
    <w:rsid w:val="0028649C"/>
    <w:rsid w:val="00287A1E"/>
    <w:rsid w:val="00293082"/>
    <w:rsid w:val="002944CF"/>
    <w:rsid w:val="002A716F"/>
    <w:rsid w:val="002B0B14"/>
    <w:rsid w:val="002B2083"/>
    <w:rsid w:val="002B2C9D"/>
    <w:rsid w:val="002B3099"/>
    <w:rsid w:val="002B3B27"/>
    <w:rsid w:val="002E0F34"/>
    <w:rsid w:val="002E2DD3"/>
    <w:rsid w:val="002E38A0"/>
    <w:rsid w:val="002E5BA7"/>
    <w:rsid w:val="002E5FCC"/>
    <w:rsid w:val="002F38EE"/>
    <w:rsid w:val="003007C1"/>
    <w:rsid w:val="003160AB"/>
    <w:rsid w:val="00326FC4"/>
    <w:rsid w:val="00334AD0"/>
    <w:rsid w:val="00335F65"/>
    <w:rsid w:val="0033677B"/>
    <w:rsid w:val="00336B3B"/>
    <w:rsid w:val="00336EE2"/>
    <w:rsid w:val="00337B69"/>
    <w:rsid w:val="00344BB7"/>
    <w:rsid w:val="00345293"/>
    <w:rsid w:val="00345F54"/>
    <w:rsid w:val="0035212C"/>
    <w:rsid w:val="003554A1"/>
    <w:rsid w:val="003676B7"/>
    <w:rsid w:val="0038284A"/>
    <w:rsid w:val="003837C2"/>
    <w:rsid w:val="00383A29"/>
    <w:rsid w:val="00384682"/>
    <w:rsid w:val="00385AF9"/>
    <w:rsid w:val="003A5BA0"/>
    <w:rsid w:val="003A6856"/>
    <w:rsid w:val="003B49C6"/>
    <w:rsid w:val="003C0102"/>
    <w:rsid w:val="003C3789"/>
    <w:rsid w:val="003C5747"/>
    <w:rsid w:val="003D529E"/>
    <w:rsid w:val="003E69AB"/>
    <w:rsid w:val="003F4920"/>
    <w:rsid w:val="003F4A37"/>
    <w:rsid w:val="00401750"/>
    <w:rsid w:val="00402358"/>
    <w:rsid w:val="004102B8"/>
    <w:rsid w:val="0041565C"/>
    <w:rsid w:val="00420B77"/>
    <w:rsid w:val="00421269"/>
    <w:rsid w:val="00423BCE"/>
    <w:rsid w:val="00430A7C"/>
    <w:rsid w:val="00434D4E"/>
    <w:rsid w:val="00434F30"/>
    <w:rsid w:val="004362EB"/>
    <w:rsid w:val="004400E9"/>
    <w:rsid w:val="00442EB1"/>
    <w:rsid w:val="0044485D"/>
    <w:rsid w:val="0046128F"/>
    <w:rsid w:val="004628E4"/>
    <w:rsid w:val="00463130"/>
    <w:rsid w:val="0046614E"/>
    <w:rsid w:val="00486C9F"/>
    <w:rsid w:val="0049087A"/>
    <w:rsid w:val="00492B66"/>
    <w:rsid w:val="004944F3"/>
    <w:rsid w:val="00496E33"/>
    <w:rsid w:val="00497588"/>
    <w:rsid w:val="004A0301"/>
    <w:rsid w:val="004A3D36"/>
    <w:rsid w:val="004B02FB"/>
    <w:rsid w:val="004B200E"/>
    <w:rsid w:val="004B3E0E"/>
    <w:rsid w:val="004B4C19"/>
    <w:rsid w:val="004B6283"/>
    <w:rsid w:val="004B6776"/>
    <w:rsid w:val="004B7E95"/>
    <w:rsid w:val="004C1B90"/>
    <w:rsid w:val="004C64A6"/>
    <w:rsid w:val="004C7175"/>
    <w:rsid w:val="004D2994"/>
    <w:rsid w:val="004E0273"/>
    <w:rsid w:val="004E4DA5"/>
    <w:rsid w:val="004E692E"/>
    <w:rsid w:val="004F1A17"/>
    <w:rsid w:val="004F5E53"/>
    <w:rsid w:val="005020EC"/>
    <w:rsid w:val="00503C6A"/>
    <w:rsid w:val="005115B1"/>
    <w:rsid w:val="00511B2E"/>
    <w:rsid w:val="00511D6A"/>
    <w:rsid w:val="005131C3"/>
    <w:rsid w:val="00514CEB"/>
    <w:rsid w:val="00521F25"/>
    <w:rsid w:val="005228A9"/>
    <w:rsid w:val="005240FE"/>
    <w:rsid w:val="00526F69"/>
    <w:rsid w:val="00527444"/>
    <w:rsid w:val="00530A18"/>
    <w:rsid w:val="00530C39"/>
    <w:rsid w:val="00533F4F"/>
    <w:rsid w:val="00534738"/>
    <w:rsid w:val="00541051"/>
    <w:rsid w:val="005437E7"/>
    <w:rsid w:val="00544922"/>
    <w:rsid w:val="00545A83"/>
    <w:rsid w:val="00556F97"/>
    <w:rsid w:val="00560F1E"/>
    <w:rsid w:val="005650D4"/>
    <w:rsid w:val="005669B2"/>
    <w:rsid w:val="005703CB"/>
    <w:rsid w:val="00572D25"/>
    <w:rsid w:val="00573704"/>
    <w:rsid w:val="00574063"/>
    <w:rsid w:val="005745F8"/>
    <w:rsid w:val="0057596C"/>
    <w:rsid w:val="00580FE3"/>
    <w:rsid w:val="00587691"/>
    <w:rsid w:val="00595177"/>
    <w:rsid w:val="005978FA"/>
    <w:rsid w:val="005A2E89"/>
    <w:rsid w:val="005B089F"/>
    <w:rsid w:val="005B23FC"/>
    <w:rsid w:val="005C18EA"/>
    <w:rsid w:val="005E1939"/>
    <w:rsid w:val="005E3970"/>
    <w:rsid w:val="005F2176"/>
    <w:rsid w:val="00600DF6"/>
    <w:rsid w:val="00607D07"/>
    <w:rsid w:val="006123BC"/>
    <w:rsid w:val="00616E68"/>
    <w:rsid w:val="00623123"/>
    <w:rsid w:val="00623C39"/>
    <w:rsid w:val="00625858"/>
    <w:rsid w:val="00626874"/>
    <w:rsid w:val="00631F0F"/>
    <w:rsid w:val="00633025"/>
    <w:rsid w:val="00633DD6"/>
    <w:rsid w:val="00637239"/>
    <w:rsid w:val="00654117"/>
    <w:rsid w:val="00667F13"/>
    <w:rsid w:val="00672281"/>
    <w:rsid w:val="00681739"/>
    <w:rsid w:val="00681D35"/>
    <w:rsid w:val="00683988"/>
    <w:rsid w:val="00690534"/>
    <w:rsid w:val="006943C9"/>
    <w:rsid w:val="006943F9"/>
    <w:rsid w:val="0069478B"/>
    <w:rsid w:val="006968E6"/>
    <w:rsid w:val="006A0F35"/>
    <w:rsid w:val="006A7226"/>
    <w:rsid w:val="006B1DDC"/>
    <w:rsid w:val="006B3EC2"/>
    <w:rsid w:val="006B5B1F"/>
    <w:rsid w:val="006C537B"/>
    <w:rsid w:val="006C5B0D"/>
    <w:rsid w:val="006C6A16"/>
    <w:rsid w:val="006C7B24"/>
    <w:rsid w:val="006C7F2C"/>
    <w:rsid w:val="006D5D1F"/>
    <w:rsid w:val="006D711C"/>
    <w:rsid w:val="006E32AF"/>
    <w:rsid w:val="006E32FA"/>
    <w:rsid w:val="006E5373"/>
    <w:rsid w:val="006F0817"/>
    <w:rsid w:val="006F4715"/>
    <w:rsid w:val="006F7143"/>
    <w:rsid w:val="00700CD3"/>
    <w:rsid w:val="00706F0D"/>
    <w:rsid w:val="00707392"/>
    <w:rsid w:val="00712BA6"/>
    <w:rsid w:val="00713A5E"/>
    <w:rsid w:val="007162BB"/>
    <w:rsid w:val="0072123D"/>
    <w:rsid w:val="00721C77"/>
    <w:rsid w:val="007261C8"/>
    <w:rsid w:val="007272FB"/>
    <w:rsid w:val="00727551"/>
    <w:rsid w:val="00746773"/>
    <w:rsid w:val="007565B4"/>
    <w:rsid w:val="00770326"/>
    <w:rsid w:val="00774900"/>
    <w:rsid w:val="00775EEC"/>
    <w:rsid w:val="0078071E"/>
    <w:rsid w:val="00790D3B"/>
    <w:rsid w:val="00795E3A"/>
    <w:rsid w:val="00797BE7"/>
    <w:rsid w:val="007A002C"/>
    <w:rsid w:val="007A1420"/>
    <w:rsid w:val="007A615E"/>
    <w:rsid w:val="007A7FA8"/>
    <w:rsid w:val="007B41DF"/>
    <w:rsid w:val="007B5C17"/>
    <w:rsid w:val="007C3B17"/>
    <w:rsid w:val="007C6B1D"/>
    <w:rsid w:val="007C6B69"/>
    <w:rsid w:val="007C6EDC"/>
    <w:rsid w:val="007E586C"/>
    <w:rsid w:val="007E7412"/>
    <w:rsid w:val="007E7FCB"/>
    <w:rsid w:val="007F5944"/>
    <w:rsid w:val="00800ACC"/>
    <w:rsid w:val="00801678"/>
    <w:rsid w:val="00803504"/>
    <w:rsid w:val="008042F5"/>
    <w:rsid w:val="00815266"/>
    <w:rsid w:val="00815FB9"/>
    <w:rsid w:val="0082230A"/>
    <w:rsid w:val="00831763"/>
    <w:rsid w:val="008360E2"/>
    <w:rsid w:val="00836354"/>
    <w:rsid w:val="00837114"/>
    <w:rsid w:val="00842827"/>
    <w:rsid w:val="008435DB"/>
    <w:rsid w:val="00847ADC"/>
    <w:rsid w:val="00850146"/>
    <w:rsid w:val="0086227B"/>
    <w:rsid w:val="008629EB"/>
    <w:rsid w:val="008664DF"/>
    <w:rsid w:val="00873A06"/>
    <w:rsid w:val="00875E5B"/>
    <w:rsid w:val="0088451A"/>
    <w:rsid w:val="00886C80"/>
    <w:rsid w:val="00896D5A"/>
    <w:rsid w:val="008A0D0B"/>
    <w:rsid w:val="008A114F"/>
    <w:rsid w:val="008A25F9"/>
    <w:rsid w:val="008A2CD1"/>
    <w:rsid w:val="008A3F95"/>
    <w:rsid w:val="008A4121"/>
    <w:rsid w:val="008A4E6B"/>
    <w:rsid w:val="008A5447"/>
    <w:rsid w:val="008A5CA3"/>
    <w:rsid w:val="008A5D98"/>
    <w:rsid w:val="008A7077"/>
    <w:rsid w:val="008A73B3"/>
    <w:rsid w:val="008B3301"/>
    <w:rsid w:val="008B5C95"/>
    <w:rsid w:val="008B7177"/>
    <w:rsid w:val="008B7FD6"/>
    <w:rsid w:val="008C36C0"/>
    <w:rsid w:val="008C71EE"/>
    <w:rsid w:val="008C79F3"/>
    <w:rsid w:val="008D67B2"/>
    <w:rsid w:val="008E0AE9"/>
    <w:rsid w:val="008E12F8"/>
    <w:rsid w:val="008E157F"/>
    <w:rsid w:val="008E1A25"/>
    <w:rsid w:val="008E345D"/>
    <w:rsid w:val="009047FF"/>
    <w:rsid w:val="00905459"/>
    <w:rsid w:val="00911292"/>
    <w:rsid w:val="00913D97"/>
    <w:rsid w:val="00930A39"/>
    <w:rsid w:val="00931E2B"/>
    <w:rsid w:val="00937EA4"/>
    <w:rsid w:val="0094217C"/>
    <w:rsid w:val="0094271D"/>
    <w:rsid w:val="0094350A"/>
    <w:rsid w:val="00944898"/>
    <w:rsid w:val="00946F4E"/>
    <w:rsid w:val="00954DC8"/>
    <w:rsid w:val="009633D0"/>
    <w:rsid w:val="00971E91"/>
    <w:rsid w:val="009735A3"/>
    <w:rsid w:val="00973F3F"/>
    <w:rsid w:val="009741EF"/>
    <w:rsid w:val="0097678D"/>
    <w:rsid w:val="00977ED8"/>
    <w:rsid w:val="0098168E"/>
    <w:rsid w:val="00990CBD"/>
    <w:rsid w:val="009923CF"/>
    <w:rsid w:val="00993407"/>
    <w:rsid w:val="00994634"/>
    <w:rsid w:val="00994E64"/>
    <w:rsid w:val="009B0D3F"/>
    <w:rsid w:val="009B77B7"/>
    <w:rsid w:val="009C0F4D"/>
    <w:rsid w:val="009C2F89"/>
    <w:rsid w:val="009C4BD1"/>
    <w:rsid w:val="009C5031"/>
    <w:rsid w:val="009C6F21"/>
    <w:rsid w:val="009C7687"/>
    <w:rsid w:val="009D150C"/>
    <w:rsid w:val="009D1EB2"/>
    <w:rsid w:val="009D4996"/>
    <w:rsid w:val="009D4BD9"/>
    <w:rsid w:val="009D7791"/>
    <w:rsid w:val="009E0258"/>
    <w:rsid w:val="009E0CDD"/>
    <w:rsid w:val="009F0CE9"/>
    <w:rsid w:val="009F5A39"/>
    <w:rsid w:val="009F61D4"/>
    <w:rsid w:val="009F7515"/>
    <w:rsid w:val="00A006C3"/>
    <w:rsid w:val="00A0582F"/>
    <w:rsid w:val="00A05C2F"/>
    <w:rsid w:val="00A06FB5"/>
    <w:rsid w:val="00A16F21"/>
    <w:rsid w:val="00A2136F"/>
    <w:rsid w:val="00A21756"/>
    <w:rsid w:val="00A2301A"/>
    <w:rsid w:val="00A248DA"/>
    <w:rsid w:val="00A254A3"/>
    <w:rsid w:val="00A50F2B"/>
    <w:rsid w:val="00A56A99"/>
    <w:rsid w:val="00A67482"/>
    <w:rsid w:val="00A71E8F"/>
    <w:rsid w:val="00A74669"/>
    <w:rsid w:val="00A75F0A"/>
    <w:rsid w:val="00A778C9"/>
    <w:rsid w:val="00A87BDD"/>
    <w:rsid w:val="00A902EE"/>
    <w:rsid w:val="00A907D0"/>
    <w:rsid w:val="00A90BD6"/>
    <w:rsid w:val="00A9233D"/>
    <w:rsid w:val="00A936F0"/>
    <w:rsid w:val="00A961C9"/>
    <w:rsid w:val="00A96F52"/>
    <w:rsid w:val="00A9730D"/>
    <w:rsid w:val="00A97BD3"/>
    <w:rsid w:val="00AA604B"/>
    <w:rsid w:val="00AA612B"/>
    <w:rsid w:val="00AA6A80"/>
    <w:rsid w:val="00AD0C24"/>
    <w:rsid w:val="00AD7D1F"/>
    <w:rsid w:val="00AE1230"/>
    <w:rsid w:val="00AE3F8C"/>
    <w:rsid w:val="00AF1EEC"/>
    <w:rsid w:val="00B02829"/>
    <w:rsid w:val="00B07AA8"/>
    <w:rsid w:val="00B1304F"/>
    <w:rsid w:val="00B20B7A"/>
    <w:rsid w:val="00B21F20"/>
    <w:rsid w:val="00B433C0"/>
    <w:rsid w:val="00B43DBF"/>
    <w:rsid w:val="00B45EDF"/>
    <w:rsid w:val="00B511FF"/>
    <w:rsid w:val="00B51643"/>
    <w:rsid w:val="00B51B39"/>
    <w:rsid w:val="00B53755"/>
    <w:rsid w:val="00B571E6"/>
    <w:rsid w:val="00B619BB"/>
    <w:rsid w:val="00B77A2F"/>
    <w:rsid w:val="00B901F6"/>
    <w:rsid w:val="00B9272D"/>
    <w:rsid w:val="00B93BBF"/>
    <w:rsid w:val="00B96C3C"/>
    <w:rsid w:val="00B96FD7"/>
    <w:rsid w:val="00BA0E9B"/>
    <w:rsid w:val="00BB24FA"/>
    <w:rsid w:val="00BC1957"/>
    <w:rsid w:val="00BC4F56"/>
    <w:rsid w:val="00BD10F0"/>
    <w:rsid w:val="00BD1D31"/>
    <w:rsid w:val="00BD228F"/>
    <w:rsid w:val="00BE2A02"/>
    <w:rsid w:val="00BF20F8"/>
    <w:rsid w:val="00BF26CA"/>
    <w:rsid w:val="00BF2A70"/>
    <w:rsid w:val="00BF2E3A"/>
    <w:rsid w:val="00BF7B08"/>
    <w:rsid w:val="00C10E22"/>
    <w:rsid w:val="00C11491"/>
    <w:rsid w:val="00C12650"/>
    <w:rsid w:val="00C20E16"/>
    <w:rsid w:val="00C23319"/>
    <w:rsid w:val="00C27345"/>
    <w:rsid w:val="00C312CE"/>
    <w:rsid w:val="00C33307"/>
    <w:rsid w:val="00C33A69"/>
    <w:rsid w:val="00C364B2"/>
    <w:rsid w:val="00C41916"/>
    <w:rsid w:val="00C422A0"/>
    <w:rsid w:val="00C428C7"/>
    <w:rsid w:val="00C44FC2"/>
    <w:rsid w:val="00C460EB"/>
    <w:rsid w:val="00C51D56"/>
    <w:rsid w:val="00C57FB9"/>
    <w:rsid w:val="00C66D91"/>
    <w:rsid w:val="00C716D9"/>
    <w:rsid w:val="00C73F9D"/>
    <w:rsid w:val="00C75324"/>
    <w:rsid w:val="00C817EB"/>
    <w:rsid w:val="00C837B3"/>
    <w:rsid w:val="00C9542B"/>
    <w:rsid w:val="00CA1555"/>
    <w:rsid w:val="00CA6231"/>
    <w:rsid w:val="00CB05B8"/>
    <w:rsid w:val="00CB6C4F"/>
    <w:rsid w:val="00CD3B8E"/>
    <w:rsid w:val="00CE1F14"/>
    <w:rsid w:val="00CE3AC4"/>
    <w:rsid w:val="00CF0B61"/>
    <w:rsid w:val="00CF79FE"/>
    <w:rsid w:val="00D069A2"/>
    <w:rsid w:val="00D1194E"/>
    <w:rsid w:val="00D201FD"/>
    <w:rsid w:val="00D23B10"/>
    <w:rsid w:val="00D23B69"/>
    <w:rsid w:val="00D2676C"/>
    <w:rsid w:val="00D3246A"/>
    <w:rsid w:val="00D32DE7"/>
    <w:rsid w:val="00D37B78"/>
    <w:rsid w:val="00D407E8"/>
    <w:rsid w:val="00D40E70"/>
    <w:rsid w:val="00D456A3"/>
    <w:rsid w:val="00D531FA"/>
    <w:rsid w:val="00D57202"/>
    <w:rsid w:val="00D60010"/>
    <w:rsid w:val="00D6397B"/>
    <w:rsid w:val="00D74363"/>
    <w:rsid w:val="00D76EE6"/>
    <w:rsid w:val="00D7798B"/>
    <w:rsid w:val="00D90DC7"/>
    <w:rsid w:val="00D90E7B"/>
    <w:rsid w:val="00D90F31"/>
    <w:rsid w:val="00D92822"/>
    <w:rsid w:val="00D94AB6"/>
    <w:rsid w:val="00DA170F"/>
    <w:rsid w:val="00DA6DFD"/>
    <w:rsid w:val="00DB4C4A"/>
    <w:rsid w:val="00DC52FF"/>
    <w:rsid w:val="00DD4BCA"/>
    <w:rsid w:val="00DD5B67"/>
    <w:rsid w:val="00DE18A7"/>
    <w:rsid w:val="00DE6806"/>
    <w:rsid w:val="00DF10EB"/>
    <w:rsid w:val="00DF2C11"/>
    <w:rsid w:val="00E06BAE"/>
    <w:rsid w:val="00E17C38"/>
    <w:rsid w:val="00E20CB4"/>
    <w:rsid w:val="00E22516"/>
    <w:rsid w:val="00E22D23"/>
    <w:rsid w:val="00E26180"/>
    <w:rsid w:val="00E323D5"/>
    <w:rsid w:val="00E4250A"/>
    <w:rsid w:val="00E4476B"/>
    <w:rsid w:val="00E5502E"/>
    <w:rsid w:val="00E711B6"/>
    <w:rsid w:val="00E84393"/>
    <w:rsid w:val="00E8552F"/>
    <w:rsid w:val="00E866D8"/>
    <w:rsid w:val="00E86A73"/>
    <w:rsid w:val="00E91958"/>
    <w:rsid w:val="00E91F32"/>
    <w:rsid w:val="00E93172"/>
    <w:rsid w:val="00E95F19"/>
    <w:rsid w:val="00E96AD6"/>
    <w:rsid w:val="00EA1A16"/>
    <w:rsid w:val="00EA3681"/>
    <w:rsid w:val="00EB3DFE"/>
    <w:rsid w:val="00EB3EA7"/>
    <w:rsid w:val="00EB68E0"/>
    <w:rsid w:val="00EB6DB7"/>
    <w:rsid w:val="00EC3406"/>
    <w:rsid w:val="00EC47D9"/>
    <w:rsid w:val="00EC7A42"/>
    <w:rsid w:val="00ED07C2"/>
    <w:rsid w:val="00ED21BA"/>
    <w:rsid w:val="00EE1EFF"/>
    <w:rsid w:val="00EE7565"/>
    <w:rsid w:val="00EF161C"/>
    <w:rsid w:val="00EF5479"/>
    <w:rsid w:val="00EF65F0"/>
    <w:rsid w:val="00F047B3"/>
    <w:rsid w:val="00F17765"/>
    <w:rsid w:val="00F17797"/>
    <w:rsid w:val="00F21FBC"/>
    <w:rsid w:val="00F2604C"/>
    <w:rsid w:val="00F26486"/>
    <w:rsid w:val="00F3487A"/>
    <w:rsid w:val="00F41732"/>
    <w:rsid w:val="00F45318"/>
    <w:rsid w:val="00F46C16"/>
    <w:rsid w:val="00F47838"/>
    <w:rsid w:val="00F50E49"/>
    <w:rsid w:val="00F5196E"/>
    <w:rsid w:val="00F71A3B"/>
    <w:rsid w:val="00F74A95"/>
    <w:rsid w:val="00F849B0"/>
    <w:rsid w:val="00F940C8"/>
    <w:rsid w:val="00FA00E9"/>
    <w:rsid w:val="00FA12B5"/>
    <w:rsid w:val="00FA3EA4"/>
    <w:rsid w:val="00FA58C5"/>
    <w:rsid w:val="00FA6A91"/>
    <w:rsid w:val="00FB3D74"/>
    <w:rsid w:val="00FC02BE"/>
    <w:rsid w:val="00FD2A34"/>
    <w:rsid w:val="00FD4502"/>
    <w:rsid w:val="00FD644E"/>
    <w:rsid w:val="00FE0619"/>
    <w:rsid w:val="00FE54D8"/>
    <w:rsid w:val="00FE65BA"/>
    <w:rsid w:val="00FF2304"/>
    <w:rsid w:val="00FF385B"/>
    <w:rsid w:val="00FF56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TMLZitat">
    <w:name w:val="HTML Cite"/>
    <w:basedOn w:val="Absatz-Standardschriftart"/>
    <w:uiPriority w:val="99"/>
    <w:semiHidden/>
    <w:unhideWhenUsed/>
    <w:rsid w:val="007C6B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TMLZitat">
    <w:name w:val="HTML Cite"/>
    <w:basedOn w:val="Absatz-Standardschriftart"/>
    <w:uiPriority w:val="99"/>
    <w:semiHidden/>
    <w:unhideWhenUsed/>
    <w:rsid w:val="007C6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950684">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80753E5-28FA-4ADD-86C3-58D665A1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1786</Words>
  <Characters>11256</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Timm</dc:creator>
  <cp:lastModifiedBy>Thomas</cp:lastModifiedBy>
  <cp:revision>51</cp:revision>
  <cp:lastPrinted>2012-10-04T19:48:00Z</cp:lastPrinted>
  <dcterms:created xsi:type="dcterms:W3CDTF">2012-09-27T12:45:00Z</dcterms:created>
  <dcterms:modified xsi:type="dcterms:W3CDTF">2012-10-17T07:44:00Z</dcterms:modified>
  <cp:contentStatus/>
</cp:coreProperties>
</file>