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08" w:rsidRDefault="008A3808" w:rsidP="008A3808">
      <w:pPr>
        <w:pStyle w:val="berschrift2"/>
        <w:numPr>
          <w:ilvl w:val="1"/>
          <w:numId w:val="2"/>
        </w:numPr>
      </w:pPr>
      <w:bookmarkStart w:id="0" w:name="_Toc395727058"/>
      <w:r>
        <w:rPr>
          <w:noProof/>
          <w:lang w:eastAsia="de-DE"/>
        </w:rPr>
        <mc:AlternateContent>
          <mc:Choice Requires="wps">
            <w:drawing>
              <wp:anchor distT="0" distB="0" distL="114300" distR="114300" simplePos="0" relativeHeight="251659264" behindDoc="0" locked="0" layoutInCell="1" allowOverlap="1" wp14:anchorId="4ED52D54" wp14:editId="6338C947">
                <wp:simplePos x="0" y="0"/>
                <wp:positionH relativeFrom="column">
                  <wp:posOffset>-635</wp:posOffset>
                </wp:positionH>
                <wp:positionV relativeFrom="paragraph">
                  <wp:posOffset>580390</wp:posOffset>
                </wp:positionV>
                <wp:extent cx="5873115" cy="1329690"/>
                <wp:effectExtent l="0" t="0" r="13335" b="228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96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3808" w:rsidRDefault="008A3808" w:rsidP="008A3808">
                            <w:pPr>
                              <w:rPr>
                                <w:color w:val="1F497D" w:themeColor="text2"/>
                              </w:rPr>
                            </w:pPr>
                            <w:r>
                              <w:rPr>
                                <w:color w:val="1F497D" w:themeColor="text2"/>
                              </w:rPr>
                              <w:t xml:space="preserve">Die Bildung von Zinksulfid kann erst durch das Überwinden der Energiebarriere durch das Bereitstellen von Energie in Form von Wärmeenergie ablaufen. In diesem Versuch wird somit eine andere Energieform als Aktivierungsenergie genutzt. Es wird gezeigt, dass bereits eine geringe Aktivierungsenergie ausreichend ist, um eine starke exotherme Reaktion ablaufen zu lassen.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5.7pt;width:462.4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" fillcolor="white [3201]" strokecolor="#4bacc6 [3208]" strokeweight="1pt">
                <v:stroke dashstyle="dash"/>
                <v:shadow color="#868686"/>
                <v:textbox>
                  <w:txbxContent>
                    <w:p w:rsidR="008A3808" w:rsidRDefault="008A3808" w:rsidP="008A3808">
                      <w:pPr>
                        <w:rPr>
                          <w:color w:val="1F497D" w:themeColor="text2"/>
                        </w:rPr>
                      </w:pPr>
                      <w:r>
                        <w:rPr>
                          <w:color w:val="1F497D" w:themeColor="text2"/>
                        </w:rPr>
                        <w:t xml:space="preserve">Die Bildung von Zinksulfid kann erst durch das Überwinden der Energiebarriere durch das Bereitstellen von Energie in Form von Wärmeenergie ablaufen. In diesem Versuch wird somit eine andere Energieform als Aktivierungsenergie genutzt. Es wird gezeigt, dass bereits eine geringe Aktivierungsenergie ausreichend ist, um eine starke exotherme Reaktion ablaufen zu lassen. </w:t>
                      </w:r>
                    </w:p>
                  </w:txbxContent>
                </v:textbox>
                <w10:wrap type="square"/>
              </v:shape>
            </w:pict>
          </mc:Fallback>
        </mc:AlternateContent>
      </w:r>
      <w:bookmarkStart w:id="1" w:name="_GoBack"/>
      <w:bookmarkEnd w:id="1"/>
      <w:r>
        <w:t>V 3 – Bildung von Zinksulfid</w:t>
      </w:r>
      <w:bookmarkEnd w:id="0"/>
    </w:p>
    <w:p w:rsidR="008A3808" w:rsidRDefault="008A3808" w:rsidP="008A380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A3808" w:rsidRPr="009C5E28" w:rsidTr="00125BA7">
        <w:tc>
          <w:tcPr>
            <w:tcW w:w="9322" w:type="dxa"/>
            <w:gridSpan w:val="9"/>
            <w:shd w:val="clear" w:color="auto" w:fill="4F81BD"/>
            <w:vAlign w:val="center"/>
          </w:tcPr>
          <w:p w:rsidR="008A3808" w:rsidRPr="009C5E28" w:rsidRDefault="008A3808" w:rsidP="00125BA7">
            <w:pPr>
              <w:spacing w:after="0"/>
              <w:jc w:val="center"/>
              <w:rPr>
                <w:b/>
                <w:bCs/>
              </w:rPr>
            </w:pPr>
            <w:r w:rsidRPr="009C5E28">
              <w:rPr>
                <w:b/>
                <w:bCs/>
              </w:rPr>
              <w:t>Gefahrenstoffe</w:t>
            </w:r>
          </w:p>
        </w:tc>
      </w:tr>
      <w:tr w:rsidR="008A3808" w:rsidRPr="009E15F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A3808" w:rsidRPr="009C5E28" w:rsidRDefault="008A3808" w:rsidP="00125BA7">
            <w:pPr>
              <w:spacing w:after="0" w:line="276" w:lineRule="auto"/>
              <w:jc w:val="center"/>
              <w:rPr>
                <w:b/>
                <w:bCs/>
              </w:rPr>
            </w:pPr>
            <w:r>
              <w:rPr>
                <w:b/>
                <w:bCs/>
              </w:rPr>
              <w:t>Zinkpulver</w:t>
            </w:r>
          </w:p>
        </w:tc>
        <w:tc>
          <w:tcPr>
            <w:tcW w:w="3177" w:type="dxa"/>
            <w:gridSpan w:val="3"/>
            <w:tcBorders>
              <w:top w:val="single" w:sz="8" w:space="0" w:color="4F81BD"/>
              <w:bottom w:val="single" w:sz="8" w:space="0" w:color="4F81BD"/>
            </w:tcBorders>
            <w:shd w:val="clear" w:color="auto" w:fill="auto"/>
            <w:vAlign w:val="center"/>
          </w:tcPr>
          <w:p w:rsidR="008A3808" w:rsidRPr="009E15F8" w:rsidRDefault="008A3808" w:rsidP="00125BA7">
            <w:pPr>
              <w:spacing w:after="0"/>
              <w:jc w:val="center"/>
            </w:pPr>
            <w:r w:rsidRPr="009E15F8">
              <w:t>H: -250- 260- 410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A3808" w:rsidRPr="009E15F8" w:rsidRDefault="008A3808" w:rsidP="00125BA7">
            <w:pPr>
              <w:spacing w:after="0"/>
              <w:jc w:val="center"/>
            </w:pPr>
            <w:r w:rsidRPr="009E15F8">
              <w:t>P: -222- 223- 231+232- 273- 370- 378- 422</w:t>
            </w:r>
          </w:p>
        </w:tc>
      </w:tr>
      <w:tr w:rsidR="008A3808" w:rsidRPr="009E15F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A3808" w:rsidRDefault="008A3808" w:rsidP="00125BA7">
            <w:pPr>
              <w:spacing w:after="0" w:line="276" w:lineRule="auto"/>
              <w:jc w:val="center"/>
              <w:rPr>
                <w:b/>
                <w:bCs/>
              </w:rPr>
            </w:pPr>
            <w:r>
              <w:rPr>
                <w:b/>
                <w:bCs/>
              </w:rPr>
              <w:t>Schwefel</w:t>
            </w:r>
          </w:p>
        </w:tc>
        <w:tc>
          <w:tcPr>
            <w:tcW w:w="3177" w:type="dxa"/>
            <w:gridSpan w:val="3"/>
            <w:tcBorders>
              <w:top w:val="single" w:sz="8" w:space="0" w:color="4F81BD"/>
              <w:bottom w:val="single" w:sz="8" w:space="0" w:color="4F81BD"/>
            </w:tcBorders>
            <w:shd w:val="clear" w:color="auto" w:fill="auto"/>
            <w:vAlign w:val="center"/>
          </w:tcPr>
          <w:p w:rsidR="008A3808" w:rsidRPr="009E15F8" w:rsidRDefault="008A3808" w:rsidP="00125BA7">
            <w:pPr>
              <w:spacing w:after="0"/>
              <w:jc w:val="center"/>
            </w:pPr>
            <w:r w:rsidRPr="009E15F8">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A3808" w:rsidRPr="009E15F8" w:rsidRDefault="008A3808" w:rsidP="00125BA7">
            <w:pPr>
              <w:spacing w:after="0"/>
              <w:jc w:val="center"/>
            </w:pPr>
            <w:r w:rsidRPr="009E15F8">
              <w:t>P: -302+352</w:t>
            </w:r>
          </w:p>
        </w:tc>
      </w:tr>
      <w:tr w:rsidR="008A3808" w:rsidRPr="009E15F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A3808" w:rsidRDefault="008A3808" w:rsidP="00125BA7">
            <w:pPr>
              <w:spacing w:after="0" w:line="276" w:lineRule="auto"/>
              <w:jc w:val="center"/>
              <w:rPr>
                <w:b/>
                <w:bCs/>
              </w:rPr>
            </w:pPr>
            <w:r>
              <w:rPr>
                <w:b/>
                <w:bCs/>
              </w:rPr>
              <w:t>Zinksulfid</w:t>
            </w:r>
          </w:p>
        </w:tc>
        <w:tc>
          <w:tcPr>
            <w:tcW w:w="3177" w:type="dxa"/>
            <w:gridSpan w:val="3"/>
            <w:tcBorders>
              <w:top w:val="single" w:sz="8" w:space="0" w:color="4F81BD"/>
              <w:bottom w:val="single" w:sz="8" w:space="0" w:color="4F81BD"/>
            </w:tcBorders>
            <w:shd w:val="clear" w:color="auto" w:fill="auto"/>
            <w:vAlign w:val="center"/>
          </w:tcPr>
          <w:p w:rsidR="008A3808" w:rsidRPr="009E15F8" w:rsidRDefault="008A3808" w:rsidP="00125BA7">
            <w:pPr>
              <w:spacing w:after="0"/>
              <w:jc w:val="center"/>
            </w:pPr>
            <w:r w:rsidRPr="009E15F8">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A3808" w:rsidRPr="009E15F8" w:rsidRDefault="008A3808" w:rsidP="00125BA7">
            <w:pPr>
              <w:spacing w:after="0"/>
              <w:jc w:val="center"/>
            </w:pPr>
            <w:r w:rsidRPr="009E15F8">
              <w:t>P: -</w:t>
            </w:r>
          </w:p>
        </w:tc>
      </w:tr>
      <w:tr w:rsidR="008A3808"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8A3808" w:rsidRPr="009C5E28" w:rsidRDefault="008A3808" w:rsidP="00125BA7">
            <w:pPr>
              <w:spacing w:after="0"/>
              <w:jc w:val="center"/>
              <w:rPr>
                <w:b/>
                <w:bCs/>
              </w:rPr>
            </w:pPr>
            <w:r>
              <w:rPr>
                <w:b/>
                <w:noProof/>
                <w:lang w:eastAsia="de-DE"/>
              </w:rPr>
              <w:drawing>
                <wp:inline distT="0" distB="0" distL="0" distR="0" wp14:anchorId="4B6371A9" wp14:editId="410C3D28">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0D92FC6E" wp14:editId="5AEAB3B8">
                  <wp:extent cx="504190" cy="50419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78FD76AD" wp14:editId="2EBECD13">
                  <wp:extent cx="503555" cy="503555"/>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68CE1FE7" wp14:editId="46AABE21">
                  <wp:extent cx="504190" cy="50419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1F4CD055" wp14:editId="60E10646">
                  <wp:extent cx="504190" cy="50419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33BA8A84" wp14:editId="1660B0B0">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16671566" wp14:editId="0BACAC25">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7A54C2DB" wp14:editId="20C44D56">
                  <wp:extent cx="503555" cy="503555"/>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A3808" w:rsidRPr="009C5E28" w:rsidRDefault="008A3808" w:rsidP="00125BA7">
            <w:pPr>
              <w:spacing w:after="0"/>
              <w:jc w:val="center"/>
            </w:pPr>
            <w:r>
              <w:rPr>
                <w:noProof/>
                <w:lang w:eastAsia="de-DE"/>
              </w:rPr>
              <w:drawing>
                <wp:inline distT="0" distB="0" distL="0" distR="0" wp14:anchorId="25D7A6CC" wp14:editId="5D26AFAF">
                  <wp:extent cx="582930" cy="58293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8A3808" w:rsidRDefault="008A3808" w:rsidP="008A3808">
      <w:pPr>
        <w:tabs>
          <w:tab w:val="left" w:pos="1701"/>
          <w:tab w:val="left" w:pos="1985"/>
        </w:tabs>
        <w:ind w:left="1980" w:hanging="1980"/>
      </w:pPr>
    </w:p>
    <w:p w:rsidR="008A3808" w:rsidRDefault="008A3808" w:rsidP="008A3808">
      <w:pPr>
        <w:tabs>
          <w:tab w:val="left" w:pos="1701"/>
          <w:tab w:val="left" w:pos="1985"/>
        </w:tabs>
        <w:ind w:left="1980" w:hanging="1980"/>
      </w:pPr>
      <w:r>
        <w:t xml:space="preserve">Materialien: </w:t>
      </w:r>
      <w:r>
        <w:tab/>
      </w:r>
      <w:r>
        <w:tab/>
        <w:t>Brenner, Keramikfaserplatte, Blatt Papier, 2 Haushaltssiebe, Eisendraht, Becherglas</w:t>
      </w:r>
    </w:p>
    <w:p w:rsidR="008A3808" w:rsidRPr="00ED07C2" w:rsidRDefault="008A3808" w:rsidP="008A3808">
      <w:pPr>
        <w:tabs>
          <w:tab w:val="left" w:pos="1701"/>
          <w:tab w:val="left" w:pos="1985"/>
        </w:tabs>
        <w:ind w:left="1980" w:hanging="1980"/>
      </w:pPr>
      <w:r>
        <w:t>Chemikalien:</w:t>
      </w:r>
      <w:r>
        <w:tab/>
      </w:r>
      <w:r>
        <w:tab/>
        <w:t xml:space="preserve">6,5 g Zinkpulver, 3,2 g Schwefel </w:t>
      </w:r>
    </w:p>
    <w:p w:rsidR="008A3808" w:rsidRDefault="008A3808" w:rsidP="008A3808">
      <w:pPr>
        <w:tabs>
          <w:tab w:val="left" w:pos="1701"/>
          <w:tab w:val="left" w:pos="1985"/>
        </w:tabs>
        <w:ind w:left="1980" w:hanging="1980"/>
      </w:pPr>
      <w:r>
        <w:t xml:space="preserve">Durchführung: </w:t>
      </w:r>
      <w:r>
        <w:tab/>
      </w:r>
      <w:r>
        <w:tab/>
      </w:r>
      <w:r>
        <w:tab/>
        <w:t xml:space="preserve">Der Versuch ist unter dem Abzug durchzuführen. Das Zinkpulver und der Schwefel werden aus verschiedenen Sieben in aufeinander folgenden Schichten auf ein Blatt Papier gesiebt und anschließend in einem Becherglas vermengt. Das Gemenge wird dann auf die Keramikfaserplatte gegeben. Der Eisendraht wird mit dem Bunsenbrenner zum Glühen gebracht und in das Gemenge gehalten. </w:t>
      </w:r>
    </w:p>
    <w:p w:rsidR="008A3808" w:rsidRDefault="008A3808" w:rsidP="008A3808">
      <w:pPr>
        <w:tabs>
          <w:tab w:val="left" w:pos="1701"/>
          <w:tab w:val="left" w:pos="1985"/>
        </w:tabs>
        <w:ind w:left="1980" w:hanging="1980"/>
      </w:pPr>
      <w:r>
        <w:t>Beobachtung:</w:t>
      </w:r>
      <w:r>
        <w:tab/>
      </w:r>
      <w:r>
        <w:tab/>
        <w:t xml:space="preserve">Nach einigen Sekunden zündet das Gemenge heftig mit grüner Flamme unter starker Rauchentwicklung. </w:t>
      </w:r>
    </w:p>
    <w:p w:rsidR="008A3808" w:rsidRDefault="008A3808" w:rsidP="008A3808">
      <w:pPr>
        <w:keepNext/>
        <w:tabs>
          <w:tab w:val="left" w:pos="1701"/>
          <w:tab w:val="left" w:pos="1985"/>
        </w:tabs>
        <w:ind w:left="1980" w:hanging="1980"/>
        <w:jc w:val="center"/>
      </w:pPr>
      <w:r>
        <w:rPr>
          <w:noProof/>
          <w:lang w:eastAsia="de-DE"/>
        </w:rPr>
        <w:lastRenderedPageBreak/>
        <w:drawing>
          <wp:inline distT="0" distB="0" distL="0" distR="0" wp14:anchorId="302EA2AB" wp14:editId="082348A6">
            <wp:extent cx="3128079" cy="3075317"/>
            <wp:effectExtent l="0" t="19050" r="0" b="10795"/>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2_095844.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3127144" cy="3074398"/>
                    </a:xfrm>
                    <a:prstGeom prst="rect">
                      <a:avLst/>
                    </a:prstGeom>
                    <a:ln>
                      <a:noFill/>
                    </a:ln>
                    <a:extLst>
                      <a:ext uri="{53640926-AAD7-44D8-BBD7-CCE9431645EC}">
                        <a14:shadowObscured xmlns:a14="http://schemas.microsoft.com/office/drawing/2010/main"/>
                      </a:ext>
                    </a:extLst>
                  </pic:spPr>
                </pic:pic>
              </a:graphicData>
            </a:graphic>
          </wp:inline>
        </w:drawing>
      </w:r>
    </w:p>
    <w:p w:rsidR="008A3808" w:rsidRDefault="008A3808" w:rsidP="008A3808">
      <w:pPr>
        <w:pStyle w:val="Beschriftung"/>
        <w:jc w:val="left"/>
      </w:pPr>
      <w:r>
        <w:t>Abb. 5 – Reaktion von Zinkpulver und Schwefel durch Aktivierung mit einem glühenden Eisendraht</w:t>
      </w:r>
    </w:p>
    <w:p w:rsidR="008A3808" w:rsidRDefault="008A3808" w:rsidP="008A3808">
      <w:pPr>
        <w:tabs>
          <w:tab w:val="left" w:pos="1701"/>
          <w:tab w:val="left" w:pos="1985"/>
        </w:tabs>
        <w:ind w:left="1980" w:hanging="1980"/>
      </w:pPr>
      <w:r>
        <w:t>Deutung:</w:t>
      </w:r>
      <w:r>
        <w:tab/>
      </w:r>
      <w:r>
        <w:tab/>
      </w:r>
      <w:r>
        <w:tab/>
        <w:t>Durch den glühenden Eisendraht wird die Reaktion von Zink und Schwefel aktiviert, sodass der Energieberg überwunden wird und Zink(II)</w:t>
      </w:r>
      <w:proofErr w:type="spellStart"/>
      <w:r>
        <w:t>sulfid</w:t>
      </w:r>
      <w:proofErr w:type="spellEnd"/>
      <w:r>
        <w:t xml:space="preserve"> entsteht. </w:t>
      </w:r>
    </w:p>
    <w:p w:rsidR="008A3808" w:rsidRPr="00346149" w:rsidRDefault="008A3808" w:rsidP="008A3808">
      <w:pPr>
        <w:tabs>
          <w:tab w:val="left" w:pos="1701"/>
          <w:tab w:val="left" w:pos="1985"/>
        </w:tabs>
        <w:ind w:left="1980" w:hanging="1980"/>
        <w:rPr>
          <w:rFonts w:ascii="Cambria Math" w:hAnsi="Cambria Math"/>
          <w:oMath/>
        </w:rPr>
      </w:pPr>
      <w:r>
        <w:t xml:space="preserve">Entsorgung: </w:t>
      </w:r>
      <w:r>
        <w:tab/>
      </w:r>
      <w:r>
        <w:tab/>
        <w:t>Zinksulfid in anorganische Abfälle mit Schwermetall</w:t>
      </w:r>
    </w:p>
    <w:p w:rsidR="008A3808" w:rsidRDefault="008A3808" w:rsidP="008A3808">
      <w:pPr>
        <w:spacing w:after="0"/>
        <w:jc w:val="left"/>
      </w:pPr>
      <w:r>
        <w:t>Literatur:</w:t>
      </w:r>
      <w:r>
        <w:tab/>
      </w:r>
      <w:r>
        <w:tab/>
      </w:r>
      <w:r w:rsidRPr="00A54BAD">
        <w:rPr>
          <w:rFonts w:asciiTheme="majorHAnsi" w:eastAsia="Times New Roman" w:hAnsiTheme="majorHAnsi" w:cs="Arial"/>
          <w:lang w:eastAsia="de-DE"/>
        </w:rPr>
        <w:t>W. Wagner</w:t>
      </w:r>
      <w:r w:rsidRPr="0086161D">
        <w:rPr>
          <w:rFonts w:ascii="Arial" w:eastAsia="Times New Roman" w:hAnsi="Arial" w:cs="Arial"/>
          <w:sz w:val="15"/>
          <w:szCs w:val="15"/>
          <w:lang w:eastAsia="de-DE"/>
        </w:rPr>
        <w:t xml:space="preserve"> </w:t>
      </w:r>
      <w:r>
        <w:rPr>
          <w:rFonts w:ascii="Arial" w:eastAsia="Times New Roman" w:hAnsi="Arial" w:cs="Arial"/>
          <w:sz w:val="15"/>
          <w:szCs w:val="15"/>
          <w:lang w:eastAsia="de-DE"/>
        </w:rPr>
        <w:t xml:space="preserve">, </w:t>
      </w:r>
      <w:r w:rsidRPr="00095C99">
        <w:t>http://daten.didaktikchemie.unibayreuth.de/experimente/</w:t>
      </w:r>
      <w:r>
        <w:tab/>
      </w:r>
      <w:r>
        <w:tab/>
      </w:r>
      <w:r>
        <w:tab/>
      </w:r>
      <w:proofErr w:type="spellStart"/>
      <w:r w:rsidRPr="00A54BAD">
        <w:t>standard</w:t>
      </w:r>
      <w:proofErr w:type="spellEnd"/>
      <w:r w:rsidRPr="00A54BAD">
        <w:t>/</w:t>
      </w:r>
      <w:r w:rsidRPr="0086161D">
        <w:t>y_zinksulfid.htm</w:t>
      </w:r>
      <w:r>
        <w:t xml:space="preserve">, 19.01.2012 (zuletzt abgerufen am 12.08.2014 </w:t>
      </w:r>
    </w:p>
    <w:p w:rsidR="008A3808" w:rsidRDefault="008A3808" w:rsidP="008A3808">
      <w:pPr>
        <w:spacing w:after="0"/>
        <w:jc w:val="left"/>
      </w:pPr>
      <w:r>
        <w:tab/>
      </w:r>
      <w:r>
        <w:tab/>
      </w:r>
      <w:r>
        <w:tab/>
        <w:t>um 09:38 Uhr)</w:t>
      </w:r>
    </w:p>
    <w:p w:rsidR="008A3808" w:rsidRDefault="008A3808" w:rsidP="008A3808">
      <w:pPr>
        <w:tabs>
          <w:tab w:val="left" w:pos="1701"/>
          <w:tab w:val="left" w:pos="1985"/>
        </w:tabs>
        <w:ind w:left="1980" w:hanging="1980"/>
      </w:pPr>
    </w:p>
    <w:p w:rsidR="0018679D" w:rsidRDefault="008A3808" w:rsidP="008A3808">
      <w:r>
        <w:rPr>
          <w:noProof/>
          <w:lang w:eastAsia="de-DE"/>
        </w:rPr>
        <mc:AlternateContent>
          <mc:Choice Requires="wps">
            <w:drawing>
              <wp:inline distT="0" distB="0" distL="0" distR="0">
                <wp:extent cx="5873115" cy="1367790"/>
                <wp:effectExtent l="13970" t="10795" r="8890" b="1206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677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3808" w:rsidRPr="000D10FB" w:rsidRDefault="008A3808" w:rsidP="008A3808">
                            <w:pPr>
                              <w:rPr>
                                <w:color w:val="1F497D" w:themeColor="text2"/>
                              </w:rPr>
                            </w:pPr>
                            <w:r>
                              <w:rPr>
                                <w:color w:val="1F497D" w:themeColor="text2"/>
                              </w:rPr>
                              <w:t xml:space="preserve">Der Versuch „Bildung von Zinksulfid“ ist ein Experiment zur Demonstrierung der Aufwendung der Aktivierungsenergie durch Zugabe von Wärme. Alternativ kann Versuch V 4 „Der </w:t>
                            </w:r>
                            <w:proofErr w:type="spellStart"/>
                            <w:r>
                              <w:rPr>
                                <w:color w:val="1F497D" w:themeColor="text2"/>
                              </w:rPr>
                              <w:t>Thermit</w:t>
                            </w:r>
                            <w:proofErr w:type="spellEnd"/>
                            <w:r>
                              <w:rPr>
                                <w:color w:val="1F497D" w:themeColor="text2"/>
                              </w:rPr>
                              <w:t xml:space="preserve">-Versuch“ durchgeführt werden. Dieser Versuch kann als Einstieg in den Themenbereich Katalysator verwendet werden und kann im Anschluss an V 2 durchgeführt </w:t>
                            </w:r>
                            <w:proofErr w:type="gramStart"/>
                            <w:r>
                              <w:rPr>
                                <w:color w:val="1F497D" w:themeColor="text2"/>
                              </w:rPr>
                              <w:t>werden .</w:t>
                            </w:r>
                            <w:proofErr w:type="gramEnd"/>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" fillcolor="white [3201]" strokecolor="#c0504d [3205]" strokeweight="1pt">
                <v:stroke dashstyle="dash"/>
                <v:shadow color="#868686"/>
                <v:textbox>
                  <w:txbxContent>
                    <w:p w:rsidR="008A3808" w:rsidRPr="000D10FB" w:rsidRDefault="008A3808" w:rsidP="008A3808">
                      <w:pPr>
                        <w:rPr>
                          <w:color w:val="1F497D" w:themeColor="text2"/>
                        </w:rPr>
                      </w:pPr>
                      <w:r>
                        <w:rPr>
                          <w:color w:val="1F497D" w:themeColor="text2"/>
                        </w:rPr>
                        <w:t xml:space="preserve">Der Versuch „Bildung von Zinksulfid“ ist ein Experiment zur Demonstrierung der Aufwendung der Aktivierungsenergie durch Zugabe von Wärme. Alternativ kann Versuch V 4 „Der </w:t>
                      </w:r>
                      <w:proofErr w:type="spellStart"/>
                      <w:r>
                        <w:rPr>
                          <w:color w:val="1F497D" w:themeColor="text2"/>
                        </w:rPr>
                        <w:t>Thermit</w:t>
                      </w:r>
                      <w:proofErr w:type="spellEnd"/>
                      <w:r>
                        <w:rPr>
                          <w:color w:val="1F497D" w:themeColor="text2"/>
                        </w:rPr>
                        <w:t xml:space="preserve">-Versuch“ durchgeführt werden. Dieser Versuch kann als Einstieg in den Themenbereich Katalysator verwendet werden und kann im Anschluss an V 2 durchgeführt </w:t>
                      </w:r>
                      <w:proofErr w:type="gramStart"/>
                      <w:r>
                        <w:rPr>
                          <w:color w:val="1F497D" w:themeColor="text2"/>
                        </w:rPr>
                        <w:t>werden .</w:t>
                      </w:r>
                      <w:proofErr w:type="gramEnd"/>
                    </w:p>
                  </w:txbxContent>
                </v:textbox>
                <w10:anchorlock/>
              </v:shape>
            </w:pict>
          </mc:Fallback>
        </mc:AlternateContent>
      </w:r>
    </w:p>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09934EF"/>
    <w:multiLevelType w:val="multilevel"/>
    <w:tmpl w:val="ECBA2B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08"/>
    <w:rsid w:val="0018679D"/>
    <w:rsid w:val="008A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380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A380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A380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A380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A380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A380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A380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A38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A38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A38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80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A380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A380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A380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A380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A380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A380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A380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A380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A380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A38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3808"/>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380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A380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A380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A380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A380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A380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A380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A38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A38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A38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80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A380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A380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A380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A380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A380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A380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A380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A380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A380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A38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3808"/>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1156</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2014-08-25T20:09:00Z</dcterms:created>
  <dcterms:modified xsi:type="dcterms:W3CDTF">2014-08-25T20:09:00Z</dcterms:modified>
</cp:coreProperties>
</file>