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B4" w:rsidRDefault="001A42B4" w:rsidP="001A42B4">
      <w:pPr>
        <w:pStyle w:val="berschrift1"/>
        <w:numPr>
          <w:ilvl w:val="0"/>
          <w:numId w:val="0"/>
        </w:numPr>
      </w:pPr>
      <w:r>
        <w:rPr>
          <w:noProof/>
        </w:rPr>
        <w:pict>
          <v:shapetype id="_x0000_t202" coordsize="21600,21600" o:spt="202" path="m,l,21600r21600,l21600,xe">
            <v:stroke joinstyle="miter"/>
            <v:path gradientshapeok="t" o:connecttype="rect"/>
          </v:shapetype>
          <v:shape id="Text Box 60" o:spid="_x0000_s1035" type="#_x0000_t202" style="position:absolute;left:0;text-align:left;margin-left:-.05pt;margin-top:62.25pt;width:462.45pt;height:12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Text Box 60">
              <w:txbxContent>
                <w:p w:rsidR="001A42B4" w:rsidRDefault="001A42B4" w:rsidP="001A42B4">
                  <w:pPr>
                    <w:rPr>
                      <w:color w:val="auto"/>
                    </w:rPr>
                  </w:pPr>
                  <w:r>
                    <w:rPr>
                      <w:color w:val="auto"/>
                    </w:rPr>
                    <w:t xml:space="preserve">In diesem Versuch wird gezeigt, auf Grund welcher Wettersituation Winter-Smog entstehen kann und wie Schadstoffe in die Atmosphäre gelangen. Dies erlaubt es </w:t>
                  </w:r>
                  <w:proofErr w:type="spellStart"/>
                  <w:r>
                    <w:rPr>
                      <w:color w:val="auto"/>
                    </w:rPr>
                    <w:t>SuS</w:t>
                  </w:r>
                  <w:proofErr w:type="spellEnd"/>
                  <w:r>
                    <w:rPr>
                      <w:color w:val="auto"/>
                    </w:rPr>
                    <w:t>, die Bildung des Phänomens Smog zu verstehen und ein tieferes Verständnis für die Problematik der Luftve</w:t>
                  </w:r>
                  <w:r>
                    <w:rPr>
                      <w:color w:val="auto"/>
                    </w:rPr>
                    <w:t>r</w:t>
                  </w:r>
                  <w:r>
                    <w:rPr>
                      <w:color w:val="auto"/>
                    </w:rPr>
                    <w:t xml:space="preserve">schmutzung zu erreichen. Für diesen Versuch brauchen die </w:t>
                  </w:r>
                  <w:proofErr w:type="spellStart"/>
                  <w:r>
                    <w:rPr>
                      <w:color w:val="auto"/>
                    </w:rPr>
                    <w:t>SuS</w:t>
                  </w:r>
                  <w:proofErr w:type="spellEnd"/>
                  <w:r>
                    <w:rPr>
                      <w:color w:val="auto"/>
                    </w:rPr>
                    <w:t xml:space="preserve"> kein spezielles Vorwissen, sol</w:t>
                  </w:r>
                  <w:r>
                    <w:rPr>
                      <w:color w:val="auto"/>
                    </w:rPr>
                    <w:t>l</w:t>
                  </w:r>
                  <w:r>
                    <w:rPr>
                      <w:color w:val="auto"/>
                    </w:rPr>
                    <w:t xml:space="preserve">ten jedoch eine Vorstellung von dem Begriff Luftverschmutzung haben. Der Versuch ist einfach mit ein paar Glasgeräten durchführbar.  </w:t>
                  </w:r>
                </w:p>
                <w:p w:rsidR="001A42B4" w:rsidRPr="00CD03BD" w:rsidRDefault="001A42B4" w:rsidP="001A42B4">
                  <w:pPr>
                    <w:rPr>
                      <w:color w:val="1F497D"/>
                    </w:rPr>
                  </w:pPr>
                  <w:r w:rsidRPr="00CD03BD">
                    <w:rPr>
                      <w:color w:val="1F497D"/>
                    </w:rPr>
                    <w:t>Kurze Beschreibung des Versuchsinhaltes, benötigtes Vorwissen und Material (…)</w:t>
                  </w:r>
                </w:p>
              </w:txbxContent>
            </v:textbox>
            <w10:wrap type="square"/>
          </v:shape>
        </w:pict>
      </w:r>
      <w:bookmarkStart w:id="0" w:name="_Toc396152611"/>
      <w:r>
        <w:t>V 1 – Inversionswetterlage</w:t>
      </w:r>
      <w:bookmarkEnd w:id="0"/>
      <w:r>
        <w:t xml:space="preserve"> </w:t>
      </w:r>
    </w:p>
    <w:p w:rsidR="001A42B4" w:rsidRDefault="001A42B4" w:rsidP="001A42B4">
      <w:pPr>
        <w:tabs>
          <w:tab w:val="left" w:pos="1701"/>
          <w:tab w:val="left" w:pos="1985"/>
        </w:tabs>
        <w:ind w:left="1980" w:hanging="1980"/>
        <w:rPr>
          <w:b/>
        </w:rPr>
      </w:pPr>
    </w:p>
    <w:p w:rsidR="001A42B4" w:rsidRPr="007F122F" w:rsidRDefault="001A42B4" w:rsidP="001A42B4">
      <w:pPr>
        <w:tabs>
          <w:tab w:val="left" w:pos="1701"/>
          <w:tab w:val="left" w:pos="1985"/>
        </w:tabs>
        <w:ind w:left="1980" w:hanging="1980"/>
        <w:rPr>
          <w:b/>
        </w:rPr>
      </w:pPr>
      <w:r>
        <w:rPr>
          <w:b/>
        </w:rPr>
        <w:t xml:space="preserve">Es werden keine Gefahrenstoffe in diesem Versuch eingesetzt. </w:t>
      </w:r>
    </w:p>
    <w:p w:rsidR="001A42B4" w:rsidRDefault="001A42B4" w:rsidP="001A42B4">
      <w:pPr>
        <w:tabs>
          <w:tab w:val="left" w:pos="1701"/>
          <w:tab w:val="left" w:pos="1985"/>
        </w:tabs>
        <w:ind w:left="1980" w:hanging="1980"/>
      </w:pPr>
      <w:r>
        <w:t xml:space="preserve">Materialien: </w:t>
      </w:r>
      <w:r>
        <w:tab/>
      </w:r>
      <w:r>
        <w:tab/>
        <w:t xml:space="preserve">2 große Bechergläser, 1 Standzylinder, 1 </w:t>
      </w:r>
      <w:proofErr w:type="spellStart"/>
      <w:r>
        <w:t>Wärmebad</w:t>
      </w:r>
      <w:proofErr w:type="spellEnd"/>
      <w:r>
        <w:t>, Feuerzeug, Therm</w:t>
      </w:r>
      <w:r>
        <w:t>o</w:t>
      </w:r>
      <w:r>
        <w:t xml:space="preserve">meter, Wasserkocher </w:t>
      </w:r>
    </w:p>
    <w:p w:rsidR="001A42B4" w:rsidRPr="00ED07C2" w:rsidRDefault="001A42B4" w:rsidP="001A42B4">
      <w:pPr>
        <w:tabs>
          <w:tab w:val="left" w:pos="1701"/>
          <w:tab w:val="left" w:pos="1985"/>
        </w:tabs>
        <w:ind w:left="1980" w:hanging="1980"/>
      </w:pPr>
      <w:r>
        <w:t>Chemikalien:</w:t>
      </w:r>
      <w:r>
        <w:tab/>
      </w:r>
      <w:r>
        <w:tab/>
        <w:t xml:space="preserve">2 Räucherkegel, Eis, Kochsalz, Wasser </w:t>
      </w:r>
    </w:p>
    <w:p w:rsidR="001A42B4" w:rsidRDefault="001A42B4" w:rsidP="001A42B4">
      <w:pPr>
        <w:tabs>
          <w:tab w:val="left" w:pos="1701"/>
          <w:tab w:val="left" w:pos="1985"/>
        </w:tabs>
        <w:spacing w:after="120"/>
        <w:ind w:left="1979" w:hanging="1979"/>
      </w:pPr>
      <w:r>
        <w:t xml:space="preserve">Durchführung: </w:t>
      </w:r>
      <w:r>
        <w:tab/>
      </w:r>
      <w:r>
        <w:tab/>
        <w:t xml:space="preserve">Ein </w:t>
      </w:r>
      <w:proofErr w:type="spellStart"/>
      <w:r>
        <w:t>Wärmebad</w:t>
      </w:r>
      <w:proofErr w:type="spellEnd"/>
      <w:r>
        <w:t xml:space="preserve"> wird zur Hälfte mit heißem Wasser (80°C) und ein Beche</w:t>
      </w:r>
      <w:r>
        <w:t>r</w:t>
      </w:r>
      <w:r>
        <w:t>glas wird mit einer Kältemischung aus Kochsalz und Eis gefüllt (</w:t>
      </w:r>
      <w:proofErr w:type="spellStart"/>
      <w:r>
        <w:t>Kältebad</w:t>
      </w:r>
      <w:proofErr w:type="spellEnd"/>
      <w:r>
        <w:t xml:space="preserve">). </w:t>
      </w:r>
      <w:r>
        <w:br/>
        <w:t xml:space="preserve">In das </w:t>
      </w:r>
      <w:proofErr w:type="spellStart"/>
      <w:r>
        <w:t>Wärmebad</w:t>
      </w:r>
      <w:proofErr w:type="spellEnd"/>
      <w:r>
        <w:t xml:space="preserve"> wird ein Becherglas und in das </w:t>
      </w:r>
      <w:proofErr w:type="spellStart"/>
      <w:r>
        <w:t>Kältebad</w:t>
      </w:r>
      <w:proofErr w:type="spellEnd"/>
      <w:r>
        <w:t xml:space="preserve"> wird ein Stan</w:t>
      </w:r>
      <w:r>
        <w:t>d</w:t>
      </w:r>
      <w:r>
        <w:t>zylinder gestellt. Nach 3 Minuten wird die Lufttemperatur im unteren und oberen Bereich der Standzylinder gemessen und notiert. In jeden Standz</w:t>
      </w:r>
      <w:r>
        <w:t>y</w:t>
      </w:r>
      <w:r>
        <w:t xml:space="preserve">linder wird ein glimmender Räucherkegel gegeben. Die Beobachtungen werden notiert. </w:t>
      </w:r>
    </w:p>
    <w:tbl>
      <w:tblPr>
        <w:tblStyle w:val="Tabellengitternetz"/>
        <w:tblW w:w="0" w:type="auto"/>
        <w:tblInd w:w="1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6"/>
      </w:tblGrid>
      <w:tr w:rsidR="001A42B4" w:rsidTr="00C33915">
        <w:tc>
          <w:tcPr>
            <w:tcW w:w="5926" w:type="dxa"/>
          </w:tcPr>
          <w:p w:rsidR="001A42B4" w:rsidRDefault="001A42B4" w:rsidP="00C33915">
            <w:pPr>
              <w:tabs>
                <w:tab w:val="left" w:pos="1701"/>
                <w:tab w:val="left" w:pos="1985"/>
              </w:tabs>
              <w:jc w:val="center"/>
            </w:pPr>
            <w:r w:rsidRPr="00B80D1E">
              <w:rPr>
                <w:noProof/>
              </w:rPr>
              <w:drawing>
                <wp:inline distT="0" distB="0" distL="0" distR="0">
                  <wp:extent cx="2708247" cy="1769296"/>
                  <wp:effectExtent l="133350" t="57150" r="111153" b="59504"/>
                  <wp:docPr id="46" name="Bild 22" descr="D:\User\Jana\Göttingen - backup 28.07.2014\Master of Education\SVP\Protokolle\Protokoll 7&amp;8\Bilder\DSC04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User\Jana\Göttingen - backup 28.07.2014\Master of Education\SVP\Protokolle\Protokoll 7&amp;8\Bilder\DSC04028.JPG"/>
                          <pic:cNvPicPr>
                            <a:picLocks noChangeAspect="1" noChangeArrowheads="1"/>
                          </pic:cNvPicPr>
                        </pic:nvPicPr>
                        <pic:blipFill>
                          <a:blip r:embed="rId7" cstate="print"/>
                          <a:srcRect/>
                          <a:stretch>
                            <a:fillRect/>
                          </a:stretch>
                        </pic:blipFill>
                        <pic:spPr bwMode="auto">
                          <a:xfrm>
                            <a:off x="0" y="0"/>
                            <a:ext cx="2711222" cy="1771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A42B4" w:rsidRDefault="001A42B4" w:rsidP="00C33915">
            <w:pPr>
              <w:pStyle w:val="Beschriftung"/>
              <w:jc w:val="center"/>
            </w:pPr>
            <w:r>
              <w:t xml:space="preserve">Abbildung </w:t>
            </w:r>
            <w:fldSimple w:instr=" SEQ Abbildung \* ARABIC ">
              <w:r>
                <w:rPr>
                  <w:noProof/>
                </w:rPr>
                <w:t>1</w:t>
              </w:r>
            </w:fldSimple>
            <w:r>
              <w:t xml:space="preserve">: Der Versuchsaufbau für den Versuch „Inversionswetterlage“. </w:t>
            </w:r>
            <w:r>
              <w:br/>
              <w:t xml:space="preserve">Links der Standzylinder im </w:t>
            </w:r>
            <w:proofErr w:type="spellStart"/>
            <w:r>
              <w:t>Eisbad</w:t>
            </w:r>
            <w:proofErr w:type="spellEnd"/>
            <w:r>
              <w:t xml:space="preserve"> und rechts im </w:t>
            </w:r>
            <w:proofErr w:type="spellStart"/>
            <w:r>
              <w:t>Wärmebad</w:t>
            </w:r>
            <w:proofErr w:type="spellEnd"/>
            <w:r>
              <w:t>.</w:t>
            </w:r>
          </w:p>
          <w:p w:rsidR="001A42B4" w:rsidRDefault="001A42B4" w:rsidP="00C33915">
            <w:pPr>
              <w:tabs>
                <w:tab w:val="left" w:pos="1701"/>
                <w:tab w:val="left" w:pos="1985"/>
              </w:tabs>
              <w:spacing w:after="120"/>
            </w:pPr>
          </w:p>
        </w:tc>
      </w:tr>
    </w:tbl>
    <w:p w:rsidR="001A42B4" w:rsidRDefault="001A42B4" w:rsidP="001A42B4">
      <w:pPr>
        <w:tabs>
          <w:tab w:val="left" w:pos="1701"/>
          <w:tab w:val="left" w:pos="1985"/>
        </w:tabs>
        <w:ind w:left="1980" w:hanging="1980"/>
      </w:pPr>
      <w:r>
        <w:lastRenderedPageBreak/>
        <w:t>Beobachtung:</w:t>
      </w:r>
      <w:r>
        <w:tab/>
      </w:r>
      <w:r>
        <w:tab/>
        <w:t xml:space="preserve"> Im Standzylinder (</w:t>
      </w:r>
      <w:proofErr w:type="spellStart"/>
      <w:r>
        <w:t>Eisbad</w:t>
      </w:r>
      <w:proofErr w:type="spellEnd"/>
      <w:r>
        <w:t>) kann im unteren Bereich eine Temperatur von 0°C und im oberen Bereich eine Temperatur von 13°C gemessen werden. Im Becherglas (</w:t>
      </w:r>
      <w:proofErr w:type="spellStart"/>
      <w:r>
        <w:t>Wärmebad</w:t>
      </w:r>
      <w:proofErr w:type="spellEnd"/>
      <w:r>
        <w:t xml:space="preserve">) liegt die Temperatur im unteren Bereich bei 36°C und im oberen Bereich bei 34°C. Der Rauch des Standzylinders im </w:t>
      </w:r>
      <w:proofErr w:type="spellStart"/>
      <w:r>
        <w:t>Eisbad</w:t>
      </w:r>
      <w:proofErr w:type="spellEnd"/>
      <w:r>
        <w:t xml:space="preserve"> sammelt sich im unteren Bereich und entweicht nicht. Aus dem B</w:t>
      </w:r>
      <w:r>
        <w:t>e</w:t>
      </w:r>
      <w:r>
        <w:t xml:space="preserve">cherglas im </w:t>
      </w:r>
      <w:proofErr w:type="spellStart"/>
      <w:r>
        <w:t>Wärmebad</w:t>
      </w:r>
      <w:proofErr w:type="spellEnd"/>
      <w:r>
        <w:t xml:space="preserve"> steigt der Rauch auf.</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0"/>
      </w:tblGrid>
      <w:tr w:rsidR="001A42B4" w:rsidTr="00C33915">
        <w:tc>
          <w:tcPr>
            <w:tcW w:w="7200" w:type="dxa"/>
          </w:tcPr>
          <w:p w:rsidR="001A42B4" w:rsidRDefault="001A42B4" w:rsidP="00C33915">
            <w:pPr>
              <w:keepNext/>
              <w:tabs>
                <w:tab w:val="left" w:pos="1701"/>
                <w:tab w:val="left" w:pos="1985"/>
              </w:tabs>
              <w:jc w:val="center"/>
            </w:pPr>
            <w:r>
              <w:rPr>
                <w:noProof/>
              </w:rPr>
              <w:drawing>
                <wp:inline distT="0" distB="0" distL="0" distR="0">
                  <wp:extent cx="2990050" cy="3745065"/>
                  <wp:effectExtent l="133350" t="57150" r="96050" b="64935"/>
                  <wp:docPr id="47" name="Bild 23" descr="D:\User\Jana\Göttingen - backup 28.07.2014\Master of Education\SVP\Protokolle\Protokoll 7&amp;8\Bilder\DSC0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User\Jana\Göttingen - backup 28.07.2014\Master of Education\SVP\Protokolle\Protokoll 7&amp;8\Bilder\DSC04037.JPG"/>
                          <pic:cNvPicPr>
                            <a:picLocks noChangeAspect="1" noChangeArrowheads="1"/>
                          </pic:cNvPicPr>
                        </pic:nvPicPr>
                        <pic:blipFill>
                          <a:blip r:embed="rId8" cstate="print"/>
                          <a:srcRect/>
                          <a:stretch>
                            <a:fillRect/>
                          </a:stretch>
                        </pic:blipFill>
                        <pic:spPr bwMode="auto">
                          <a:xfrm>
                            <a:off x="0" y="0"/>
                            <a:ext cx="2990050" cy="37450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A42B4" w:rsidRDefault="001A42B4" w:rsidP="00C33915">
            <w:pPr>
              <w:pStyle w:val="Beschriftung"/>
              <w:jc w:val="center"/>
            </w:pPr>
            <w:r>
              <w:t xml:space="preserve">Abbildung </w:t>
            </w:r>
            <w:fldSimple w:instr=" SEQ Abbildung \* ARABIC ">
              <w:r>
                <w:rPr>
                  <w:noProof/>
                </w:rPr>
                <w:t>2</w:t>
              </w:r>
            </w:fldSimple>
            <w:r>
              <w:t>: Die Inversionswetterlage links. Der Rauch sammelt sich im unteren Bereich des Standzylinders. Die normale Wetterlage rechts. Der Rauch entweicht.</w:t>
            </w:r>
          </w:p>
          <w:p w:rsidR="001A42B4" w:rsidRPr="00B80D1E" w:rsidRDefault="001A42B4" w:rsidP="00C33915"/>
        </w:tc>
      </w:tr>
    </w:tbl>
    <w:p w:rsidR="001A42B4" w:rsidRDefault="001A42B4" w:rsidP="001A42B4">
      <w:pPr>
        <w:tabs>
          <w:tab w:val="left" w:pos="1701"/>
          <w:tab w:val="left" w:pos="1985"/>
        </w:tabs>
        <w:ind w:left="1979" w:hanging="1979"/>
      </w:pPr>
      <w:r>
        <w:t>Deutung:</w:t>
      </w:r>
      <w:r>
        <w:tab/>
      </w:r>
      <w:r>
        <w:tab/>
        <w:t xml:space="preserve"> Da warme Luft nach oben steigt, steigt der Rauch des Becherglases im </w:t>
      </w:r>
      <w:proofErr w:type="spellStart"/>
      <w:r>
        <w:t>Wärmbad</w:t>
      </w:r>
      <w:proofErr w:type="spellEnd"/>
      <w:r>
        <w:t xml:space="preserve"> auf, da die Luft nach oben kühler wird. Im Standzylinder im </w:t>
      </w:r>
      <w:proofErr w:type="spellStart"/>
      <w:r>
        <w:t>Kältebad</w:t>
      </w:r>
      <w:proofErr w:type="spellEnd"/>
      <w:r>
        <w:t xml:space="preserve"> sammelt sich der Rauch unten und entweicht nicht, da warme Luft über der kalten Luft lagert, und die kalte, verrauchte Luft nicht aufste</w:t>
      </w:r>
      <w:r>
        <w:t>i</w:t>
      </w:r>
      <w:r>
        <w:t xml:space="preserve">gen kann. Diese Inversionswetterlage ist verantwortlich für die bodennahe Ansammlung von Schadstoffen d.h. für die Bildung von Smog. </w:t>
      </w:r>
    </w:p>
    <w:p w:rsidR="001A42B4" w:rsidRDefault="001A42B4" w:rsidP="001A42B4">
      <w:pPr>
        <w:tabs>
          <w:tab w:val="left" w:pos="1701"/>
          <w:tab w:val="left" w:pos="1985"/>
        </w:tabs>
        <w:ind w:left="1979" w:hanging="1979"/>
      </w:pPr>
      <w:r>
        <w:t>Entsorgung:</w:t>
      </w:r>
      <w:r>
        <w:tab/>
      </w:r>
      <w:r>
        <w:tab/>
        <w:t xml:space="preserve">Die Räucherkegel können in den Hausmüll entsorgt werden. </w:t>
      </w:r>
    </w:p>
    <w:p w:rsidR="001A42B4" w:rsidRDefault="001A42B4" w:rsidP="001A42B4">
      <w:pPr>
        <w:tabs>
          <w:tab w:val="left" w:pos="1701"/>
          <w:tab w:val="left" w:pos="1985"/>
        </w:tabs>
        <w:ind w:left="1980" w:hanging="1980"/>
      </w:pPr>
      <w:r>
        <w:t>Literatur:</w:t>
      </w:r>
      <w:r>
        <w:tab/>
      </w:r>
      <w:r>
        <w:tab/>
        <w:t>[1] A. Rieker, N. Rücker, S. Wolf,</w:t>
      </w:r>
      <w:r w:rsidRPr="00A679F6">
        <w:t xml:space="preserve"> </w:t>
      </w:r>
      <w:r w:rsidRPr="001A42B4">
        <w:t>http://www.seminare-bw.de/site/pbs-bw/get/documents/KULTUS.Dachmandant/KULTUS/Seminare/seminar-reutlingen-rs/pdf/nwa-tag-2010-luftverschmutzung.pdf</w:t>
      </w:r>
      <w:r>
        <w:t>, (Zuletzt abger</w:t>
      </w:r>
      <w:r>
        <w:t>u</w:t>
      </w:r>
      <w:r>
        <w:t>fen am 08.08.2014 um 18:38 Uhr).</w:t>
      </w:r>
      <w:r>
        <w:tab/>
      </w:r>
    </w:p>
    <w:p w:rsidR="006B513F" w:rsidRPr="001A42B4" w:rsidRDefault="001A42B4" w:rsidP="001A42B4">
      <w:r>
        <w:pict>
          <v:shape id="_x0000_s1034" type="#_x0000_t202" style="width:462.45pt;height:142.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34">
              <w:txbxContent>
                <w:p w:rsidR="001A42B4" w:rsidRPr="00CD03BD" w:rsidRDefault="001A42B4" w:rsidP="001A42B4">
                  <w:pPr>
                    <w:rPr>
                      <w:color w:val="1F497D"/>
                    </w:rPr>
                  </w:pPr>
                  <w:r w:rsidRPr="00CD03BD">
                    <w:rPr>
                      <w:b/>
                      <w:color w:val="1F497D"/>
                    </w:rPr>
                    <w:t xml:space="preserve">Unterrichtsanschlüsse </w:t>
                  </w:r>
                  <w:r>
                    <w:rPr>
                      <w:color w:val="auto"/>
                    </w:rPr>
                    <w:t xml:space="preserve">Dieser Versuch bietet sich in einer Einheit über Luftverschmutzung, speziell Smog an, um zu zeigen, wie dieser entsteht.  Der Versuchsaufbau ist relativ einfach weswegen er gut als Einführung in das Thema genutzt werden kann. Da er phänomenologisch ist, wäre er auch ein guter Demonstrationsversuch. Dennoch könnte er auch bedenkenlos von </w:t>
                  </w:r>
                  <w:proofErr w:type="spellStart"/>
                  <w:r>
                    <w:rPr>
                      <w:color w:val="auto"/>
                    </w:rPr>
                    <w:t>SuS</w:t>
                  </w:r>
                  <w:proofErr w:type="spellEnd"/>
                  <w:r>
                    <w:rPr>
                      <w:color w:val="auto"/>
                    </w:rPr>
                    <w:t xml:space="preserve"> durchgeführt werden. Die benötigten Chemikalien sind ungefährlich und günstig. Altern</w:t>
                  </w:r>
                  <w:r>
                    <w:rPr>
                      <w:color w:val="auto"/>
                    </w:rPr>
                    <w:t>a</w:t>
                  </w:r>
                  <w:r>
                    <w:rPr>
                      <w:color w:val="auto"/>
                    </w:rPr>
                    <w:t xml:space="preserve">tiv könnte dieser Versuch auch mit Bechergläsern und einem Bügeleise als Wärmequelle von Oben durchgeführt werden. </w:t>
                  </w:r>
                </w:p>
              </w:txbxContent>
            </v:textbox>
            <w10:wrap type="none"/>
            <w10:anchorlock/>
          </v:shape>
        </w:pict>
      </w:r>
    </w:p>
    <w:sectPr w:rsidR="006B513F" w:rsidRPr="001A42B4" w:rsidSect="00651503">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CF" w:rsidRDefault="005E02CF" w:rsidP="00EC3514">
      <w:pPr>
        <w:spacing w:after="0" w:line="240" w:lineRule="auto"/>
      </w:pPr>
      <w:r>
        <w:separator/>
      </w:r>
    </w:p>
  </w:endnote>
  <w:endnote w:type="continuationSeparator" w:id="0">
    <w:p w:rsidR="005E02CF" w:rsidRDefault="005E02CF"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CF" w:rsidRDefault="005E02CF" w:rsidP="00EC3514">
      <w:pPr>
        <w:spacing w:after="0" w:line="240" w:lineRule="auto"/>
      </w:pPr>
      <w:r>
        <w:separator/>
      </w:r>
    </w:p>
  </w:footnote>
  <w:footnote w:type="continuationSeparator" w:id="0">
    <w:p w:rsidR="005E02CF" w:rsidRDefault="005E02CF"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1A42B4">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1A42B4"/>
    <w:rsid w:val="003F413F"/>
    <w:rsid w:val="005E02CF"/>
    <w:rsid w:val="00601DD6"/>
    <w:rsid w:val="00651503"/>
    <w:rsid w:val="006B513F"/>
    <w:rsid w:val="00A0189E"/>
    <w:rsid w:val="00B5741E"/>
    <w:rsid w:val="00DE74CC"/>
    <w:rsid w:val="00EC3514"/>
    <w:rsid w:val="00F129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866562"/>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1932</Characters>
  <Application>Microsoft Office Word</Application>
  <DocSecurity>0</DocSecurity>
  <Lines>16</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2014-08-26T19:13:00Z</cp:lastPrinted>
  <dcterms:created xsi:type="dcterms:W3CDTF">2014-08-26T19:16:00Z</dcterms:created>
  <dcterms:modified xsi:type="dcterms:W3CDTF">2014-08-26T19:16:00Z</dcterms:modified>
</cp:coreProperties>
</file>