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100" w:rsidRDefault="00F04100" w:rsidP="00F04100">
      <w:pPr>
        <w:pStyle w:val="berschrift2"/>
        <w:numPr>
          <w:ilvl w:val="0"/>
          <w:numId w:val="0"/>
        </w:numPr>
      </w:pPr>
      <w:r>
        <w:t>V 5 – Korrosion und Korrosionsschutz anhand von Eisennägeln</w:t>
      </w:r>
    </w:p>
    <w:p w:rsidR="00F04100" w:rsidRDefault="00F04100" w:rsidP="00F04100">
      <w:pPr>
        <w:tabs>
          <w:tab w:val="left" w:pos="3090"/>
        </w:tabs>
        <w:spacing w:after="0"/>
      </w:pPr>
      <w:r>
        <w:tab/>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F04100" w:rsidRPr="009C5E28" w:rsidTr="00DF5891">
        <w:tc>
          <w:tcPr>
            <w:tcW w:w="9322" w:type="dxa"/>
            <w:gridSpan w:val="9"/>
            <w:shd w:val="clear" w:color="auto" w:fill="4F81BD"/>
            <w:vAlign w:val="center"/>
          </w:tcPr>
          <w:p w:rsidR="00F04100" w:rsidRPr="009C5E28" w:rsidRDefault="00F04100" w:rsidP="00DF5891">
            <w:pPr>
              <w:spacing w:after="0"/>
              <w:jc w:val="center"/>
              <w:rPr>
                <w:b/>
                <w:bCs/>
              </w:rPr>
            </w:pPr>
            <w:r w:rsidRPr="009C5E28">
              <w:rPr>
                <w:b/>
                <w:bCs/>
              </w:rPr>
              <w:t>Gefahrenstoffe</w:t>
            </w:r>
          </w:p>
        </w:tc>
      </w:tr>
      <w:tr w:rsidR="00F04100" w:rsidRPr="009C5E28" w:rsidTr="00DF589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04100" w:rsidRPr="00143811" w:rsidRDefault="00F04100" w:rsidP="00DF5891">
            <w:pPr>
              <w:spacing w:after="0" w:line="276" w:lineRule="auto"/>
              <w:jc w:val="center"/>
              <w:rPr>
                <w:bCs/>
              </w:rPr>
            </w:pPr>
            <w:proofErr w:type="spellStart"/>
            <w:r>
              <w:t>Kaliumhexacyanidoferrat</w:t>
            </w:r>
            <w:proofErr w:type="spellEnd"/>
            <w:r>
              <w:t xml:space="preserve"> (III)</w:t>
            </w:r>
          </w:p>
        </w:tc>
        <w:tc>
          <w:tcPr>
            <w:tcW w:w="3177" w:type="dxa"/>
            <w:gridSpan w:val="3"/>
            <w:tcBorders>
              <w:top w:val="single" w:sz="8" w:space="0" w:color="4F81BD"/>
              <w:bottom w:val="single" w:sz="8" w:space="0" w:color="4F81BD"/>
            </w:tcBorders>
            <w:shd w:val="clear" w:color="auto" w:fill="auto"/>
            <w:vAlign w:val="center"/>
          </w:tcPr>
          <w:p w:rsidR="00F04100" w:rsidRPr="009C5E28" w:rsidRDefault="00F04100" w:rsidP="00DF5891">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04100" w:rsidRPr="009C5E28" w:rsidRDefault="00F04100" w:rsidP="00DF5891">
            <w:pPr>
              <w:spacing w:after="0"/>
              <w:jc w:val="center"/>
            </w:pPr>
            <w:r>
              <w:rPr>
                <w:sz w:val="20"/>
              </w:rPr>
              <w:t>-</w:t>
            </w:r>
          </w:p>
        </w:tc>
      </w:tr>
      <w:tr w:rsidR="00F04100" w:rsidRPr="009C5E28" w:rsidTr="00DF589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04100" w:rsidRDefault="00F04100" w:rsidP="00DF5891">
            <w:pPr>
              <w:spacing w:after="0" w:line="276" w:lineRule="auto"/>
              <w:jc w:val="center"/>
            </w:pPr>
            <w:r>
              <w:t>Phenolphthalein-Lösung</w:t>
            </w:r>
          </w:p>
        </w:tc>
        <w:tc>
          <w:tcPr>
            <w:tcW w:w="3177" w:type="dxa"/>
            <w:gridSpan w:val="3"/>
            <w:tcBorders>
              <w:top w:val="single" w:sz="8" w:space="0" w:color="4F81BD"/>
              <w:bottom w:val="single" w:sz="8" w:space="0" w:color="4F81BD"/>
            </w:tcBorders>
            <w:shd w:val="clear" w:color="auto" w:fill="auto"/>
            <w:vAlign w:val="center"/>
          </w:tcPr>
          <w:p w:rsidR="00F04100" w:rsidRDefault="00F04100" w:rsidP="00DF5891">
            <w:pPr>
              <w:spacing w:after="0"/>
              <w:jc w:val="center"/>
              <w:rPr>
                <w:sz w:val="20"/>
              </w:rPr>
            </w:pPr>
            <w:r>
              <w:rPr>
                <w:sz w:val="20"/>
              </w:rPr>
              <w:t>H226</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04100" w:rsidRDefault="00F04100" w:rsidP="00DF5891">
            <w:pPr>
              <w:spacing w:after="0"/>
              <w:jc w:val="center"/>
              <w:rPr>
                <w:sz w:val="20"/>
              </w:rPr>
            </w:pPr>
            <w:r>
              <w:rPr>
                <w:sz w:val="20"/>
              </w:rPr>
              <w:t>-</w:t>
            </w:r>
          </w:p>
        </w:tc>
      </w:tr>
      <w:tr w:rsidR="00F04100" w:rsidRPr="009C5E28" w:rsidTr="00DF589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04100" w:rsidRDefault="00F04100" w:rsidP="00DF5891">
            <w:pPr>
              <w:spacing w:after="0" w:line="276" w:lineRule="auto"/>
              <w:jc w:val="center"/>
            </w:pPr>
            <w:r>
              <w:t>Natriumchlorid</w:t>
            </w:r>
          </w:p>
        </w:tc>
        <w:tc>
          <w:tcPr>
            <w:tcW w:w="3177" w:type="dxa"/>
            <w:gridSpan w:val="3"/>
            <w:tcBorders>
              <w:top w:val="single" w:sz="8" w:space="0" w:color="4F81BD"/>
              <w:bottom w:val="single" w:sz="8" w:space="0" w:color="4F81BD"/>
            </w:tcBorders>
            <w:shd w:val="clear" w:color="auto" w:fill="auto"/>
            <w:vAlign w:val="center"/>
          </w:tcPr>
          <w:p w:rsidR="00F04100" w:rsidRDefault="00F04100" w:rsidP="00DF5891">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04100" w:rsidRDefault="00F04100" w:rsidP="00DF5891">
            <w:pPr>
              <w:spacing w:after="0"/>
              <w:jc w:val="center"/>
              <w:rPr>
                <w:sz w:val="20"/>
              </w:rPr>
            </w:pPr>
            <w:r>
              <w:rPr>
                <w:sz w:val="20"/>
              </w:rPr>
              <w:t>-</w:t>
            </w:r>
          </w:p>
        </w:tc>
      </w:tr>
      <w:tr w:rsidR="00F04100" w:rsidRPr="009C5E28" w:rsidTr="00DF5891">
        <w:tc>
          <w:tcPr>
            <w:tcW w:w="1009" w:type="dxa"/>
            <w:tcBorders>
              <w:top w:val="single" w:sz="8" w:space="0" w:color="4F81BD"/>
              <w:left w:val="single" w:sz="8" w:space="0" w:color="4F81BD"/>
              <w:bottom w:val="single" w:sz="8" w:space="0" w:color="4F81BD"/>
            </w:tcBorders>
            <w:shd w:val="clear" w:color="auto" w:fill="auto"/>
            <w:vAlign w:val="center"/>
          </w:tcPr>
          <w:p w:rsidR="00F04100" w:rsidRPr="009C5E28" w:rsidRDefault="00F04100" w:rsidP="00DF5891">
            <w:pPr>
              <w:spacing w:after="0"/>
              <w:jc w:val="center"/>
              <w:rPr>
                <w:b/>
                <w:bCs/>
              </w:rPr>
            </w:pPr>
            <w:r>
              <w:rPr>
                <w:b/>
                <w:noProof/>
                <w:lang w:eastAsia="de-DE"/>
              </w:rPr>
              <w:drawing>
                <wp:inline distT="0" distB="0" distL="0" distR="0" wp14:anchorId="237DD0F0" wp14:editId="2CC54647">
                  <wp:extent cx="504190" cy="50419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6" cstate="email">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04100" w:rsidRPr="009C5E28" w:rsidRDefault="00F04100" w:rsidP="00DF5891">
            <w:pPr>
              <w:spacing w:after="0"/>
              <w:jc w:val="center"/>
            </w:pPr>
            <w:r>
              <w:rPr>
                <w:noProof/>
                <w:lang w:eastAsia="de-DE"/>
              </w:rPr>
              <w:drawing>
                <wp:inline distT="0" distB="0" distL="0" distR="0" wp14:anchorId="74773B66" wp14:editId="1D2EC05A">
                  <wp:extent cx="504190" cy="50419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04100" w:rsidRPr="009C5E28" w:rsidRDefault="00F04100" w:rsidP="00DF5891">
            <w:pPr>
              <w:spacing w:after="0"/>
              <w:jc w:val="center"/>
            </w:pPr>
            <w:r>
              <w:rPr>
                <w:noProof/>
                <w:lang w:eastAsia="de-DE"/>
              </w:rPr>
              <w:drawing>
                <wp:inline distT="0" distB="0" distL="0" distR="0" wp14:anchorId="06817EC3" wp14:editId="30E8A4AE">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8" cstate="email">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04100" w:rsidRPr="009C5E28" w:rsidRDefault="00F04100" w:rsidP="00DF5891">
            <w:pPr>
              <w:spacing w:after="0"/>
              <w:jc w:val="center"/>
            </w:pPr>
            <w:r>
              <w:rPr>
                <w:noProof/>
                <w:lang w:eastAsia="de-DE"/>
              </w:rPr>
              <w:drawing>
                <wp:inline distT="0" distB="0" distL="0" distR="0" wp14:anchorId="418E135F" wp14:editId="0289FA48">
                  <wp:extent cx="504190" cy="50419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F04100" w:rsidRPr="009C5E28" w:rsidRDefault="00F04100" w:rsidP="00DF5891">
            <w:pPr>
              <w:spacing w:after="0"/>
              <w:jc w:val="center"/>
            </w:pPr>
            <w:r>
              <w:rPr>
                <w:noProof/>
                <w:lang w:eastAsia="de-DE"/>
              </w:rPr>
              <w:drawing>
                <wp:inline distT="0" distB="0" distL="0" distR="0" wp14:anchorId="5316F506" wp14:editId="32C2BD0B">
                  <wp:extent cx="504190" cy="50419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F04100" w:rsidRPr="009C5E28" w:rsidRDefault="00F04100" w:rsidP="00DF5891">
            <w:pPr>
              <w:spacing w:after="0"/>
              <w:jc w:val="center"/>
            </w:pPr>
            <w:r>
              <w:rPr>
                <w:noProof/>
                <w:lang w:eastAsia="de-DE"/>
              </w:rPr>
              <w:drawing>
                <wp:inline distT="0" distB="0" distL="0" distR="0" wp14:anchorId="3980EE00" wp14:editId="22375516">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F04100" w:rsidRPr="009C5E28" w:rsidRDefault="00F04100" w:rsidP="00DF5891">
            <w:pPr>
              <w:spacing w:after="0"/>
              <w:jc w:val="center"/>
            </w:pPr>
            <w:r>
              <w:rPr>
                <w:noProof/>
                <w:lang w:eastAsia="de-DE"/>
              </w:rPr>
              <w:drawing>
                <wp:inline distT="0" distB="0" distL="0" distR="0" wp14:anchorId="74DDEC07" wp14:editId="00B4B0FF">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04100" w:rsidRPr="009C5E28" w:rsidRDefault="00F04100" w:rsidP="00DF5891">
            <w:pPr>
              <w:spacing w:after="0"/>
              <w:jc w:val="center"/>
            </w:pPr>
            <w:r>
              <w:rPr>
                <w:noProof/>
                <w:lang w:eastAsia="de-DE"/>
              </w:rPr>
              <w:drawing>
                <wp:inline distT="0" distB="0" distL="0" distR="0" wp14:anchorId="504B0E80" wp14:editId="6A781A8E">
                  <wp:extent cx="511175" cy="511175"/>
                  <wp:effectExtent l="0" t="0" r="3175" b="3175"/>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3" cstate="email">
                            <a:extLst>
                              <a:ext uri="{28A0092B-C50C-407E-A947-70E740481C1C}">
                                <a14:useLocalDpi xmlns:a14="http://schemas.microsoft.com/office/drawing/2010/main"/>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F04100" w:rsidRPr="009C5E28" w:rsidRDefault="00F04100" w:rsidP="00DF5891">
            <w:pPr>
              <w:spacing w:after="0"/>
              <w:jc w:val="center"/>
            </w:pPr>
            <w:r>
              <w:rPr>
                <w:noProof/>
                <w:lang w:eastAsia="de-DE"/>
              </w:rPr>
              <w:drawing>
                <wp:inline distT="0" distB="0" distL="0" distR="0" wp14:anchorId="319126A4" wp14:editId="28842E02">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cstate="email">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r>
    </w:tbl>
    <w:p w:rsidR="00F04100" w:rsidRDefault="00F04100" w:rsidP="00F04100">
      <w:pPr>
        <w:tabs>
          <w:tab w:val="left" w:pos="1701"/>
          <w:tab w:val="left" w:pos="1985"/>
        </w:tabs>
        <w:spacing w:before="240"/>
        <w:ind w:left="1980" w:hanging="1980"/>
      </w:pPr>
      <w:r>
        <w:t xml:space="preserve">Materialien: </w:t>
      </w:r>
      <w:r>
        <w:tab/>
      </w:r>
      <w:r>
        <w:tab/>
        <w:t>6 Reagenzgläser, Reagenzglasständer</w:t>
      </w:r>
    </w:p>
    <w:p w:rsidR="00F04100" w:rsidRPr="00ED07C2" w:rsidRDefault="00F04100" w:rsidP="00F04100">
      <w:pPr>
        <w:tabs>
          <w:tab w:val="left" w:pos="1701"/>
          <w:tab w:val="left" w:pos="1985"/>
        </w:tabs>
        <w:ind w:left="1980" w:hanging="1980"/>
      </w:pPr>
      <w:r>
        <w:t>Chemikalien:</w:t>
      </w:r>
      <w:r>
        <w:tab/>
      </w:r>
      <w:r>
        <w:tab/>
        <w:t xml:space="preserve">6 Eisennägel (ein verzinkter), Kupferdraht, Lack, Magnesiumband, </w:t>
      </w:r>
      <w:proofErr w:type="spellStart"/>
      <w:r>
        <w:t>Kaliu</w:t>
      </w:r>
      <w:r>
        <w:t>m</w:t>
      </w:r>
      <w:r>
        <w:t>hexacyanidoferrat</w:t>
      </w:r>
      <w:proofErr w:type="spellEnd"/>
      <w:r>
        <w:t xml:space="preserve"> (III) (K</w:t>
      </w:r>
      <w:r w:rsidRPr="009C65A3">
        <w:rPr>
          <w:vertAlign w:val="subscript"/>
        </w:rPr>
        <w:t>3</w:t>
      </w:r>
      <w:r>
        <w:t>[</w:t>
      </w:r>
      <w:proofErr w:type="spellStart"/>
      <w:r>
        <w:t>Fe</w:t>
      </w:r>
      <w:proofErr w:type="spellEnd"/>
      <w:r>
        <w:t>(CN)</w:t>
      </w:r>
      <w:r w:rsidRPr="009C65A3">
        <w:rPr>
          <w:vertAlign w:val="subscript"/>
        </w:rPr>
        <w:t>6</w:t>
      </w:r>
      <w:r>
        <w:t>]), Phenolphthalein-Lösung (0,1%), Natriumchlorid (NaCl), demineralisiertes Wasser</w:t>
      </w:r>
    </w:p>
    <w:p w:rsidR="00F04100" w:rsidRDefault="00F04100" w:rsidP="00F04100">
      <w:pPr>
        <w:tabs>
          <w:tab w:val="left" w:pos="1701"/>
          <w:tab w:val="left" w:pos="1985"/>
        </w:tabs>
        <w:spacing w:after="0"/>
        <w:ind w:left="1980" w:hanging="1980"/>
      </w:pPr>
      <w:r>
        <w:t xml:space="preserve">Durchführung: </w:t>
      </w:r>
      <w:r>
        <w:tab/>
      </w:r>
      <w:r>
        <w:tab/>
        <w:t xml:space="preserve">Ein </w:t>
      </w:r>
      <w:proofErr w:type="spellStart"/>
      <w:r>
        <w:t>Spatellöffel</w:t>
      </w:r>
      <w:proofErr w:type="spellEnd"/>
      <w:r>
        <w:t xml:space="preserve"> Natriumchlorid und eine Spatelspitze </w:t>
      </w:r>
      <w:proofErr w:type="spellStart"/>
      <w:r>
        <w:t>Kaliumhexacy</w:t>
      </w:r>
      <w:r>
        <w:t>a</w:t>
      </w:r>
      <w:r>
        <w:t>nidoferrat</w:t>
      </w:r>
      <w:proofErr w:type="spellEnd"/>
      <w:r>
        <w:t xml:space="preserve"> (III) werden in 100 mL Wasser gelöst und Phenolphthalein-Lösung hinzu gegeben. Mit Hilfe des Schmirgelpapiers werden die Eisenn</w:t>
      </w:r>
      <w:r>
        <w:t>ä</w:t>
      </w:r>
      <w:r>
        <w:t>gel gereinigt und mit Aceton entfettet. Die wässrige Lösung wird jeweils zweifingerhoch in die Reagenzgläser gefüllt. Anschließend werden sechs verschiedene Reaktionsansätze durchgeführt. Pro Reagenzglas wird ein anderer Nagel verwendet. Die zu verwendenden Nägel sind: Eisennagel mit Kupferdraht umwickelt, Eisennagel, verzinkter Eisennagel, lackierter E</w:t>
      </w:r>
      <w:r>
        <w:t>i</w:t>
      </w:r>
      <w:r>
        <w:t>sennagel, Eisennagel mit Magnesiumband umwickelt und verkupferter E</w:t>
      </w:r>
      <w:r>
        <w:t>i</w:t>
      </w:r>
      <w:r>
        <w:t>sennagel.</w:t>
      </w:r>
    </w:p>
    <w:p w:rsidR="00F04100" w:rsidRDefault="00F04100" w:rsidP="00F04100">
      <w:pPr>
        <w:tabs>
          <w:tab w:val="left" w:pos="1701"/>
          <w:tab w:val="left" w:pos="1985"/>
        </w:tabs>
        <w:spacing w:before="240" w:after="0"/>
        <w:ind w:left="1980" w:hanging="1980"/>
      </w:pPr>
      <w:r>
        <w:t>Beobachtung:</w:t>
      </w:r>
      <w:r>
        <w:tab/>
      </w:r>
      <w:r>
        <w:tab/>
      </w:r>
    </w:p>
    <w:tbl>
      <w:tblPr>
        <w:tblStyle w:val="Tabellenraster"/>
        <w:tblW w:w="9322" w:type="dxa"/>
        <w:tblLook w:val="04A0" w:firstRow="1" w:lastRow="0" w:firstColumn="1" w:lastColumn="0" w:noHBand="0" w:noVBand="1"/>
      </w:tblPr>
      <w:tblGrid>
        <w:gridCol w:w="3328"/>
        <w:gridCol w:w="5994"/>
      </w:tblGrid>
      <w:tr w:rsidR="00F04100" w:rsidTr="00DF5891">
        <w:tc>
          <w:tcPr>
            <w:tcW w:w="3328" w:type="dxa"/>
            <w:shd w:val="clear" w:color="auto" w:fill="BFBFBF" w:themeFill="background1" w:themeFillShade="BF"/>
            <w:vAlign w:val="center"/>
          </w:tcPr>
          <w:p w:rsidR="00F04100" w:rsidRDefault="00F04100" w:rsidP="00DF5891">
            <w:pPr>
              <w:tabs>
                <w:tab w:val="left" w:pos="1701"/>
                <w:tab w:val="left" w:pos="1985"/>
              </w:tabs>
              <w:jc w:val="left"/>
            </w:pPr>
            <w:r>
              <w:t>Eisennagel mit Kupferdraht</w:t>
            </w:r>
          </w:p>
        </w:tc>
        <w:tc>
          <w:tcPr>
            <w:tcW w:w="5994" w:type="dxa"/>
            <w:vAlign w:val="center"/>
          </w:tcPr>
          <w:p w:rsidR="00F04100" w:rsidRDefault="00F04100" w:rsidP="00DF5891">
            <w:pPr>
              <w:tabs>
                <w:tab w:val="left" w:pos="1701"/>
                <w:tab w:val="left" w:pos="1985"/>
              </w:tabs>
              <w:jc w:val="left"/>
            </w:pPr>
            <w:r>
              <w:t>Es bildet sich sehr schnell ein blauer Niederschlag + später violette Färbung</w:t>
            </w:r>
          </w:p>
        </w:tc>
      </w:tr>
      <w:tr w:rsidR="00F04100" w:rsidTr="00DF5891">
        <w:tc>
          <w:tcPr>
            <w:tcW w:w="3328" w:type="dxa"/>
            <w:shd w:val="clear" w:color="auto" w:fill="BFBFBF" w:themeFill="background1" w:themeFillShade="BF"/>
            <w:vAlign w:val="center"/>
          </w:tcPr>
          <w:p w:rsidR="00F04100" w:rsidRDefault="00F04100" w:rsidP="00DF5891">
            <w:pPr>
              <w:tabs>
                <w:tab w:val="left" w:pos="1701"/>
                <w:tab w:val="left" w:pos="1985"/>
              </w:tabs>
              <w:jc w:val="left"/>
            </w:pPr>
            <w:r>
              <w:t>Eisennagel</w:t>
            </w:r>
          </w:p>
        </w:tc>
        <w:tc>
          <w:tcPr>
            <w:tcW w:w="5994" w:type="dxa"/>
            <w:vAlign w:val="center"/>
          </w:tcPr>
          <w:p w:rsidR="00F04100" w:rsidRDefault="00F04100" w:rsidP="00DF5891">
            <w:pPr>
              <w:tabs>
                <w:tab w:val="left" w:pos="1701"/>
                <w:tab w:val="left" w:pos="1985"/>
              </w:tabs>
              <w:jc w:val="left"/>
            </w:pPr>
            <w:r>
              <w:t>Schnell bildet sich ein blauer Niederschlag</w:t>
            </w:r>
          </w:p>
        </w:tc>
      </w:tr>
      <w:tr w:rsidR="00F04100" w:rsidTr="00DF5891">
        <w:tc>
          <w:tcPr>
            <w:tcW w:w="3328" w:type="dxa"/>
            <w:shd w:val="clear" w:color="auto" w:fill="BFBFBF" w:themeFill="background1" w:themeFillShade="BF"/>
            <w:vAlign w:val="center"/>
          </w:tcPr>
          <w:p w:rsidR="00F04100" w:rsidRDefault="00F04100" w:rsidP="00DF5891">
            <w:pPr>
              <w:tabs>
                <w:tab w:val="left" w:pos="1701"/>
                <w:tab w:val="left" w:pos="1985"/>
              </w:tabs>
              <w:jc w:val="left"/>
            </w:pPr>
            <w:r>
              <w:t>Verzinkter Eisennagel</w:t>
            </w:r>
          </w:p>
        </w:tc>
        <w:tc>
          <w:tcPr>
            <w:tcW w:w="5994" w:type="dxa"/>
            <w:vAlign w:val="center"/>
          </w:tcPr>
          <w:p w:rsidR="00F04100" w:rsidRDefault="00F04100" w:rsidP="00DF5891">
            <w:pPr>
              <w:tabs>
                <w:tab w:val="left" w:pos="1701"/>
                <w:tab w:val="left" w:pos="1985"/>
              </w:tabs>
              <w:jc w:val="left"/>
            </w:pPr>
            <w:r>
              <w:t>Keine Veränderung</w:t>
            </w:r>
          </w:p>
        </w:tc>
      </w:tr>
      <w:tr w:rsidR="00F04100" w:rsidTr="00DF5891">
        <w:tc>
          <w:tcPr>
            <w:tcW w:w="3328" w:type="dxa"/>
            <w:shd w:val="clear" w:color="auto" w:fill="BFBFBF" w:themeFill="background1" w:themeFillShade="BF"/>
            <w:vAlign w:val="center"/>
          </w:tcPr>
          <w:p w:rsidR="00F04100" w:rsidRDefault="00F04100" w:rsidP="00DF5891">
            <w:pPr>
              <w:tabs>
                <w:tab w:val="left" w:pos="1701"/>
                <w:tab w:val="left" w:pos="1985"/>
              </w:tabs>
              <w:jc w:val="left"/>
            </w:pPr>
            <w:r>
              <w:t>Lackierter Eisennagel</w:t>
            </w:r>
          </w:p>
        </w:tc>
        <w:tc>
          <w:tcPr>
            <w:tcW w:w="5994" w:type="dxa"/>
            <w:vAlign w:val="center"/>
          </w:tcPr>
          <w:p w:rsidR="00F04100" w:rsidRDefault="00F04100" w:rsidP="00DF5891">
            <w:pPr>
              <w:tabs>
                <w:tab w:val="left" w:pos="1701"/>
                <w:tab w:val="left" w:pos="1985"/>
              </w:tabs>
              <w:jc w:val="left"/>
            </w:pPr>
            <w:r>
              <w:t>Es tritt rasch an einigen Stellen ein blauer Niederschlag auf</w:t>
            </w:r>
          </w:p>
        </w:tc>
      </w:tr>
      <w:tr w:rsidR="00F04100" w:rsidTr="00DF5891">
        <w:tc>
          <w:tcPr>
            <w:tcW w:w="3328" w:type="dxa"/>
            <w:shd w:val="clear" w:color="auto" w:fill="BFBFBF" w:themeFill="background1" w:themeFillShade="BF"/>
            <w:vAlign w:val="center"/>
          </w:tcPr>
          <w:p w:rsidR="00F04100" w:rsidRDefault="00F04100" w:rsidP="00DF5891">
            <w:pPr>
              <w:tabs>
                <w:tab w:val="left" w:pos="1701"/>
                <w:tab w:val="left" w:pos="1985"/>
              </w:tabs>
              <w:jc w:val="left"/>
            </w:pPr>
            <w:r>
              <w:t>Eisennagel mit Magnesiumband</w:t>
            </w:r>
          </w:p>
        </w:tc>
        <w:tc>
          <w:tcPr>
            <w:tcW w:w="5994" w:type="dxa"/>
            <w:vAlign w:val="center"/>
          </w:tcPr>
          <w:p w:rsidR="00F04100" w:rsidRDefault="00F04100" w:rsidP="00DF5891">
            <w:pPr>
              <w:tabs>
                <w:tab w:val="left" w:pos="1701"/>
                <w:tab w:val="left" w:pos="1985"/>
              </w:tabs>
              <w:jc w:val="left"/>
            </w:pPr>
            <w:r>
              <w:t>Spät tritt ein leichter blauer Niederschlag auf + sehr schnell eine violett Färbung</w:t>
            </w:r>
          </w:p>
        </w:tc>
      </w:tr>
      <w:tr w:rsidR="00F04100" w:rsidTr="00DF5891">
        <w:tc>
          <w:tcPr>
            <w:tcW w:w="3328" w:type="dxa"/>
            <w:shd w:val="clear" w:color="auto" w:fill="BFBFBF" w:themeFill="background1" w:themeFillShade="BF"/>
            <w:vAlign w:val="center"/>
          </w:tcPr>
          <w:p w:rsidR="00F04100" w:rsidRDefault="00F04100" w:rsidP="00DF5891">
            <w:pPr>
              <w:tabs>
                <w:tab w:val="left" w:pos="1701"/>
                <w:tab w:val="left" w:pos="1985"/>
              </w:tabs>
              <w:jc w:val="left"/>
            </w:pPr>
            <w:r>
              <w:t>Verkupferter Eisennagel</w:t>
            </w:r>
          </w:p>
        </w:tc>
        <w:tc>
          <w:tcPr>
            <w:tcW w:w="5994" w:type="dxa"/>
            <w:vAlign w:val="center"/>
          </w:tcPr>
          <w:p w:rsidR="00F04100" w:rsidRDefault="00F04100" w:rsidP="00DF5891">
            <w:pPr>
              <w:tabs>
                <w:tab w:val="left" w:pos="1701"/>
                <w:tab w:val="left" w:pos="1985"/>
              </w:tabs>
              <w:jc w:val="left"/>
            </w:pPr>
            <w:r>
              <w:t>Schnell bildet sich ein leichter blauer Niederschlag</w:t>
            </w:r>
          </w:p>
        </w:tc>
      </w:tr>
    </w:tbl>
    <w:p w:rsidR="00F04100" w:rsidRDefault="00F04100" w:rsidP="00F04100">
      <w:pPr>
        <w:tabs>
          <w:tab w:val="left" w:pos="1701"/>
          <w:tab w:val="left" w:pos="1985"/>
        </w:tabs>
        <w:spacing w:before="240"/>
        <w:ind w:left="1980" w:hanging="1980"/>
      </w:pPr>
      <w:r w:rsidRPr="000C3AFB">
        <w:rPr>
          <w:noProof/>
          <w:lang w:eastAsia="de-DE"/>
        </w:rPr>
        <w:lastRenderedPageBreak/>
        <mc:AlternateContent>
          <mc:Choice Requires="wpg">
            <w:drawing>
              <wp:anchor distT="0" distB="0" distL="114300" distR="114300" simplePos="0" relativeHeight="251660288" behindDoc="0" locked="0" layoutInCell="1" allowOverlap="1" wp14:anchorId="4B26E70D" wp14:editId="2E7AADF9">
                <wp:simplePos x="0" y="0"/>
                <wp:positionH relativeFrom="column">
                  <wp:posOffset>-158115</wp:posOffset>
                </wp:positionH>
                <wp:positionV relativeFrom="paragraph">
                  <wp:posOffset>119218</wp:posOffset>
                </wp:positionV>
                <wp:extent cx="6056630" cy="593725"/>
                <wp:effectExtent l="0" t="0" r="20320" b="15875"/>
                <wp:wrapNone/>
                <wp:docPr id="71" name="Gruppieren 13"/>
                <wp:cNvGraphicFramePr/>
                <a:graphic xmlns:a="http://schemas.openxmlformats.org/drawingml/2006/main">
                  <a:graphicData uri="http://schemas.microsoft.com/office/word/2010/wordprocessingGroup">
                    <wpg:wgp>
                      <wpg:cNvGrpSpPr/>
                      <wpg:grpSpPr>
                        <a:xfrm>
                          <a:off x="0" y="0"/>
                          <a:ext cx="6056630" cy="593725"/>
                          <a:chOff x="118750" y="0"/>
                          <a:chExt cx="5754254" cy="593766"/>
                        </a:xfrm>
                        <a:noFill/>
                      </wpg:grpSpPr>
                      <wps:wsp>
                        <wps:cNvPr id="72" name="Rechteck 72"/>
                        <wps:cNvSpPr/>
                        <wps:spPr>
                          <a:xfrm>
                            <a:off x="118750" y="5247"/>
                            <a:ext cx="1008000" cy="588519"/>
                          </a:xfrm>
                          <a:prstGeom prst="rect">
                            <a:avLst/>
                          </a:prstGeom>
                          <a:grp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4100" w:rsidRPr="000C3AFB" w:rsidRDefault="00F04100" w:rsidP="00F04100">
                              <w:pPr>
                                <w:pStyle w:val="StandardWeb"/>
                                <w:spacing w:before="0" w:beforeAutospacing="0" w:after="0" w:afterAutospacing="0"/>
                                <w:jc w:val="center"/>
                                <w:rPr>
                                  <w:rFonts w:asciiTheme="majorHAnsi" w:hAnsiTheme="majorHAnsi"/>
                                  <w:color w:val="000000" w:themeColor="text1"/>
                                  <w:sz w:val="22"/>
                                  <w:szCs w:val="22"/>
                                </w:rPr>
                              </w:pPr>
                              <w:r>
                                <w:rPr>
                                  <w:rFonts w:asciiTheme="majorHAnsi" w:hAnsiTheme="majorHAnsi" w:cstheme="minorBidi"/>
                                  <w:color w:val="000000" w:themeColor="text1"/>
                                  <w:kern w:val="24"/>
                                  <w:sz w:val="22"/>
                                  <w:szCs w:val="22"/>
                                </w:rPr>
                                <w:t>Eisennagel mit Kupfe</w:t>
                              </w:r>
                              <w:r>
                                <w:rPr>
                                  <w:rFonts w:asciiTheme="majorHAnsi" w:hAnsiTheme="majorHAnsi" w:cstheme="minorBidi"/>
                                  <w:color w:val="000000" w:themeColor="text1"/>
                                  <w:kern w:val="24"/>
                                  <w:sz w:val="22"/>
                                  <w:szCs w:val="22"/>
                                </w:rPr>
                                <w:t>r</w:t>
                              </w:r>
                              <w:r>
                                <w:rPr>
                                  <w:rFonts w:asciiTheme="majorHAnsi" w:hAnsiTheme="majorHAnsi" w:cstheme="minorBidi"/>
                                  <w:color w:val="000000" w:themeColor="text1"/>
                                  <w:kern w:val="24"/>
                                  <w:sz w:val="22"/>
                                  <w:szCs w:val="22"/>
                                </w:rPr>
                                <w:t>draht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3" name="Rechteck 73"/>
                        <wps:cNvSpPr/>
                        <wps:spPr>
                          <a:xfrm>
                            <a:off x="2013973" y="0"/>
                            <a:ext cx="900000" cy="522514"/>
                          </a:xfrm>
                          <a:prstGeom prst="rect">
                            <a:avLst/>
                          </a:prstGeom>
                          <a:grp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4100" w:rsidRPr="000C3AFB" w:rsidRDefault="00F04100" w:rsidP="00F04100">
                              <w:pPr>
                                <w:pStyle w:val="StandardWeb"/>
                                <w:spacing w:before="0" w:beforeAutospacing="0" w:after="0" w:afterAutospacing="0"/>
                                <w:jc w:val="center"/>
                                <w:rPr>
                                  <w:rFonts w:asciiTheme="majorHAnsi" w:hAnsiTheme="majorHAnsi"/>
                                  <w:color w:val="000000" w:themeColor="text1"/>
                                  <w:sz w:val="22"/>
                                  <w:szCs w:val="22"/>
                                </w:rPr>
                              </w:pPr>
                              <w:r>
                                <w:rPr>
                                  <w:rFonts w:asciiTheme="majorHAnsi" w:hAnsiTheme="majorHAnsi" w:cstheme="minorBidi"/>
                                  <w:color w:val="000000" w:themeColor="text1"/>
                                  <w:kern w:val="24"/>
                                  <w:sz w:val="22"/>
                                  <w:szCs w:val="22"/>
                                </w:rPr>
                                <w:t>V</w:t>
                              </w:r>
                              <w:r w:rsidRPr="000C3AFB">
                                <w:rPr>
                                  <w:rFonts w:asciiTheme="majorHAnsi" w:hAnsiTheme="majorHAnsi" w:cstheme="minorBidi"/>
                                  <w:color w:val="000000" w:themeColor="text1"/>
                                  <w:kern w:val="24"/>
                                  <w:sz w:val="22"/>
                                  <w:szCs w:val="22"/>
                                </w:rPr>
                                <w:t>erzinkt</w:t>
                              </w:r>
                              <w:r>
                                <w:rPr>
                                  <w:rFonts w:asciiTheme="majorHAnsi" w:hAnsiTheme="majorHAnsi" w:cstheme="minorBidi"/>
                                  <w:color w:val="000000" w:themeColor="text1"/>
                                  <w:kern w:val="24"/>
                                  <w:sz w:val="22"/>
                                  <w:szCs w:val="22"/>
                                </w:rPr>
                                <w:t>er Eisennagel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 name="Rechteck 74"/>
                        <wps:cNvSpPr/>
                        <wps:spPr>
                          <a:xfrm>
                            <a:off x="2951760" y="0"/>
                            <a:ext cx="860220" cy="522478"/>
                          </a:xfrm>
                          <a:prstGeom prst="rect">
                            <a:avLst/>
                          </a:prstGeom>
                          <a:grp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4100" w:rsidRPr="000C3AFB" w:rsidRDefault="00F04100" w:rsidP="00F04100">
                              <w:pPr>
                                <w:pStyle w:val="StandardWeb"/>
                                <w:spacing w:before="0" w:beforeAutospacing="0" w:after="0" w:afterAutospacing="0"/>
                                <w:jc w:val="center"/>
                                <w:rPr>
                                  <w:rFonts w:asciiTheme="majorHAnsi" w:hAnsiTheme="majorHAnsi"/>
                                  <w:color w:val="000000" w:themeColor="text1"/>
                                  <w:sz w:val="22"/>
                                  <w:szCs w:val="22"/>
                                </w:rPr>
                              </w:pPr>
                              <w:r w:rsidRPr="000C3AFB">
                                <w:rPr>
                                  <w:rFonts w:asciiTheme="majorHAnsi" w:hAnsiTheme="majorHAnsi" w:cstheme="minorBidi"/>
                                  <w:color w:val="000000" w:themeColor="text1"/>
                                  <w:kern w:val="24"/>
                                  <w:sz w:val="22"/>
                                  <w:szCs w:val="22"/>
                                </w:rPr>
                                <w:t>Lack</w:t>
                              </w:r>
                              <w:r>
                                <w:rPr>
                                  <w:rFonts w:asciiTheme="majorHAnsi" w:hAnsiTheme="majorHAnsi" w:cstheme="minorBidi"/>
                                  <w:color w:val="000000" w:themeColor="text1"/>
                                  <w:kern w:val="24"/>
                                  <w:sz w:val="22"/>
                                  <w:szCs w:val="22"/>
                                </w:rPr>
                                <w:t>ierter Eisennagel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 name="Rechteck 75"/>
                        <wps:cNvSpPr/>
                        <wps:spPr>
                          <a:xfrm>
                            <a:off x="3811593" y="453"/>
                            <a:ext cx="972000" cy="593272"/>
                          </a:xfrm>
                          <a:prstGeom prst="rect">
                            <a:avLst/>
                          </a:prstGeom>
                          <a:grp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4100" w:rsidRPr="000C3AFB" w:rsidRDefault="00F04100" w:rsidP="00F04100">
                              <w:pPr>
                                <w:pStyle w:val="StandardWeb"/>
                                <w:spacing w:before="0" w:beforeAutospacing="0" w:after="0" w:afterAutospacing="0"/>
                                <w:jc w:val="center"/>
                                <w:rPr>
                                  <w:rFonts w:asciiTheme="majorHAnsi" w:hAnsiTheme="majorHAnsi"/>
                                  <w:color w:val="000000" w:themeColor="text1"/>
                                  <w:sz w:val="22"/>
                                  <w:szCs w:val="22"/>
                                </w:rPr>
                              </w:pPr>
                              <w:r>
                                <w:rPr>
                                  <w:rFonts w:asciiTheme="majorHAnsi" w:hAnsiTheme="majorHAnsi" w:cstheme="minorBidi"/>
                                  <w:color w:val="000000" w:themeColor="text1"/>
                                  <w:kern w:val="24"/>
                                  <w:sz w:val="22"/>
                                  <w:szCs w:val="22"/>
                                </w:rPr>
                                <w:t>Eisennagel mit Magnes</w:t>
                              </w:r>
                              <w:r>
                                <w:rPr>
                                  <w:rFonts w:asciiTheme="majorHAnsi" w:hAnsiTheme="majorHAnsi" w:cstheme="minorBidi"/>
                                  <w:color w:val="000000" w:themeColor="text1"/>
                                  <w:kern w:val="24"/>
                                  <w:sz w:val="22"/>
                                  <w:szCs w:val="22"/>
                                </w:rPr>
                                <w:t>i</w:t>
                              </w:r>
                              <w:r>
                                <w:rPr>
                                  <w:rFonts w:asciiTheme="majorHAnsi" w:hAnsiTheme="majorHAnsi" w:cstheme="minorBidi"/>
                                  <w:color w:val="000000" w:themeColor="text1"/>
                                  <w:kern w:val="24"/>
                                  <w:sz w:val="22"/>
                                  <w:szCs w:val="22"/>
                                </w:rPr>
                                <w:t>umband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6" name="Rechteck 76"/>
                        <wps:cNvSpPr/>
                        <wps:spPr>
                          <a:xfrm>
                            <a:off x="4793004" y="908"/>
                            <a:ext cx="1080000" cy="521570"/>
                          </a:xfrm>
                          <a:prstGeom prst="rect">
                            <a:avLst/>
                          </a:prstGeom>
                          <a:grp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4100" w:rsidRPr="000C3AFB" w:rsidRDefault="00F04100" w:rsidP="00F04100">
                              <w:pPr>
                                <w:pStyle w:val="StandardWeb"/>
                                <w:spacing w:before="0" w:beforeAutospacing="0" w:after="0" w:afterAutospacing="0"/>
                                <w:jc w:val="center"/>
                                <w:rPr>
                                  <w:rFonts w:asciiTheme="majorHAnsi" w:hAnsiTheme="majorHAnsi"/>
                                  <w:color w:val="000000" w:themeColor="text1"/>
                                  <w:sz w:val="22"/>
                                  <w:szCs w:val="22"/>
                                </w:rPr>
                              </w:pPr>
                              <w:r>
                                <w:rPr>
                                  <w:rFonts w:asciiTheme="majorHAnsi" w:hAnsiTheme="majorHAnsi" w:cstheme="minorBidi"/>
                                  <w:color w:val="000000" w:themeColor="text1"/>
                                  <w:kern w:val="24"/>
                                  <w:sz w:val="22"/>
                                  <w:szCs w:val="22"/>
                                </w:rPr>
                                <w:t>V</w:t>
                              </w:r>
                              <w:r w:rsidRPr="000C3AFB">
                                <w:rPr>
                                  <w:rFonts w:asciiTheme="majorHAnsi" w:hAnsiTheme="majorHAnsi" w:cstheme="minorBidi"/>
                                  <w:color w:val="000000" w:themeColor="text1"/>
                                  <w:kern w:val="24"/>
                                  <w:sz w:val="22"/>
                                  <w:szCs w:val="22"/>
                                </w:rPr>
                                <w:t>erkupfert</w:t>
                              </w:r>
                              <w:r>
                                <w:rPr>
                                  <w:rFonts w:asciiTheme="majorHAnsi" w:hAnsiTheme="majorHAnsi" w:cstheme="minorBidi"/>
                                  <w:color w:val="000000" w:themeColor="text1"/>
                                  <w:kern w:val="24"/>
                                  <w:sz w:val="22"/>
                                  <w:szCs w:val="22"/>
                                </w:rPr>
                                <w:t>er Eisennagel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7" name="Rechteck 77"/>
                        <wps:cNvSpPr/>
                        <wps:spPr>
                          <a:xfrm>
                            <a:off x="1115641" y="68992"/>
                            <a:ext cx="828000" cy="429769"/>
                          </a:xfrm>
                          <a:prstGeom prst="rect">
                            <a:avLst/>
                          </a:prstGeom>
                          <a:grp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4100" w:rsidRPr="000C3AFB" w:rsidRDefault="00F04100" w:rsidP="00F04100">
                              <w:pPr>
                                <w:pStyle w:val="StandardWeb"/>
                                <w:spacing w:before="0" w:beforeAutospacing="0" w:after="0" w:afterAutospacing="0"/>
                                <w:jc w:val="center"/>
                                <w:rPr>
                                  <w:rFonts w:asciiTheme="majorHAnsi" w:hAnsiTheme="majorHAnsi"/>
                                  <w:color w:val="000000" w:themeColor="text1"/>
                                  <w:sz w:val="22"/>
                                  <w:szCs w:val="22"/>
                                </w:rPr>
                              </w:pPr>
                              <w:r>
                                <w:rPr>
                                  <w:rFonts w:asciiTheme="majorHAnsi" w:hAnsiTheme="majorHAnsi" w:cstheme="minorBidi"/>
                                  <w:color w:val="000000" w:themeColor="text1"/>
                                  <w:kern w:val="24"/>
                                  <w:sz w:val="22"/>
                                  <w:szCs w:val="22"/>
                                </w:rPr>
                                <w:t xml:space="preserve">Eisennagel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13" o:spid="_x0000_s1026" style="position:absolute;left:0;text-align:left;margin-left:-12.45pt;margin-top:9.4pt;width:476.9pt;height:46.75pt;z-index:251660288;mso-width-relative:margin;mso-height-relative:margin" coordorigin="1187" coordsize="57542,5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">
                <v:rect id="Rechteck 72" o:spid="_x0000_s1027" style="position:absolute;left:1187;top:52;width:10080;height:58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evtMQA&#10;AADbAAAADwAAAGRycy9kb3ducmV2LnhtbESPT4vCMBTE74LfITxhL6LpKvinaxRZsCqooO5lb4/m&#10;bVtsXkqT1frtjSB4HGbmN8xs0ZhSXKl2hWUFn/0IBHFqdcGZgp/zqjcB4TyyxtIyKbiTg8W83Zph&#10;rO2Nj3Q9+UwECLsYFeTeV7GULs3JoOvbijh4f7Y26IOsM6lrvAW4KeUgikbSYMFhIceKvnNKL6d/&#10;oyAZ0ijxeJhsebVf2+PvPunupkp9dJrlFwhPjX+HX+2NVjAewPN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nr7TEAAAA2wAAAA8AAAAAAAAAAAAAAAAAmAIAAGRycy9k&#10;b3ducmV2LnhtbFBLBQYAAAAABAAEAPUAAACJAwAAAAA=&#10;" filled="f" strokecolor="white [3212]" strokeweight="1.5pt">
                  <v:textbox>
                    <w:txbxContent>
                      <w:p w:rsidR="00F04100" w:rsidRPr="000C3AFB" w:rsidRDefault="00F04100" w:rsidP="00F04100">
                        <w:pPr>
                          <w:pStyle w:val="StandardWeb"/>
                          <w:spacing w:before="0" w:beforeAutospacing="0" w:after="0" w:afterAutospacing="0"/>
                          <w:jc w:val="center"/>
                          <w:rPr>
                            <w:rFonts w:asciiTheme="majorHAnsi" w:hAnsiTheme="majorHAnsi"/>
                            <w:color w:val="000000" w:themeColor="text1"/>
                            <w:sz w:val="22"/>
                            <w:szCs w:val="22"/>
                          </w:rPr>
                        </w:pPr>
                        <w:r>
                          <w:rPr>
                            <w:rFonts w:asciiTheme="majorHAnsi" w:hAnsiTheme="majorHAnsi" w:cstheme="minorBidi"/>
                            <w:color w:val="000000" w:themeColor="text1"/>
                            <w:kern w:val="24"/>
                            <w:sz w:val="22"/>
                            <w:szCs w:val="22"/>
                          </w:rPr>
                          <w:t>Eisennagel mit Kupfe</w:t>
                        </w:r>
                        <w:r>
                          <w:rPr>
                            <w:rFonts w:asciiTheme="majorHAnsi" w:hAnsiTheme="majorHAnsi" w:cstheme="minorBidi"/>
                            <w:color w:val="000000" w:themeColor="text1"/>
                            <w:kern w:val="24"/>
                            <w:sz w:val="22"/>
                            <w:szCs w:val="22"/>
                          </w:rPr>
                          <w:t>r</w:t>
                        </w:r>
                        <w:r>
                          <w:rPr>
                            <w:rFonts w:asciiTheme="majorHAnsi" w:hAnsiTheme="majorHAnsi" w:cstheme="minorBidi"/>
                            <w:color w:val="000000" w:themeColor="text1"/>
                            <w:kern w:val="24"/>
                            <w:sz w:val="22"/>
                            <w:szCs w:val="22"/>
                          </w:rPr>
                          <w:t>draht</w:t>
                        </w:r>
                      </w:p>
                    </w:txbxContent>
                  </v:textbox>
                </v:rect>
                <v:rect id="Rechteck 73" o:spid="_x0000_s1028" style="position:absolute;left:20139;width:9000;height:52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sKL8UA&#10;AADbAAAADwAAAGRycy9kb3ducmV2LnhtbESPQWvCQBSE70L/w/IKvUizaQNqU1eRglHBFEx76e2R&#10;fU2C2bchu2r8992C4HGYmW+Y+XIwrThT7xrLCl6iGARxaXXDlYLvr/XzDITzyBpby6TgSg6Wi4fR&#10;HFNtL3ygc+ErESDsUlRQe9+lUrqyJoMush1x8H5tb9AH2VdS93gJcNPK1zieSIMNh4UaO/qoqTwW&#10;J6MgS2iSefyc7Xidb+zhJ8/G+zelnh6H1TsIT4O/h2/trVYwTeD/S/g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KwovxQAAANsAAAAPAAAAAAAAAAAAAAAAAJgCAABkcnMv&#10;ZG93bnJldi54bWxQSwUGAAAAAAQABAD1AAAAigMAAAAA&#10;" filled="f" strokecolor="white [3212]" strokeweight="1.5pt">
                  <v:textbox>
                    <w:txbxContent>
                      <w:p w:rsidR="00F04100" w:rsidRPr="000C3AFB" w:rsidRDefault="00F04100" w:rsidP="00F04100">
                        <w:pPr>
                          <w:pStyle w:val="StandardWeb"/>
                          <w:spacing w:before="0" w:beforeAutospacing="0" w:after="0" w:afterAutospacing="0"/>
                          <w:jc w:val="center"/>
                          <w:rPr>
                            <w:rFonts w:asciiTheme="majorHAnsi" w:hAnsiTheme="majorHAnsi"/>
                            <w:color w:val="000000" w:themeColor="text1"/>
                            <w:sz w:val="22"/>
                            <w:szCs w:val="22"/>
                          </w:rPr>
                        </w:pPr>
                        <w:r>
                          <w:rPr>
                            <w:rFonts w:asciiTheme="majorHAnsi" w:hAnsiTheme="majorHAnsi" w:cstheme="minorBidi"/>
                            <w:color w:val="000000" w:themeColor="text1"/>
                            <w:kern w:val="24"/>
                            <w:sz w:val="22"/>
                            <w:szCs w:val="22"/>
                          </w:rPr>
                          <w:t>V</w:t>
                        </w:r>
                        <w:r w:rsidRPr="000C3AFB">
                          <w:rPr>
                            <w:rFonts w:asciiTheme="majorHAnsi" w:hAnsiTheme="majorHAnsi" w:cstheme="minorBidi"/>
                            <w:color w:val="000000" w:themeColor="text1"/>
                            <w:kern w:val="24"/>
                            <w:sz w:val="22"/>
                            <w:szCs w:val="22"/>
                          </w:rPr>
                          <w:t>erzinkt</w:t>
                        </w:r>
                        <w:r>
                          <w:rPr>
                            <w:rFonts w:asciiTheme="majorHAnsi" w:hAnsiTheme="majorHAnsi" w:cstheme="minorBidi"/>
                            <w:color w:val="000000" w:themeColor="text1"/>
                            <w:kern w:val="24"/>
                            <w:sz w:val="22"/>
                            <w:szCs w:val="22"/>
                          </w:rPr>
                          <w:t>er Eisennagel</w:t>
                        </w:r>
                      </w:p>
                    </w:txbxContent>
                  </v:textbox>
                </v:rect>
                <v:rect id="Rechteck 74" o:spid="_x0000_s1029" style="position:absolute;left:29517;width:8602;height:52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KSW8YA&#10;AADbAAAADwAAAGRycy9kb3ducmV2LnhtbESPT2vCQBTE7wW/w/KEXorZ2IqNqatIwVShKfjn0tsj&#10;+0yC2bchu9X023cFocdhZn7DzJe9acSFOldbVjCOYhDEhdU1lwqOh/UoAeE8ssbGMin4JQfLxeBh&#10;jqm2V97RZe9LESDsUlRQed+mUrqiIoMusi1x8E62M+iD7EqpO7wGuGnkcxxPpcGaw0KFLb1XVJz3&#10;P0ZB9kLTzONXsuV1/mF333n29DlT6nHYr95AeOr9f/je3mgFrxO4fQk/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KSW8YAAADbAAAADwAAAAAAAAAAAAAAAACYAgAAZHJz&#10;L2Rvd25yZXYueG1sUEsFBgAAAAAEAAQA9QAAAIsDAAAAAA==&#10;" filled="f" strokecolor="white [3212]" strokeweight="1.5pt">
                  <v:textbox>
                    <w:txbxContent>
                      <w:p w:rsidR="00F04100" w:rsidRPr="000C3AFB" w:rsidRDefault="00F04100" w:rsidP="00F04100">
                        <w:pPr>
                          <w:pStyle w:val="StandardWeb"/>
                          <w:spacing w:before="0" w:beforeAutospacing="0" w:after="0" w:afterAutospacing="0"/>
                          <w:jc w:val="center"/>
                          <w:rPr>
                            <w:rFonts w:asciiTheme="majorHAnsi" w:hAnsiTheme="majorHAnsi"/>
                            <w:color w:val="000000" w:themeColor="text1"/>
                            <w:sz w:val="22"/>
                            <w:szCs w:val="22"/>
                          </w:rPr>
                        </w:pPr>
                        <w:r w:rsidRPr="000C3AFB">
                          <w:rPr>
                            <w:rFonts w:asciiTheme="majorHAnsi" w:hAnsiTheme="majorHAnsi" w:cstheme="minorBidi"/>
                            <w:color w:val="000000" w:themeColor="text1"/>
                            <w:kern w:val="24"/>
                            <w:sz w:val="22"/>
                            <w:szCs w:val="22"/>
                          </w:rPr>
                          <w:t>Lack</w:t>
                        </w:r>
                        <w:r>
                          <w:rPr>
                            <w:rFonts w:asciiTheme="majorHAnsi" w:hAnsiTheme="majorHAnsi" w:cstheme="minorBidi"/>
                            <w:color w:val="000000" w:themeColor="text1"/>
                            <w:kern w:val="24"/>
                            <w:sz w:val="22"/>
                            <w:szCs w:val="22"/>
                          </w:rPr>
                          <w:t>ierter Eisennagel</w:t>
                        </w:r>
                      </w:p>
                    </w:txbxContent>
                  </v:textbox>
                </v:rect>
                <v:rect id="Rechteck 75" o:spid="_x0000_s1030" style="position:absolute;left:38115;top:4;width:9720;height:59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43wMYA&#10;AADbAAAADwAAAGRycy9kb3ducmV2LnhtbESPT2vCQBTE7wW/w/KEXorZ2KKNqatIwVShKfjn0tsj&#10;+0yC2bchu9X023cFocdhZn7DzJe9acSFOldbVjCOYhDEhdU1lwqOh/UoAeE8ssbGMin4JQfLxeBh&#10;jqm2V97RZe9LESDsUlRQed+mUrqiIoMusi1x8E62M+iD7EqpO7wGuGnkcxxPpcGaw0KFLb1XVJz3&#10;P0ZB9kLTzONXsuV1/mF333n29DlT6nHYr95AeOr9f/je3mgFrxO4fQk/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43wMYAAADbAAAADwAAAAAAAAAAAAAAAACYAgAAZHJz&#10;L2Rvd25yZXYueG1sUEsFBgAAAAAEAAQA9QAAAIsDAAAAAA==&#10;" filled="f" strokecolor="white [3212]" strokeweight="1.5pt">
                  <v:textbox>
                    <w:txbxContent>
                      <w:p w:rsidR="00F04100" w:rsidRPr="000C3AFB" w:rsidRDefault="00F04100" w:rsidP="00F04100">
                        <w:pPr>
                          <w:pStyle w:val="StandardWeb"/>
                          <w:spacing w:before="0" w:beforeAutospacing="0" w:after="0" w:afterAutospacing="0"/>
                          <w:jc w:val="center"/>
                          <w:rPr>
                            <w:rFonts w:asciiTheme="majorHAnsi" w:hAnsiTheme="majorHAnsi"/>
                            <w:color w:val="000000" w:themeColor="text1"/>
                            <w:sz w:val="22"/>
                            <w:szCs w:val="22"/>
                          </w:rPr>
                        </w:pPr>
                        <w:r>
                          <w:rPr>
                            <w:rFonts w:asciiTheme="majorHAnsi" w:hAnsiTheme="majorHAnsi" w:cstheme="minorBidi"/>
                            <w:color w:val="000000" w:themeColor="text1"/>
                            <w:kern w:val="24"/>
                            <w:sz w:val="22"/>
                            <w:szCs w:val="22"/>
                          </w:rPr>
                          <w:t>Eisennagel mit Magnes</w:t>
                        </w:r>
                        <w:r>
                          <w:rPr>
                            <w:rFonts w:asciiTheme="majorHAnsi" w:hAnsiTheme="majorHAnsi" w:cstheme="minorBidi"/>
                            <w:color w:val="000000" w:themeColor="text1"/>
                            <w:kern w:val="24"/>
                            <w:sz w:val="22"/>
                            <w:szCs w:val="22"/>
                          </w:rPr>
                          <w:t>i</w:t>
                        </w:r>
                        <w:r>
                          <w:rPr>
                            <w:rFonts w:asciiTheme="majorHAnsi" w:hAnsiTheme="majorHAnsi" w:cstheme="minorBidi"/>
                            <w:color w:val="000000" w:themeColor="text1"/>
                            <w:kern w:val="24"/>
                            <w:sz w:val="22"/>
                            <w:szCs w:val="22"/>
                          </w:rPr>
                          <w:t>umband</w:t>
                        </w:r>
                      </w:p>
                    </w:txbxContent>
                  </v:textbox>
                </v:rect>
                <v:rect id="Rechteck 76" o:spid="_x0000_s1031" style="position:absolute;left:47930;top:9;width:10800;height:52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ypt8UA&#10;AADbAAAADwAAAGRycy9kb3ducmV2LnhtbESPQWvCQBSE7wX/w/IEL6XZVCHamFWKYLRQBW0v3h7Z&#10;ZxLMvg3ZVeO/7xYKPQ4z8w2TLXvTiBt1rras4DWKQRAXVtdcKvj+Wr/MQDiPrLGxTAoe5GC5GDxl&#10;mGp75wPdjr4UAcIuRQWV920qpSsqMugi2xIH72w7gz7IrpS6w3uAm0aO4ziRBmsOCxW2tKqouByv&#10;RkE+oST3uJ998Hq3sYfTLn/+fFNqNOzf5yA89f4//NfeagXTBH6/hB8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XKm3xQAAANsAAAAPAAAAAAAAAAAAAAAAAJgCAABkcnMv&#10;ZG93bnJldi54bWxQSwUGAAAAAAQABAD1AAAAigMAAAAA&#10;" filled="f" strokecolor="white [3212]" strokeweight="1.5pt">
                  <v:textbox>
                    <w:txbxContent>
                      <w:p w:rsidR="00F04100" w:rsidRPr="000C3AFB" w:rsidRDefault="00F04100" w:rsidP="00F04100">
                        <w:pPr>
                          <w:pStyle w:val="StandardWeb"/>
                          <w:spacing w:before="0" w:beforeAutospacing="0" w:after="0" w:afterAutospacing="0"/>
                          <w:jc w:val="center"/>
                          <w:rPr>
                            <w:rFonts w:asciiTheme="majorHAnsi" w:hAnsiTheme="majorHAnsi"/>
                            <w:color w:val="000000" w:themeColor="text1"/>
                            <w:sz w:val="22"/>
                            <w:szCs w:val="22"/>
                          </w:rPr>
                        </w:pPr>
                        <w:r>
                          <w:rPr>
                            <w:rFonts w:asciiTheme="majorHAnsi" w:hAnsiTheme="majorHAnsi" w:cstheme="minorBidi"/>
                            <w:color w:val="000000" w:themeColor="text1"/>
                            <w:kern w:val="24"/>
                            <w:sz w:val="22"/>
                            <w:szCs w:val="22"/>
                          </w:rPr>
                          <w:t>V</w:t>
                        </w:r>
                        <w:r w:rsidRPr="000C3AFB">
                          <w:rPr>
                            <w:rFonts w:asciiTheme="majorHAnsi" w:hAnsiTheme="majorHAnsi" w:cstheme="minorBidi"/>
                            <w:color w:val="000000" w:themeColor="text1"/>
                            <w:kern w:val="24"/>
                            <w:sz w:val="22"/>
                            <w:szCs w:val="22"/>
                          </w:rPr>
                          <w:t>erkupfert</w:t>
                        </w:r>
                        <w:r>
                          <w:rPr>
                            <w:rFonts w:asciiTheme="majorHAnsi" w:hAnsiTheme="majorHAnsi" w:cstheme="minorBidi"/>
                            <w:color w:val="000000" w:themeColor="text1"/>
                            <w:kern w:val="24"/>
                            <w:sz w:val="22"/>
                            <w:szCs w:val="22"/>
                          </w:rPr>
                          <w:t>er Eisennagel</w:t>
                        </w:r>
                      </w:p>
                    </w:txbxContent>
                  </v:textbox>
                </v:rect>
                <v:rect id="Rechteck 77" o:spid="_x0000_s1032" style="position:absolute;left:11156;top:689;width:8280;height:42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AMLMUA&#10;AADbAAAADwAAAGRycy9kb3ducmV2LnhtbESPS4vCQBCE74L/YegFL6ITV/CRdRRZMK6ggo/L3ppM&#10;bxLM9ITMqNl/7wiCx6KqvqJmi8aU4ka1KywrGPQjEMSp1QVnCs6nVW8CwnlkjaVlUvBPDhbzdmuG&#10;sbZ3PtDt6DMRIOxiVJB7X8VSujQng65vK+Lg/dnaoA+yzqSu8R7gppSfUTSSBgsOCzlW9J1Tejle&#10;jYJkSKPE436y4dVubQ+/u6S7nSrV+WiWXyA8Nf4dfrV/tILxGJ5fw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EAwsxQAAANsAAAAPAAAAAAAAAAAAAAAAAJgCAABkcnMv&#10;ZG93bnJldi54bWxQSwUGAAAAAAQABAD1AAAAigMAAAAA&#10;" filled="f" strokecolor="white [3212]" strokeweight="1.5pt">
                  <v:textbox>
                    <w:txbxContent>
                      <w:p w:rsidR="00F04100" w:rsidRPr="000C3AFB" w:rsidRDefault="00F04100" w:rsidP="00F04100">
                        <w:pPr>
                          <w:pStyle w:val="StandardWeb"/>
                          <w:spacing w:before="0" w:beforeAutospacing="0" w:after="0" w:afterAutospacing="0"/>
                          <w:jc w:val="center"/>
                          <w:rPr>
                            <w:rFonts w:asciiTheme="majorHAnsi" w:hAnsiTheme="majorHAnsi"/>
                            <w:color w:val="000000" w:themeColor="text1"/>
                            <w:sz w:val="22"/>
                            <w:szCs w:val="22"/>
                          </w:rPr>
                        </w:pPr>
                        <w:r>
                          <w:rPr>
                            <w:rFonts w:asciiTheme="majorHAnsi" w:hAnsiTheme="majorHAnsi" w:cstheme="minorBidi"/>
                            <w:color w:val="000000" w:themeColor="text1"/>
                            <w:kern w:val="24"/>
                            <w:sz w:val="22"/>
                            <w:szCs w:val="22"/>
                          </w:rPr>
                          <w:t xml:space="preserve">Eisennagel  </w:t>
                        </w:r>
                      </w:p>
                    </w:txbxContent>
                  </v:textbox>
                </v:rect>
              </v:group>
            </w:pict>
          </mc:Fallback>
        </mc:AlternateContent>
      </w:r>
    </w:p>
    <w:p w:rsidR="00F04100" w:rsidRDefault="00F04100" w:rsidP="00F04100">
      <w:pPr>
        <w:tabs>
          <w:tab w:val="left" w:pos="1701"/>
          <w:tab w:val="left" w:pos="1985"/>
        </w:tabs>
        <w:spacing w:before="240"/>
        <w:ind w:left="1980" w:hanging="1980"/>
      </w:pPr>
      <w:r>
        <w:rPr>
          <w:noProof/>
          <w:lang w:eastAsia="de-DE"/>
        </w:rPr>
        <w:drawing>
          <wp:anchor distT="0" distB="0" distL="114300" distR="114300" simplePos="0" relativeHeight="251659264" behindDoc="0" locked="0" layoutInCell="1" allowOverlap="1" wp14:anchorId="0EEF0AEF" wp14:editId="03833776">
            <wp:simplePos x="0" y="0"/>
            <wp:positionH relativeFrom="column">
              <wp:posOffset>26035</wp:posOffset>
            </wp:positionH>
            <wp:positionV relativeFrom="paragraph">
              <wp:posOffset>379540</wp:posOffset>
            </wp:positionV>
            <wp:extent cx="5688842" cy="2026585"/>
            <wp:effectExtent l="0" t="0" r="7620" b="0"/>
            <wp:wrapNone/>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8234.JPG"/>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5688842" cy="20265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04100" w:rsidRDefault="00F04100" w:rsidP="00F04100">
      <w:pPr>
        <w:tabs>
          <w:tab w:val="left" w:pos="1701"/>
          <w:tab w:val="left" w:pos="1985"/>
        </w:tabs>
        <w:spacing w:before="240"/>
        <w:ind w:left="1980" w:hanging="1980"/>
      </w:pPr>
    </w:p>
    <w:p w:rsidR="00F04100" w:rsidRDefault="00F04100" w:rsidP="00F04100">
      <w:pPr>
        <w:tabs>
          <w:tab w:val="left" w:pos="1701"/>
          <w:tab w:val="left" w:pos="1985"/>
        </w:tabs>
        <w:spacing w:before="240"/>
        <w:ind w:left="1980" w:hanging="1980"/>
      </w:pPr>
    </w:p>
    <w:p w:rsidR="00F04100" w:rsidRDefault="00F04100" w:rsidP="00F04100">
      <w:pPr>
        <w:tabs>
          <w:tab w:val="left" w:pos="1701"/>
          <w:tab w:val="left" w:pos="1985"/>
        </w:tabs>
        <w:spacing w:before="240"/>
        <w:ind w:left="1980" w:hanging="1980"/>
      </w:pPr>
    </w:p>
    <w:p w:rsidR="00F04100" w:rsidRDefault="00F04100" w:rsidP="00F04100">
      <w:pPr>
        <w:tabs>
          <w:tab w:val="left" w:pos="1701"/>
          <w:tab w:val="left" w:pos="1985"/>
        </w:tabs>
        <w:spacing w:before="240"/>
        <w:ind w:left="1980" w:hanging="1980"/>
      </w:pPr>
    </w:p>
    <w:p w:rsidR="00F04100" w:rsidRDefault="00F04100" w:rsidP="00F04100">
      <w:pPr>
        <w:tabs>
          <w:tab w:val="left" w:pos="1701"/>
          <w:tab w:val="left" w:pos="1985"/>
        </w:tabs>
        <w:spacing w:before="240"/>
        <w:ind w:left="1980" w:hanging="1980"/>
      </w:pPr>
    </w:p>
    <w:p w:rsidR="00F04100" w:rsidRDefault="00F04100" w:rsidP="00F04100">
      <w:pPr>
        <w:tabs>
          <w:tab w:val="left" w:pos="1701"/>
          <w:tab w:val="left" w:pos="1985"/>
        </w:tabs>
        <w:spacing w:before="240" w:after="0"/>
        <w:ind w:left="1980" w:hanging="1980"/>
      </w:pPr>
      <w:r>
        <w:rPr>
          <w:noProof/>
          <w:lang w:eastAsia="de-DE"/>
        </w:rPr>
        <mc:AlternateContent>
          <mc:Choice Requires="wps">
            <w:drawing>
              <wp:anchor distT="0" distB="0" distL="114300" distR="114300" simplePos="0" relativeHeight="251661312" behindDoc="0" locked="0" layoutInCell="1" allowOverlap="1" wp14:anchorId="141A9DB3" wp14:editId="5C2095A5">
                <wp:simplePos x="0" y="0"/>
                <wp:positionH relativeFrom="column">
                  <wp:posOffset>24765</wp:posOffset>
                </wp:positionH>
                <wp:positionV relativeFrom="paragraph">
                  <wp:posOffset>47435</wp:posOffset>
                </wp:positionV>
                <wp:extent cx="5688330" cy="180340"/>
                <wp:effectExtent l="0" t="0" r="7620" b="0"/>
                <wp:wrapNone/>
                <wp:docPr id="57" name="Textfeld 57"/>
                <wp:cNvGraphicFramePr/>
                <a:graphic xmlns:a="http://schemas.openxmlformats.org/drawingml/2006/main">
                  <a:graphicData uri="http://schemas.microsoft.com/office/word/2010/wordprocessingShape">
                    <wps:wsp>
                      <wps:cNvSpPr txBox="1"/>
                      <wps:spPr>
                        <a:xfrm>
                          <a:off x="0" y="0"/>
                          <a:ext cx="5688330" cy="180340"/>
                        </a:xfrm>
                        <a:prstGeom prst="rect">
                          <a:avLst/>
                        </a:prstGeom>
                        <a:solidFill>
                          <a:prstClr val="white"/>
                        </a:solidFill>
                        <a:ln>
                          <a:noFill/>
                        </a:ln>
                        <a:effectLst/>
                      </wps:spPr>
                      <wps:txbx>
                        <w:txbxContent>
                          <w:p w:rsidR="00F04100" w:rsidRPr="00D44F1E" w:rsidRDefault="00F04100" w:rsidP="00F04100">
                            <w:pPr>
                              <w:pStyle w:val="Beschriftung"/>
                              <w:rPr>
                                <w:noProof/>
                                <w:color w:val="1D1B11" w:themeColor="background2" w:themeShade="1A"/>
                              </w:rPr>
                            </w:pPr>
                            <w:r>
                              <w:t xml:space="preserve">Abbildung </w:t>
                            </w:r>
                            <w:r>
                              <w:fldChar w:fldCharType="begin"/>
                            </w:r>
                            <w:r>
                              <w:instrText xml:space="preserve"> SEQ Abbildung \* ARABIC </w:instrText>
                            </w:r>
                            <w:r>
                              <w:fldChar w:fldCharType="separate"/>
                            </w:r>
                            <w:r w:rsidR="007477E8">
                              <w:rPr>
                                <w:noProof/>
                              </w:rPr>
                              <w:t>1</w:t>
                            </w:r>
                            <w:r>
                              <w:rPr>
                                <w:noProof/>
                              </w:rPr>
                              <w:fldChar w:fldCharType="end"/>
                            </w:r>
                            <w:r>
                              <w:t xml:space="preserve">: Eisennägel mit verschiedenen Umgebungseinflüssen.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7" o:spid="_x0000_s1033" type="#_x0000_t202" style="position:absolute;left:0;text-align:left;margin-left:1.95pt;margin-top:3.75pt;width:447.9pt;height:14.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" stroked="f">
                <v:textbox inset="0,0,0,0">
                  <w:txbxContent>
                    <w:p w:rsidR="00F04100" w:rsidRPr="00D44F1E" w:rsidRDefault="00F04100" w:rsidP="00F04100">
                      <w:pPr>
                        <w:pStyle w:val="Beschriftung"/>
                        <w:rPr>
                          <w:noProof/>
                          <w:color w:val="1D1B11" w:themeColor="background2" w:themeShade="1A"/>
                        </w:rPr>
                      </w:pPr>
                      <w:r>
                        <w:t xml:space="preserve">Abbildung </w:t>
                      </w:r>
                      <w:r>
                        <w:fldChar w:fldCharType="begin"/>
                      </w:r>
                      <w:r>
                        <w:instrText xml:space="preserve"> SEQ Abbildung \* ARABIC </w:instrText>
                      </w:r>
                      <w:r>
                        <w:fldChar w:fldCharType="separate"/>
                      </w:r>
                      <w:r w:rsidR="007477E8">
                        <w:rPr>
                          <w:noProof/>
                        </w:rPr>
                        <w:t>1</w:t>
                      </w:r>
                      <w:r>
                        <w:rPr>
                          <w:noProof/>
                        </w:rPr>
                        <w:fldChar w:fldCharType="end"/>
                      </w:r>
                      <w:r>
                        <w:t xml:space="preserve">: Eisennägel mit verschiedenen Umgebungseinflüssen. </w:t>
                      </w:r>
                    </w:p>
                  </w:txbxContent>
                </v:textbox>
              </v:shape>
            </w:pict>
          </mc:Fallback>
        </mc:AlternateContent>
      </w:r>
    </w:p>
    <w:p w:rsidR="00F04100" w:rsidRDefault="00F04100" w:rsidP="00F04100">
      <w:pPr>
        <w:tabs>
          <w:tab w:val="left" w:pos="1701"/>
          <w:tab w:val="left" w:pos="1985"/>
        </w:tabs>
        <w:spacing w:after="0"/>
        <w:ind w:left="1980" w:hanging="1980"/>
      </w:pPr>
      <w:r>
        <w:t>Deutung:</w:t>
      </w:r>
      <w:r>
        <w:tab/>
      </w:r>
      <w:r>
        <w:tab/>
        <w:t xml:space="preserve">Sobald ein blauer Niederschlag aufgetreten ist, wurde Eisen oxidiert und reagiert mit </w:t>
      </w:r>
      <w:proofErr w:type="spellStart"/>
      <w:r>
        <w:t>Kaliumhexacyanidoferrat</w:t>
      </w:r>
      <w:proofErr w:type="spellEnd"/>
      <w:r>
        <w:t xml:space="preserve"> (III) unter Bild</w:t>
      </w:r>
      <w:bookmarkStart w:id="0" w:name="_GoBack"/>
      <w:bookmarkEnd w:id="0"/>
      <w:r>
        <w:t>ung eines blauen Ni</w:t>
      </w:r>
      <w:r>
        <w:t>e</w:t>
      </w:r>
      <w:r>
        <w:t>derschlags.</w:t>
      </w:r>
    </w:p>
    <w:p w:rsidR="00F04100" w:rsidRPr="0026011A" w:rsidRDefault="00F04100" w:rsidP="00F04100">
      <w:pPr>
        <w:tabs>
          <w:tab w:val="left" w:pos="1701"/>
          <w:tab w:val="left" w:pos="1985"/>
        </w:tabs>
        <w:ind w:left="1980" w:hanging="1980"/>
        <w:jc w:val="center"/>
        <w:rPr>
          <w:rFonts w:eastAsiaTheme="minorEastAsia"/>
        </w:rPr>
      </w:pPr>
      <m:oMathPara>
        <m:oMath>
          <m:r>
            <w:rPr>
              <w:rFonts w:ascii="Cambria Math" w:eastAsiaTheme="minorEastAsia" w:hAnsi="Cambria Math"/>
            </w:rPr>
            <m:t xml:space="preserve">2 </m:t>
          </m:r>
          <m:r>
            <w:rPr>
              <w:rFonts w:ascii="Cambria Math" w:hAnsi="Cambria Math"/>
            </w:rPr>
            <m:t>Fe→</m:t>
          </m:r>
          <m:sSup>
            <m:sSupPr>
              <m:ctrlPr>
                <w:rPr>
                  <w:rFonts w:ascii="Cambria Math" w:hAnsi="Cambria Math"/>
                  <w:i/>
                </w:rPr>
              </m:ctrlPr>
            </m:sSupPr>
            <m:e>
              <m:r>
                <w:rPr>
                  <w:rFonts w:ascii="Cambria Math" w:hAnsi="Cambria Math"/>
                </w:rPr>
                <m:t>2 Fe</m:t>
              </m:r>
            </m:e>
            <m:sup>
              <m:r>
                <w:rPr>
                  <w:rFonts w:ascii="Cambria Math" w:hAnsi="Cambria Math"/>
                </w:rPr>
                <m:t>2+</m:t>
              </m:r>
            </m:sup>
          </m:sSup>
          <m:r>
            <w:rPr>
              <w:rFonts w:ascii="Cambria Math" w:hAnsi="Cambria Math"/>
            </w:rPr>
            <m:t xml:space="preserve">+4 </m:t>
          </m:r>
          <m:sSup>
            <m:sSupPr>
              <m:ctrlPr>
                <w:rPr>
                  <w:rFonts w:ascii="Cambria Math" w:hAnsi="Cambria Math"/>
                  <w:i/>
                </w:rPr>
              </m:ctrlPr>
            </m:sSupPr>
            <m:e>
              <m:r>
                <w:rPr>
                  <w:rFonts w:ascii="Cambria Math" w:hAnsi="Cambria Math"/>
                </w:rPr>
                <m:t>e</m:t>
              </m:r>
            </m:e>
            <m:sup>
              <m:r>
                <w:rPr>
                  <w:rFonts w:ascii="Cambria Math" w:hAnsi="Cambria Math"/>
                </w:rPr>
                <m:t>-</m:t>
              </m:r>
            </m:sup>
          </m:sSup>
        </m:oMath>
      </m:oMathPara>
    </w:p>
    <w:p w:rsidR="00F04100" w:rsidRDefault="00F04100" w:rsidP="00F04100">
      <w:pPr>
        <w:tabs>
          <w:tab w:val="left" w:pos="1701"/>
          <w:tab w:val="left" w:pos="1985"/>
        </w:tabs>
        <w:spacing w:before="240"/>
        <w:ind w:left="1980" w:hanging="1980"/>
      </w:pPr>
      <m:oMathPara>
        <m:oMath>
          <m:sSub>
            <m:sSubPr>
              <m:ctrlPr>
                <w:rPr>
                  <w:rFonts w:ascii="Cambria Math" w:hAnsi="Cambria Math"/>
                  <w:i/>
                </w:rPr>
              </m:ctrlPr>
            </m:sSubPr>
            <m:e>
              <m:sSup>
                <m:sSupPr>
                  <m:ctrlPr>
                    <w:rPr>
                      <w:rFonts w:ascii="Cambria Math" w:hAnsi="Cambria Math"/>
                      <w:i/>
                    </w:rPr>
                  </m:ctrlPr>
                </m:sSupPr>
                <m:e>
                  <m:r>
                    <w:rPr>
                      <w:rFonts w:ascii="Cambria Math" w:hAnsi="Cambria Math"/>
                    </w:rPr>
                    <m:t>3 Fe</m:t>
                  </m:r>
                </m:e>
                <m:sup>
                  <m:r>
                    <w:rPr>
                      <w:rFonts w:ascii="Cambria Math" w:hAnsi="Cambria Math"/>
                    </w:rPr>
                    <m:t>2+</m:t>
                  </m:r>
                </m:sup>
              </m:sSup>
            </m:e>
            <m:sub>
              <m:r>
                <w:rPr>
                  <w:rFonts w:ascii="Cambria Math" w:hAnsi="Cambria Math"/>
                </w:rPr>
                <m:t>(aq)</m:t>
              </m:r>
            </m:sub>
          </m:sSub>
          <m:r>
            <w:rPr>
              <w:rFonts w:ascii="Cambria Math" w:hAnsi="Cambria Math"/>
            </w:rPr>
            <m:t>+2</m:t>
          </m:r>
          <m:sSub>
            <m:sSubPr>
              <m:ctrlPr>
                <w:rPr>
                  <w:rFonts w:ascii="Cambria Math" w:hAnsi="Cambria Math"/>
                  <w:i/>
                </w:rPr>
              </m:ctrlPr>
            </m:sSubPr>
            <m:e>
              <m:r>
                <w:rPr>
                  <w:rFonts w:ascii="Cambria Math" w:hAnsi="Cambria Math"/>
                </w:rPr>
                <m:t xml:space="preserve"> </m:t>
              </m:r>
              <m:sSup>
                <m:sSupPr>
                  <m:ctrlPr>
                    <w:rPr>
                      <w:rFonts w:ascii="Cambria Math" w:hAnsi="Cambria Math"/>
                      <w:i/>
                    </w:rPr>
                  </m:ctrlPr>
                </m:sSupPr>
                <m:e>
                  <m:r>
                    <w:rPr>
                      <w:rFonts w:ascii="Cambria Math" w:hAnsi="Cambria Math"/>
                    </w:rPr>
                    <m:t>[Fe</m:t>
                  </m:r>
                  <m:sSub>
                    <m:sSubPr>
                      <m:ctrlPr>
                        <w:rPr>
                          <w:rFonts w:ascii="Cambria Math" w:hAnsi="Cambria Math"/>
                          <w:i/>
                        </w:rPr>
                      </m:ctrlPr>
                    </m:sSubPr>
                    <m:e>
                      <m:d>
                        <m:dPr>
                          <m:ctrlPr>
                            <w:rPr>
                              <w:rFonts w:ascii="Cambria Math" w:hAnsi="Cambria Math"/>
                              <w:i/>
                            </w:rPr>
                          </m:ctrlPr>
                        </m:dPr>
                        <m:e>
                          <m:r>
                            <w:rPr>
                              <w:rFonts w:ascii="Cambria Math" w:hAnsi="Cambria Math"/>
                            </w:rPr>
                            <m:t>CN</m:t>
                          </m:r>
                        </m:e>
                      </m:d>
                    </m:e>
                    <m:sub>
                      <m:r>
                        <w:rPr>
                          <w:rFonts w:ascii="Cambria Math" w:hAnsi="Cambria Math"/>
                        </w:rPr>
                        <m:t>6</m:t>
                      </m:r>
                    </m:sub>
                  </m:sSub>
                  <m:r>
                    <w:rPr>
                      <w:rFonts w:ascii="Cambria Math" w:eastAsiaTheme="minorEastAsia" w:hAnsi="Cambria Math"/>
                    </w:rPr>
                    <m:t>]</m:t>
                  </m:r>
                </m:e>
                <m:sup>
                  <m:r>
                    <w:rPr>
                      <w:rFonts w:ascii="Cambria Math" w:hAnsi="Cambria Math"/>
                    </w:rPr>
                    <m:t>3-</m:t>
                  </m:r>
                </m:sup>
              </m:sSup>
            </m:e>
            <m:sub>
              <m:r>
                <w:rPr>
                  <w:rFonts w:ascii="Cambria Math" w:hAnsi="Cambria Math"/>
                </w:rPr>
                <m:t>(aq)</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Fe</m:t>
                  </m:r>
                </m:e>
                <m:sub>
                  <m:r>
                    <w:rPr>
                      <w:rFonts w:ascii="Cambria Math" w:hAnsi="Cambria Math"/>
                    </w:rPr>
                    <m:t>3</m:t>
                  </m:r>
                </m:sub>
              </m:sSub>
              <m:sSub>
                <m:sSubPr>
                  <m:ctrlPr>
                    <w:rPr>
                      <w:rFonts w:ascii="Cambria Math" w:hAnsi="Cambria Math"/>
                      <w:i/>
                    </w:rPr>
                  </m:ctrlPr>
                </m:sSubPr>
                <m:e>
                  <m:r>
                    <w:rPr>
                      <w:rFonts w:ascii="Cambria Math" w:hAnsi="Cambria Math"/>
                    </w:rPr>
                    <m:t>[Fe</m:t>
                  </m:r>
                  <m:sSub>
                    <m:sSubPr>
                      <m:ctrlPr>
                        <w:rPr>
                          <w:rFonts w:ascii="Cambria Math" w:hAnsi="Cambria Math"/>
                          <w:i/>
                        </w:rPr>
                      </m:ctrlPr>
                    </m:sSubPr>
                    <m:e>
                      <m:r>
                        <w:rPr>
                          <w:rFonts w:ascii="Cambria Math" w:hAnsi="Cambria Math"/>
                        </w:rPr>
                        <m:t>(CN)</m:t>
                      </m:r>
                    </m:e>
                    <m:sub>
                      <m:r>
                        <w:rPr>
                          <w:rFonts w:ascii="Cambria Math" w:hAnsi="Cambria Math"/>
                        </w:rPr>
                        <m:t>6</m:t>
                      </m:r>
                    </m:sub>
                  </m:sSub>
                  <m:r>
                    <w:rPr>
                      <w:rFonts w:ascii="Cambria Math" w:hAnsi="Cambria Math"/>
                    </w:rPr>
                    <m:t>]</m:t>
                  </m:r>
                </m:e>
                <m:sub>
                  <m:r>
                    <w:rPr>
                      <w:rFonts w:ascii="Cambria Math" w:hAnsi="Cambria Math"/>
                    </w:rPr>
                    <m:t>2</m:t>
                  </m:r>
                </m:sub>
              </m:sSub>
            </m:e>
            <m:sub>
              <m:r>
                <w:rPr>
                  <w:rFonts w:ascii="Cambria Math" w:hAnsi="Cambria Math"/>
                </w:rPr>
                <m:t>(s)</m:t>
              </m:r>
            </m:sub>
          </m:sSub>
        </m:oMath>
      </m:oMathPara>
    </w:p>
    <w:p w:rsidR="00F04100" w:rsidRDefault="00F04100" w:rsidP="00F04100">
      <w:pPr>
        <w:tabs>
          <w:tab w:val="left" w:pos="1701"/>
          <w:tab w:val="left" w:pos="1985"/>
        </w:tabs>
        <w:spacing w:before="240"/>
        <w:ind w:left="1980" w:hanging="1980"/>
      </w:pPr>
      <w:r>
        <w:tab/>
      </w:r>
      <w:r>
        <w:tab/>
        <w:t xml:space="preserve">Bei dem </w:t>
      </w:r>
      <w:r w:rsidRPr="003D2983">
        <w:rPr>
          <w:b/>
        </w:rPr>
        <w:t>Eisennagel mit Kupferdraht</w:t>
      </w:r>
      <w:r>
        <w:t xml:space="preserve"> hat sich sehr schnell ein blauer Niederschlag gebildet, da es mit Kuper in Verbindung steht und somit ein Lokalelement entstanden ist. Der Eisennagel bildet schnell einen blauen Ni</w:t>
      </w:r>
      <w:r>
        <w:t>e</w:t>
      </w:r>
      <w:r>
        <w:t xml:space="preserve">derschlag, </w:t>
      </w:r>
    </w:p>
    <w:p w:rsidR="00F04100" w:rsidRDefault="00F04100" w:rsidP="00F04100">
      <w:pPr>
        <w:tabs>
          <w:tab w:val="left" w:pos="1701"/>
          <w:tab w:val="left" w:pos="1985"/>
        </w:tabs>
        <w:spacing w:before="240"/>
        <w:ind w:left="1980" w:hanging="1980"/>
      </w:pPr>
      <w:r>
        <w:tab/>
      </w:r>
      <w:r>
        <w:tab/>
        <w:t xml:space="preserve">Der </w:t>
      </w:r>
      <w:r w:rsidRPr="003D2983">
        <w:rPr>
          <w:b/>
        </w:rPr>
        <w:t>Eisennagel</w:t>
      </w:r>
      <w:r>
        <w:t xml:space="preserve"> zeigt einen blauen Niederschlag, da aufgrund des gelösten Sauerstoffs eine Oxidation des Eisens stattfinden kann.</w:t>
      </w:r>
    </w:p>
    <w:p w:rsidR="00F04100" w:rsidRDefault="00F04100" w:rsidP="00F04100">
      <w:pPr>
        <w:tabs>
          <w:tab w:val="left" w:pos="1701"/>
          <w:tab w:val="left" w:pos="1985"/>
        </w:tabs>
        <w:spacing w:before="240"/>
        <w:ind w:left="1980" w:hanging="1980"/>
      </w:pPr>
      <w:r>
        <w:tab/>
      </w:r>
      <w:r>
        <w:tab/>
        <w:t xml:space="preserve">Der </w:t>
      </w:r>
      <w:r w:rsidRPr="003D2983">
        <w:rPr>
          <w:b/>
        </w:rPr>
        <w:t>verzinkte Eisennagel</w:t>
      </w:r>
      <w:r>
        <w:t xml:space="preserve"> zeigt keine Veränderung, da der Korrosion</w:t>
      </w:r>
      <w:r>
        <w:t>s</w:t>
      </w:r>
      <w:r>
        <w:t>schutz intakt war und somit keine Oxidation stattfinden konnte.</w:t>
      </w:r>
    </w:p>
    <w:p w:rsidR="00F04100" w:rsidRDefault="00F04100" w:rsidP="00F04100">
      <w:pPr>
        <w:tabs>
          <w:tab w:val="left" w:pos="1701"/>
          <w:tab w:val="left" w:pos="1985"/>
        </w:tabs>
        <w:spacing w:before="240"/>
        <w:ind w:left="1980" w:hanging="1980"/>
      </w:pPr>
      <w:r>
        <w:tab/>
      </w:r>
      <w:r>
        <w:tab/>
        <w:t xml:space="preserve">Der </w:t>
      </w:r>
      <w:r w:rsidRPr="003D2983">
        <w:rPr>
          <w:b/>
        </w:rPr>
        <w:t>lackierte Eisennagel</w:t>
      </w:r>
      <w:r>
        <w:t xml:space="preserve"> zeigt nur an einigen Stellen einen blauen Niede</w:t>
      </w:r>
      <w:r>
        <w:t>r</w:t>
      </w:r>
      <w:r>
        <w:t>schlag. Somit war der Korrosionsschutz nur an manchen Stellen intakt und es fand nur punktuell eine Oxidation des Eisens statt.</w:t>
      </w:r>
    </w:p>
    <w:p w:rsidR="00F04100" w:rsidRDefault="00F04100" w:rsidP="00F04100">
      <w:pPr>
        <w:tabs>
          <w:tab w:val="left" w:pos="1701"/>
          <w:tab w:val="left" w:pos="1985"/>
        </w:tabs>
        <w:spacing w:before="240"/>
        <w:ind w:left="1980" w:hanging="1980"/>
      </w:pPr>
      <w:r>
        <w:tab/>
      </w:r>
      <w:r>
        <w:tab/>
        <w:t xml:space="preserve">Der </w:t>
      </w:r>
      <w:r w:rsidRPr="003D2983">
        <w:rPr>
          <w:b/>
        </w:rPr>
        <w:t>Eisennagel mit Magnesiumband</w:t>
      </w:r>
      <w:r>
        <w:t xml:space="preserve"> umwickelt zeigt zunächst keinen blauen Niederschlag, Lediglich eine starke violette Färbung tritt auf, da das Magnesium oxidiert wird. Das Magnesium kann mit </w:t>
      </w:r>
      <w:proofErr w:type="spellStart"/>
      <w:r>
        <w:t>Kaliumhexacyanidofe</w:t>
      </w:r>
      <w:r>
        <w:t>r</w:t>
      </w:r>
      <w:r>
        <w:t>rat</w:t>
      </w:r>
      <w:proofErr w:type="spellEnd"/>
      <w:r>
        <w:t xml:space="preserve"> (III) keinen blauen Niederschlag bilden, wodurch </w:t>
      </w:r>
      <w:r>
        <w:lastRenderedPageBreak/>
        <w:t>ausschließlich die R</w:t>
      </w:r>
      <w:r>
        <w:t>e</w:t>
      </w:r>
      <w:r>
        <w:t>duktion des Sauerstoffes mit Hilfe der Phenolphthalein-Lösung angezeigt wird.</w:t>
      </w:r>
    </w:p>
    <w:p w:rsidR="00F04100" w:rsidRDefault="00F04100" w:rsidP="00F04100">
      <w:pPr>
        <w:tabs>
          <w:tab w:val="left" w:pos="1701"/>
          <w:tab w:val="left" w:pos="1985"/>
        </w:tabs>
        <w:spacing w:before="240"/>
        <w:ind w:left="1980" w:hanging="1980"/>
      </w:pPr>
      <w:r>
        <w:tab/>
      </w:r>
      <w:r>
        <w:tab/>
        <w:t xml:space="preserve">Der </w:t>
      </w:r>
      <w:r w:rsidRPr="003D2983">
        <w:rPr>
          <w:b/>
        </w:rPr>
        <w:t>verkupferte Eisennagel</w:t>
      </w:r>
      <w:r>
        <w:t xml:space="preserve"> zeigt ebenfalls einen blauen Niederschlag, da die Kupferschicht nicht geschlossen war und daher auch hier, wie bei dem Eisennagel mit Kupferdraht, ein Lokalelement vorlag. </w:t>
      </w:r>
    </w:p>
    <w:p w:rsidR="00F04100" w:rsidRPr="00A87C77" w:rsidRDefault="00F04100" w:rsidP="00F04100">
      <w:pPr>
        <w:tabs>
          <w:tab w:val="left" w:pos="1701"/>
          <w:tab w:val="left" w:pos="1985"/>
        </w:tabs>
        <w:spacing w:before="240"/>
        <w:ind w:left="1980" w:hanging="1980"/>
        <w:rPr>
          <w:color w:val="auto"/>
        </w:rPr>
      </w:pPr>
      <w:r w:rsidRPr="00A87C77">
        <w:rPr>
          <w:color w:val="auto"/>
        </w:rPr>
        <w:t>Entsorgung:</w:t>
      </w:r>
      <w:r w:rsidRPr="00A87C77">
        <w:rPr>
          <w:color w:val="auto"/>
        </w:rPr>
        <w:tab/>
      </w:r>
      <w:r>
        <w:rPr>
          <w:color w:val="auto"/>
        </w:rPr>
        <w:tab/>
      </w:r>
      <w:r w:rsidRPr="00A87C77">
        <w:rPr>
          <w:color w:val="auto"/>
        </w:rPr>
        <w:t xml:space="preserve">Die </w:t>
      </w:r>
      <w:r>
        <w:rPr>
          <w:color w:val="auto"/>
        </w:rPr>
        <w:t>Lösung sollte dem anorganischen Abfallbehälter zugeführt werden. Die Nägel können wiederverwendet werden.</w:t>
      </w:r>
    </w:p>
    <w:p w:rsidR="00F04100" w:rsidRDefault="00F04100" w:rsidP="00F04100">
      <w:pPr>
        <w:ind w:left="1985" w:hanging="1985"/>
        <w:rPr>
          <w:color w:val="auto"/>
        </w:rPr>
      </w:pPr>
      <w:r w:rsidRPr="00C23438">
        <w:rPr>
          <w:color w:val="auto"/>
        </w:rPr>
        <w:t>Literatur:</w:t>
      </w:r>
      <w:r w:rsidRPr="00C23438">
        <w:rPr>
          <w:color w:val="auto"/>
        </w:rPr>
        <w:tab/>
      </w:r>
      <w:r>
        <w:rPr>
          <w:color w:val="auto"/>
        </w:rPr>
        <w:t xml:space="preserve">K. Adam, </w:t>
      </w:r>
      <w:r w:rsidRPr="00C547EC">
        <w:rPr>
          <w:color w:val="auto"/>
        </w:rPr>
        <w:t>http://chids.online.uni-marburg.de/dachs/expvortr/740Korrosion_Adam.pdf</w:t>
      </w:r>
      <w:r>
        <w:rPr>
          <w:color w:val="auto"/>
        </w:rPr>
        <w:t>, 2007 (Zuletzt abg</w:t>
      </w:r>
      <w:r>
        <w:rPr>
          <w:color w:val="auto"/>
        </w:rPr>
        <w:t>e</w:t>
      </w:r>
      <w:r>
        <w:rPr>
          <w:color w:val="auto"/>
        </w:rPr>
        <w:t>rufen am 12.08.2014 um 19:58 Uhr).</w:t>
      </w:r>
    </w:p>
    <w:p w:rsidR="00F04100" w:rsidRDefault="00F04100" w:rsidP="00F04100">
      <w:pPr>
        <w:ind w:left="1985" w:hanging="1985"/>
        <w:rPr>
          <w:color w:val="auto"/>
        </w:rPr>
      </w:pPr>
      <w:r>
        <w:rPr>
          <w:color w:val="auto"/>
        </w:rPr>
        <w:tab/>
        <w:t xml:space="preserve">R. Blume, D. </w:t>
      </w:r>
      <w:proofErr w:type="spellStart"/>
      <w:r>
        <w:rPr>
          <w:color w:val="auto"/>
        </w:rPr>
        <w:t>Wiechoczek</w:t>
      </w:r>
      <w:proofErr w:type="spellEnd"/>
      <w:r>
        <w:rPr>
          <w:color w:val="auto"/>
        </w:rPr>
        <w:t xml:space="preserve">, </w:t>
      </w:r>
      <w:r w:rsidRPr="00C547EC">
        <w:rPr>
          <w:color w:val="auto"/>
        </w:rPr>
        <w:t>http://www.chemieunterricht.de/dc2/auto/a-v-ks06.htm</w:t>
      </w:r>
      <w:r>
        <w:rPr>
          <w:color w:val="auto"/>
        </w:rPr>
        <w:t>, 2012 (Zuletzt abgerufen am 12.08.2014 um 20:07 Uhr).</w:t>
      </w:r>
    </w:p>
    <w:p w:rsidR="00F04100" w:rsidRPr="006A7239" w:rsidRDefault="00F04100" w:rsidP="00F04100">
      <w:pPr>
        <w:ind w:left="1985" w:hanging="1985"/>
      </w:pPr>
      <w:r>
        <w:rPr>
          <w:color w:val="auto"/>
        </w:rPr>
        <w:tab/>
      </w:r>
      <w:r>
        <w:t xml:space="preserve">H. </w:t>
      </w:r>
      <w:proofErr w:type="spellStart"/>
      <w:r>
        <w:t>Keune</w:t>
      </w:r>
      <w:proofErr w:type="spellEnd"/>
      <w:r>
        <w:t xml:space="preserve">, H. </w:t>
      </w:r>
      <w:proofErr w:type="spellStart"/>
      <w:r>
        <w:t>Böhlnag</w:t>
      </w:r>
      <w:proofErr w:type="spellEnd"/>
      <w:r>
        <w:t xml:space="preserve"> (Hrsg.), Chemische Schulexperimente, Bd. 3, Volk und Wissen, 1. Auflage, 2002, S. 221.</w:t>
      </w:r>
    </w:p>
    <w:p w:rsidR="00A97FD0" w:rsidRDefault="00A97FD0"/>
    <w:sectPr w:rsidR="00A97F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100"/>
    <w:rsid w:val="00047CAF"/>
    <w:rsid w:val="00152CE4"/>
    <w:rsid w:val="007477E8"/>
    <w:rsid w:val="00767BC8"/>
    <w:rsid w:val="008371B2"/>
    <w:rsid w:val="00A97FD0"/>
    <w:rsid w:val="00AF3D99"/>
    <w:rsid w:val="00D8371B"/>
    <w:rsid w:val="00F04100"/>
    <w:rsid w:val="00FF50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lumn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04100"/>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F04100"/>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F04100"/>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F04100"/>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F0410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0410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0410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0410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0410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0410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Spalten1">
    <w:name w:val="Table Columns 1"/>
    <w:basedOn w:val="NormaleTabelle"/>
    <w:rsid w:val="00152CE4"/>
    <w:pPr>
      <w:spacing w:after="0" w:line="360" w:lineRule="auto"/>
      <w:jc w:val="both"/>
    </w:pPr>
    <w:rPr>
      <w:rFonts w:ascii="Times New Roman" w:eastAsia="Times New Roman" w:hAnsi="Times New Roman" w:cs="Times New Roman"/>
      <w:b/>
      <w:bCs/>
      <w:sz w:val="20"/>
      <w:szCs w:val="20"/>
      <w:lang w:eastAsia="de-DE"/>
    </w:rPr>
    <w:tblPr>
      <w:tblStyleColBandSize w:val="1"/>
      <w:tblBorders>
        <w:top w:val="single" w:sz="12" w:space="0" w:color="000000"/>
        <w:bottom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erschrift1Zchn">
    <w:name w:val="Überschrift 1 Zchn"/>
    <w:basedOn w:val="Absatz-Standardschriftart"/>
    <w:link w:val="berschrift1"/>
    <w:uiPriority w:val="9"/>
    <w:rsid w:val="00F04100"/>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F04100"/>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F04100"/>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F04100"/>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04100"/>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04100"/>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04100"/>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04100"/>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04100"/>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04100"/>
    <w:pPr>
      <w:spacing w:line="240" w:lineRule="auto"/>
    </w:pPr>
    <w:rPr>
      <w:bCs/>
      <w:color w:val="auto"/>
      <w:sz w:val="18"/>
      <w:szCs w:val="18"/>
    </w:rPr>
  </w:style>
  <w:style w:type="table" w:styleId="Tabellenraster">
    <w:name w:val="Table Grid"/>
    <w:basedOn w:val="NormaleTabelle"/>
    <w:uiPriority w:val="59"/>
    <w:rsid w:val="00F04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F04100"/>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Sprechblasentext">
    <w:name w:val="Balloon Text"/>
    <w:basedOn w:val="Standard"/>
    <w:link w:val="SprechblasentextZchn"/>
    <w:uiPriority w:val="99"/>
    <w:semiHidden/>
    <w:unhideWhenUsed/>
    <w:rsid w:val="00F0410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4100"/>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lumn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04100"/>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F04100"/>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F04100"/>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F04100"/>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F0410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0410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0410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0410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0410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0410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Spalten1">
    <w:name w:val="Table Columns 1"/>
    <w:basedOn w:val="NormaleTabelle"/>
    <w:rsid w:val="00152CE4"/>
    <w:pPr>
      <w:spacing w:after="0" w:line="360" w:lineRule="auto"/>
      <w:jc w:val="both"/>
    </w:pPr>
    <w:rPr>
      <w:rFonts w:ascii="Times New Roman" w:eastAsia="Times New Roman" w:hAnsi="Times New Roman" w:cs="Times New Roman"/>
      <w:b/>
      <w:bCs/>
      <w:sz w:val="20"/>
      <w:szCs w:val="20"/>
      <w:lang w:eastAsia="de-DE"/>
    </w:rPr>
    <w:tblPr>
      <w:tblStyleColBandSize w:val="1"/>
      <w:tblBorders>
        <w:top w:val="single" w:sz="12" w:space="0" w:color="000000"/>
        <w:bottom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erschrift1Zchn">
    <w:name w:val="Überschrift 1 Zchn"/>
    <w:basedOn w:val="Absatz-Standardschriftart"/>
    <w:link w:val="berschrift1"/>
    <w:uiPriority w:val="9"/>
    <w:rsid w:val="00F04100"/>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F04100"/>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F04100"/>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F04100"/>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04100"/>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04100"/>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04100"/>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04100"/>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04100"/>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04100"/>
    <w:pPr>
      <w:spacing w:line="240" w:lineRule="auto"/>
    </w:pPr>
    <w:rPr>
      <w:bCs/>
      <w:color w:val="auto"/>
      <w:sz w:val="18"/>
      <w:szCs w:val="18"/>
    </w:rPr>
  </w:style>
  <w:style w:type="table" w:styleId="Tabellenraster">
    <w:name w:val="Table Grid"/>
    <w:basedOn w:val="NormaleTabelle"/>
    <w:uiPriority w:val="59"/>
    <w:rsid w:val="00F04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F04100"/>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Sprechblasentext">
    <w:name w:val="Balloon Text"/>
    <w:basedOn w:val="Standard"/>
    <w:link w:val="SprechblasentextZchn"/>
    <w:uiPriority w:val="99"/>
    <w:semiHidden/>
    <w:unhideWhenUsed/>
    <w:rsid w:val="00F0410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4100"/>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501</Words>
  <Characters>3160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Nele</dc:creator>
  <cp:lastModifiedBy>Nele</cp:lastModifiedBy>
  <cp:revision>2</cp:revision>
  <cp:lastPrinted>2014-08-26T22:25:00Z</cp:lastPrinted>
  <dcterms:created xsi:type="dcterms:W3CDTF">2014-08-26T22:23:00Z</dcterms:created>
  <dcterms:modified xsi:type="dcterms:W3CDTF">2014-08-26T22:25:00Z</dcterms:modified>
</cp:coreProperties>
</file>