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6A" w:rsidRDefault="00F13B6A" w:rsidP="00F13B6A">
      <w:pPr>
        <w:pStyle w:val="berschrift2"/>
        <w:numPr>
          <w:ilvl w:val="0"/>
          <w:numId w:val="0"/>
        </w:numPr>
        <w:ind w:left="576" w:hanging="576"/>
      </w:pPr>
      <w:bookmarkStart w:id="0" w:name="_Toc428176432"/>
      <w:r>
        <w:rPr>
          <w:noProof/>
          <w:lang w:eastAsia="de-DE"/>
        </w:rPr>
        <mc:AlternateContent>
          <mc:Choice Requires="wps">
            <w:drawing>
              <wp:anchor distT="0" distB="0" distL="114300" distR="114300" simplePos="0" relativeHeight="251659264" behindDoc="0" locked="0" layoutInCell="1" allowOverlap="1" wp14:anchorId="38AE6C9B" wp14:editId="16895578">
                <wp:simplePos x="0" y="0"/>
                <wp:positionH relativeFrom="column">
                  <wp:posOffset>-4445</wp:posOffset>
                </wp:positionH>
                <wp:positionV relativeFrom="paragraph">
                  <wp:posOffset>638175</wp:posOffset>
                </wp:positionV>
                <wp:extent cx="5873115" cy="2009775"/>
                <wp:effectExtent l="0" t="0" r="13335" b="28575"/>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97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3B6A" w:rsidRPr="00F31EBF" w:rsidRDefault="00F13B6A" w:rsidP="00F13B6A">
                            <w:pPr>
                              <w:rPr>
                                <w:color w:val="auto"/>
                              </w:rPr>
                            </w:pPr>
                            <w:r>
                              <w:rPr>
                                <w:color w:val="auto"/>
                              </w:rPr>
                              <w:t>In diesem Versuch wird das Verhalten von lebenden Organismen, den Heuschrecken, unter Kohlenstoffdioxid-Einfluss beobachtet. Zunächst ist es wichtig einzuschätzen, ob ein solcher Tierversuch aus ethischen Gründen in der Klasse durchzuführen ist. Des Weiteren sollte s</w:t>
                            </w:r>
                            <w:r>
                              <w:rPr>
                                <w:color w:val="auto"/>
                              </w:rPr>
                              <w:t>i</w:t>
                            </w:r>
                            <w:r>
                              <w:rPr>
                                <w:color w:val="auto"/>
                              </w:rPr>
                              <w:t>chergestellt werden, dass die Heuschrecken bei dem Versuch nicht sterben. Hierzu sollte vor dem Versuch die Füllhöhe des CO</w:t>
                            </w:r>
                            <w:r w:rsidRPr="00896194">
                              <w:rPr>
                                <w:color w:val="auto"/>
                                <w:vertAlign w:val="subscript"/>
                              </w:rPr>
                              <w:t>2</w:t>
                            </w:r>
                            <w:r>
                              <w:rPr>
                                <w:color w:val="auto"/>
                              </w:rPr>
                              <w:t>-Gases in dem Terrarium bestimmt werden (z.B. durch eine Kerze, s</w:t>
                            </w:r>
                            <w:r w:rsidRPr="009E0BA6">
                              <w:rPr>
                                <w:color w:val="auto"/>
                              </w:rPr>
                              <w:t>. Kerzentreppen-Versuch).</w:t>
                            </w:r>
                            <w:r>
                              <w:rPr>
                                <w:color w:val="auto"/>
                              </w:rPr>
                              <w:t xml:space="preserve"> Dadurch kann sichergestellt werden, dass die Heuschrecken nicht sterben sondern sich in den oberen sauerstoffreichen Bereich des Terrariums aufhalten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5pt;margin-top:50.25pt;width:462.4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" fillcolor="white [3201]" strokecolor="#4bacc6 [3208]" strokeweight="1pt">
                <v:stroke dashstyle="dash"/>
                <v:shadow color="#868686"/>
                <v:textbox>
                  <w:txbxContent>
                    <w:p w:rsidR="00F13B6A" w:rsidRPr="00F31EBF" w:rsidRDefault="00F13B6A" w:rsidP="00F13B6A">
                      <w:pPr>
                        <w:rPr>
                          <w:color w:val="auto"/>
                        </w:rPr>
                      </w:pPr>
                      <w:r>
                        <w:rPr>
                          <w:color w:val="auto"/>
                        </w:rPr>
                        <w:t>In diesem Versuch wird das Verhalten von lebenden Organismen, den Heuschrecken, unter Kohlenstoffdioxid-Einfluss beobachtet. Zunächst ist es wichtig einzuschätzen, ob ein solcher Tierversuch aus ethischen Gründen in der Klasse durchzuführen ist. Des Weiteren sollte s</w:t>
                      </w:r>
                      <w:r>
                        <w:rPr>
                          <w:color w:val="auto"/>
                        </w:rPr>
                        <w:t>i</w:t>
                      </w:r>
                      <w:r>
                        <w:rPr>
                          <w:color w:val="auto"/>
                        </w:rPr>
                        <w:t>chergestellt werden, dass die Heuschrecken bei dem Versuch nicht sterben. Hierzu sollte vor dem Versuch die Füllhöhe des CO</w:t>
                      </w:r>
                      <w:r w:rsidRPr="00896194">
                        <w:rPr>
                          <w:color w:val="auto"/>
                          <w:vertAlign w:val="subscript"/>
                        </w:rPr>
                        <w:t>2</w:t>
                      </w:r>
                      <w:r>
                        <w:rPr>
                          <w:color w:val="auto"/>
                        </w:rPr>
                        <w:t>-Gases in dem Terrarium bestimmt werden (z.B. durch eine Kerze, s</w:t>
                      </w:r>
                      <w:r w:rsidRPr="009E0BA6">
                        <w:rPr>
                          <w:color w:val="auto"/>
                        </w:rPr>
                        <w:t>. Kerzentreppen-Versuch).</w:t>
                      </w:r>
                      <w:r>
                        <w:rPr>
                          <w:color w:val="auto"/>
                        </w:rPr>
                        <w:t xml:space="preserve"> Dadurch kann sichergestellt werden, dass die Heuschrecken nicht sterben sondern sich in den oberen sauerstoffreichen Bereich des Terrariums aufhalten werden.</w:t>
                      </w:r>
                    </w:p>
                  </w:txbxContent>
                </v:textbox>
                <w10:wrap type="square"/>
              </v:shape>
            </w:pict>
          </mc:Fallback>
        </mc:AlternateContent>
      </w:r>
      <w:bookmarkStart w:id="1" w:name="_Toc425776595"/>
      <w:bookmarkStart w:id="2" w:name="_GoBack"/>
      <w:bookmarkEnd w:id="1"/>
      <w:bookmarkEnd w:id="2"/>
      <w:r>
        <w:t>Die physiologische Wirkung von Kohlenstoffdioxid</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13B6A" w:rsidRPr="009C5E28" w:rsidTr="0084015D">
        <w:tc>
          <w:tcPr>
            <w:tcW w:w="9322" w:type="dxa"/>
            <w:gridSpan w:val="9"/>
            <w:shd w:val="clear" w:color="auto" w:fill="4F81BD"/>
            <w:vAlign w:val="center"/>
          </w:tcPr>
          <w:p w:rsidR="00F13B6A" w:rsidRPr="00F31EBF" w:rsidRDefault="00F13B6A" w:rsidP="0084015D">
            <w:pPr>
              <w:spacing w:after="0"/>
              <w:jc w:val="center"/>
              <w:rPr>
                <w:b/>
                <w:bCs/>
                <w:color w:val="FFFFFF" w:themeColor="background1"/>
              </w:rPr>
            </w:pPr>
            <w:r w:rsidRPr="00F31EBF">
              <w:rPr>
                <w:b/>
                <w:bCs/>
                <w:color w:val="FFFFFF" w:themeColor="background1"/>
              </w:rPr>
              <w:t>Gefahrenstoffe</w:t>
            </w:r>
          </w:p>
        </w:tc>
      </w:tr>
      <w:tr w:rsidR="00F13B6A"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13B6A" w:rsidRPr="000D705B" w:rsidRDefault="00F13B6A" w:rsidP="0084015D">
            <w:pPr>
              <w:spacing w:after="0" w:line="276" w:lineRule="auto"/>
              <w:jc w:val="center"/>
              <w:rPr>
                <w:b/>
                <w:bCs/>
                <w:sz w:val="20"/>
                <w:szCs w:val="18"/>
              </w:rPr>
            </w:pPr>
            <w:r w:rsidRPr="000D705B">
              <w:rPr>
                <w:sz w:val="20"/>
                <w:szCs w:val="18"/>
              </w:rPr>
              <w:t>Kohlenstoffdioxid</w:t>
            </w:r>
          </w:p>
        </w:tc>
        <w:tc>
          <w:tcPr>
            <w:tcW w:w="3177" w:type="dxa"/>
            <w:gridSpan w:val="3"/>
            <w:tcBorders>
              <w:top w:val="single" w:sz="8" w:space="0" w:color="4F81BD"/>
              <w:bottom w:val="single" w:sz="8" w:space="0" w:color="4F81BD"/>
            </w:tcBorders>
            <w:shd w:val="clear" w:color="auto" w:fill="auto"/>
            <w:vAlign w:val="center"/>
          </w:tcPr>
          <w:p w:rsidR="00F13B6A" w:rsidRPr="000D705B" w:rsidRDefault="00F13B6A" w:rsidP="0084015D">
            <w:pPr>
              <w:spacing w:after="0"/>
              <w:jc w:val="center"/>
              <w:rPr>
                <w:sz w:val="20"/>
                <w:szCs w:val="18"/>
              </w:rPr>
            </w:pPr>
            <w:r w:rsidRPr="000D705B">
              <w:rPr>
                <w:sz w:val="20"/>
                <w:szCs w:val="18"/>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3B6A" w:rsidRPr="000D705B" w:rsidRDefault="00F13B6A" w:rsidP="0084015D">
            <w:pPr>
              <w:spacing w:after="0"/>
              <w:jc w:val="center"/>
              <w:rPr>
                <w:sz w:val="20"/>
                <w:szCs w:val="18"/>
              </w:rPr>
            </w:pPr>
            <w:r w:rsidRPr="000D705B">
              <w:rPr>
                <w:sz w:val="20"/>
                <w:szCs w:val="18"/>
              </w:rPr>
              <w:t>P: 403</w:t>
            </w:r>
          </w:p>
        </w:tc>
      </w:tr>
      <w:tr w:rsidR="00F13B6A" w:rsidRPr="009C5E28" w:rsidTr="0084015D">
        <w:trPr>
          <w:trHeight w:val="434"/>
        </w:trPr>
        <w:tc>
          <w:tcPr>
            <w:tcW w:w="3027" w:type="dxa"/>
            <w:gridSpan w:val="3"/>
            <w:shd w:val="clear" w:color="auto" w:fill="auto"/>
            <w:vAlign w:val="center"/>
          </w:tcPr>
          <w:p w:rsidR="00F13B6A" w:rsidRPr="000D705B" w:rsidRDefault="00F13B6A" w:rsidP="0084015D">
            <w:pPr>
              <w:spacing w:after="0" w:line="276" w:lineRule="auto"/>
              <w:jc w:val="center"/>
              <w:rPr>
                <w:bCs/>
                <w:sz w:val="20"/>
                <w:szCs w:val="20"/>
              </w:rPr>
            </w:pPr>
            <w:r w:rsidRPr="000D705B">
              <w:rPr>
                <w:color w:val="auto"/>
                <w:sz w:val="20"/>
                <w:szCs w:val="20"/>
              </w:rPr>
              <w:t>Sauerstoff</w:t>
            </w:r>
          </w:p>
        </w:tc>
        <w:tc>
          <w:tcPr>
            <w:tcW w:w="3177" w:type="dxa"/>
            <w:gridSpan w:val="3"/>
            <w:shd w:val="clear" w:color="auto" w:fill="auto"/>
            <w:vAlign w:val="center"/>
          </w:tcPr>
          <w:p w:rsidR="00F13B6A" w:rsidRPr="000D705B" w:rsidRDefault="00F13B6A" w:rsidP="0084015D">
            <w:pPr>
              <w:pStyle w:val="Beschriftung"/>
              <w:spacing w:after="0"/>
              <w:jc w:val="center"/>
              <w:rPr>
                <w:sz w:val="20"/>
                <w:szCs w:val="20"/>
              </w:rPr>
            </w:pPr>
            <w:r w:rsidRPr="000D705B">
              <w:rPr>
                <w:sz w:val="20"/>
                <w:szCs w:val="20"/>
              </w:rPr>
              <w:t xml:space="preserve">H: 270+280 </w:t>
            </w:r>
          </w:p>
        </w:tc>
        <w:tc>
          <w:tcPr>
            <w:tcW w:w="3118" w:type="dxa"/>
            <w:gridSpan w:val="3"/>
            <w:shd w:val="clear" w:color="auto" w:fill="auto"/>
            <w:vAlign w:val="center"/>
          </w:tcPr>
          <w:p w:rsidR="00F13B6A" w:rsidRPr="000D705B" w:rsidRDefault="00F13B6A" w:rsidP="0084015D">
            <w:pPr>
              <w:pStyle w:val="Beschriftung"/>
              <w:spacing w:after="0"/>
              <w:jc w:val="center"/>
              <w:rPr>
                <w:sz w:val="20"/>
                <w:szCs w:val="20"/>
              </w:rPr>
            </w:pPr>
            <w:r w:rsidRPr="000D705B">
              <w:rPr>
                <w:sz w:val="20"/>
                <w:szCs w:val="20"/>
              </w:rPr>
              <w:t>P: 220+403+244+370+376</w:t>
            </w:r>
          </w:p>
        </w:tc>
      </w:tr>
      <w:tr w:rsidR="00F13B6A" w:rsidRPr="009C5E28" w:rsidTr="0084015D">
        <w:tc>
          <w:tcPr>
            <w:tcW w:w="1009" w:type="dxa"/>
            <w:tcBorders>
              <w:top w:val="single" w:sz="8" w:space="0" w:color="4F81BD"/>
              <w:left w:val="single" w:sz="8" w:space="0" w:color="4F81BD"/>
              <w:bottom w:val="single" w:sz="8" w:space="0" w:color="4F81BD"/>
            </w:tcBorders>
            <w:shd w:val="clear" w:color="auto" w:fill="auto"/>
            <w:vAlign w:val="center"/>
          </w:tcPr>
          <w:p w:rsidR="00F13B6A" w:rsidRPr="009C5E28" w:rsidRDefault="00F13B6A" w:rsidP="0084015D">
            <w:pPr>
              <w:spacing w:after="0"/>
              <w:jc w:val="center"/>
              <w:rPr>
                <w:b/>
                <w:bCs/>
              </w:rPr>
            </w:pPr>
            <w:r>
              <w:rPr>
                <w:b/>
                <w:noProof/>
                <w:lang w:eastAsia="de-DE"/>
              </w:rPr>
              <w:drawing>
                <wp:inline distT="0" distB="0" distL="0" distR="0" wp14:anchorId="7C08C6E5" wp14:editId="77C326AA">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22884434" wp14:editId="60AD476B">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116CB9F5" wp14:editId="1326B09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7D60E284" wp14:editId="08DEDF3D">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10E9848C" wp14:editId="698EAE7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196482B0" wp14:editId="3FF6582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52C9BD77" wp14:editId="20765BA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6E66D7C2" wp14:editId="7A700DC2">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13B6A" w:rsidRPr="009C5E28" w:rsidRDefault="00F13B6A" w:rsidP="0084015D">
            <w:pPr>
              <w:spacing w:after="0"/>
              <w:jc w:val="center"/>
            </w:pPr>
            <w:r>
              <w:rPr>
                <w:noProof/>
                <w:lang w:eastAsia="de-DE"/>
              </w:rPr>
              <w:drawing>
                <wp:inline distT="0" distB="0" distL="0" distR="0" wp14:anchorId="434A8B04" wp14:editId="1DC3E36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13B6A" w:rsidRDefault="00F13B6A" w:rsidP="00F13B6A">
      <w:pPr>
        <w:tabs>
          <w:tab w:val="left" w:pos="1701"/>
          <w:tab w:val="left" w:pos="1985"/>
        </w:tabs>
        <w:ind w:left="1980" w:hanging="1980"/>
      </w:pPr>
    </w:p>
    <w:p w:rsidR="00F13B6A" w:rsidRDefault="00F13B6A" w:rsidP="00F13B6A">
      <w:pPr>
        <w:tabs>
          <w:tab w:val="left" w:pos="1701"/>
          <w:tab w:val="left" w:pos="1985"/>
        </w:tabs>
        <w:ind w:left="1980" w:hanging="1980"/>
      </w:pPr>
      <w:r>
        <w:t xml:space="preserve">Materialien: </w:t>
      </w:r>
      <w:r>
        <w:tab/>
      </w:r>
      <w:r>
        <w:tab/>
        <w:t>Terrarium oder große DC-Kammer, 3-4 Heuschrecken, Gras/kleine Äste</w:t>
      </w:r>
    </w:p>
    <w:p w:rsidR="00F13B6A" w:rsidRPr="00ED07C2" w:rsidRDefault="00F13B6A" w:rsidP="00F13B6A">
      <w:pPr>
        <w:tabs>
          <w:tab w:val="left" w:pos="1701"/>
          <w:tab w:val="left" w:pos="1985"/>
        </w:tabs>
        <w:ind w:left="1980" w:hanging="1980"/>
      </w:pPr>
      <w:r>
        <w:t>Chemikalien:</w:t>
      </w:r>
      <w:r>
        <w:tab/>
      </w:r>
      <w:r>
        <w:tab/>
        <w:t>Kohlenstoffdioxid, Sauerstoff</w:t>
      </w:r>
    </w:p>
    <w:p w:rsidR="00F13B6A" w:rsidRDefault="00F13B6A" w:rsidP="00F13B6A">
      <w:pPr>
        <w:tabs>
          <w:tab w:val="left" w:pos="1701"/>
          <w:tab w:val="left" w:pos="1985"/>
        </w:tabs>
        <w:ind w:left="1980" w:hanging="1980"/>
      </w:pPr>
      <w:r>
        <w:t xml:space="preserve">Durchführung: </w:t>
      </w:r>
      <w:r>
        <w:tab/>
      </w:r>
      <w:r>
        <w:tab/>
      </w:r>
      <w:r>
        <w:tab/>
        <w:t>In einem Terrarium (oder DC-Kammer) werden kleine Äste und Gräser ausgelegt und anschließend 3-4 Heuschrecken gegeben. Es sollte darauf geachtet werden, dass ausreichend Platz zur Bewegung gegeben ist. A</w:t>
      </w:r>
      <w:r>
        <w:t>n</w:t>
      </w:r>
      <w:r>
        <w:t xml:space="preserve">schließend wird über einen Schlauch </w:t>
      </w:r>
      <w:r>
        <w:rPr>
          <w:color w:val="auto"/>
        </w:rPr>
        <w:t>Kohlenstoffdioxid</w:t>
      </w:r>
      <w:r>
        <w:t>-Gas in das Terrarium eingeleitet. Das Verhalten der Heuschrecken wird beobachtet. A</w:t>
      </w:r>
      <w:r>
        <w:t>n</w:t>
      </w:r>
      <w:r>
        <w:t>schließend wird Sauerstoff zugegeben und die Beobachtung nochmals fes</w:t>
      </w:r>
      <w:r>
        <w:t>t</w:t>
      </w:r>
      <w:r>
        <w:t>gehalten.</w:t>
      </w:r>
    </w:p>
    <w:p w:rsidR="00F13B6A" w:rsidRDefault="00F13B6A" w:rsidP="00F13B6A">
      <w:pPr>
        <w:tabs>
          <w:tab w:val="left" w:pos="1701"/>
          <w:tab w:val="left" w:pos="1985"/>
        </w:tabs>
        <w:ind w:left="1980" w:hanging="1980"/>
      </w:pPr>
      <w:r>
        <w:t>Beobachtung:</w:t>
      </w:r>
      <w:r>
        <w:tab/>
      </w:r>
      <w:r>
        <w:tab/>
        <w:t xml:space="preserve">Beim Einströmen von </w:t>
      </w:r>
      <w:r>
        <w:rPr>
          <w:color w:val="auto"/>
        </w:rPr>
        <w:t>Kohlenstoffdioxid</w:t>
      </w:r>
      <w:r>
        <w:t>-Gas bewegen sich die Heuschr</w:t>
      </w:r>
      <w:r>
        <w:t>e</w:t>
      </w:r>
      <w:r>
        <w:t>cken an den Ästen entlang nach oben. Auch die Bewegungen werden lan</w:t>
      </w:r>
      <w:r>
        <w:t>g</w:t>
      </w:r>
      <w:r>
        <w:t>samer. Oben angekommen verharren die Heuschrecken regungslos an den Ästen. Bei Zugabe von Sauerstoff verteilen sich die Heuschrecken nach e</w:t>
      </w:r>
      <w:r>
        <w:t>i</w:t>
      </w:r>
      <w:r>
        <w:t>niger Zeit wieder im Terrarium und zeigen ihr Verhaltensmuster wie vor dem Experiment (Bewegung und Hüpfen).</w:t>
      </w:r>
    </w:p>
    <w:p w:rsidR="00F13B6A" w:rsidRDefault="00F13B6A" w:rsidP="00F13B6A">
      <w:pPr>
        <w:keepNext/>
        <w:tabs>
          <w:tab w:val="left" w:pos="1701"/>
          <w:tab w:val="left" w:pos="1985"/>
        </w:tabs>
        <w:ind w:left="1980" w:hanging="1980"/>
        <w:jc w:val="center"/>
      </w:pPr>
      <w:r>
        <w:rPr>
          <w:noProof/>
          <w:lang w:eastAsia="de-DE"/>
        </w:rPr>
        <w:lastRenderedPageBreak/>
        <mc:AlternateContent>
          <mc:Choice Requires="wps">
            <w:drawing>
              <wp:anchor distT="0" distB="0" distL="114300" distR="114300" simplePos="0" relativeHeight="251660288" behindDoc="0" locked="0" layoutInCell="1" allowOverlap="1" wp14:anchorId="734A6E98" wp14:editId="0981A705">
                <wp:simplePos x="0" y="0"/>
                <wp:positionH relativeFrom="column">
                  <wp:posOffset>1033780</wp:posOffset>
                </wp:positionH>
                <wp:positionV relativeFrom="paragraph">
                  <wp:posOffset>2757804</wp:posOffset>
                </wp:positionV>
                <wp:extent cx="3686175" cy="4667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66725"/>
                        </a:xfrm>
                        <a:prstGeom prst="rect">
                          <a:avLst/>
                        </a:prstGeom>
                        <a:noFill/>
                        <a:ln w="9525">
                          <a:noFill/>
                          <a:miter lim="800000"/>
                          <a:headEnd/>
                          <a:tailEnd/>
                        </a:ln>
                      </wps:spPr>
                      <wps:txbx>
                        <w:txbxContent>
                          <w:p w:rsidR="00F13B6A" w:rsidRDefault="00F13B6A" w:rsidP="00F13B6A">
                            <w:pPr>
                              <w:pStyle w:val="Beschriftung"/>
                              <w:jc w:val="left"/>
                            </w:pPr>
                            <w:r>
                              <w:t xml:space="preserve">Abb. </w:t>
                            </w:r>
                            <w:r>
                              <w:fldChar w:fldCharType="begin"/>
                            </w:r>
                            <w:r>
                              <w:instrText xml:space="preserve"> SEQ Abb. \* ARABIC </w:instrText>
                            </w:r>
                            <w:r>
                              <w:fldChar w:fldCharType="separate"/>
                            </w:r>
                            <w:r>
                              <w:rPr>
                                <w:noProof/>
                              </w:rPr>
                              <w:t>1</w:t>
                            </w:r>
                            <w:r>
                              <w:rPr>
                                <w:noProof/>
                              </w:rPr>
                              <w:fldChar w:fldCharType="end"/>
                            </w:r>
                            <w:r>
                              <w:t xml:space="preserve"> Versuchsaufbau mit DC-Kammer. CO</w:t>
                            </w:r>
                            <w:r w:rsidRPr="00BA75CD">
                              <w:rPr>
                                <w:vertAlign w:val="subscript"/>
                              </w:rPr>
                              <w:t>2</w:t>
                            </w:r>
                            <w:r>
                              <w:t>-Gas wird durch den Schlauch eingeleitet (Pfeil)</w:t>
                            </w:r>
                            <w:r>
                              <w:rPr>
                                <w:noProof/>
                              </w:rPr>
                              <w:t>. Die Heuschrecken befinden sich im oberen Teil des Terrariums.</w:t>
                            </w:r>
                          </w:p>
                          <w:p w:rsidR="00F13B6A" w:rsidRDefault="00F13B6A" w:rsidP="00F13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81.4pt;margin-top:217.15pt;width:290.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" filled="f" stroked="f">
                <v:textbox>
                  <w:txbxContent>
                    <w:p w:rsidR="00F13B6A" w:rsidRDefault="00F13B6A" w:rsidP="00F13B6A">
                      <w:pPr>
                        <w:pStyle w:val="Beschriftung"/>
                        <w:jc w:val="left"/>
                      </w:pPr>
                      <w:r>
                        <w:t xml:space="preserve">Abb. </w:t>
                      </w:r>
                      <w:r>
                        <w:fldChar w:fldCharType="begin"/>
                      </w:r>
                      <w:r>
                        <w:instrText xml:space="preserve"> SEQ Abb. \* ARABIC </w:instrText>
                      </w:r>
                      <w:r>
                        <w:fldChar w:fldCharType="separate"/>
                      </w:r>
                      <w:r>
                        <w:rPr>
                          <w:noProof/>
                        </w:rPr>
                        <w:t>1</w:t>
                      </w:r>
                      <w:r>
                        <w:rPr>
                          <w:noProof/>
                        </w:rPr>
                        <w:fldChar w:fldCharType="end"/>
                      </w:r>
                      <w:r>
                        <w:t xml:space="preserve"> Versuchsaufbau mit DC-Kammer. CO</w:t>
                      </w:r>
                      <w:r w:rsidRPr="00BA75CD">
                        <w:rPr>
                          <w:vertAlign w:val="subscript"/>
                        </w:rPr>
                        <w:t>2</w:t>
                      </w:r>
                      <w:r>
                        <w:t>-Gas wird durch den Schlauch eingeleitet (Pfeil)</w:t>
                      </w:r>
                      <w:r>
                        <w:rPr>
                          <w:noProof/>
                        </w:rPr>
                        <w:t>. Die Heuschrecken befinden sich im oberen Teil des Terrariums.</w:t>
                      </w:r>
                    </w:p>
                    <w:p w:rsidR="00F13B6A" w:rsidRDefault="00F13B6A" w:rsidP="00F13B6A"/>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DF13093" wp14:editId="38E1555D">
                <wp:simplePos x="0" y="0"/>
                <wp:positionH relativeFrom="column">
                  <wp:posOffset>1967230</wp:posOffset>
                </wp:positionH>
                <wp:positionV relativeFrom="paragraph">
                  <wp:posOffset>33654</wp:posOffset>
                </wp:positionV>
                <wp:extent cx="390525" cy="123825"/>
                <wp:effectExtent l="19050" t="38100" r="9525" b="47625"/>
                <wp:wrapNone/>
                <wp:docPr id="9" name="Pfeil nach rechts 9"/>
                <wp:cNvGraphicFramePr/>
                <a:graphic xmlns:a="http://schemas.openxmlformats.org/drawingml/2006/main">
                  <a:graphicData uri="http://schemas.microsoft.com/office/word/2010/wordprocessingShape">
                    <wps:wsp>
                      <wps:cNvSpPr/>
                      <wps:spPr>
                        <a:xfrm rot="1019712">
                          <a:off x="0" y="0"/>
                          <a:ext cx="390525" cy="123825"/>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9" o:spid="_x0000_s1026" type="#_x0000_t13" style="position:absolute;margin-left:154.9pt;margin-top:2.65pt;width:30.75pt;height:9.75pt;rotation:1113797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" adj="18176" fillcolor="white [3212]" stroked="f" strokeweight="2pt"/>
            </w:pict>
          </mc:Fallback>
        </mc:AlternateContent>
      </w:r>
      <w:r>
        <w:rPr>
          <w:noProof/>
          <w:lang w:eastAsia="de-DE"/>
        </w:rPr>
        <w:drawing>
          <wp:inline distT="0" distB="0" distL="0" distR="0" wp14:anchorId="3794A215" wp14:editId="5C1ADC8A">
            <wp:extent cx="3686175" cy="276463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3686175" cy="2764630"/>
                    </a:xfrm>
                    <a:prstGeom prst="rect">
                      <a:avLst/>
                    </a:prstGeom>
                    <a:noFill/>
                    <a:ln w="9525">
                      <a:noFill/>
                      <a:miter lim="800000"/>
                      <a:headEnd/>
                      <a:tailEnd/>
                    </a:ln>
                  </pic:spPr>
                </pic:pic>
              </a:graphicData>
            </a:graphic>
          </wp:inline>
        </w:drawing>
      </w:r>
    </w:p>
    <w:p w:rsidR="00F13B6A" w:rsidRDefault="00F13B6A" w:rsidP="00F13B6A">
      <w:pPr>
        <w:tabs>
          <w:tab w:val="left" w:pos="1701"/>
          <w:tab w:val="left" w:pos="1985"/>
        </w:tabs>
        <w:ind w:left="2124" w:hanging="2124"/>
      </w:pPr>
    </w:p>
    <w:p w:rsidR="00F13B6A" w:rsidRDefault="00F13B6A" w:rsidP="00F13B6A">
      <w:pPr>
        <w:tabs>
          <w:tab w:val="left" w:pos="1701"/>
          <w:tab w:val="left" w:pos="1985"/>
        </w:tabs>
        <w:ind w:left="2124" w:hanging="2124"/>
        <w:rPr>
          <w:rFonts w:eastAsiaTheme="minorEastAsia"/>
        </w:rPr>
      </w:pPr>
      <w:r>
        <w:t>Deutung:</w:t>
      </w:r>
      <w:r>
        <w:tab/>
      </w:r>
      <w:r>
        <w:tab/>
      </w:r>
      <w:r>
        <w:tab/>
        <w:t xml:space="preserve">Durch die größere Dichte von </w:t>
      </w:r>
      <w:r>
        <w:rPr>
          <w:color w:val="auto"/>
        </w:rPr>
        <w:t>Kohlenstoffdioxid</w:t>
      </w:r>
      <w:r>
        <w:t xml:space="preserve"> (im Gegensatz zur Luft) sammelt sich das </w:t>
      </w:r>
      <w:r>
        <w:rPr>
          <w:color w:val="auto"/>
        </w:rPr>
        <w:t>Kohlenstoffdioxid</w:t>
      </w:r>
      <w:r>
        <w:t xml:space="preserve">-Gas am Boden des Terrariums an und steigt dann langsam nach oben. Durch den Mangel an Sauerstoff in Bodennähe (Verdrängung durch </w:t>
      </w:r>
      <w:r>
        <w:rPr>
          <w:color w:val="auto"/>
        </w:rPr>
        <w:t>Kohlenstoffdioxid</w:t>
      </w:r>
      <w:r>
        <w:t>) bewegen sich die He</w:t>
      </w:r>
      <w:r>
        <w:t>u</w:t>
      </w:r>
      <w:r>
        <w:t>schrecken nach oben, da dieser für die Atmung und Energiegewinnung essentiell ist. Durch den Mangel an Sauerstoff werden die Bewegungen auf ein Minimum heruntergefahren um Energie</w:t>
      </w:r>
      <w:r>
        <w:noBreakHyphen/>
        <w:t xml:space="preserve">verbrauchte Handlungen einzuschränken. Bei Sauerstoff-Zugabe wird das </w:t>
      </w:r>
      <w:r>
        <w:rPr>
          <w:color w:val="auto"/>
        </w:rPr>
        <w:t>Kohlenstoffdioxid</w:t>
      </w:r>
      <w:r>
        <w:t xml:space="preserve"> ve</w:t>
      </w:r>
      <w:r>
        <w:t>r</w:t>
      </w:r>
      <w:r>
        <w:t>drängt und die lebensnotwendigen Prozesse werden wieder in Gang g</w:t>
      </w:r>
      <w:r>
        <w:t>e</w:t>
      </w:r>
      <w:r>
        <w:t>setzt.</w:t>
      </w:r>
    </w:p>
    <w:p w:rsidR="00F13B6A" w:rsidRDefault="00F13B6A" w:rsidP="00F13B6A">
      <w:pPr>
        <w:spacing w:line="276" w:lineRule="auto"/>
        <w:jc w:val="left"/>
      </w:pPr>
      <w:r>
        <w:t>Entsorgung:</w:t>
      </w:r>
      <w:r>
        <w:tab/>
        <w:t xml:space="preserve">           </w:t>
      </w:r>
      <w:r>
        <w:tab/>
        <w:t xml:space="preserve">--- </w:t>
      </w:r>
    </w:p>
    <w:p w:rsidR="00F13B6A" w:rsidRPr="005727EE" w:rsidRDefault="00F13B6A" w:rsidP="00F13B6A">
      <w:pPr>
        <w:pStyle w:val="Literaturverzeichnis"/>
        <w:ind w:left="720" w:hanging="720"/>
        <w:rPr>
          <w:noProof/>
        </w:rPr>
      </w:pPr>
      <w:r>
        <w:t>Literatur:</w:t>
      </w:r>
      <w:r>
        <w:tab/>
      </w:r>
      <w:r>
        <w:tab/>
      </w:r>
      <w:r>
        <w:rPr>
          <w:noProof/>
        </w:rPr>
        <w:t>Bönisch, A. (2007). Kohlenstoffdioxid - wichtiger Klimakiller. Marburg.</w:t>
      </w:r>
    </w:p>
    <w:p w:rsidR="00F13B6A" w:rsidRDefault="00F13B6A" w:rsidP="00F13B6A">
      <w:pPr>
        <w:tabs>
          <w:tab w:val="left" w:pos="1701"/>
          <w:tab w:val="left" w:pos="1985"/>
        </w:tabs>
        <w:ind w:left="1980" w:hanging="1980"/>
      </w:pPr>
    </w:p>
    <w:p w:rsidR="00F13B6A" w:rsidRDefault="00F13B6A" w:rsidP="00F13B6A">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7539B202" wp14:editId="416EEC97">
                <wp:extent cx="5873115" cy="1028700"/>
                <wp:effectExtent l="0" t="0" r="13335" b="19050"/>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3B6A" w:rsidRPr="00F31EBF" w:rsidRDefault="00F13B6A" w:rsidP="00F13B6A">
                            <w:pPr>
                              <w:rPr>
                                <w:color w:val="auto"/>
                              </w:rPr>
                            </w:pPr>
                            <w:r w:rsidRPr="007D3184">
                              <w:rPr>
                                <w:b/>
                                <w:color w:val="auto"/>
                              </w:rPr>
                              <w:t>Anmerkungen:</w:t>
                            </w:r>
                            <w:r>
                              <w:rPr>
                                <w:color w:val="auto"/>
                              </w:rPr>
                              <w:t xml:space="preserve"> In diesem Versuch kann auch die Dichte des Kohlenstoffdioxids thematisiert werden. Des Weiteren kann dieser Versuch nicht direkt auf den menschlichen Organismus übertragen werden, da hierbei zusätzlich der Atemreflex durch den Kohlenstoffdioxid-Gehalt im Blut gesteuert wird. Dies sollte in den Erklärungen mitberücksichtigt werden. </w:t>
                            </w: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BU7gIAADM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" fillcolor="white [3201]" strokecolor="#c0504d [3205]" strokeweight="1pt">
                <v:stroke dashstyle="dash"/>
                <v:shadow color="#868686"/>
                <v:textbox>
                  <w:txbxContent>
                    <w:p w:rsidR="00F13B6A" w:rsidRPr="00F31EBF" w:rsidRDefault="00F13B6A" w:rsidP="00F13B6A">
                      <w:pPr>
                        <w:rPr>
                          <w:color w:val="auto"/>
                        </w:rPr>
                      </w:pPr>
                      <w:r w:rsidRPr="007D3184">
                        <w:rPr>
                          <w:b/>
                          <w:color w:val="auto"/>
                        </w:rPr>
                        <w:t>Anmerkungen:</w:t>
                      </w:r>
                      <w:r>
                        <w:rPr>
                          <w:color w:val="auto"/>
                        </w:rPr>
                        <w:t xml:space="preserve"> In diesem Versuch kann auch die Dichte des Kohlenstoffdioxids thematisiert werden. Des Weiteren kann dieser Versuch nicht direkt auf den menschlichen Organismus übertragen werden, da hierbei zusätzlich der Atemreflex durch den Kohlenstoffdioxid-Gehalt im Blut gesteuert wird. Dies sollte in den Erklärungen mitberücksichtigt werden. </w:t>
                      </w:r>
                    </w:p>
                  </w:txbxContent>
                </v:textbox>
                <w10:anchorlock/>
              </v:shape>
            </w:pict>
          </mc:Fallback>
        </mc:AlternateContent>
      </w:r>
    </w:p>
    <w:p w:rsidR="00F13B6A" w:rsidRDefault="00F13B6A" w:rsidP="00F13B6A">
      <w:pPr>
        <w:tabs>
          <w:tab w:val="left" w:pos="1701"/>
          <w:tab w:val="left" w:pos="1985"/>
        </w:tabs>
        <w:ind w:left="1980" w:hanging="1980"/>
        <w:rPr>
          <w:rFonts w:eastAsiaTheme="minorEastAsia"/>
        </w:rPr>
      </w:pPr>
    </w:p>
    <w:p w:rsidR="00555660" w:rsidRDefault="00F13B6A"/>
    <w:sectPr w:rsidR="0055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6A"/>
    <w:rsid w:val="001B7B06"/>
    <w:rsid w:val="00531888"/>
    <w:rsid w:val="00663385"/>
    <w:rsid w:val="00691927"/>
    <w:rsid w:val="00F13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B6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13B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13B6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13B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13B6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13B6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13B6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13B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13B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13B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3B6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13B6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13B6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13B6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13B6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13B6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13B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13B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13B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13B6A"/>
    <w:pPr>
      <w:spacing w:line="240" w:lineRule="auto"/>
    </w:pPr>
    <w:rPr>
      <w:bCs/>
      <w:color w:val="auto"/>
      <w:sz w:val="18"/>
      <w:szCs w:val="18"/>
    </w:rPr>
  </w:style>
  <w:style w:type="paragraph" w:styleId="Literaturverzeichnis">
    <w:name w:val="Bibliography"/>
    <w:basedOn w:val="Standard"/>
    <w:next w:val="Standard"/>
    <w:uiPriority w:val="37"/>
    <w:unhideWhenUsed/>
    <w:rsid w:val="00F13B6A"/>
  </w:style>
  <w:style w:type="paragraph" w:styleId="Sprechblasentext">
    <w:name w:val="Balloon Text"/>
    <w:basedOn w:val="Standard"/>
    <w:link w:val="SprechblasentextZchn"/>
    <w:uiPriority w:val="99"/>
    <w:semiHidden/>
    <w:unhideWhenUsed/>
    <w:rsid w:val="00F13B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B6A"/>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B6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13B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13B6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13B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13B6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13B6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13B6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13B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13B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13B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3B6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13B6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13B6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13B6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13B6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13B6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13B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13B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13B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13B6A"/>
    <w:pPr>
      <w:spacing w:line="240" w:lineRule="auto"/>
    </w:pPr>
    <w:rPr>
      <w:bCs/>
      <w:color w:val="auto"/>
      <w:sz w:val="18"/>
      <w:szCs w:val="18"/>
    </w:rPr>
  </w:style>
  <w:style w:type="paragraph" w:styleId="Literaturverzeichnis">
    <w:name w:val="Bibliography"/>
    <w:basedOn w:val="Standard"/>
    <w:next w:val="Standard"/>
    <w:uiPriority w:val="37"/>
    <w:unhideWhenUsed/>
    <w:rsid w:val="00F13B6A"/>
  </w:style>
  <w:style w:type="paragraph" w:styleId="Sprechblasentext">
    <w:name w:val="Balloon Text"/>
    <w:basedOn w:val="Standard"/>
    <w:link w:val="SprechblasentextZchn"/>
    <w:uiPriority w:val="99"/>
    <w:semiHidden/>
    <w:unhideWhenUsed/>
    <w:rsid w:val="00F13B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3B6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1624</Characters>
  <Application>Microsoft Office Word</Application>
  <DocSecurity>0</DocSecurity>
  <Lines>13</Lines>
  <Paragraphs>3</Paragraphs>
  <ScaleCrop>false</ScaleCrop>
  <Company>Office</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dc:creator>
  <cp:keywords/>
  <dc:description/>
  <cp:lastModifiedBy>Jans</cp:lastModifiedBy>
  <cp:revision>1</cp:revision>
  <dcterms:created xsi:type="dcterms:W3CDTF">2015-08-27T15:00:00Z</dcterms:created>
  <dcterms:modified xsi:type="dcterms:W3CDTF">2015-08-27T15:03:00Z</dcterms:modified>
</cp:coreProperties>
</file>