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C8" w:rsidRPr="009D1355" w:rsidRDefault="00954DC8" w:rsidP="00954DC8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8"/>
          <w:szCs w:val="28"/>
        </w:rPr>
        <w:t>Schulversuchspraktikum</w:t>
      </w:r>
    </w:p>
    <w:p w:rsidR="00954DC8" w:rsidRDefault="005576B7" w:rsidP="0008363A">
      <w:pPr>
        <w:spacing w:line="276" w:lineRule="auto"/>
      </w:pPr>
      <w:r>
        <w:t>Nadja Felker</w:t>
      </w:r>
    </w:p>
    <w:p w:rsidR="00954DC8" w:rsidRDefault="005576B7" w:rsidP="0008363A">
      <w:pPr>
        <w:spacing w:line="276" w:lineRule="auto"/>
      </w:pPr>
      <w:r>
        <w:t>Sommersemester 201</w:t>
      </w:r>
      <w:r w:rsidR="00C155EA">
        <w:t>5</w:t>
      </w:r>
    </w:p>
    <w:p w:rsidR="00954DC8" w:rsidRDefault="00954DC8" w:rsidP="0008363A">
      <w:pPr>
        <w:tabs>
          <w:tab w:val="left" w:pos="5556"/>
        </w:tabs>
        <w:spacing w:line="276" w:lineRule="auto"/>
      </w:pPr>
      <w:r>
        <w:t xml:space="preserve">Klassenstufen </w:t>
      </w:r>
      <w:r w:rsidR="008A6280">
        <w:t>7</w:t>
      </w:r>
      <w:r w:rsidR="005576B7">
        <w:t xml:space="preserve"> &amp; </w:t>
      </w:r>
      <w:r w:rsidR="008A6280">
        <w:t>8</w:t>
      </w:r>
      <w:r w:rsidR="006242B7">
        <w:tab/>
      </w:r>
    </w:p>
    <w:p w:rsidR="00954DC8" w:rsidRDefault="00954DC8" w:rsidP="00C633D7">
      <w:r>
        <w:tab/>
      </w:r>
    </w:p>
    <w:p w:rsidR="0063789B" w:rsidRDefault="0063789B" w:rsidP="00C633D7"/>
    <w:p w:rsidR="0063789B" w:rsidRPr="0063789B" w:rsidRDefault="0063789B" w:rsidP="00C633D7">
      <w:pPr>
        <w:rPr>
          <w:sz w:val="4"/>
          <w:szCs w:val="4"/>
        </w:rPr>
      </w:pPr>
    </w:p>
    <w:p w:rsidR="00535A57" w:rsidRDefault="003E1F52" w:rsidP="00954DC8">
      <w:r>
        <w:rPr>
          <w:noProof/>
          <w:lang w:eastAsia="de-DE"/>
        </w:rPr>
        <w:drawing>
          <wp:anchor distT="0" distB="0" distL="114300" distR="114300" simplePos="0" relativeHeight="251895808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133350</wp:posOffset>
            </wp:positionV>
            <wp:extent cx="3528060" cy="2309495"/>
            <wp:effectExtent l="114300" t="76200" r="91440" b="71755"/>
            <wp:wrapTight wrapText="bothSides">
              <wp:wrapPolygon edited="0">
                <wp:start x="-700" y="-713"/>
                <wp:lineTo x="-700" y="22271"/>
                <wp:lineTo x="22043" y="22271"/>
                <wp:lineTo x="22160" y="22271"/>
                <wp:lineTo x="22160" y="22093"/>
                <wp:lineTo x="22043" y="22093"/>
                <wp:lineTo x="22160" y="19420"/>
                <wp:lineTo x="22160" y="2138"/>
                <wp:lineTo x="22043" y="-535"/>
                <wp:lineTo x="22043" y="-713"/>
                <wp:lineTo x="-700" y="-713"/>
              </wp:wrapPolygon>
            </wp:wrapTight>
            <wp:docPr id="15" name="Bild 5" descr="C:\Users\Nadja Felker\Desktop\Neuer Ordner\IMG_7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dja Felker\Desktop\Neuer Ordner\IMG_79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3094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35A57" w:rsidRDefault="00535A57" w:rsidP="00954DC8"/>
    <w:p w:rsidR="00535A57" w:rsidRDefault="00535A57" w:rsidP="00954DC8"/>
    <w:p w:rsidR="00C633D7" w:rsidRDefault="003E1F52" w:rsidP="00954DC8">
      <w:r>
        <w:rPr>
          <w:noProof/>
          <w:lang w:eastAsia="de-DE"/>
        </w:rPr>
        <w:drawing>
          <wp:anchor distT="0" distB="0" distL="114300" distR="114300" simplePos="0" relativeHeight="251892736" behindDoc="1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274320</wp:posOffset>
            </wp:positionV>
            <wp:extent cx="2268220" cy="3338830"/>
            <wp:effectExtent l="114300" t="76200" r="93980" b="71120"/>
            <wp:wrapTight wrapText="bothSides">
              <wp:wrapPolygon edited="0">
                <wp:start x="-1088" y="-493"/>
                <wp:lineTo x="-1088" y="22060"/>
                <wp:lineTo x="22314" y="22060"/>
                <wp:lineTo x="22495" y="21321"/>
                <wp:lineTo x="22495" y="1479"/>
                <wp:lineTo x="22314" y="-370"/>
                <wp:lineTo x="22314" y="-493"/>
                <wp:lineTo x="-1088" y="-493"/>
              </wp:wrapPolygon>
            </wp:wrapTight>
            <wp:docPr id="24" name="Bild 7" descr="C:\Users\Nadja Felker\Desktop\Neuer Ordner\IMG_7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dja Felker\Desktop\Neuer Ordner\IMG_79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3338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633D7" w:rsidRDefault="003E1F52" w:rsidP="00954DC8">
      <w:r>
        <w:rPr>
          <w:noProof/>
          <w:lang w:eastAsia="de-DE"/>
        </w:rPr>
        <w:drawing>
          <wp:anchor distT="0" distB="0" distL="114300" distR="114300" simplePos="0" relativeHeight="251896832" behindDoc="1" locked="0" layoutInCell="1" allowOverlap="1">
            <wp:simplePos x="0" y="0"/>
            <wp:positionH relativeFrom="column">
              <wp:posOffset>979170</wp:posOffset>
            </wp:positionH>
            <wp:positionV relativeFrom="paragraph">
              <wp:posOffset>316865</wp:posOffset>
            </wp:positionV>
            <wp:extent cx="1716405" cy="1654810"/>
            <wp:effectExtent l="76200" t="76200" r="112395" b="78740"/>
            <wp:wrapTight wrapText="bothSides">
              <wp:wrapPolygon edited="0">
                <wp:start x="-959" y="-995"/>
                <wp:lineTo x="-959" y="22628"/>
                <wp:lineTo x="22055" y="22628"/>
                <wp:lineTo x="22295" y="22628"/>
                <wp:lineTo x="22775" y="19644"/>
                <wp:lineTo x="22775" y="2984"/>
                <wp:lineTo x="23014" y="2487"/>
                <wp:lineTo x="22535" y="-249"/>
                <wp:lineTo x="22055" y="-995"/>
                <wp:lineTo x="-959" y="-995"/>
              </wp:wrapPolygon>
            </wp:wrapTight>
            <wp:docPr id="28" name="Bild 25" descr="F:\DCIM\100SSCAM\S6301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:\DCIM\100SSCAM\S63016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6548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633D7" w:rsidRDefault="00C633D7" w:rsidP="00954DC8"/>
    <w:p w:rsidR="00C633D7" w:rsidRDefault="00C633D7" w:rsidP="00954DC8"/>
    <w:p w:rsidR="003E1F52" w:rsidRDefault="003E1F52" w:rsidP="008B7FD6">
      <w:pPr>
        <w:rPr>
          <w:rFonts w:ascii="Times New Roman" w:hAnsi="Times New Roman" w:cs="Times New Roman"/>
          <w:sz w:val="52"/>
          <w:szCs w:val="24"/>
        </w:rPr>
      </w:pPr>
    </w:p>
    <w:p w:rsidR="003E1F52" w:rsidRPr="0063789B" w:rsidRDefault="003E1F52" w:rsidP="008B7FD6">
      <w:pPr>
        <w:rPr>
          <w:rFonts w:ascii="Times New Roman" w:hAnsi="Times New Roman" w:cs="Times New Roman"/>
          <w:sz w:val="64"/>
          <w:szCs w:val="64"/>
        </w:rPr>
      </w:pPr>
    </w:p>
    <w:p w:rsidR="008B7FD6" w:rsidRPr="0063789B" w:rsidRDefault="002F2611" w:rsidP="008B7FD6">
      <w:pPr>
        <w:rPr>
          <w:rFonts w:ascii="Times New Roman" w:hAnsi="Times New Roman" w:cs="Times New Roman"/>
          <w:sz w:val="64"/>
          <w:szCs w:val="64"/>
        </w:rPr>
      </w:pPr>
      <w:r>
        <w:rPr>
          <w:rFonts w:ascii="Times New Roman" w:hAnsi="Times New Roman" w:cs="Times New Roman"/>
          <w:noProof/>
          <w:sz w:val="64"/>
          <w:szCs w:val="64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3" type="#_x0000_t32" style="position:absolute;left:0;text-align:left;margin-left:1.9pt;margin-top:44.15pt;width:448.5pt;height:0;z-index:251784192" o:connectortype="straight"/>
        </w:pict>
      </w:r>
    </w:p>
    <w:p w:rsidR="00A31DE6" w:rsidRPr="000E6151" w:rsidRDefault="002F2611" w:rsidP="008A6280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8"/>
          <w:szCs w:val="48"/>
        </w:rPr>
        <w:sectPr w:rsidR="00A31DE6" w:rsidRPr="000E6151" w:rsidSect="0007729E">
          <w:headerReference w:type="default" r:id="rId11"/>
          <w:pgSz w:w="11906" w:h="16838"/>
          <w:pgMar w:top="1417" w:right="1417" w:bottom="709" w:left="1417" w:header="708" w:footer="708" w:gutter="0"/>
          <w:pgNumType w:start="0"/>
          <w:cols w:space="708"/>
          <w:titlePg/>
          <w:docGrid w:linePitch="360"/>
        </w:sectPr>
      </w:pPr>
      <w:r>
        <w:rPr>
          <w:rFonts w:asciiTheme="majorHAnsi" w:hAnsiTheme="majorHAnsi" w:cs="Times New Roman"/>
          <w:b/>
          <w:noProof/>
          <w:sz w:val="48"/>
          <w:szCs w:val="48"/>
          <w:lang w:eastAsia="de-DE"/>
        </w:rPr>
        <w:pict>
          <v:shape id="_x0000_s1154" type="#_x0000_t32" style="position:absolute;left:0;text-align:left;margin-left:11.65pt;margin-top:42.55pt;width:426.75pt;height:0;z-index:251786240" o:connectortype="straight"/>
        </w:pict>
      </w:r>
      <w:r w:rsidR="008A6280">
        <w:rPr>
          <w:rFonts w:asciiTheme="majorHAnsi" w:hAnsiTheme="majorHAnsi" w:cs="Times New Roman"/>
          <w:b/>
          <w:sz w:val="48"/>
          <w:szCs w:val="48"/>
        </w:rPr>
        <w:t xml:space="preserve">Endotherm und Exotherm </w:t>
      </w:r>
    </w:p>
    <w:p w:rsidR="00A31DE6" w:rsidRPr="00A31DE6" w:rsidRDefault="002F2611" w:rsidP="00A31DE6">
      <w:pPr>
        <w:autoSpaceDE w:val="0"/>
        <w:autoSpaceDN w:val="0"/>
        <w:adjustRightInd w:val="0"/>
        <w:rPr>
          <w:rFonts w:asciiTheme="majorHAnsi" w:hAnsiTheme="majorHAnsi" w:cs="Times New Roman"/>
          <w:b/>
          <w:sz w:val="52"/>
          <w:szCs w:val="24"/>
        </w:rPr>
      </w:pPr>
      <w:r w:rsidRPr="002F2611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left:0;text-align:left;margin-left:-7.8pt;margin-top:1.85pt;width:469.2pt;height:201.7pt;z-index:251782144;mso-width-relative:margin;mso-height-relative:margin" fillcolor="white [3201]" strokecolor="#9bbb59 [3206]" strokeweight="1pt">
            <v:stroke dashstyle="dash"/>
            <v:shadow color="#868686"/>
            <v:textbox style="mso-next-textbox:#_x0000_s1145">
              <w:txbxContent>
                <w:p w:rsidR="00B24AF5" w:rsidRDefault="00B24AF5">
                  <w:pPr>
                    <w:pBdr>
                      <w:bottom w:val="single" w:sz="6" w:space="1" w:color="auto"/>
                    </w:pBdr>
                    <w:rPr>
                      <w:b/>
                    </w:rPr>
                  </w:pPr>
                  <w:r w:rsidRPr="00A90BD6">
                    <w:rPr>
                      <w:b/>
                    </w:rPr>
                    <w:t>Auf einen Blick:</w:t>
                  </w:r>
                </w:p>
                <w:p w:rsidR="00756785" w:rsidRDefault="00B24AF5" w:rsidP="001C6BD7">
                  <w:pPr>
                    <w:rPr>
                      <w:rFonts w:asciiTheme="majorHAnsi" w:hAnsiTheme="majorHAnsi"/>
                      <w:color w:val="auto"/>
                    </w:rPr>
                  </w:pPr>
                  <w:r>
                    <w:rPr>
                      <w:rFonts w:asciiTheme="majorHAnsi" w:hAnsiTheme="majorHAnsi"/>
                      <w:color w:val="auto"/>
                    </w:rPr>
                    <w:t xml:space="preserve">Das Protokoll enthält für die </w:t>
                  </w:r>
                  <w:r w:rsidRPr="002242A8">
                    <w:rPr>
                      <w:rFonts w:asciiTheme="majorHAnsi" w:hAnsiTheme="majorHAnsi"/>
                      <w:b/>
                      <w:bCs/>
                      <w:color w:val="auto"/>
                    </w:rPr>
                    <w:t xml:space="preserve">Klassen </w:t>
                  </w:r>
                  <w:r>
                    <w:rPr>
                      <w:rFonts w:asciiTheme="majorHAnsi" w:hAnsiTheme="majorHAnsi"/>
                      <w:b/>
                      <w:bCs/>
                      <w:color w:val="auto"/>
                    </w:rPr>
                    <w:t>7</w:t>
                  </w:r>
                  <w:r w:rsidRPr="002242A8">
                    <w:rPr>
                      <w:rFonts w:asciiTheme="majorHAnsi" w:hAnsiTheme="majorHAnsi"/>
                      <w:b/>
                      <w:bCs/>
                      <w:color w:val="auto"/>
                    </w:rPr>
                    <w:t xml:space="preserve"> und </w:t>
                  </w:r>
                  <w:r>
                    <w:rPr>
                      <w:rFonts w:asciiTheme="majorHAnsi" w:hAnsiTheme="majorHAnsi"/>
                      <w:b/>
                      <w:bCs/>
                      <w:color w:val="auto"/>
                    </w:rPr>
                    <w:t>8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 </w:t>
                  </w:r>
                  <w:r w:rsidR="00B87F26">
                    <w:rPr>
                      <w:rFonts w:asciiTheme="majorHAnsi" w:hAnsiTheme="majorHAnsi"/>
                      <w:b/>
                      <w:bCs/>
                      <w:color w:val="auto"/>
                    </w:rPr>
                    <w:t>einen</w:t>
                  </w:r>
                  <w:r w:rsidRPr="002242A8">
                    <w:rPr>
                      <w:rFonts w:asciiTheme="majorHAnsi" w:hAnsiTheme="majorHAnsi"/>
                      <w:b/>
                      <w:bCs/>
                      <w:color w:val="auto"/>
                    </w:rPr>
                    <w:t xml:space="preserve"> Lehrerversuch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 und </w:t>
                  </w:r>
                  <w:r w:rsidR="00B87F26">
                    <w:rPr>
                      <w:rFonts w:asciiTheme="majorHAnsi" w:hAnsiTheme="majorHAnsi"/>
                      <w:b/>
                      <w:bCs/>
                      <w:color w:val="auto"/>
                    </w:rPr>
                    <w:t>einen</w:t>
                  </w:r>
                  <w:r>
                    <w:rPr>
                      <w:rFonts w:asciiTheme="majorHAnsi" w:hAnsiTheme="majorHAnsi"/>
                      <w:b/>
                      <w:bCs/>
                      <w:color w:val="auto"/>
                    </w:rPr>
                    <w:t xml:space="preserve"> Schülerve</w:t>
                  </w:r>
                  <w:r>
                    <w:rPr>
                      <w:rFonts w:asciiTheme="majorHAnsi" w:hAnsiTheme="majorHAnsi"/>
                      <w:b/>
                      <w:bCs/>
                      <w:color w:val="auto"/>
                    </w:rPr>
                    <w:t>r</w:t>
                  </w:r>
                  <w:r>
                    <w:rPr>
                      <w:rFonts w:asciiTheme="majorHAnsi" w:hAnsiTheme="majorHAnsi"/>
                      <w:b/>
                      <w:bCs/>
                      <w:color w:val="auto"/>
                    </w:rPr>
                    <w:t>such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 zum Thema </w:t>
                  </w:r>
                  <w:r>
                    <w:rPr>
                      <w:rFonts w:asciiTheme="majorHAnsi" w:hAnsiTheme="majorHAnsi"/>
                      <w:b/>
                      <w:bCs/>
                      <w:color w:val="auto"/>
                    </w:rPr>
                    <w:t>Exotherm und Endotherm</w:t>
                  </w:r>
                  <w:r w:rsidRPr="00963663">
                    <w:rPr>
                      <w:rFonts w:asciiTheme="majorHAnsi" w:hAnsiTheme="majorHAnsi"/>
                      <w:color w:val="auto"/>
                    </w:rPr>
                    <w:t xml:space="preserve"> 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der Unterrichtseinheit „Die chemische Reaktion“. </w:t>
                  </w:r>
                  <w:r w:rsidR="00756785">
                    <w:rPr>
                      <w:rFonts w:asciiTheme="majorHAnsi" w:hAnsiTheme="majorHAnsi"/>
                      <w:color w:val="auto"/>
                    </w:rPr>
                    <w:t>Der Lehrerversuch zeigt die stark exotherme Reaktion von Zink und Schwefel. Der Schülerve</w:t>
                  </w:r>
                  <w:r w:rsidR="00756785">
                    <w:rPr>
                      <w:rFonts w:asciiTheme="majorHAnsi" w:hAnsiTheme="majorHAnsi"/>
                      <w:color w:val="auto"/>
                    </w:rPr>
                    <w:t>r</w:t>
                  </w:r>
                  <w:r w:rsidR="00756785">
                    <w:rPr>
                      <w:rFonts w:asciiTheme="majorHAnsi" w:hAnsiTheme="majorHAnsi"/>
                      <w:color w:val="auto"/>
                    </w:rPr>
                    <w:t xml:space="preserve">such </w:t>
                  </w:r>
                  <w:r w:rsidR="00621B9D">
                    <w:rPr>
                      <w:rFonts w:asciiTheme="majorHAnsi" w:hAnsiTheme="majorHAnsi"/>
                      <w:color w:val="auto"/>
                    </w:rPr>
                    <w:t xml:space="preserve">ist ein alternativer Versuch zum </w:t>
                  </w:r>
                  <w:r w:rsidR="00F66872">
                    <w:rPr>
                      <w:rFonts w:asciiTheme="majorHAnsi" w:hAnsiTheme="majorHAnsi"/>
                      <w:color w:val="auto"/>
                    </w:rPr>
                    <w:t>Demonstra</w:t>
                  </w:r>
                  <w:r w:rsidR="00621B9D">
                    <w:rPr>
                      <w:rFonts w:asciiTheme="majorHAnsi" w:hAnsiTheme="majorHAnsi"/>
                      <w:color w:val="auto"/>
                    </w:rPr>
                    <w:t xml:space="preserve">tionsversuch. Er </w:t>
                  </w:r>
                  <w:r w:rsidR="003954A9">
                    <w:rPr>
                      <w:rFonts w:asciiTheme="majorHAnsi" w:hAnsiTheme="majorHAnsi"/>
                      <w:color w:val="auto"/>
                    </w:rPr>
                    <w:t>demonstriert</w:t>
                  </w:r>
                  <w:r w:rsidR="00756785">
                    <w:rPr>
                      <w:rFonts w:asciiTheme="majorHAnsi" w:hAnsiTheme="majorHAnsi"/>
                      <w:color w:val="auto"/>
                    </w:rPr>
                    <w:t xml:space="preserve"> die </w:t>
                  </w:r>
                  <w:r w:rsidR="001C6BD7">
                    <w:rPr>
                      <w:rFonts w:asciiTheme="majorHAnsi" w:hAnsiTheme="majorHAnsi"/>
                      <w:color w:val="auto"/>
                    </w:rPr>
                    <w:t>eindrucksvo</w:t>
                  </w:r>
                  <w:r w:rsidR="001C6BD7">
                    <w:rPr>
                      <w:rFonts w:asciiTheme="majorHAnsi" w:hAnsiTheme="majorHAnsi"/>
                      <w:color w:val="auto"/>
                    </w:rPr>
                    <w:t>l</w:t>
                  </w:r>
                  <w:r w:rsidR="001C6BD7">
                    <w:rPr>
                      <w:rFonts w:asciiTheme="majorHAnsi" w:hAnsiTheme="majorHAnsi"/>
                      <w:color w:val="auto"/>
                    </w:rPr>
                    <w:t>le</w:t>
                  </w:r>
                  <w:r w:rsidR="00756785">
                    <w:rPr>
                      <w:rFonts w:asciiTheme="majorHAnsi" w:hAnsiTheme="majorHAnsi"/>
                      <w:color w:val="auto"/>
                    </w:rPr>
                    <w:t xml:space="preserve"> Reaktion von Kupfer und Schwefel.</w:t>
                  </w:r>
                  <w:r w:rsidR="001B2613">
                    <w:rPr>
                      <w:rFonts w:asciiTheme="majorHAnsi" w:hAnsiTheme="majorHAnsi"/>
                      <w:color w:val="auto"/>
                    </w:rPr>
                    <w:t xml:space="preserve"> </w:t>
                  </w:r>
                  <w:r w:rsidR="00855301">
                    <w:rPr>
                      <w:rFonts w:asciiTheme="majorHAnsi" w:hAnsiTheme="majorHAnsi"/>
                      <w:color w:val="auto"/>
                    </w:rPr>
                    <w:t>Die</w:t>
                  </w:r>
                  <w:r w:rsidR="001B2613">
                    <w:rPr>
                      <w:rFonts w:asciiTheme="majorHAnsi" w:hAnsiTheme="majorHAnsi"/>
                      <w:color w:val="auto"/>
                    </w:rPr>
                    <w:t xml:space="preserve"> Versuche veranschaulichen </w:t>
                  </w:r>
                  <w:r w:rsidR="00855301">
                    <w:rPr>
                      <w:rFonts w:asciiTheme="majorHAnsi" w:hAnsiTheme="majorHAnsi"/>
                      <w:color w:val="auto"/>
                    </w:rPr>
                    <w:t xml:space="preserve">dabei </w:t>
                  </w:r>
                  <w:r w:rsidR="001B2613">
                    <w:rPr>
                      <w:rFonts w:asciiTheme="majorHAnsi" w:hAnsiTheme="majorHAnsi"/>
                      <w:color w:val="auto"/>
                    </w:rPr>
                    <w:t>nicht nur den Ene</w:t>
                  </w:r>
                  <w:r w:rsidR="001B2613">
                    <w:rPr>
                      <w:rFonts w:asciiTheme="majorHAnsi" w:hAnsiTheme="majorHAnsi"/>
                      <w:color w:val="auto"/>
                    </w:rPr>
                    <w:t>r</w:t>
                  </w:r>
                  <w:r w:rsidR="001B2613">
                    <w:rPr>
                      <w:rFonts w:asciiTheme="majorHAnsi" w:hAnsiTheme="majorHAnsi"/>
                      <w:color w:val="auto"/>
                    </w:rPr>
                    <w:t>gieumsatz sehr schön, sondern auch die Stoffumwandlung</w:t>
                  </w:r>
                  <w:r w:rsidR="008338D5">
                    <w:rPr>
                      <w:rFonts w:asciiTheme="majorHAnsi" w:hAnsiTheme="majorHAnsi"/>
                      <w:color w:val="auto"/>
                    </w:rPr>
                    <w:t xml:space="preserve"> der eingesetzten Stoffe</w:t>
                  </w:r>
                  <w:r w:rsidR="001B2613">
                    <w:rPr>
                      <w:rFonts w:asciiTheme="majorHAnsi" w:hAnsiTheme="majorHAnsi"/>
                      <w:color w:val="auto"/>
                    </w:rPr>
                    <w:t>.</w:t>
                  </w:r>
                </w:p>
                <w:p w:rsidR="00B24AF5" w:rsidRPr="00570EEC" w:rsidRDefault="00B24AF5" w:rsidP="00570EEC">
                  <w:pPr>
                    <w:rPr>
                      <w:i/>
                      <w:color w:val="auto"/>
                    </w:rPr>
                  </w:pPr>
                  <w:r w:rsidRPr="00570EEC">
                    <w:rPr>
                      <w:color w:val="auto"/>
                    </w:rPr>
                    <w:t xml:space="preserve">Das </w:t>
                  </w:r>
                  <w:r w:rsidR="00570EEC" w:rsidRPr="00570EEC">
                    <w:rPr>
                      <w:color w:val="auto"/>
                    </w:rPr>
                    <w:t>Schülera</w:t>
                  </w:r>
                  <w:r w:rsidRPr="00570EEC">
                    <w:rPr>
                      <w:color w:val="auto"/>
                    </w:rPr>
                    <w:t xml:space="preserve">rbeitsblatt </w:t>
                  </w:r>
                  <w:r w:rsidR="00570EEC" w:rsidRPr="00570EEC">
                    <w:rPr>
                      <w:b/>
                      <w:bCs/>
                      <w:color w:val="auto"/>
                    </w:rPr>
                    <w:t>Reaktion von Kupfer und Schwefel</w:t>
                  </w:r>
                  <w:r w:rsidR="006E729A" w:rsidRPr="00570EEC">
                    <w:rPr>
                      <w:b/>
                      <w:bCs/>
                      <w:color w:val="auto"/>
                    </w:rPr>
                    <w:t xml:space="preserve"> </w:t>
                  </w:r>
                  <w:r w:rsidRPr="00570EEC">
                    <w:rPr>
                      <w:color w:val="auto"/>
                    </w:rPr>
                    <w:t>dient als Unterrichtsmaterial zur Durchführung des Schülerversuchs.</w:t>
                  </w:r>
                </w:p>
              </w:txbxContent>
            </v:textbox>
          </v:shape>
        </w:pict>
      </w:r>
    </w:p>
    <w:p w:rsidR="00A90BD6" w:rsidRDefault="00A90BD6">
      <w:pPr>
        <w:pStyle w:val="Inhaltsverzeichnisberschrift"/>
      </w:pPr>
    </w:p>
    <w:p w:rsidR="00A90BD6" w:rsidRDefault="00A90BD6" w:rsidP="00A90BD6"/>
    <w:p w:rsidR="00A90BD6" w:rsidRDefault="00A90BD6" w:rsidP="00A90BD6"/>
    <w:p w:rsidR="00A90BD6" w:rsidRDefault="00A90BD6" w:rsidP="00A90BD6"/>
    <w:p w:rsidR="00A90BD6" w:rsidRDefault="00A90BD6" w:rsidP="00A90BD6"/>
    <w:p w:rsidR="008F0C66" w:rsidRDefault="008F0C66" w:rsidP="00A90BD6"/>
    <w:p w:rsidR="009D3447" w:rsidRPr="00A90BD6" w:rsidRDefault="009D3447" w:rsidP="00A90BD6"/>
    <w:sdt>
      <w:sdtPr>
        <w:rPr>
          <w:rFonts w:ascii="Cambria" w:eastAsiaTheme="minorHAnsi" w:hAnsi="Cambria" w:cstheme="minorBidi"/>
          <w:b w:val="0"/>
          <w:bCs w:val="0"/>
          <w:color w:val="1D1B11" w:themeColor="background2" w:themeShade="1A"/>
          <w:sz w:val="22"/>
          <w:szCs w:val="22"/>
        </w:rPr>
        <w:id w:val="18320642"/>
        <w:docPartObj>
          <w:docPartGallery w:val="Table of Contents"/>
          <w:docPartUnique/>
        </w:docPartObj>
      </w:sdtPr>
      <w:sdtContent>
        <w:p w:rsidR="00101573" w:rsidRPr="00D04F13" w:rsidRDefault="00D04F13" w:rsidP="008F0C66">
          <w:pPr>
            <w:pStyle w:val="Inhaltsverzeichnisberschrift"/>
            <w:rPr>
              <w:b w:val="0"/>
              <w:bCs w:val="0"/>
            </w:rPr>
          </w:pPr>
          <w:r w:rsidRPr="00DB098E">
            <w:rPr>
              <w:color w:val="auto"/>
            </w:rPr>
            <w:t>Inhalt</w:t>
          </w:r>
        </w:p>
        <w:p w:rsidR="00101573" w:rsidRPr="00E26180" w:rsidRDefault="00101573" w:rsidP="00E26180"/>
        <w:p w:rsidR="00A31DE6" w:rsidRDefault="002F2611">
          <w:pPr>
            <w:pStyle w:val="Verzeichnis1"/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fldChar w:fldCharType="begin"/>
          </w:r>
          <w:r w:rsidR="00E26180">
            <w:instrText xml:space="preserve"> TOC \o "1-3" \h \z \u </w:instrText>
          </w:r>
          <w:r>
            <w:fldChar w:fldCharType="separate"/>
          </w:r>
          <w:hyperlink w:anchor="_Toc364325839" w:history="1">
            <w:r w:rsidR="00A31DE6" w:rsidRPr="00577075">
              <w:rPr>
                <w:rStyle w:val="Hyperlink"/>
                <w:noProof/>
              </w:rPr>
              <w:t>1</w:t>
            </w:r>
            <w:r w:rsidR="00A31DE6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A31DE6" w:rsidRPr="00577075">
              <w:rPr>
                <w:rStyle w:val="Hyperlink"/>
                <w:noProof/>
              </w:rPr>
              <w:t>Beschreibung des Themas und zugehörige Lernziele</w:t>
            </w:r>
            <w:r w:rsidR="00A31D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31DE6">
              <w:rPr>
                <w:noProof/>
                <w:webHidden/>
              </w:rPr>
              <w:instrText xml:space="preserve"> PAGEREF _Toc364325839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75E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1DE6" w:rsidRDefault="002F2611" w:rsidP="00B6223E">
          <w:pPr>
            <w:pStyle w:val="Verzeichnis1"/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364325840" w:history="1">
            <w:r w:rsidR="00A31DE6" w:rsidRPr="00577075">
              <w:rPr>
                <w:rStyle w:val="Hyperlink"/>
                <w:noProof/>
              </w:rPr>
              <w:t>2</w:t>
            </w:r>
            <w:r w:rsidR="00A31DE6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A31DE6" w:rsidRPr="00577075">
              <w:rPr>
                <w:rStyle w:val="Hyperlink"/>
                <w:noProof/>
              </w:rPr>
              <w:t>Relevanz des Themas für SuS</w:t>
            </w:r>
            <w:r w:rsidR="006C6113">
              <w:rPr>
                <w:rStyle w:val="Hyperlink"/>
                <w:noProof/>
              </w:rPr>
              <w:t xml:space="preserve"> </w:t>
            </w:r>
            <w:r w:rsidR="00853603">
              <w:rPr>
                <w:rStyle w:val="Hyperlink"/>
                <w:noProof/>
              </w:rPr>
              <w:t xml:space="preserve">der </w:t>
            </w:r>
            <w:r w:rsidR="00B6223E">
              <w:rPr>
                <w:rStyle w:val="Hyperlink"/>
                <w:noProof/>
              </w:rPr>
              <w:t>7</w:t>
            </w:r>
            <w:r w:rsidR="00853603">
              <w:rPr>
                <w:rStyle w:val="Hyperlink"/>
                <w:noProof/>
              </w:rPr>
              <w:t xml:space="preserve">. und </w:t>
            </w:r>
            <w:r w:rsidR="00B6223E">
              <w:rPr>
                <w:rStyle w:val="Hyperlink"/>
                <w:noProof/>
              </w:rPr>
              <w:t>8</w:t>
            </w:r>
            <w:r w:rsidR="00853603">
              <w:rPr>
                <w:rStyle w:val="Hyperlink"/>
                <w:noProof/>
              </w:rPr>
              <w:t>. Jahrgangsstufe</w:t>
            </w:r>
            <w:r w:rsidR="00EC3AC0">
              <w:rPr>
                <w:rStyle w:val="Hyperlink"/>
                <w:noProof/>
              </w:rPr>
              <w:t xml:space="preserve"> und didaktische Reduktion</w:t>
            </w:r>
            <w:r w:rsidR="00A31D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31DE6">
              <w:rPr>
                <w:noProof/>
                <w:webHidden/>
              </w:rPr>
              <w:instrText xml:space="preserve"> PAGEREF _Toc364325840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75E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1DE6" w:rsidRDefault="002F2611" w:rsidP="00FE6E93">
          <w:pPr>
            <w:pStyle w:val="Verzeichnis1"/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364325841" w:history="1">
            <w:r w:rsidR="00A31DE6" w:rsidRPr="00577075">
              <w:rPr>
                <w:rStyle w:val="Hyperlink"/>
                <w:noProof/>
              </w:rPr>
              <w:t>3</w:t>
            </w:r>
            <w:r w:rsidR="00A31DE6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853603" w:rsidRPr="0042018C">
              <w:rPr>
                <w:rStyle w:val="Hyperlink"/>
                <w:noProof/>
              </w:rPr>
              <w:t xml:space="preserve">Lehrerversuch </w:t>
            </w:r>
            <w:r w:rsidR="00F27154">
              <w:rPr>
                <w:rStyle w:val="Hyperlink"/>
                <w:noProof/>
              </w:rPr>
              <w:t xml:space="preserve">V 1 </w:t>
            </w:r>
            <w:r w:rsidR="0042018C" w:rsidRPr="0042018C">
              <w:rPr>
                <w:rStyle w:val="Hyperlink"/>
                <w:noProof/>
              </w:rPr>
              <w:t>–</w:t>
            </w:r>
            <w:r w:rsidR="00853603" w:rsidRPr="0042018C">
              <w:rPr>
                <w:rStyle w:val="Hyperlink"/>
                <w:noProof/>
              </w:rPr>
              <w:t xml:space="preserve"> </w:t>
            </w:r>
            <w:r w:rsidR="0042018C" w:rsidRPr="0042018C">
              <w:rPr>
                <w:rStyle w:val="Hyperlink"/>
                <w:noProof/>
              </w:rPr>
              <w:t>Ex</w:t>
            </w:r>
            <w:r w:rsidR="0042018C">
              <w:rPr>
                <w:rStyle w:val="Hyperlink"/>
                <w:noProof/>
              </w:rPr>
              <w:t>otherme Reaktion von Zink und Schwefel</w:t>
            </w:r>
            <w:r w:rsidR="00A31D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31DE6">
              <w:rPr>
                <w:noProof/>
                <w:webHidden/>
              </w:rPr>
              <w:instrText xml:space="preserve"> PAGEREF _Toc364325841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75E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1DE6" w:rsidRDefault="002F2611" w:rsidP="00FE6E93">
          <w:pPr>
            <w:pStyle w:val="Verzeichnis1"/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364325843" w:history="1">
            <w:r w:rsidR="00A31DE6" w:rsidRPr="00577075">
              <w:rPr>
                <w:rStyle w:val="Hyperlink"/>
                <w:noProof/>
              </w:rPr>
              <w:t>4</w:t>
            </w:r>
            <w:r w:rsidR="00A31DE6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853603" w:rsidRPr="00BD43BA">
              <w:rPr>
                <w:rStyle w:val="Hyperlink"/>
                <w:noProof/>
              </w:rPr>
              <w:t xml:space="preserve">Schülerversuch </w:t>
            </w:r>
            <w:r w:rsidR="00F27154" w:rsidRPr="00BD43BA">
              <w:rPr>
                <w:rStyle w:val="Hyperlink"/>
                <w:noProof/>
              </w:rPr>
              <w:t xml:space="preserve">V 2 </w:t>
            </w:r>
            <w:r w:rsidR="00E0599D" w:rsidRPr="00BD43BA">
              <w:rPr>
                <w:rStyle w:val="Hyperlink"/>
                <w:noProof/>
              </w:rPr>
              <w:t>–</w:t>
            </w:r>
            <w:r w:rsidR="00FE6E93">
              <w:rPr>
                <w:rStyle w:val="Hyperlink"/>
                <w:noProof/>
              </w:rPr>
              <w:t xml:space="preserve"> </w:t>
            </w:r>
            <w:r w:rsidR="0084566F">
              <w:rPr>
                <w:rStyle w:val="Hyperlink"/>
                <w:noProof/>
              </w:rPr>
              <w:t>Exotherme Reaktion von Kupfer und Schwefel</w:t>
            </w:r>
            <w:r w:rsidR="00A31D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31DE6">
              <w:rPr>
                <w:noProof/>
                <w:webHidden/>
              </w:rPr>
              <w:instrText xml:space="preserve"> PAGEREF _Toc364325843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75E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1DE6" w:rsidRDefault="002F2611" w:rsidP="00753EDD">
          <w:pPr>
            <w:pStyle w:val="Verzeichnis1"/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364325848" w:history="1">
            <w:r w:rsidR="00A31DE6" w:rsidRPr="00577075">
              <w:rPr>
                <w:rStyle w:val="Hyperlink"/>
                <w:noProof/>
              </w:rPr>
              <w:t>5</w:t>
            </w:r>
            <w:r w:rsidR="00A31DE6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1E5443">
              <w:rPr>
                <w:rStyle w:val="Hyperlink"/>
                <w:noProof/>
              </w:rPr>
              <w:t>Didaktischer Kommentar zum Schülerarbeitsblatt</w:t>
            </w:r>
            <w:r w:rsidR="00A31DE6">
              <w:rPr>
                <w:noProof/>
                <w:webHidden/>
              </w:rPr>
              <w:tab/>
            </w:r>
            <w:r w:rsidR="00753EDD">
              <w:rPr>
                <w:noProof/>
                <w:webHidden/>
              </w:rPr>
              <w:t>8</w:t>
            </w:r>
          </w:hyperlink>
        </w:p>
        <w:p w:rsidR="00A31DE6" w:rsidRDefault="002F2611" w:rsidP="00753EDD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364325849" w:history="1">
            <w:r w:rsidR="00A31DE6" w:rsidRPr="00577075">
              <w:rPr>
                <w:rStyle w:val="Hyperlink"/>
                <w:noProof/>
              </w:rPr>
              <w:t>5.1</w:t>
            </w:r>
            <w:r w:rsidR="00A31DE6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A31DE6" w:rsidRPr="00577075">
              <w:rPr>
                <w:rStyle w:val="Hyperlink"/>
                <w:noProof/>
              </w:rPr>
              <w:t>Erwartungshorizont (Kerncurriculum)</w:t>
            </w:r>
            <w:r w:rsidR="00A31DE6">
              <w:rPr>
                <w:noProof/>
                <w:webHidden/>
              </w:rPr>
              <w:tab/>
            </w:r>
            <w:r w:rsidR="00753EDD">
              <w:rPr>
                <w:noProof/>
                <w:webHidden/>
              </w:rPr>
              <w:t>8</w:t>
            </w:r>
          </w:hyperlink>
        </w:p>
        <w:p w:rsidR="00A31DE6" w:rsidRDefault="002F2611" w:rsidP="00753EDD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364325850" w:history="1">
            <w:r w:rsidR="00A31DE6" w:rsidRPr="00577075">
              <w:rPr>
                <w:rStyle w:val="Hyperlink"/>
                <w:noProof/>
              </w:rPr>
              <w:t>5.2</w:t>
            </w:r>
            <w:r w:rsidR="00A31DE6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A31DE6" w:rsidRPr="00577075">
              <w:rPr>
                <w:rStyle w:val="Hyperlink"/>
                <w:noProof/>
              </w:rPr>
              <w:t>Erwartungshorizont (Inhaltlich)</w:t>
            </w:r>
            <w:r w:rsidR="00A31DE6">
              <w:rPr>
                <w:noProof/>
                <w:webHidden/>
              </w:rPr>
              <w:tab/>
            </w:r>
            <w:r w:rsidR="00753EDD">
              <w:rPr>
                <w:noProof/>
                <w:webHidden/>
              </w:rPr>
              <w:t>8</w:t>
            </w:r>
          </w:hyperlink>
        </w:p>
        <w:p w:rsidR="00E26180" w:rsidRPr="003C6CDE" w:rsidRDefault="002F2611" w:rsidP="00DB098E">
          <w:pPr>
            <w:pStyle w:val="Verzeichnis2"/>
            <w:tabs>
              <w:tab w:val="left" w:pos="880"/>
              <w:tab w:val="right" w:leader="dot" w:pos="9062"/>
            </w:tabs>
            <w:ind w:left="0"/>
          </w:pPr>
          <w:r>
            <w:fldChar w:fldCharType="end"/>
          </w:r>
          <w:hyperlink w:anchor="_Toc333850341" w:history="1"/>
        </w:p>
      </w:sdtContent>
    </w:sdt>
    <w:p w:rsidR="00E26180" w:rsidRDefault="00E26180" w:rsidP="00E26180"/>
    <w:p w:rsidR="00BF24F0" w:rsidRDefault="00BF24F0" w:rsidP="00E26180"/>
    <w:p w:rsidR="00BF24F0" w:rsidRDefault="00BF24F0" w:rsidP="00E26180"/>
    <w:p w:rsidR="00DB098E" w:rsidRDefault="00DB098E" w:rsidP="00E26180"/>
    <w:p w:rsidR="00DB098E" w:rsidRDefault="00DB098E" w:rsidP="00E26180"/>
    <w:p w:rsidR="00DB098E" w:rsidRDefault="00DB098E" w:rsidP="00E26180"/>
    <w:p w:rsidR="00E75785" w:rsidRDefault="00E75785" w:rsidP="00E26180"/>
    <w:p w:rsidR="00A31DE6" w:rsidRDefault="00A31DE6" w:rsidP="00A31DE6">
      <w:pPr>
        <w:pStyle w:val="berschrift1"/>
      </w:pPr>
      <w:bookmarkStart w:id="0" w:name="_Toc364325839"/>
      <w:r>
        <w:lastRenderedPageBreak/>
        <w:t>Beschreibung des Themas und zugehörige Lernziele</w:t>
      </w:r>
      <w:bookmarkEnd w:id="0"/>
    </w:p>
    <w:p w:rsidR="006A7020" w:rsidRDefault="000A25F8" w:rsidP="00A03D79">
      <w:pPr>
        <w:rPr>
          <w:color w:val="auto"/>
        </w:rPr>
      </w:pPr>
      <w:r>
        <w:rPr>
          <w:color w:val="auto"/>
        </w:rPr>
        <w:t>Das Thema</w:t>
      </w:r>
      <w:r w:rsidR="00B966ED">
        <w:rPr>
          <w:color w:val="auto"/>
        </w:rPr>
        <w:t xml:space="preserve"> </w:t>
      </w:r>
      <w:r>
        <w:rPr>
          <w:color w:val="auto"/>
        </w:rPr>
        <w:t>„</w:t>
      </w:r>
      <w:r w:rsidRPr="000A25F8">
        <w:rPr>
          <w:color w:val="auto"/>
        </w:rPr>
        <w:t>Endotherm und Exotherm</w:t>
      </w:r>
      <w:r>
        <w:rPr>
          <w:color w:val="auto"/>
        </w:rPr>
        <w:t>“</w:t>
      </w:r>
      <w:r w:rsidR="00B966ED">
        <w:rPr>
          <w:color w:val="auto"/>
        </w:rPr>
        <w:t xml:space="preserve"> </w:t>
      </w:r>
      <w:r w:rsidR="00323D01">
        <w:rPr>
          <w:color w:val="auto"/>
        </w:rPr>
        <w:t xml:space="preserve">der Unterrichtseinheit „Die chemische Reaktion“ </w:t>
      </w:r>
      <w:r w:rsidR="00B966ED">
        <w:rPr>
          <w:color w:val="auto"/>
        </w:rPr>
        <w:t>ist ein wesentlicher Bestandteil des Chemieunterrichts</w:t>
      </w:r>
      <w:r w:rsidR="008B0D0D">
        <w:rPr>
          <w:color w:val="auto"/>
        </w:rPr>
        <w:t xml:space="preserve"> der</w:t>
      </w:r>
      <w:r w:rsidR="00B966ED">
        <w:rPr>
          <w:color w:val="auto"/>
        </w:rPr>
        <w:t xml:space="preserve"> Klassenstufen </w:t>
      </w:r>
      <w:r w:rsidR="00C75081">
        <w:rPr>
          <w:color w:val="auto"/>
        </w:rPr>
        <w:t>7 und 8</w:t>
      </w:r>
      <w:r w:rsidR="008B0D0D">
        <w:rPr>
          <w:color w:val="auto"/>
        </w:rPr>
        <w:t xml:space="preserve">. </w:t>
      </w:r>
      <w:r w:rsidR="00D41D11">
        <w:rPr>
          <w:color w:val="auto"/>
        </w:rPr>
        <w:t>M</w:t>
      </w:r>
      <w:r w:rsidR="00A3261A">
        <w:rPr>
          <w:color w:val="auto"/>
        </w:rPr>
        <w:t>ittels der Unters</w:t>
      </w:r>
      <w:r w:rsidR="00A3261A">
        <w:rPr>
          <w:color w:val="auto"/>
        </w:rPr>
        <w:t>u</w:t>
      </w:r>
      <w:r w:rsidR="00A3261A">
        <w:rPr>
          <w:color w:val="auto"/>
        </w:rPr>
        <w:t xml:space="preserve">chung und Definition einer chemischen Reaktion </w:t>
      </w:r>
      <w:r w:rsidR="00516182">
        <w:rPr>
          <w:color w:val="auto"/>
        </w:rPr>
        <w:t>lernen die S</w:t>
      </w:r>
      <w:r w:rsidR="00D121BE">
        <w:rPr>
          <w:color w:val="auto"/>
        </w:rPr>
        <w:t>chülerinnen und Schüler</w:t>
      </w:r>
      <w:r w:rsidR="00516182">
        <w:rPr>
          <w:color w:val="auto"/>
        </w:rPr>
        <w:t xml:space="preserve"> </w:t>
      </w:r>
      <w:r w:rsidR="00D121BE">
        <w:rPr>
          <w:color w:val="auto"/>
        </w:rPr>
        <w:t>(</w:t>
      </w:r>
      <w:proofErr w:type="spellStart"/>
      <w:r w:rsidR="00D121BE">
        <w:rPr>
          <w:color w:val="auto"/>
        </w:rPr>
        <w:t>SuS</w:t>
      </w:r>
      <w:proofErr w:type="spellEnd"/>
      <w:r w:rsidR="00D121BE">
        <w:rPr>
          <w:color w:val="auto"/>
        </w:rPr>
        <w:t xml:space="preserve">) </w:t>
      </w:r>
      <w:r w:rsidR="001A6FC6">
        <w:rPr>
          <w:color w:val="auto"/>
        </w:rPr>
        <w:t>n</w:t>
      </w:r>
      <w:r w:rsidR="001A6FC6">
        <w:rPr>
          <w:color w:val="auto"/>
        </w:rPr>
        <w:t>e</w:t>
      </w:r>
      <w:r w:rsidR="001A6FC6">
        <w:rPr>
          <w:color w:val="auto"/>
        </w:rPr>
        <w:t xml:space="preserve">ben der Stoffänderung und der Massenerhaltung </w:t>
      </w:r>
      <w:r w:rsidR="007A5A64">
        <w:rPr>
          <w:color w:val="auto"/>
        </w:rPr>
        <w:t>den Energieumsatz</w:t>
      </w:r>
      <w:r w:rsidR="0006182A">
        <w:rPr>
          <w:color w:val="auto"/>
        </w:rPr>
        <w:t xml:space="preserve"> </w:t>
      </w:r>
      <w:r w:rsidR="00E76C0B">
        <w:rPr>
          <w:color w:val="auto"/>
        </w:rPr>
        <w:t xml:space="preserve">als </w:t>
      </w:r>
      <w:r w:rsidR="0006182A">
        <w:rPr>
          <w:color w:val="auto"/>
        </w:rPr>
        <w:t xml:space="preserve">ein </w:t>
      </w:r>
      <w:r w:rsidR="00DB2F64">
        <w:rPr>
          <w:color w:val="auto"/>
        </w:rPr>
        <w:t xml:space="preserve">typisches </w:t>
      </w:r>
      <w:r w:rsidR="0006182A">
        <w:rPr>
          <w:color w:val="auto"/>
        </w:rPr>
        <w:t>Merkmal</w:t>
      </w:r>
      <w:r w:rsidR="00E76C0B">
        <w:rPr>
          <w:color w:val="auto"/>
        </w:rPr>
        <w:t xml:space="preserve"> </w:t>
      </w:r>
      <w:r w:rsidR="0006182A">
        <w:rPr>
          <w:color w:val="auto"/>
        </w:rPr>
        <w:t xml:space="preserve">einer chemischen Reaktion </w:t>
      </w:r>
      <w:r w:rsidR="00516182">
        <w:rPr>
          <w:color w:val="auto"/>
        </w:rPr>
        <w:t>kennen</w:t>
      </w:r>
      <w:r w:rsidR="001C14E8">
        <w:rPr>
          <w:color w:val="auto"/>
        </w:rPr>
        <w:t>.</w:t>
      </w:r>
      <w:r w:rsidR="00981953">
        <w:rPr>
          <w:color w:val="auto"/>
        </w:rPr>
        <w:t xml:space="preserve"> </w:t>
      </w:r>
      <w:r w:rsidR="00A03D79">
        <w:rPr>
          <w:color w:val="auto"/>
        </w:rPr>
        <w:t>Sie kann</w:t>
      </w:r>
      <w:r w:rsidR="00F702C9">
        <w:rPr>
          <w:color w:val="auto"/>
        </w:rPr>
        <w:t xml:space="preserve"> unter Energieabgabe </w:t>
      </w:r>
      <w:r w:rsidR="00F702C9" w:rsidRPr="00F702C9">
        <w:rPr>
          <w:i/>
          <w:iCs/>
          <w:color w:val="auto"/>
        </w:rPr>
        <w:t xml:space="preserve">exotherm </w:t>
      </w:r>
      <w:r w:rsidR="00F702C9">
        <w:rPr>
          <w:color w:val="auto"/>
        </w:rPr>
        <w:t xml:space="preserve">oder </w:t>
      </w:r>
      <w:r w:rsidR="00236DDE">
        <w:rPr>
          <w:color w:val="auto"/>
        </w:rPr>
        <w:t xml:space="preserve">unter </w:t>
      </w:r>
      <w:r w:rsidR="00F702C9">
        <w:rPr>
          <w:color w:val="auto"/>
        </w:rPr>
        <w:t>Energi</w:t>
      </w:r>
      <w:r w:rsidR="00F702C9">
        <w:rPr>
          <w:color w:val="auto"/>
        </w:rPr>
        <w:t>e</w:t>
      </w:r>
      <w:r w:rsidR="00F702C9">
        <w:rPr>
          <w:color w:val="auto"/>
        </w:rPr>
        <w:t xml:space="preserve">aufnahme </w:t>
      </w:r>
      <w:r w:rsidR="00F702C9" w:rsidRPr="00F702C9">
        <w:rPr>
          <w:i/>
          <w:iCs/>
          <w:color w:val="auto"/>
        </w:rPr>
        <w:t>endotherm</w:t>
      </w:r>
      <w:r w:rsidR="00F702C9">
        <w:rPr>
          <w:color w:val="auto"/>
        </w:rPr>
        <w:t xml:space="preserve"> ablaufen</w:t>
      </w:r>
      <w:r w:rsidR="008C50C1">
        <w:rPr>
          <w:color w:val="auto"/>
        </w:rPr>
        <w:t>.</w:t>
      </w:r>
    </w:p>
    <w:p w:rsidR="001272B6" w:rsidRDefault="009700CE" w:rsidP="001D7C86">
      <w:pPr>
        <w:rPr>
          <w:color w:val="auto"/>
        </w:rPr>
      </w:pPr>
      <w:r>
        <w:rPr>
          <w:color w:val="auto"/>
        </w:rPr>
        <w:t xml:space="preserve">Im Kerncurriculum </w:t>
      </w:r>
      <w:r w:rsidR="00BB6FEF">
        <w:rPr>
          <w:color w:val="auto"/>
        </w:rPr>
        <w:t xml:space="preserve">für das Fach Chemie </w:t>
      </w:r>
      <w:r>
        <w:rPr>
          <w:color w:val="auto"/>
        </w:rPr>
        <w:t xml:space="preserve">werden </w:t>
      </w:r>
      <w:r w:rsidR="00BB6FEF">
        <w:rPr>
          <w:color w:val="auto"/>
        </w:rPr>
        <w:t xml:space="preserve">für die Klassenstufen </w:t>
      </w:r>
      <w:r w:rsidR="000968F5">
        <w:rPr>
          <w:color w:val="auto"/>
        </w:rPr>
        <w:t>7</w:t>
      </w:r>
      <w:r w:rsidR="00BB6FEF">
        <w:rPr>
          <w:color w:val="auto"/>
        </w:rPr>
        <w:t xml:space="preserve"> und </w:t>
      </w:r>
      <w:r w:rsidR="000968F5">
        <w:rPr>
          <w:color w:val="auto"/>
        </w:rPr>
        <w:t>8</w:t>
      </w:r>
      <w:r w:rsidR="00BB6FEF">
        <w:rPr>
          <w:color w:val="auto"/>
        </w:rPr>
        <w:t xml:space="preserve"> </w:t>
      </w:r>
      <w:r w:rsidR="000968F5">
        <w:rPr>
          <w:color w:val="auto"/>
        </w:rPr>
        <w:t>exotherme und endotherme Reaktionen</w:t>
      </w:r>
      <w:r>
        <w:rPr>
          <w:color w:val="auto"/>
        </w:rPr>
        <w:t xml:space="preserve"> </w:t>
      </w:r>
      <w:r w:rsidR="000968F5">
        <w:rPr>
          <w:color w:val="auto"/>
        </w:rPr>
        <w:t xml:space="preserve">sowohl im Basiskonzept </w:t>
      </w:r>
      <w:r w:rsidR="000968F5" w:rsidRPr="000968F5">
        <w:rPr>
          <w:i/>
          <w:iCs/>
          <w:color w:val="auto"/>
        </w:rPr>
        <w:t>Chemische Reaktion</w:t>
      </w:r>
      <w:r w:rsidR="000968F5">
        <w:rPr>
          <w:color w:val="auto"/>
        </w:rPr>
        <w:t xml:space="preserve"> als auch im </w:t>
      </w:r>
      <w:r>
        <w:rPr>
          <w:color w:val="auto"/>
        </w:rPr>
        <w:t xml:space="preserve">Basiskonzept </w:t>
      </w:r>
      <w:r w:rsidR="000968F5" w:rsidRPr="000968F5">
        <w:rPr>
          <w:i/>
          <w:iCs/>
          <w:color w:val="auto"/>
        </w:rPr>
        <w:t>Energie</w:t>
      </w:r>
      <w:r w:rsidR="000968F5">
        <w:rPr>
          <w:color w:val="auto"/>
        </w:rPr>
        <w:t xml:space="preserve"> </w:t>
      </w:r>
      <w:r w:rsidR="00533A47">
        <w:rPr>
          <w:color w:val="auto"/>
        </w:rPr>
        <w:t xml:space="preserve">genannt. Dabei sollen die </w:t>
      </w:r>
      <w:proofErr w:type="spellStart"/>
      <w:r w:rsidR="00533A47">
        <w:rPr>
          <w:color w:val="auto"/>
        </w:rPr>
        <w:t>SuS</w:t>
      </w:r>
      <w:proofErr w:type="spellEnd"/>
      <w:r w:rsidR="00CD2E02">
        <w:rPr>
          <w:color w:val="auto"/>
        </w:rPr>
        <w:t xml:space="preserve"> beschreiben, dass chemische Reaktionen immer mit einem Energieumsatz verbunden sind und</w:t>
      </w:r>
      <w:r w:rsidR="00533A47">
        <w:rPr>
          <w:color w:val="auto"/>
        </w:rPr>
        <w:t xml:space="preserve"> </w:t>
      </w:r>
      <w:r w:rsidR="00CD2E02">
        <w:rPr>
          <w:color w:val="auto"/>
        </w:rPr>
        <w:t>Systeme bei chemischen Reaktionen Energie mit der Umg</w:t>
      </w:r>
      <w:r w:rsidR="00CD2E02">
        <w:rPr>
          <w:color w:val="auto"/>
        </w:rPr>
        <w:t>e</w:t>
      </w:r>
      <w:r w:rsidR="00CD2E02">
        <w:rPr>
          <w:color w:val="auto"/>
        </w:rPr>
        <w:t>bung, z.</w:t>
      </w:r>
      <w:r w:rsidR="00A254D1">
        <w:rPr>
          <w:color w:val="auto"/>
        </w:rPr>
        <w:t xml:space="preserve"> </w:t>
      </w:r>
      <w:r w:rsidR="00CD2E02">
        <w:rPr>
          <w:color w:val="auto"/>
        </w:rPr>
        <w:t xml:space="preserve">B. in Form von Wärme, austauschen können und dadurch ihren Energiegehalt verändern </w:t>
      </w:r>
      <w:r w:rsidR="00533A47">
        <w:rPr>
          <w:color w:val="auto"/>
        </w:rPr>
        <w:t xml:space="preserve">(Kompetenzbereich Fachwissen). </w:t>
      </w:r>
      <w:r w:rsidR="00F45AA9">
        <w:rPr>
          <w:color w:val="auto"/>
        </w:rPr>
        <w:t>Daneben</w:t>
      </w:r>
      <w:r w:rsidR="00533A47">
        <w:rPr>
          <w:color w:val="auto"/>
        </w:rPr>
        <w:t xml:space="preserve"> sollen sie</w:t>
      </w:r>
      <w:r w:rsidR="00F45AA9">
        <w:rPr>
          <w:color w:val="auto"/>
        </w:rPr>
        <w:t xml:space="preserve"> Energiediagramme erstellen, Prozesse der Energieübertragung mit dem einfachen Teilchenmodell deuten sowie experimentelle Unters</w:t>
      </w:r>
      <w:r w:rsidR="00F45AA9">
        <w:rPr>
          <w:color w:val="auto"/>
        </w:rPr>
        <w:t>u</w:t>
      </w:r>
      <w:r w:rsidR="00F45AA9">
        <w:rPr>
          <w:color w:val="auto"/>
        </w:rPr>
        <w:t>chungen zur Bestimmung einer Energieübertragung zwischen System und Umgebung durchfü</w:t>
      </w:r>
      <w:r w:rsidR="00F45AA9">
        <w:rPr>
          <w:color w:val="auto"/>
        </w:rPr>
        <w:t>h</w:t>
      </w:r>
      <w:r w:rsidR="00F45AA9">
        <w:rPr>
          <w:color w:val="auto"/>
        </w:rPr>
        <w:t>ren</w:t>
      </w:r>
      <w:r w:rsidR="00E6568D">
        <w:rPr>
          <w:color w:val="auto"/>
        </w:rPr>
        <w:t xml:space="preserve"> (Kompetenzbereich Erkenntnisgewinnung)</w:t>
      </w:r>
      <w:r w:rsidR="001D7C86">
        <w:rPr>
          <w:color w:val="auto"/>
        </w:rPr>
        <w:t>. Außerdem</w:t>
      </w:r>
      <w:r w:rsidR="00C75960">
        <w:rPr>
          <w:color w:val="auto"/>
        </w:rPr>
        <w:t xml:space="preserve"> </w:t>
      </w:r>
      <w:r w:rsidR="00F46AB7">
        <w:rPr>
          <w:color w:val="auto"/>
        </w:rPr>
        <w:t xml:space="preserve">sollen </w:t>
      </w:r>
      <w:r w:rsidR="00C75960">
        <w:rPr>
          <w:color w:val="auto"/>
        </w:rPr>
        <w:t>sie</w:t>
      </w:r>
      <w:r w:rsidR="00E6568D">
        <w:rPr>
          <w:color w:val="auto"/>
        </w:rPr>
        <w:t xml:space="preserve"> unter Anwendung energ</w:t>
      </w:r>
      <w:r w:rsidR="00E6568D">
        <w:rPr>
          <w:color w:val="auto"/>
        </w:rPr>
        <w:t>e</w:t>
      </w:r>
      <w:r w:rsidR="00E6568D">
        <w:rPr>
          <w:color w:val="auto"/>
        </w:rPr>
        <w:t>tischer Begriffe fachsprachlich kommunizieren</w:t>
      </w:r>
      <w:r w:rsidR="006C0800">
        <w:rPr>
          <w:color w:val="auto"/>
        </w:rPr>
        <w:t xml:space="preserve"> und Anwendungen von Energieübertragung</w:t>
      </w:r>
      <w:r w:rsidR="006C0800">
        <w:rPr>
          <w:color w:val="auto"/>
        </w:rPr>
        <w:t>s</w:t>
      </w:r>
      <w:r w:rsidR="006C0800">
        <w:rPr>
          <w:color w:val="auto"/>
        </w:rPr>
        <w:t>prozessen im Alltag aufzeigen</w:t>
      </w:r>
      <w:r w:rsidR="009F5170">
        <w:rPr>
          <w:color w:val="auto"/>
        </w:rPr>
        <w:t>.</w:t>
      </w:r>
    </w:p>
    <w:p w:rsidR="00D7108A" w:rsidRDefault="00D7108A" w:rsidP="00F83AC6">
      <w:pPr>
        <w:rPr>
          <w:color w:val="auto"/>
        </w:rPr>
      </w:pPr>
      <w:r>
        <w:rPr>
          <w:color w:val="auto"/>
        </w:rPr>
        <w:t xml:space="preserve">Das Lehrerexperiment </w:t>
      </w:r>
      <w:r w:rsidR="003B2233">
        <w:rPr>
          <w:color w:val="auto"/>
        </w:rPr>
        <w:t xml:space="preserve">verdeutlicht </w:t>
      </w:r>
      <w:r w:rsidR="00F83AC6">
        <w:rPr>
          <w:color w:val="auto"/>
        </w:rPr>
        <w:t xml:space="preserve">auf eindrucksvoller Art </w:t>
      </w:r>
      <w:r w:rsidR="003B2233">
        <w:rPr>
          <w:color w:val="auto"/>
        </w:rPr>
        <w:t>die Eigenschaften</w:t>
      </w:r>
      <w:r w:rsidR="000659A5">
        <w:rPr>
          <w:color w:val="auto"/>
        </w:rPr>
        <w:t xml:space="preserve"> einer chemischen Reaktion</w:t>
      </w:r>
      <w:r w:rsidR="00753996">
        <w:rPr>
          <w:color w:val="auto"/>
        </w:rPr>
        <w:t xml:space="preserve"> und hier insbesondere </w:t>
      </w:r>
      <w:r w:rsidR="00BC282F">
        <w:rPr>
          <w:color w:val="auto"/>
        </w:rPr>
        <w:t xml:space="preserve">das Merkmal des Energieumsatzes. Die </w:t>
      </w:r>
      <w:proofErr w:type="spellStart"/>
      <w:r w:rsidR="00BC282F">
        <w:rPr>
          <w:color w:val="auto"/>
        </w:rPr>
        <w:t>SuS</w:t>
      </w:r>
      <w:proofErr w:type="spellEnd"/>
      <w:r w:rsidR="00BC282F">
        <w:rPr>
          <w:color w:val="auto"/>
        </w:rPr>
        <w:t xml:space="preserve"> </w:t>
      </w:r>
      <w:r w:rsidR="001D26C7">
        <w:rPr>
          <w:color w:val="auto"/>
        </w:rPr>
        <w:t>erkennen</w:t>
      </w:r>
      <w:r w:rsidR="00805A55">
        <w:rPr>
          <w:color w:val="auto"/>
        </w:rPr>
        <w:t xml:space="preserve"> anhand des Versuches</w:t>
      </w:r>
      <w:r w:rsidR="00BC282F">
        <w:rPr>
          <w:color w:val="auto"/>
        </w:rPr>
        <w:t>, dass bei chemischen Reaktionen Energie in Form von Licht und Wärme freig</w:t>
      </w:r>
      <w:r w:rsidR="00BC282F">
        <w:rPr>
          <w:color w:val="auto"/>
        </w:rPr>
        <w:t>e</w:t>
      </w:r>
      <w:r w:rsidR="00BC282F">
        <w:rPr>
          <w:color w:val="auto"/>
        </w:rPr>
        <w:t>setzt werden kann</w:t>
      </w:r>
      <w:r w:rsidR="001707BC">
        <w:rPr>
          <w:color w:val="auto"/>
        </w:rPr>
        <w:t xml:space="preserve"> und dass für ihre Initiierung Aktivierungsenergie benötigt </w:t>
      </w:r>
      <w:r w:rsidR="009B48F8">
        <w:rPr>
          <w:color w:val="auto"/>
        </w:rPr>
        <w:t>wird</w:t>
      </w:r>
      <w:r w:rsidR="00BC282F">
        <w:rPr>
          <w:color w:val="auto"/>
        </w:rPr>
        <w:t>.</w:t>
      </w:r>
      <w:r w:rsidR="00581511">
        <w:rPr>
          <w:color w:val="auto"/>
        </w:rPr>
        <w:t xml:space="preserve"> </w:t>
      </w:r>
      <w:r w:rsidR="001707BC">
        <w:rPr>
          <w:color w:val="auto"/>
        </w:rPr>
        <w:t xml:space="preserve"> </w:t>
      </w:r>
    </w:p>
    <w:p w:rsidR="006C5628" w:rsidRPr="00305641" w:rsidRDefault="00540B30" w:rsidP="006240EB">
      <w:pPr>
        <w:rPr>
          <w:color w:val="auto"/>
        </w:rPr>
      </w:pPr>
      <w:r>
        <w:rPr>
          <w:color w:val="auto"/>
        </w:rPr>
        <w:t>D</w:t>
      </w:r>
      <w:r w:rsidR="00571DEA">
        <w:rPr>
          <w:color w:val="auto"/>
        </w:rPr>
        <w:t>as</w:t>
      </w:r>
      <w:r>
        <w:rPr>
          <w:color w:val="auto"/>
        </w:rPr>
        <w:t xml:space="preserve"> Schülerexperiment</w:t>
      </w:r>
      <w:r w:rsidR="00571DEA">
        <w:rPr>
          <w:color w:val="auto"/>
        </w:rPr>
        <w:t xml:space="preserve"> </w:t>
      </w:r>
      <w:r w:rsidR="00713F73">
        <w:rPr>
          <w:color w:val="auto"/>
        </w:rPr>
        <w:t xml:space="preserve">zeigt ähnlich wie das Lehrerexperiment die Eigenschaften </w:t>
      </w:r>
      <w:r w:rsidR="00FE3D1B">
        <w:rPr>
          <w:color w:val="auto"/>
        </w:rPr>
        <w:t>einer chem</w:t>
      </w:r>
      <w:r w:rsidR="00FE3D1B">
        <w:rPr>
          <w:color w:val="auto"/>
        </w:rPr>
        <w:t>i</w:t>
      </w:r>
      <w:r w:rsidR="00FE3D1B">
        <w:rPr>
          <w:color w:val="auto"/>
        </w:rPr>
        <w:t>schen Reakti</w:t>
      </w:r>
      <w:r w:rsidR="001A42D5">
        <w:rPr>
          <w:color w:val="auto"/>
        </w:rPr>
        <w:t>on. Allerdings unterscheidet es sich vom Lehrerversuch darin, dass die Reaktion weniger stark exotherm verläuft</w:t>
      </w:r>
      <w:r w:rsidR="006172C2">
        <w:rPr>
          <w:color w:val="auto"/>
        </w:rPr>
        <w:t xml:space="preserve"> und die Stoffumwandlung besser verdeutlicht wird.</w:t>
      </w:r>
      <w:r w:rsidR="00DA1EF2">
        <w:rPr>
          <w:color w:val="auto"/>
        </w:rPr>
        <w:t xml:space="preserve"> Die </w:t>
      </w:r>
      <w:proofErr w:type="spellStart"/>
      <w:r w:rsidR="00DA1EF2">
        <w:rPr>
          <w:color w:val="auto"/>
        </w:rPr>
        <w:t>SuS</w:t>
      </w:r>
      <w:proofErr w:type="spellEnd"/>
      <w:r w:rsidR="00DA1EF2">
        <w:rPr>
          <w:color w:val="auto"/>
        </w:rPr>
        <w:t xml:space="preserve"> erkennen </w:t>
      </w:r>
      <w:r w:rsidR="00752F2E">
        <w:rPr>
          <w:color w:val="auto"/>
        </w:rPr>
        <w:t>ähnlich wie im Lehrerversuch</w:t>
      </w:r>
      <w:r w:rsidR="00DA1EF2">
        <w:rPr>
          <w:color w:val="auto"/>
        </w:rPr>
        <w:t xml:space="preserve">, dass </w:t>
      </w:r>
      <w:r w:rsidR="00752F2E">
        <w:rPr>
          <w:color w:val="auto"/>
        </w:rPr>
        <w:t xml:space="preserve">bei chemischen Reaktionen Energie in Form von Wärme freigesetzt werden kann und dass für ihre Initiierung Aktivierungsenergie benötigt wird. </w:t>
      </w:r>
    </w:p>
    <w:p w:rsidR="003E59D7" w:rsidRDefault="004E2D57" w:rsidP="00EB3349">
      <w:pPr>
        <w:pStyle w:val="berschrift1"/>
      </w:pPr>
      <w:bookmarkStart w:id="1" w:name="_Toc364325840"/>
      <w:r>
        <w:t xml:space="preserve">Relevanz des Themas für </w:t>
      </w:r>
      <w:proofErr w:type="spellStart"/>
      <w:r>
        <w:t>SuS</w:t>
      </w:r>
      <w:bookmarkEnd w:id="1"/>
      <w:proofErr w:type="spellEnd"/>
      <w:r>
        <w:t xml:space="preserve"> </w:t>
      </w:r>
      <w:r w:rsidR="00EC3AC0">
        <w:t xml:space="preserve">der </w:t>
      </w:r>
      <w:r w:rsidR="00EB3349">
        <w:t>7</w:t>
      </w:r>
      <w:r w:rsidR="00EC3AC0">
        <w:t xml:space="preserve">. und </w:t>
      </w:r>
      <w:r w:rsidR="00EB3349">
        <w:t>8</w:t>
      </w:r>
      <w:r w:rsidR="00EC3AC0">
        <w:t xml:space="preserve">. Jahrgangsstufe </w:t>
      </w:r>
      <w:r w:rsidR="006C6113">
        <w:t>und d</w:t>
      </w:r>
      <w:r w:rsidR="006C6113">
        <w:t>i</w:t>
      </w:r>
      <w:r w:rsidR="006C6113">
        <w:t>daktische Reduktion</w:t>
      </w:r>
    </w:p>
    <w:p w:rsidR="00153A6C" w:rsidRDefault="005926D3" w:rsidP="00260A76">
      <w:r>
        <w:t>Das Thema</w:t>
      </w:r>
      <w:r w:rsidR="00171F4A">
        <w:t xml:space="preserve"> ist </w:t>
      </w:r>
      <w:r>
        <w:t>schulrelevant</w:t>
      </w:r>
      <w:r w:rsidR="00171F4A">
        <w:t xml:space="preserve">, da </w:t>
      </w:r>
      <w:r w:rsidR="00A34CFA">
        <w:t xml:space="preserve">die </w:t>
      </w:r>
      <w:proofErr w:type="spellStart"/>
      <w:r w:rsidR="00A34CFA">
        <w:t>SuS</w:t>
      </w:r>
      <w:proofErr w:type="spellEnd"/>
      <w:r w:rsidR="00A34CFA">
        <w:t xml:space="preserve"> der Klassenstufe 7 und 8 </w:t>
      </w:r>
      <w:r w:rsidR="006B5B30">
        <w:t xml:space="preserve">exotherme und endotherme Reaktionen in </w:t>
      </w:r>
      <w:r w:rsidR="00A34CFA">
        <w:t>ihrer</w:t>
      </w:r>
      <w:r w:rsidR="006B5B30">
        <w:t xml:space="preserve"> Umwelt </w:t>
      </w:r>
      <w:r w:rsidR="006D75E3">
        <w:t xml:space="preserve">nicht nur </w:t>
      </w:r>
      <w:r w:rsidR="00A34CFA">
        <w:t>wahrnehmen</w:t>
      </w:r>
      <w:r w:rsidR="006D75E3">
        <w:t xml:space="preserve">, sondern mit ihnen </w:t>
      </w:r>
      <w:r w:rsidR="00B07EC5">
        <w:t xml:space="preserve">auch selber </w:t>
      </w:r>
      <w:r w:rsidR="006D75E3">
        <w:t>in Berührung kommen</w:t>
      </w:r>
      <w:r w:rsidR="0019135F">
        <w:t xml:space="preserve">. </w:t>
      </w:r>
      <w:r w:rsidR="00E56CE6">
        <w:t>Sie</w:t>
      </w:r>
      <w:r w:rsidR="00A2798C">
        <w:t xml:space="preserve"> begegnen</w:t>
      </w:r>
      <w:r w:rsidR="00E56CE6">
        <w:t xml:space="preserve"> </w:t>
      </w:r>
      <w:r w:rsidR="0034719D">
        <w:t xml:space="preserve">dabei </w:t>
      </w:r>
      <w:r w:rsidR="00E56CE6">
        <w:t xml:space="preserve">exotherme Reaktionen </w:t>
      </w:r>
      <w:r w:rsidR="009534D7">
        <w:t>im Alltag</w:t>
      </w:r>
      <w:r w:rsidR="00D23C43">
        <w:t>, die</w:t>
      </w:r>
      <w:r w:rsidR="00597ED4">
        <w:t xml:space="preserve"> </w:t>
      </w:r>
      <w:r w:rsidR="001873E7">
        <w:t>beim</w:t>
      </w:r>
      <w:r w:rsidR="0034719D">
        <w:t xml:space="preserve"> </w:t>
      </w:r>
      <w:r w:rsidR="00E56CE6">
        <w:t xml:space="preserve">Verbrennungsvorgang einer Kerze, </w:t>
      </w:r>
      <w:r w:rsidR="001873E7">
        <w:t>beim</w:t>
      </w:r>
      <w:r w:rsidR="0034719D">
        <w:t xml:space="preserve"> </w:t>
      </w:r>
      <w:r w:rsidR="00E56CE6">
        <w:t xml:space="preserve">Verbrennungsvorgang der Holzkohle eines Lagerfeuers, </w:t>
      </w:r>
      <w:r w:rsidR="001873E7">
        <w:t>beim</w:t>
      </w:r>
      <w:r w:rsidR="00E56CE6">
        <w:t xml:space="preserve"> Entzünden eines </w:t>
      </w:r>
      <w:r w:rsidR="00E56CE6">
        <w:lastRenderedPageBreak/>
        <w:t>Streichholzes</w:t>
      </w:r>
      <w:r w:rsidR="0034719D">
        <w:t>,</w:t>
      </w:r>
      <w:r w:rsidR="00E56CE6">
        <w:t xml:space="preserve"> </w:t>
      </w:r>
      <w:r w:rsidR="001873E7">
        <w:t>beim</w:t>
      </w:r>
      <w:r w:rsidR="0034719D">
        <w:t xml:space="preserve"> Aufleuchten von Wunderkerzen</w:t>
      </w:r>
      <w:r w:rsidR="009F5B0A">
        <w:t xml:space="preserve">, </w:t>
      </w:r>
      <w:r w:rsidR="001873E7">
        <w:t>beim</w:t>
      </w:r>
      <w:r w:rsidR="009F5B0A">
        <w:t xml:space="preserve"> Brennen von (Magnesium-)Fackeln</w:t>
      </w:r>
      <w:r w:rsidR="006D1587">
        <w:t xml:space="preserve">, </w:t>
      </w:r>
      <w:r w:rsidR="00597ED4">
        <w:t>beim</w:t>
      </w:r>
      <w:r w:rsidR="006D1587">
        <w:t xml:space="preserve"> Leuchten von Knicklichtern</w:t>
      </w:r>
      <w:r w:rsidR="0034719D">
        <w:t xml:space="preserve"> </w:t>
      </w:r>
      <w:r w:rsidR="00E56CE6">
        <w:t xml:space="preserve">sowie </w:t>
      </w:r>
      <w:r w:rsidR="00597ED4">
        <w:t xml:space="preserve">bei </w:t>
      </w:r>
      <w:r w:rsidR="00E56CE6">
        <w:t>Explosionen von Silvesterraketen (Licht-, Wärm</w:t>
      </w:r>
      <w:r w:rsidR="00E56CE6">
        <w:t>e</w:t>
      </w:r>
      <w:r w:rsidR="00E56CE6">
        <w:t>energie)</w:t>
      </w:r>
      <w:r w:rsidR="005576EA">
        <w:t xml:space="preserve"> </w:t>
      </w:r>
      <w:r w:rsidR="00D23C43">
        <w:t>stattfinden</w:t>
      </w:r>
      <w:r w:rsidR="00E56CE6">
        <w:t>.</w:t>
      </w:r>
      <w:r w:rsidR="00536A24">
        <w:t xml:space="preserve"> </w:t>
      </w:r>
      <w:r w:rsidR="00B07EC5">
        <w:t>E</w:t>
      </w:r>
      <w:r w:rsidR="00536A24">
        <w:t xml:space="preserve">ndotherme Reaktionen </w:t>
      </w:r>
      <w:r w:rsidR="008730EF">
        <w:t>begegnen</w:t>
      </w:r>
      <w:r w:rsidR="00536A24">
        <w:t xml:space="preserve"> </w:t>
      </w:r>
      <w:r w:rsidR="00260A76">
        <w:t>ihnen</w:t>
      </w:r>
      <w:r w:rsidR="00536A24">
        <w:t xml:space="preserve"> bei der Nahrungszubereitung (B</w:t>
      </w:r>
      <w:r w:rsidR="00536A24">
        <w:t>a</w:t>
      </w:r>
      <w:r w:rsidR="00536A24">
        <w:t>cken, Kochen, Braten, etc.).</w:t>
      </w:r>
      <w:r w:rsidR="009F5B0A">
        <w:t xml:space="preserve"> </w:t>
      </w:r>
      <w:r w:rsidR="00EB3C46">
        <w:t xml:space="preserve">Mit einer </w:t>
      </w:r>
      <w:r w:rsidR="009A0F70">
        <w:t>e</w:t>
      </w:r>
      <w:r w:rsidR="00EB3C46">
        <w:t>xo</w:t>
      </w:r>
      <w:r w:rsidR="009A0F70">
        <w:t>thermen</w:t>
      </w:r>
      <w:r w:rsidR="00EB3C46">
        <w:t xml:space="preserve"> </w:t>
      </w:r>
      <w:r w:rsidR="009A0F70">
        <w:t>und</w:t>
      </w:r>
      <w:r w:rsidR="00EB3C46">
        <w:t xml:space="preserve"> endothermen Reaktion kommen sie </w:t>
      </w:r>
      <w:r w:rsidR="00A22489">
        <w:t xml:space="preserve">beim Auf- und Entladen eines </w:t>
      </w:r>
      <w:proofErr w:type="spellStart"/>
      <w:r w:rsidR="00A22489">
        <w:t>Taschenwärmers</w:t>
      </w:r>
      <w:proofErr w:type="spellEnd"/>
      <w:r w:rsidR="00A22489">
        <w:t xml:space="preserve"> </w:t>
      </w:r>
      <w:r w:rsidR="00EB3C46">
        <w:t>in Berührung.</w:t>
      </w:r>
      <w:r w:rsidR="00536A24">
        <w:t xml:space="preserve"> </w:t>
      </w:r>
    </w:p>
    <w:p w:rsidR="005F2811" w:rsidRDefault="001235CC" w:rsidP="0028095D">
      <w:r>
        <w:t xml:space="preserve">Zu dem Thema gibt es eine große </w:t>
      </w:r>
      <w:r w:rsidR="00387A41">
        <w:t>Auswahl</w:t>
      </w:r>
      <w:r>
        <w:t xml:space="preserve"> an Experimenten, die theoretisch durchgeführt we</w:t>
      </w:r>
      <w:r>
        <w:t>r</w:t>
      </w:r>
      <w:r>
        <w:t>den könnten. Allerdings ist es empfehlenswert</w:t>
      </w:r>
      <w:r w:rsidR="00387A41">
        <w:t>,</w:t>
      </w:r>
      <w:r>
        <w:t xml:space="preserve"> Experimente mit einfachen Reaktionsgleichu</w:t>
      </w:r>
      <w:r>
        <w:t>n</w:t>
      </w:r>
      <w:r>
        <w:t>gen auszusuchen</w:t>
      </w:r>
      <w:r w:rsidR="00711F09">
        <w:t>, so z.</w:t>
      </w:r>
      <w:r w:rsidR="00D27497">
        <w:t> </w:t>
      </w:r>
      <w:r w:rsidR="00711F09">
        <w:t>B. Elementarreaktionen</w:t>
      </w:r>
      <w:r>
        <w:t>, so dass die</w:t>
      </w:r>
      <w:r w:rsidR="00711F09">
        <w:t xml:space="preserve"> Reaktionsgleichungen</w:t>
      </w:r>
      <w:r>
        <w:t xml:space="preserve"> von den </w:t>
      </w:r>
      <w:proofErr w:type="spellStart"/>
      <w:r>
        <w:t>SuS</w:t>
      </w:r>
      <w:proofErr w:type="spellEnd"/>
      <w:r>
        <w:t xml:space="preserve"> selber aufgestellt werden können. </w:t>
      </w:r>
      <w:r w:rsidR="00385941">
        <w:t>Hierzu ist voraussetzend, dass sie die Elementsymbole ke</w:t>
      </w:r>
      <w:r w:rsidR="00385941">
        <w:t>n</w:t>
      </w:r>
      <w:r w:rsidR="00385941">
        <w:t xml:space="preserve">nen sowie Wort- und Reaktionsgleichungen aufstellen können. </w:t>
      </w:r>
      <w:r w:rsidR="00D27497">
        <w:t xml:space="preserve">Des Weiteren </w:t>
      </w:r>
      <w:r w:rsidR="006E3A54">
        <w:t xml:space="preserve">muss die </w:t>
      </w:r>
      <w:r w:rsidR="00473B00">
        <w:t>Behan</w:t>
      </w:r>
      <w:r w:rsidR="00473B00">
        <w:t>d</w:t>
      </w:r>
      <w:r w:rsidR="00473B00">
        <w:t>lung des Themas</w:t>
      </w:r>
      <w:r w:rsidR="00B67330">
        <w:t xml:space="preserve"> </w:t>
      </w:r>
      <w:r w:rsidR="00473B00">
        <w:t>didaktisch reduziert</w:t>
      </w:r>
      <w:r w:rsidR="000F072A">
        <w:t xml:space="preserve"> erfolgen</w:t>
      </w:r>
      <w:r w:rsidR="006E3A54">
        <w:t>, was bedeute</w:t>
      </w:r>
      <w:r w:rsidR="008719D7">
        <w:t>t</w:t>
      </w:r>
      <w:r w:rsidR="006E3A54">
        <w:t xml:space="preserve">, </w:t>
      </w:r>
      <w:r w:rsidR="0096204E">
        <w:t xml:space="preserve">dass </w:t>
      </w:r>
      <w:r w:rsidR="00D71369">
        <w:t>z.</w:t>
      </w:r>
      <w:r w:rsidR="003430BE">
        <w:t xml:space="preserve"> </w:t>
      </w:r>
      <w:r w:rsidR="00D71369">
        <w:t xml:space="preserve">B. </w:t>
      </w:r>
      <w:r w:rsidR="007B1E8C">
        <w:t xml:space="preserve">nicht auf </w:t>
      </w:r>
      <w:r w:rsidR="0096204E">
        <w:t>die</w:t>
      </w:r>
      <w:r w:rsidR="0056343D">
        <w:t xml:space="preserve"> Redoxrea</w:t>
      </w:r>
      <w:r w:rsidR="0056343D">
        <w:t>k</w:t>
      </w:r>
      <w:r w:rsidR="0056343D">
        <w:t xml:space="preserve">tionen der Versuche </w:t>
      </w:r>
      <w:r w:rsidR="007B1E8C">
        <w:t>eingegangen wird</w:t>
      </w:r>
      <w:r w:rsidR="00EC4114">
        <w:t xml:space="preserve">, da die </w:t>
      </w:r>
      <w:proofErr w:type="spellStart"/>
      <w:r w:rsidR="00EC4114">
        <w:t>SuS</w:t>
      </w:r>
      <w:proofErr w:type="spellEnd"/>
      <w:r w:rsidR="00EC4114">
        <w:t xml:space="preserve"> den erweiterten </w:t>
      </w:r>
      <w:proofErr w:type="spellStart"/>
      <w:r w:rsidR="00EC4114">
        <w:t>Redoxbegriff</w:t>
      </w:r>
      <w:proofErr w:type="spellEnd"/>
      <w:r w:rsidR="00EC4114">
        <w:t xml:space="preserve"> noch nicht ke</w:t>
      </w:r>
      <w:r w:rsidR="00EC4114">
        <w:t>n</w:t>
      </w:r>
      <w:r w:rsidR="00EC4114">
        <w:t>nen</w:t>
      </w:r>
      <w:r w:rsidR="007B1E8C">
        <w:t>.</w:t>
      </w:r>
      <w:r w:rsidR="004653EE">
        <w:t xml:space="preserve"> </w:t>
      </w:r>
      <w:r w:rsidR="00371C63">
        <w:t>Außerdem wird d</w:t>
      </w:r>
      <w:r w:rsidR="00A51BB3">
        <w:t xml:space="preserve">ie Energetik chemischer Reaktionen von einer Änderung der </w:t>
      </w:r>
      <w:proofErr w:type="spellStart"/>
      <w:r w:rsidR="00A51BB3">
        <w:t>Gibbs</w:t>
      </w:r>
      <w:proofErr w:type="spellEnd"/>
      <w:r w:rsidR="00371C63">
        <w:noBreakHyphen/>
      </w:r>
      <w:r w:rsidR="00A51BB3">
        <w:t>Energie auf eine Änderung der Enthalpie reduziert</w:t>
      </w:r>
      <w:r w:rsidR="00371C63">
        <w:t>,</w:t>
      </w:r>
      <w:r w:rsidR="00A51BB3">
        <w:t xml:space="preserve"> </w:t>
      </w:r>
      <w:r w:rsidR="00371C63">
        <w:t>wo</w:t>
      </w:r>
      <w:r w:rsidR="00A51BB3">
        <w:t xml:space="preserve">bei die Entropie </w:t>
      </w:r>
      <w:r w:rsidR="00C74F2E">
        <w:t>unberücksichtigt bleibt</w:t>
      </w:r>
      <w:r w:rsidR="00A51BB3">
        <w:t xml:space="preserve">. </w:t>
      </w:r>
      <w:r w:rsidR="00BA3427">
        <w:t>Darüber hinaus beschränk</w:t>
      </w:r>
      <w:r w:rsidR="0028095D">
        <w:t>en</w:t>
      </w:r>
      <w:r w:rsidR="00BA3427">
        <w:t xml:space="preserve"> sich </w:t>
      </w:r>
      <w:r w:rsidR="00112541">
        <w:t xml:space="preserve">die </w:t>
      </w:r>
      <w:r w:rsidR="00BA3427">
        <w:t xml:space="preserve">Versuche </w:t>
      </w:r>
      <w:r w:rsidR="00371C63">
        <w:t xml:space="preserve">auf </w:t>
      </w:r>
      <w:r w:rsidR="00301EB9">
        <w:t>die Energief</w:t>
      </w:r>
      <w:r w:rsidR="00191FA1">
        <w:t>orm</w:t>
      </w:r>
      <w:r w:rsidR="0028095D">
        <w:t xml:space="preserve"> der</w:t>
      </w:r>
      <w:r w:rsidR="00191FA1">
        <w:t xml:space="preserve"> Wärme. </w:t>
      </w:r>
      <w:r w:rsidR="00D054DB">
        <w:t xml:space="preserve">Daneben </w:t>
      </w:r>
      <w:r w:rsidR="00B32548">
        <w:t xml:space="preserve">werden bei der Betrachtung von </w:t>
      </w:r>
      <w:proofErr w:type="spellStart"/>
      <w:r w:rsidR="00B32548">
        <w:t>Lösungsenthalpien</w:t>
      </w:r>
      <w:proofErr w:type="spellEnd"/>
      <w:r w:rsidR="00B32548">
        <w:t xml:space="preserve"> </w:t>
      </w:r>
      <w:r w:rsidR="00501659">
        <w:t xml:space="preserve">(Kurzprotokoll V1) </w:t>
      </w:r>
      <w:r w:rsidR="00B32548">
        <w:t>lediglich die Temper</w:t>
      </w:r>
      <w:r w:rsidR="00B32548">
        <w:t>a</w:t>
      </w:r>
      <w:r w:rsidR="00B32548">
        <w:t xml:space="preserve">turänderung und nicht der </w:t>
      </w:r>
      <w:r w:rsidR="00C57E9A">
        <w:t xml:space="preserve">genaue </w:t>
      </w:r>
      <w:r w:rsidR="00B32548">
        <w:t>Lösungsvorgang der Salze ausgewertet.</w:t>
      </w:r>
    </w:p>
    <w:p w:rsidR="002B2503" w:rsidRDefault="002F2611" w:rsidP="0042018C">
      <w:pPr>
        <w:pStyle w:val="berschrift1"/>
      </w:pPr>
      <w:bookmarkStart w:id="2" w:name="_Toc364325841"/>
      <w:r w:rsidRPr="002F2611">
        <w:rPr>
          <w:b w:val="0"/>
          <w:bCs w:val="0"/>
          <w:noProof/>
          <w:sz w:val="16"/>
          <w:szCs w:val="16"/>
          <w:lang w:eastAsia="de-DE"/>
        </w:rPr>
        <w:pict>
          <v:shape id="_x0000_s1210" type="#_x0000_t202" style="position:absolute;left:0;text-align:left;margin-left:0;margin-top:50.3pt;width:452.9pt;height:160.95pt;z-index:251897856;mso-width-relative:margin;mso-height-relative:margin" fillcolor="white [3201]" strokecolor="#4bacc6 [3208]" strokeweight="1pt">
            <v:stroke dashstyle="dash"/>
            <v:shadow color="#868686"/>
            <v:textbox style="mso-next-textbox:#_x0000_s1210">
              <w:txbxContent>
                <w:p w:rsidR="00F32C09" w:rsidRDefault="002A3DE2" w:rsidP="002A3DE2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Der Versuch zeigt die stark exotherme Reaktion von Zink und Schwefel. Er veranschaulicht sehr gut die Freisetzung einer größeren Menge an Energie in Form von Licht und Wärme. </w:t>
                  </w:r>
                </w:p>
                <w:p w:rsidR="002A3DE2" w:rsidRDefault="00F32C09" w:rsidP="002A3DE2">
                  <w:pPr>
                    <w:rPr>
                      <w:color w:val="auto"/>
                    </w:rPr>
                  </w:pPr>
                  <w:r w:rsidRPr="00F32C09">
                    <w:rPr>
                      <w:b/>
                      <w:bCs/>
                      <w:color w:val="auto"/>
                    </w:rPr>
                    <w:t>Achtung:</w:t>
                  </w:r>
                  <w:r>
                    <w:rPr>
                      <w:color w:val="auto"/>
                    </w:rPr>
                    <w:t xml:space="preserve"> </w:t>
                  </w:r>
                  <w:r w:rsidR="002A3DE2">
                    <w:rPr>
                      <w:color w:val="auto"/>
                    </w:rPr>
                    <w:t>Er ist ein Lehrerversuch, da es sich um eine stark exotherme Reaktion handelt, bei der es zu einem hellen Aufleuchten des Gemisches kommt und bei der außerdem eine größ</w:t>
                  </w:r>
                  <w:r w:rsidR="002A3DE2">
                    <w:rPr>
                      <w:color w:val="auto"/>
                    </w:rPr>
                    <w:t>e</w:t>
                  </w:r>
                  <w:r w:rsidR="002A3DE2">
                    <w:rPr>
                      <w:color w:val="auto"/>
                    </w:rPr>
                    <w:t>re Menge an giftigem Schwefeldioxid entsteht. Aufgrund der Schwefeldioxidbildung muss er im Abzug durchgeführt werden.</w:t>
                  </w:r>
                </w:p>
                <w:p w:rsidR="002A3DE2" w:rsidRPr="00111875" w:rsidRDefault="002A3DE2" w:rsidP="002A3DE2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Es </w:t>
                  </w:r>
                  <w:r w:rsidR="008A2B8D">
                    <w:rPr>
                      <w:color w:val="auto"/>
                    </w:rPr>
                    <w:t xml:space="preserve">ist </w:t>
                  </w:r>
                  <w:r>
                    <w:rPr>
                      <w:color w:val="auto"/>
                    </w:rPr>
                    <w:t xml:space="preserve">kein spezielles Vorwissen der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notwendig, um den Versuch durchführen zu können.</w:t>
                  </w:r>
                </w:p>
              </w:txbxContent>
            </v:textbox>
            <w10:wrap type="square"/>
          </v:shape>
        </w:pict>
      </w:r>
      <w:r w:rsidR="00977ED8">
        <w:t>Lehrer</w:t>
      </w:r>
      <w:r w:rsidR="00A0582F">
        <w:t>versuch</w:t>
      </w:r>
      <w:bookmarkEnd w:id="2"/>
      <w:r w:rsidR="006A3ADE">
        <w:t xml:space="preserve"> </w:t>
      </w:r>
      <w:r w:rsidR="00912E7D">
        <w:t xml:space="preserve">V 1 </w:t>
      </w:r>
      <w:r w:rsidR="00D93442">
        <w:t>–</w:t>
      </w:r>
      <w:r w:rsidR="0042018C">
        <w:t xml:space="preserve"> Exotherme Reaktion von Zink und Schwefel</w:t>
      </w:r>
    </w:p>
    <w:p w:rsidR="002A3DE2" w:rsidRPr="004B5884" w:rsidRDefault="002A3DE2" w:rsidP="008B77D9">
      <w:pPr>
        <w:rPr>
          <w:b/>
          <w:bCs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884"/>
      </w:tblGrid>
      <w:tr w:rsidR="008B77D9" w:rsidRPr="009C5E28" w:rsidTr="00F4639D">
        <w:tc>
          <w:tcPr>
            <w:tcW w:w="9072" w:type="dxa"/>
            <w:gridSpan w:val="9"/>
            <w:shd w:val="clear" w:color="auto" w:fill="4F81BD"/>
            <w:vAlign w:val="center"/>
          </w:tcPr>
          <w:p w:rsidR="008B77D9" w:rsidRPr="00A06647" w:rsidRDefault="008B77D9" w:rsidP="00F4639D">
            <w:pPr>
              <w:spacing w:after="0"/>
              <w:jc w:val="center"/>
              <w:rPr>
                <w:b/>
                <w:bCs/>
                <w:sz w:val="6"/>
                <w:szCs w:val="6"/>
              </w:rPr>
            </w:pPr>
          </w:p>
          <w:p w:rsidR="008B77D9" w:rsidRPr="009C5E28" w:rsidRDefault="008B77D9" w:rsidP="00F4639D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963179" w:rsidRPr="009C5E28" w:rsidTr="00F4639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63179" w:rsidRPr="00581695" w:rsidRDefault="00963179" w:rsidP="00F4639D">
            <w:pPr>
              <w:spacing w:after="0" w:line="276" w:lineRule="auto"/>
              <w:jc w:val="center"/>
            </w:pPr>
            <w:r>
              <w:t>Zink</w:t>
            </w:r>
            <w:r w:rsidR="002F5567">
              <w:t>pulver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63179" w:rsidRPr="00581695" w:rsidRDefault="00963179" w:rsidP="00F4639D">
            <w:pPr>
              <w:spacing w:after="0" w:line="276" w:lineRule="auto"/>
              <w:jc w:val="center"/>
            </w:pPr>
            <w:r>
              <w:t>H: 260-250-410</w:t>
            </w:r>
          </w:p>
        </w:tc>
        <w:tc>
          <w:tcPr>
            <w:tcW w:w="286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63179" w:rsidRDefault="00963179" w:rsidP="00963179">
            <w:pPr>
              <w:spacing w:after="0" w:line="276" w:lineRule="auto"/>
              <w:jc w:val="center"/>
            </w:pPr>
            <w:r>
              <w:t>P:222-223-231+232-273-370+378-422</w:t>
            </w:r>
          </w:p>
        </w:tc>
      </w:tr>
      <w:tr w:rsidR="008B77D9" w:rsidRPr="009C5E28" w:rsidTr="00F4639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B77D9" w:rsidRPr="00581695" w:rsidRDefault="008B77D9" w:rsidP="00F4639D">
            <w:pPr>
              <w:spacing w:after="0" w:line="276" w:lineRule="auto"/>
              <w:jc w:val="center"/>
            </w:pPr>
            <w:r w:rsidRPr="00581695">
              <w:t>Schwefel</w:t>
            </w:r>
            <w:r w:rsidR="002F5567">
              <w:t>pulver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B77D9" w:rsidRPr="00581695" w:rsidRDefault="008B77D9" w:rsidP="00F4639D">
            <w:pPr>
              <w:spacing w:after="0" w:line="276" w:lineRule="auto"/>
              <w:jc w:val="center"/>
            </w:pPr>
            <w:r w:rsidRPr="00581695">
              <w:t xml:space="preserve">H: </w:t>
            </w:r>
            <w:r>
              <w:t>315</w:t>
            </w:r>
          </w:p>
        </w:tc>
        <w:tc>
          <w:tcPr>
            <w:tcW w:w="286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B77D9" w:rsidRPr="00581695" w:rsidRDefault="008B77D9" w:rsidP="00F4639D">
            <w:pPr>
              <w:spacing w:after="0" w:line="276" w:lineRule="auto"/>
              <w:jc w:val="center"/>
            </w:pPr>
            <w:r>
              <w:t>P: 302+352</w:t>
            </w:r>
          </w:p>
        </w:tc>
      </w:tr>
      <w:tr w:rsidR="008B77D9" w:rsidRPr="009C5E28" w:rsidTr="00F4639D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B77D9" w:rsidRPr="009C5E28" w:rsidRDefault="008B77D9" w:rsidP="00F4639D">
            <w:pPr>
              <w:spacing w:after="0"/>
              <w:jc w:val="center"/>
              <w:rPr>
                <w:b/>
                <w:bCs/>
              </w:rPr>
            </w:pPr>
            <w:r w:rsidRPr="00240E8D">
              <w:rPr>
                <w:b/>
                <w:noProof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17" name="Grafi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B77D9" w:rsidRPr="009C5E28" w:rsidRDefault="008B77D9" w:rsidP="00F4639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8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B77D9" w:rsidRPr="009C5E28" w:rsidRDefault="00963179" w:rsidP="00F4639D">
            <w:pPr>
              <w:spacing w:after="0"/>
              <w:jc w:val="center"/>
            </w:pPr>
            <w:r w:rsidRPr="00963179"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2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B77D9" w:rsidRPr="009C5E28" w:rsidRDefault="008B77D9" w:rsidP="00F4639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0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B77D9" w:rsidRPr="009C5E28" w:rsidRDefault="008B77D9" w:rsidP="00F4639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B77D9" w:rsidRPr="009C5E28" w:rsidRDefault="008B77D9" w:rsidP="00F4639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B77D9" w:rsidRPr="009C5E28" w:rsidRDefault="008B77D9" w:rsidP="00F4639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9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B77D9" w:rsidRPr="009C5E28" w:rsidRDefault="008B77D9" w:rsidP="00F4639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60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B77D9" w:rsidRPr="009C5E28" w:rsidRDefault="00E3591C" w:rsidP="00F4639D">
            <w:pPr>
              <w:spacing w:after="0"/>
              <w:ind w:left="-74"/>
              <w:jc w:val="center"/>
            </w:pPr>
            <w:r w:rsidRPr="00E3591C">
              <w:rPr>
                <w:noProof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1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535" cy="500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77D9" w:rsidRDefault="008B77D9" w:rsidP="008B77D9">
      <w:pPr>
        <w:tabs>
          <w:tab w:val="left" w:pos="1701"/>
          <w:tab w:val="left" w:pos="1985"/>
        </w:tabs>
      </w:pPr>
    </w:p>
    <w:p w:rsidR="008B77D9" w:rsidRDefault="008B77D9" w:rsidP="00440A8A">
      <w:pPr>
        <w:tabs>
          <w:tab w:val="left" w:pos="1701"/>
          <w:tab w:val="left" w:pos="1985"/>
        </w:tabs>
        <w:ind w:left="1980" w:hanging="1980"/>
      </w:pPr>
      <w:r>
        <w:lastRenderedPageBreak/>
        <w:t xml:space="preserve">Materialien: </w:t>
      </w:r>
      <w:r>
        <w:tab/>
      </w:r>
      <w:r>
        <w:tab/>
      </w:r>
      <w:r w:rsidR="00E939BC">
        <w:t xml:space="preserve">2 Urgläser, </w:t>
      </w:r>
      <w:r w:rsidR="00A355D2">
        <w:t xml:space="preserve">Waage, </w:t>
      </w:r>
      <w:r w:rsidR="00E939BC">
        <w:t>Porzellanschale, f</w:t>
      </w:r>
      <w:r w:rsidR="00440A8A">
        <w:t>euerfeste Unterlage</w:t>
      </w:r>
      <w:r>
        <w:t>, Gasbrenner.</w:t>
      </w:r>
    </w:p>
    <w:p w:rsidR="008B77D9" w:rsidRPr="00ED07C2" w:rsidRDefault="008B77D9" w:rsidP="00440A8A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440A8A">
        <w:t>Zink</w:t>
      </w:r>
      <w:r w:rsidR="00C553F7">
        <w:t>pulver</w:t>
      </w:r>
      <w:r>
        <w:t>, Schwefelpulver.</w:t>
      </w:r>
    </w:p>
    <w:p w:rsidR="008B77D9" w:rsidRDefault="008B77D9" w:rsidP="00613CE1">
      <w:pPr>
        <w:tabs>
          <w:tab w:val="left" w:pos="1701"/>
          <w:tab w:val="left" w:pos="1985"/>
        </w:tabs>
        <w:ind w:left="1979" w:hanging="1979"/>
      </w:pPr>
      <w:r>
        <w:t xml:space="preserve">Durchführung: </w:t>
      </w:r>
      <w:r>
        <w:tab/>
      </w:r>
      <w:r>
        <w:tab/>
      </w:r>
      <w:r w:rsidR="00764941">
        <w:t>6</w:t>
      </w:r>
      <w:r w:rsidR="002249D3">
        <w:t> </w:t>
      </w:r>
      <w:r w:rsidR="007371EC">
        <w:t xml:space="preserve">g Zinkpulver und </w:t>
      </w:r>
      <w:r w:rsidR="00764941">
        <w:t>3</w:t>
      </w:r>
      <w:r w:rsidR="00613CE1">
        <w:t> </w:t>
      </w:r>
      <w:r w:rsidR="007371EC">
        <w:t xml:space="preserve">g Schwefelpulver </w:t>
      </w:r>
      <w:r w:rsidR="00A355D2">
        <w:t xml:space="preserve">werden </w:t>
      </w:r>
      <w:r w:rsidR="00B54720">
        <w:t xml:space="preserve">auf einer Waage </w:t>
      </w:r>
      <w:r w:rsidR="00A355D2">
        <w:t>abgew</w:t>
      </w:r>
      <w:r w:rsidR="00A355D2">
        <w:t>o</w:t>
      </w:r>
      <w:r w:rsidR="00A355D2">
        <w:t>gen</w:t>
      </w:r>
      <w:r w:rsidR="00CB5BD7">
        <w:t xml:space="preserve">, in die Porzellanschale gegeben und vorsichtig miteinander vermischt. </w:t>
      </w:r>
      <w:r w:rsidR="002249D3">
        <w:t xml:space="preserve">Anschließend wird das Gemisch kegelförmig auf eine feuerfeste Unterlage gegeben und </w:t>
      </w:r>
      <w:r w:rsidR="00BB6715">
        <w:t xml:space="preserve">im Abzug </w:t>
      </w:r>
      <w:r w:rsidR="002F5282">
        <w:t xml:space="preserve">mit dem Gasbrenner </w:t>
      </w:r>
      <w:r w:rsidR="002249D3">
        <w:t>erhitzt.</w:t>
      </w:r>
      <w:r w:rsidR="00BB6715">
        <w:t xml:space="preserve"> </w:t>
      </w:r>
      <w:r w:rsidR="00BB6715" w:rsidRPr="00613CE1">
        <w:rPr>
          <w:b/>
          <w:bCs/>
        </w:rPr>
        <w:t>Achtung:</w:t>
      </w:r>
      <w:r w:rsidR="00BB6715">
        <w:t xml:space="preserve"> Nicht direkt in die </w:t>
      </w:r>
      <w:r w:rsidR="00CC45B7">
        <w:t>Flamme schauen!</w:t>
      </w:r>
      <w:r w:rsidR="00ED5A2D">
        <w:t xml:space="preserve"> </w:t>
      </w:r>
      <w:r w:rsidR="005930A4">
        <w:t>Die Reaktion darf wegen der Explosionsgefahr nicht in einem Reagenzglas gestartet werden.</w:t>
      </w:r>
    </w:p>
    <w:p w:rsidR="00040DD5" w:rsidRDefault="00C3110D" w:rsidP="00ED0AF6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886592" behindDoc="1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906780</wp:posOffset>
            </wp:positionV>
            <wp:extent cx="1490345" cy="2199640"/>
            <wp:effectExtent l="19050" t="0" r="0" b="0"/>
            <wp:wrapTight wrapText="bothSides">
              <wp:wrapPolygon edited="0">
                <wp:start x="-276" y="0"/>
                <wp:lineTo x="-276" y="21326"/>
                <wp:lineTo x="21536" y="21326"/>
                <wp:lineTo x="21536" y="0"/>
                <wp:lineTo x="-276" y="0"/>
              </wp:wrapPolygon>
            </wp:wrapTight>
            <wp:docPr id="16" name="Bild 7" descr="C:\Users\Nadja Felker\Desktop\Neuer Ordner\IMG_7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dja Felker\Desktop\Neuer Ordner\IMG_791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219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7D9">
        <w:t>Beobachtung:</w:t>
      </w:r>
      <w:r w:rsidR="008B77D9">
        <w:tab/>
      </w:r>
      <w:r w:rsidR="008B77D9">
        <w:tab/>
      </w:r>
      <w:r w:rsidR="003F1E9A">
        <w:t>Das Gemisch glüht wie ein riesiger Feuerball bei gleichzeitiger Rauchen</w:t>
      </w:r>
      <w:r w:rsidR="003F1E9A">
        <w:t>t</w:t>
      </w:r>
      <w:r w:rsidR="003F1E9A">
        <w:t xml:space="preserve">wicklung weiß auf </w:t>
      </w:r>
      <w:r w:rsidR="00906786">
        <w:t>(siehe Abb.</w:t>
      </w:r>
      <w:r w:rsidR="0057104F">
        <w:t> </w:t>
      </w:r>
      <w:r w:rsidR="00906786">
        <w:t>2)</w:t>
      </w:r>
      <w:r w:rsidR="007A1628">
        <w:t>.</w:t>
      </w:r>
      <w:r w:rsidR="00790118">
        <w:t xml:space="preserve"> Das gelbe Schwefelpulver und das graue Zinkpulver sind nicht mehr vorhanden. Es ist ein weißer</w:t>
      </w:r>
      <w:r w:rsidR="00171D19">
        <w:t>,</w:t>
      </w:r>
      <w:r w:rsidR="00790118">
        <w:t xml:space="preserve"> </w:t>
      </w:r>
      <w:r w:rsidR="00F87F6B">
        <w:t xml:space="preserve">pulverförmiger </w:t>
      </w:r>
      <w:r w:rsidR="00790118">
        <w:t>Feststoff entstanden.</w:t>
      </w:r>
    </w:p>
    <w:p w:rsidR="00E538E9" w:rsidRPr="00E538E9" w:rsidRDefault="00E538E9" w:rsidP="00E538E9">
      <w:pPr>
        <w:tabs>
          <w:tab w:val="left" w:pos="1701"/>
          <w:tab w:val="left" w:pos="1985"/>
        </w:tabs>
        <w:ind w:left="1980" w:hanging="1980"/>
        <w:rPr>
          <w:sz w:val="8"/>
          <w:szCs w:val="8"/>
        </w:rPr>
      </w:pPr>
    </w:p>
    <w:p w:rsidR="00970E0A" w:rsidRPr="0036711B" w:rsidRDefault="00D87C38" w:rsidP="0036711B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898880" behindDoc="1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12065</wp:posOffset>
            </wp:positionV>
            <wp:extent cx="2719070" cy="1388745"/>
            <wp:effectExtent l="19050" t="0" r="5080" b="0"/>
            <wp:wrapTight wrapText="bothSides">
              <wp:wrapPolygon edited="0">
                <wp:start x="-151" y="0"/>
                <wp:lineTo x="-151" y="21333"/>
                <wp:lineTo x="21640" y="21333"/>
                <wp:lineTo x="21640" y="0"/>
                <wp:lineTo x="-151" y="0"/>
              </wp:wrapPolygon>
            </wp:wrapTight>
            <wp:docPr id="62" name="Bild 26" descr="F:\DCIM\100SSCAM\S6301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:\DCIM\100SSCAM\S630167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11B" w:rsidRDefault="0036711B" w:rsidP="006B1666">
      <w:pPr>
        <w:tabs>
          <w:tab w:val="left" w:pos="1701"/>
          <w:tab w:val="left" w:pos="1985"/>
        </w:tabs>
        <w:ind w:left="1980" w:hanging="1980"/>
      </w:pPr>
    </w:p>
    <w:p w:rsidR="00970E0A" w:rsidRPr="0036711B" w:rsidRDefault="00970E0A" w:rsidP="0036711B"/>
    <w:p w:rsidR="008B77D9" w:rsidRPr="00F53F9F" w:rsidRDefault="008B77D9" w:rsidP="008B77D9">
      <w:pPr>
        <w:tabs>
          <w:tab w:val="left" w:pos="1701"/>
          <w:tab w:val="left" w:pos="1985"/>
        </w:tabs>
      </w:pPr>
    </w:p>
    <w:p w:rsidR="008B77D9" w:rsidRDefault="008B77D9" w:rsidP="008B77D9">
      <w:pPr>
        <w:pStyle w:val="Beschriftung"/>
        <w:tabs>
          <w:tab w:val="left" w:pos="1985"/>
          <w:tab w:val="left" w:pos="4536"/>
        </w:tabs>
        <w:spacing w:after="0"/>
        <w:ind w:left="5339" w:hanging="3360"/>
        <w:jc w:val="left"/>
      </w:pPr>
      <w:r>
        <w:tab/>
      </w:r>
    </w:p>
    <w:p w:rsidR="008B77D9" w:rsidRDefault="008B77D9" w:rsidP="00C3110D">
      <w:pPr>
        <w:pStyle w:val="Beschriftung"/>
        <w:tabs>
          <w:tab w:val="left" w:pos="1985"/>
          <w:tab w:val="left" w:pos="4536"/>
        </w:tabs>
        <w:spacing w:after="0"/>
        <w:jc w:val="left"/>
      </w:pPr>
    </w:p>
    <w:p w:rsidR="008B77D9" w:rsidRDefault="008B77D9" w:rsidP="008B77D9">
      <w:pPr>
        <w:pStyle w:val="Beschriftung"/>
        <w:tabs>
          <w:tab w:val="left" w:pos="1985"/>
          <w:tab w:val="left" w:pos="4536"/>
        </w:tabs>
        <w:spacing w:after="0"/>
        <w:jc w:val="left"/>
      </w:pPr>
    </w:p>
    <w:p w:rsidR="00E46EE3" w:rsidRDefault="008B77D9" w:rsidP="00E46EE3">
      <w:pPr>
        <w:pStyle w:val="Beschriftung"/>
        <w:tabs>
          <w:tab w:val="left" w:pos="1985"/>
          <w:tab w:val="left" w:pos="4536"/>
        </w:tabs>
        <w:spacing w:after="0"/>
        <w:ind w:left="1985" w:hanging="6"/>
        <w:jc w:val="left"/>
        <w:rPr>
          <w:noProof/>
        </w:rPr>
      </w:pPr>
      <w:r>
        <w:t xml:space="preserve">Abb. 1 </w:t>
      </w:r>
      <w:r w:rsidR="00413F53">
        <w:t>-</w:t>
      </w:r>
      <w:r>
        <w:t xml:space="preserve"> </w:t>
      </w:r>
      <w:r w:rsidR="00E46EE3">
        <w:t>Graues</w:t>
      </w:r>
      <w:r w:rsidR="00413F53">
        <w:rPr>
          <w:noProof/>
        </w:rPr>
        <w:t xml:space="preserve"> </w:t>
      </w:r>
      <w:r w:rsidR="0012690E">
        <w:rPr>
          <w:noProof/>
        </w:rPr>
        <w:t>Zink</w:t>
      </w:r>
      <w:r w:rsidR="00E46EE3">
        <w:rPr>
          <w:noProof/>
        </w:rPr>
        <w:t>pulver</w:t>
      </w:r>
      <w:r>
        <w:rPr>
          <w:noProof/>
        </w:rPr>
        <w:t xml:space="preserve"> und </w:t>
      </w:r>
      <w:r w:rsidR="00E46EE3">
        <w:rPr>
          <w:noProof/>
        </w:rPr>
        <w:t xml:space="preserve">gelbes </w:t>
      </w:r>
      <w:r w:rsidR="0012690E">
        <w:rPr>
          <w:noProof/>
        </w:rPr>
        <w:t>Schwefel</w:t>
      </w:r>
      <w:r w:rsidR="00E46EE3">
        <w:rPr>
          <w:noProof/>
        </w:rPr>
        <w:t>-</w:t>
      </w:r>
      <w:r w:rsidR="00E46EE3" w:rsidRPr="00E46EE3">
        <w:rPr>
          <w:noProof/>
        </w:rPr>
        <w:t xml:space="preserve"> </w:t>
      </w:r>
      <w:r w:rsidR="00E46EE3">
        <w:rPr>
          <w:noProof/>
        </w:rPr>
        <w:tab/>
        <w:t xml:space="preserve">         Abb. 2 - Reaktion zwischen</w:t>
      </w:r>
    </w:p>
    <w:p w:rsidR="00C3110D" w:rsidRDefault="00E46EE3" w:rsidP="00E46EE3">
      <w:pPr>
        <w:pStyle w:val="Beschriftung"/>
        <w:tabs>
          <w:tab w:val="left" w:pos="1985"/>
          <w:tab w:val="left" w:pos="4536"/>
        </w:tabs>
        <w:spacing w:after="0"/>
        <w:ind w:left="1985" w:hanging="6"/>
        <w:jc w:val="left"/>
        <w:rPr>
          <w:noProof/>
        </w:rPr>
      </w:pPr>
      <w:r>
        <w:rPr>
          <w:noProof/>
        </w:rPr>
        <w:t>pulver vor der Reaktion</w:t>
      </w:r>
      <w:r w:rsidR="008B77D9">
        <w:rPr>
          <w:noProof/>
        </w:rPr>
        <w:t>.</w:t>
      </w:r>
      <w:r w:rsidR="008B77D9">
        <w:rPr>
          <w:noProof/>
        </w:rPr>
        <w:tab/>
        <w:t xml:space="preserve">  </w:t>
      </w:r>
      <w:r w:rsidR="00413F53">
        <w:rPr>
          <w:noProof/>
        </w:rPr>
        <w:t xml:space="preserve">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Zink und Schwefel.</w:t>
      </w:r>
    </w:p>
    <w:p w:rsidR="008B77D9" w:rsidRDefault="00C3110D" w:rsidP="00E46EE3">
      <w:pPr>
        <w:pStyle w:val="Beschriftung"/>
        <w:tabs>
          <w:tab w:val="left" w:pos="1985"/>
          <w:tab w:val="left" w:pos="4536"/>
        </w:tabs>
        <w:spacing w:after="0"/>
        <w:ind w:left="1985" w:hanging="6"/>
        <w:jc w:val="left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</w:t>
      </w:r>
      <w:r w:rsidR="003E37E8">
        <w:rPr>
          <w:noProof/>
        </w:rPr>
        <w:t xml:space="preserve"> </w:t>
      </w:r>
      <w:r w:rsidR="008B77D9">
        <w:rPr>
          <w:noProof/>
        </w:rPr>
        <w:tab/>
      </w:r>
    </w:p>
    <w:p w:rsidR="008B77D9" w:rsidRPr="0012690E" w:rsidRDefault="008B77D9" w:rsidP="008B77D9">
      <w:pPr>
        <w:pStyle w:val="Beschriftung"/>
        <w:tabs>
          <w:tab w:val="left" w:pos="1985"/>
          <w:tab w:val="left" w:pos="4536"/>
        </w:tabs>
        <w:spacing w:after="0"/>
        <w:ind w:left="5339" w:hanging="3360"/>
        <w:jc w:val="left"/>
        <w:rPr>
          <w:noProof/>
          <w:sz w:val="24"/>
          <w:szCs w:val="24"/>
        </w:rPr>
      </w:pPr>
      <w:r>
        <w:rPr>
          <w:noProof/>
        </w:rPr>
        <w:tab/>
      </w:r>
      <w:r w:rsidRPr="0012690E">
        <w:rPr>
          <w:noProof/>
          <w:sz w:val="24"/>
          <w:szCs w:val="24"/>
        </w:rPr>
        <w:tab/>
      </w:r>
      <w:r w:rsidRPr="0012690E">
        <w:rPr>
          <w:noProof/>
          <w:sz w:val="24"/>
          <w:szCs w:val="24"/>
        </w:rPr>
        <w:tab/>
      </w:r>
      <w:r w:rsidRPr="0012690E">
        <w:rPr>
          <w:noProof/>
          <w:sz w:val="24"/>
          <w:szCs w:val="24"/>
        </w:rPr>
        <w:tab/>
      </w:r>
      <w:r w:rsidRPr="0012690E">
        <w:rPr>
          <w:noProof/>
          <w:sz w:val="24"/>
          <w:szCs w:val="24"/>
        </w:rPr>
        <w:tab/>
        <w:t xml:space="preserve">       </w:t>
      </w:r>
    </w:p>
    <w:p w:rsidR="008B77D9" w:rsidRDefault="008B77D9" w:rsidP="00841E6C">
      <w:pPr>
        <w:tabs>
          <w:tab w:val="left" w:pos="1701"/>
          <w:tab w:val="left" w:pos="1985"/>
        </w:tabs>
        <w:ind w:left="1980" w:hanging="1980"/>
      </w:pPr>
      <w:r>
        <w:t>Auswertung:</w:t>
      </w:r>
      <w:r>
        <w:tab/>
      </w:r>
      <w:r>
        <w:tab/>
      </w:r>
      <w:r w:rsidR="00973B3D">
        <w:t>Die Eigenschaften des Produktes sind anders als die der Edukte. Es ist ein neuer Stoff mit andere</w:t>
      </w:r>
      <w:r w:rsidR="00F61854">
        <w:t>n</w:t>
      </w:r>
      <w:r w:rsidR="00973B3D">
        <w:t xml:space="preserve"> Eigenschaften entstanden</w:t>
      </w:r>
      <w:r w:rsidR="00841E6C">
        <w:t>: Zinksulfid</w:t>
      </w:r>
      <w:r w:rsidR="00973B3D">
        <w:t xml:space="preserve">. Es hat </w:t>
      </w:r>
      <w:r w:rsidR="00841E6C">
        <w:t xml:space="preserve">also </w:t>
      </w:r>
      <w:r w:rsidR="00973B3D">
        <w:t xml:space="preserve">eine chemische Reaktion stattgefunden. Die Reaktion ist </w:t>
      </w:r>
      <w:r w:rsidR="00582279">
        <w:t xml:space="preserve">stark </w:t>
      </w:r>
      <w:r w:rsidR="00973B3D">
        <w:t>exotherm, d.</w:t>
      </w:r>
      <w:r w:rsidR="00841E6C">
        <w:t> </w:t>
      </w:r>
      <w:r w:rsidR="00973B3D">
        <w:t xml:space="preserve">h. dass bei der Reaktion </w:t>
      </w:r>
      <w:r w:rsidR="00582279">
        <w:t xml:space="preserve">viel </w:t>
      </w:r>
      <w:r w:rsidR="00973B3D">
        <w:t xml:space="preserve">Energie </w:t>
      </w:r>
      <w:r w:rsidR="00582279">
        <w:t xml:space="preserve">in Form von Licht und Wärme </w:t>
      </w:r>
      <w:r w:rsidR="00973B3D">
        <w:t>fre</w:t>
      </w:r>
      <w:r w:rsidR="00973B3D">
        <w:t>i</w:t>
      </w:r>
      <w:r w:rsidR="00973B3D">
        <w:t>gesetzt wird. Da die Edukte erhitzt werden müssen, wird für die Reaktion Aktivierungsenergie benötigt.</w:t>
      </w:r>
    </w:p>
    <w:p w:rsidR="007B653D" w:rsidRDefault="007B653D" w:rsidP="00841E6C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Die Reaktionsgleichung lautet: </w:t>
      </w:r>
      <w:proofErr w:type="spellStart"/>
      <w:r>
        <w:t>Z</w:t>
      </w:r>
      <w:r w:rsidR="009461D8">
        <w:t>n</w:t>
      </w:r>
      <w:proofErr w:type="spellEnd"/>
      <w:r w:rsidRPr="007B653D">
        <w:rPr>
          <w:vertAlign w:val="subscript"/>
        </w:rPr>
        <w:t>(s)</w:t>
      </w:r>
      <w:r>
        <w:t xml:space="preserve">   +  S</w:t>
      </w:r>
      <w:r w:rsidRPr="007B653D">
        <w:rPr>
          <w:vertAlign w:val="subscript"/>
        </w:rPr>
        <w:t>(s)</w:t>
      </w:r>
      <w:r>
        <w:t xml:space="preserve">   </w:t>
      </w:r>
      <w:r>
        <w:rPr>
          <w:rFonts w:ascii="Times New Roman" w:hAnsi="Times New Roman" w:cs="Times New Roman"/>
        </w:rPr>
        <w:t>→</w:t>
      </w:r>
      <w:r>
        <w:t xml:space="preserve">   </w:t>
      </w:r>
      <w:proofErr w:type="spellStart"/>
      <w:r>
        <w:t>Z</w:t>
      </w:r>
      <w:r w:rsidR="009461D8">
        <w:t>n</w:t>
      </w:r>
      <w:r>
        <w:t>S</w:t>
      </w:r>
      <w:proofErr w:type="spellEnd"/>
      <w:r w:rsidRPr="007B653D">
        <w:rPr>
          <w:vertAlign w:val="subscript"/>
        </w:rPr>
        <w:t>(s)</w:t>
      </w:r>
      <w:r>
        <w:t xml:space="preserve"> </w:t>
      </w:r>
    </w:p>
    <w:p w:rsidR="008B77D9" w:rsidRDefault="008B77D9" w:rsidP="00FD4012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>Entsorgung: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FD4012">
        <w:rPr>
          <w:rFonts w:eastAsiaTheme="minorEastAsia"/>
        </w:rPr>
        <w:t>Das Zinksulfid wird in den anorganischen Feststoffabfall gegeben.</w:t>
      </w:r>
    </w:p>
    <w:p w:rsidR="008B77D9" w:rsidRPr="002A23AB" w:rsidRDefault="008B77D9" w:rsidP="00A25BDC">
      <w:pPr>
        <w:tabs>
          <w:tab w:val="left" w:pos="1701"/>
          <w:tab w:val="left" w:pos="1985"/>
        </w:tabs>
        <w:ind w:left="1980" w:hanging="1980"/>
      </w:pPr>
      <w:r>
        <w:rPr>
          <w:rFonts w:eastAsiaTheme="minorEastAsia"/>
        </w:rPr>
        <w:t>Literatur: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7B2A16">
        <w:t xml:space="preserve">M. </w:t>
      </w:r>
      <w:proofErr w:type="spellStart"/>
      <w:r w:rsidR="007B2A16">
        <w:t>Northolz</w:t>
      </w:r>
      <w:proofErr w:type="spellEnd"/>
      <w:r w:rsidR="007B2A16">
        <w:t>, &amp; R. Herbst-Irmer, Praktikumsskript „Allgemeine und Anorg</w:t>
      </w:r>
      <w:r w:rsidR="007B2A16">
        <w:t>a</w:t>
      </w:r>
      <w:r w:rsidR="007B2A16">
        <w:t xml:space="preserve">nische Chemie“, </w:t>
      </w:r>
      <w:proofErr w:type="spellStart"/>
      <w:r w:rsidR="007B2A16">
        <w:t>WiSe</w:t>
      </w:r>
      <w:proofErr w:type="spellEnd"/>
      <w:r w:rsidR="007B2A16">
        <w:t xml:space="preserve"> 2009/2010, Gö</w:t>
      </w:r>
      <w:r w:rsidR="00FD5162">
        <w:t>ttingen: Universität Göttingen</w:t>
      </w:r>
      <w:r w:rsidR="007B2A16">
        <w:t>.</w:t>
      </w:r>
    </w:p>
    <w:p w:rsidR="002B2503" w:rsidRDefault="002F2611" w:rsidP="008B77D9">
      <w:pPr>
        <w:tabs>
          <w:tab w:val="left" w:pos="1701"/>
          <w:tab w:val="left" w:pos="1985"/>
        </w:tabs>
        <w:ind w:left="1980" w:hanging="1980"/>
      </w:pPr>
      <w:r>
        <w:pict>
          <v:shape id="_x0000_s1212" type="#_x0000_t202" style="width:453pt;height:315.1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212">
              <w:txbxContent>
                <w:p w:rsidR="009F0B6D" w:rsidRDefault="00D029DD" w:rsidP="00EB04E0">
                  <w:pPr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 xml:space="preserve">Das Gemisch kann </w:t>
                  </w:r>
                  <w:r w:rsidR="00EB04E0">
                    <w:rPr>
                      <w:bCs/>
                      <w:color w:val="auto"/>
                    </w:rPr>
                    <w:t xml:space="preserve">auch </w:t>
                  </w:r>
                  <w:r>
                    <w:rPr>
                      <w:bCs/>
                      <w:color w:val="auto"/>
                    </w:rPr>
                    <w:t>alternativ mit einem glühenden Verbrennungslöffelstiel entzündet werden, indem der Verbrennungslöffel mit dem glühenden Ende in das Gemisch getaucht wird.</w:t>
                  </w:r>
                </w:p>
                <w:p w:rsidR="008B77D9" w:rsidRDefault="009F0B6D" w:rsidP="00134CA8">
                  <w:pPr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 xml:space="preserve">Der Versuch kann </w:t>
                  </w:r>
                  <w:r w:rsidR="00EB04E0">
                    <w:rPr>
                      <w:bCs/>
                      <w:color w:val="auto"/>
                    </w:rPr>
                    <w:t xml:space="preserve">auch </w:t>
                  </w:r>
                  <w:r>
                    <w:rPr>
                      <w:bCs/>
                      <w:color w:val="auto"/>
                    </w:rPr>
                    <w:t>alternativ mit anderen Metallen, wie z.</w:t>
                  </w:r>
                  <w:r w:rsidR="00E314FD">
                    <w:rPr>
                      <w:bCs/>
                      <w:color w:val="auto"/>
                    </w:rPr>
                    <w:t xml:space="preserve"> </w:t>
                  </w:r>
                  <w:r>
                    <w:rPr>
                      <w:bCs/>
                      <w:color w:val="auto"/>
                    </w:rPr>
                    <w:t xml:space="preserve">B. </w:t>
                  </w:r>
                  <w:r w:rsidR="00CA6885">
                    <w:rPr>
                      <w:bCs/>
                      <w:color w:val="auto"/>
                    </w:rPr>
                    <w:t>Kupfer</w:t>
                  </w:r>
                  <w:r>
                    <w:rPr>
                      <w:bCs/>
                      <w:color w:val="auto"/>
                    </w:rPr>
                    <w:t xml:space="preserve"> durchgeführt we</w:t>
                  </w:r>
                  <w:r>
                    <w:rPr>
                      <w:bCs/>
                      <w:color w:val="auto"/>
                    </w:rPr>
                    <w:t>r</w:t>
                  </w:r>
                  <w:r>
                    <w:rPr>
                      <w:bCs/>
                      <w:color w:val="auto"/>
                    </w:rPr>
                    <w:t>den.</w:t>
                  </w:r>
                  <w:r w:rsidR="00B87164">
                    <w:rPr>
                      <w:bCs/>
                      <w:color w:val="auto"/>
                    </w:rPr>
                    <w:t xml:space="preserve"> Die </w:t>
                  </w:r>
                  <w:r w:rsidR="00701E82">
                    <w:rPr>
                      <w:bCs/>
                      <w:color w:val="auto"/>
                    </w:rPr>
                    <w:t xml:space="preserve">Durchführung mit </w:t>
                  </w:r>
                  <w:r w:rsidR="005A5DC6">
                    <w:rPr>
                      <w:bCs/>
                      <w:color w:val="auto"/>
                    </w:rPr>
                    <w:t>Kupfer</w:t>
                  </w:r>
                  <w:r w:rsidR="00701E82">
                    <w:rPr>
                      <w:bCs/>
                      <w:color w:val="auto"/>
                    </w:rPr>
                    <w:t xml:space="preserve"> darf auch im Reagenzglas erfolge</w:t>
                  </w:r>
                  <w:r w:rsidR="005A5DC6">
                    <w:rPr>
                      <w:bCs/>
                      <w:color w:val="auto"/>
                    </w:rPr>
                    <w:t>n. Wird</w:t>
                  </w:r>
                  <w:r w:rsidR="00701E82">
                    <w:rPr>
                      <w:bCs/>
                      <w:color w:val="auto"/>
                    </w:rPr>
                    <w:t xml:space="preserve"> im Versuch Ku</w:t>
                  </w:r>
                  <w:r w:rsidR="00701E82">
                    <w:rPr>
                      <w:bCs/>
                      <w:color w:val="auto"/>
                    </w:rPr>
                    <w:t>p</w:t>
                  </w:r>
                  <w:r w:rsidR="00701E82">
                    <w:rPr>
                      <w:bCs/>
                      <w:color w:val="auto"/>
                    </w:rPr>
                    <w:t xml:space="preserve">fer verwendet, kann er auch von den </w:t>
                  </w:r>
                  <w:proofErr w:type="spellStart"/>
                  <w:r w:rsidR="00701E82">
                    <w:rPr>
                      <w:bCs/>
                      <w:color w:val="auto"/>
                    </w:rPr>
                    <w:t>SuS</w:t>
                  </w:r>
                  <w:proofErr w:type="spellEnd"/>
                  <w:r w:rsidR="00701E82">
                    <w:rPr>
                      <w:bCs/>
                      <w:color w:val="auto"/>
                    </w:rPr>
                    <w:t xml:space="preserve"> durchgeführt werden</w:t>
                  </w:r>
                  <w:r w:rsidR="007A3C0B">
                    <w:rPr>
                      <w:bCs/>
                      <w:color w:val="auto"/>
                    </w:rPr>
                    <w:t xml:space="preserve"> (siehe hierzu </w:t>
                  </w:r>
                  <w:r w:rsidR="001E103D">
                    <w:rPr>
                      <w:bCs/>
                      <w:color w:val="auto"/>
                    </w:rPr>
                    <w:t xml:space="preserve">den </w:t>
                  </w:r>
                  <w:r w:rsidR="007A3C0B">
                    <w:rPr>
                      <w:bCs/>
                      <w:color w:val="auto"/>
                    </w:rPr>
                    <w:t>Schülerve</w:t>
                  </w:r>
                  <w:r w:rsidR="007A3C0B">
                    <w:rPr>
                      <w:bCs/>
                      <w:color w:val="auto"/>
                    </w:rPr>
                    <w:t>r</w:t>
                  </w:r>
                  <w:r w:rsidR="00134CA8">
                    <w:rPr>
                      <w:bCs/>
                      <w:color w:val="auto"/>
                    </w:rPr>
                    <w:t>such V </w:t>
                  </w:r>
                  <w:r w:rsidR="007A3C0B">
                    <w:rPr>
                      <w:bCs/>
                      <w:color w:val="auto"/>
                    </w:rPr>
                    <w:t>2)</w:t>
                  </w:r>
                  <w:r w:rsidR="00701E82">
                    <w:rPr>
                      <w:bCs/>
                      <w:color w:val="auto"/>
                    </w:rPr>
                    <w:t>.</w:t>
                  </w:r>
                </w:p>
                <w:p w:rsidR="00F95B52" w:rsidRPr="00E34C5E" w:rsidRDefault="00124F01" w:rsidP="00891B13">
                  <w:pPr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Im Unterricht kann mithilfe des Versuches die Stoffumwandlung und der Energieumsatz</w:t>
                  </w:r>
                  <w:r w:rsidR="00591F3A">
                    <w:rPr>
                      <w:bCs/>
                      <w:color w:val="auto"/>
                    </w:rPr>
                    <w:t xml:space="preserve"> </w:t>
                  </w:r>
                  <w:r>
                    <w:rPr>
                      <w:bCs/>
                      <w:color w:val="auto"/>
                    </w:rPr>
                    <w:t>als Merkmal</w:t>
                  </w:r>
                  <w:r w:rsidR="005069A2">
                    <w:rPr>
                      <w:bCs/>
                      <w:color w:val="auto"/>
                    </w:rPr>
                    <w:t>e</w:t>
                  </w:r>
                  <w:r>
                    <w:rPr>
                      <w:bCs/>
                      <w:color w:val="auto"/>
                    </w:rPr>
                    <w:t xml:space="preserve"> einer chemischen Reaktion thematisiert werden.</w:t>
                  </w:r>
                  <w:r w:rsidR="00C763BE">
                    <w:rPr>
                      <w:bCs/>
                      <w:color w:val="auto"/>
                    </w:rPr>
                    <w:t xml:space="preserve"> Daneben können energetische Begriffe definiert</w:t>
                  </w:r>
                  <w:r w:rsidR="000919E1">
                    <w:rPr>
                      <w:bCs/>
                      <w:color w:val="auto"/>
                    </w:rPr>
                    <w:t xml:space="preserve"> sowie </w:t>
                  </w:r>
                  <w:r w:rsidR="00C763BE">
                    <w:rPr>
                      <w:bCs/>
                      <w:color w:val="auto"/>
                    </w:rPr>
                    <w:t xml:space="preserve">Energiediagramme von den </w:t>
                  </w:r>
                  <w:proofErr w:type="spellStart"/>
                  <w:r w:rsidR="00C763BE">
                    <w:rPr>
                      <w:bCs/>
                      <w:color w:val="auto"/>
                    </w:rPr>
                    <w:t>SuS</w:t>
                  </w:r>
                  <w:proofErr w:type="spellEnd"/>
                  <w:r w:rsidR="00C763BE">
                    <w:rPr>
                      <w:bCs/>
                      <w:color w:val="auto"/>
                    </w:rPr>
                    <w:t xml:space="preserve"> erstellt</w:t>
                  </w:r>
                  <w:r w:rsidR="00E168D0">
                    <w:rPr>
                      <w:bCs/>
                      <w:color w:val="auto"/>
                    </w:rPr>
                    <w:t xml:space="preserve"> </w:t>
                  </w:r>
                  <w:r w:rsidR="000919E1">
                    <w:rPr>
                      <w:bCs/>
                      <w:color w:val="auto"/>
                    </w:rPr>
                    <w:t>werden. Aufgrund der Ve</w:t>
                  </w:r>
                  <w:r w:rsidR="000919E1">
                    <w:rPr>
                      <w:bCs/>
                      <w:color w:val="auto"/>
                    </w:rPr>
                    <w:t>r</w:t>
                  </w:r>
                  <w:r w:rsidR="000919E1">
                    <w:rPr>
                      <w:bCs/>
                      <w:color w:val="auto"/>
                    </w:rPr>
                    <w:t>wendung zweier elementarer Stoffe, ist die Reaktion recht einfach, weshalb die Reaktion</w:t>
                  </w:r>
                  <w:r w:rsidR="000919E1">
                    <w:rPr>
                      <w:bCs/>
                      <w:color w:val="auto"/>
                    </w:rPr>
                    <w:t>s</w:t>
                  </w:r>
                  <w:r w:rsidR="000919E1">
                    <w:rPr>
                      <w:bCs/>
                      <w:color w:val="auto"/>
                    </w:rPr>
                    <w:t xml:space="preserve">gleichung von den </w:t>
                  </w:r>
                  <w:proofErr w:type="spellStart"/>
                  <w:r w:rsidR="000919E1">
                    <w:rPr>
                      <w:bCs/>
                      <w:color w:val="auto"/>
                    </w:rPr>
                    <w:t>SuS</w:t>
                  </w:r>
                  <w:proofErr w:type="spellEnd"/>
                  <w:r w:rsidR="000919E1">
                    <w:rPr>
                      <w:bCs/>
                      <w:color w:val="auto"/>
                    </w:rPr>
                    <w:t xml:space="preserve"> selber aufgestellt werden kann. </w:t>
                  </w:r>
                  <w:r w:rsidR="00443242">
                    <w:rPr>
                      <w:bCs/>
                      <w:color w:val="auto"/>
                    </w:rPr>
                    <w:t>Des Weiteren kann auf die für die R</w:t>
                  </w:r>
                  <w:r w:rsidR="00443242">
                    <w:rPr>
                      <w:bCs/>
                      <w:color w:val="auto"/>
                    </w:rPr>
                    <w:t>e</w:t>
                  </w:r>
                  <w:r w:rsidR="00443242">
                    <w:rPr>
                      <w:bCs/>
                      <w:color w:val="auto"/>
                    </w:rPr>
                    <w:t>aktion benötigte Aktivier</w:t>
                  </w:r>
                  <w:r w:rsidR="007773F4">
                    <w:rPr>
                      <w:bCs/>
                      <w:color w:val="auto"/>
                    </w:rPr>
                    <w:t xml:space="preserve">ungsenergie eingegangen werden. </w:t>
                  </w:r>
                  <w:r w:rsidR="003242D6">
                    <w:rPr>
                      <w:bCs/>
                      <w:color w:val="auto"/>
                    </w:rPr>
                    <w:t>De</w:t>
                  </w:r>
                  <w:r w:rsidR="00F95B52">
                    <w:rPr>
                      <w:bCs/>
                      <w:color w:val="auto"/>
                    </w:rPr>
                    <w:t>r</w:t>
                  </w:r>
                  <w:r w:rsidR="003242D6">
                    <w:rPr>
                      <w:bCs/>
                      <w:color w:val="auto"/>
                    </w:rPr>
                    <w:t xml:space="preserve"> Versuch</w:t>
                  </w:r>
                  <w:r w:rsidR="00F95B52">
                    <w:rPr>
                      <w:bCs/>
                      <w:color w:val="auto"/>
                    </w:rPr>
                    <w:t xml:space="preserve"> ist zur Einführung </w:t>
                  </w:r>
                  <w:r w:rsidR="00451B7D">
                    <w:rPr>
                      <w:bCs/>
                      <w:color w:val="auto"/>
                    </w:rPr>
                    <w:t>von exothermen Reaktionen</w:t>
                  </w:r>
                  <w:r w:rsidR="003C1848">
                    <w:rPr>
                      <w:bCs/>
                      <w:color w:val="auto"/>
                    </w:rPr>
                    <w:t xml:space="preserve"> </w:t>
                  </w:r>
                  <w:r w:rsidR="00F95B52">
                    <w:rPr>
                      <w:bCs/>
                      <w:color w:val="auto"/>
                    </w:rPr>
                    <w:t xml:space="preserve">geeignet, da </w:t>
                  </w:r>
                  <w:r w:rsidR="00B22347">
                    <w:rPr>
                      <w:bCs/>
                      <w:color w:val="auto"/>
                    </w:rPr>
                    <w:t xml:space="preserve">hier </w:t>
                  </w:r>
                  <w:r w:rsidR="00891B13">
                    <w:rPr>
                      <w:bCs/>
                      <w:color w:val="auto"/>
                    </w:rPr>
                    <w:t xml:space="preserve">die Freisetzung von Energie </w:t>
                  </w:r>
                  <w:r w:rsidR="00BC6377">
                    <w:rPr>
                      <w:bCs/>
                      <w:color w:val="auto"/>
                    </w:rPr>
                    <w:t>gut beobachtet werden kann</w:t>
                  </w:r>
                  <w:r w:rsidR="00F95B52">
                    <w:rPr>
                      <w:bCs/>
                      <w:color w:val="auto"/>
                    </w:rPr>
                    <w:t>.</w:t>
                  </w:r>
                  <w:r w:rsidR="007B653D">
                    <w:rPr>
                      <w:bCs/>
                      <w:color w:val="auto"/>
                    </w:rPr>
                    <w:t xml:space="preserve"> </w:t>
                  </w:r>
                </w:p>
                <w:p w:rsidR="00124F01" w:rsidRPr="00E34C5E" w:rsidRDefault="00124F01" w:rsidP="00F95B52">
                  <w:pPr>
                    <w:rPr>
                      <w:bCs/>
                      <w:color w:val="auto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3F74F2" w:rsidRDefault="002F2611" w:rsidP="003F74F2">
      <w:pPr>
        <w:pStyle w:val="berschrift1"/>
      </w:pPr>
      <w:bookmarkStart w:id="3" w:name="_Toc364325843"/>
      <w:r>
        <w:rPr>
          <w:noProof/>
          <w:lang w:eastAsia="de-DE"/>
        </w:rPr>
        <w:pict>
          <v:shape id="_x0000_s1200" type="#_x0000_t202" style="position:absolute;left:0;text-align:left;margin-left:.65pt;margin-top:48.15pt;width:452.9pt;height:148.95pt;z-index:251878400;mso-width-relative:margin;mso-height-relative:margin" fillcolor="white [3201]" strokecolor="#4bacc6 [3208]" strokeweight="1pt">
            <v:stroke dashstyle="dash"/>
            <v:shadow color="#868686"/>
            <v:textbox style="mso-next-textbox:#_x0000_s1200">
              <w:txbxContent>
                <w:p w:rsidR="003F74F2" w:rsidRDefault="003F5877" w:rsidP="00A13B10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Der Versuch </w:t>
                  </w:r>
                  <w:r w:rsidR="001807AB">
                    <w:rPr>
                      <w:color w:val="auto"/>
                    </w:rPr>
                    <w:t xml:space="preserve">zeigt die exotherme Reaktion </w:t>
                  </w:r>
                  <w:r w:rsidR="00B92EE9">
                    <w:rPr>
                      <w:color w:val="auto"/>
                    </w:rPr>
                    <w:t>von</w:t>
                  </w:r>
                  <w:r w:rsidR="001807AB">
                    <w:rPr>
                      <w:color w:val="auto"/>
                    </w:rPr>
                    <w:t xml:space="preserve"> </w:t>
                  </w:r>
                  <w:r w:rsidR="0070632A">
                    <w:rPr>
                      <w:color w:val="auto"/>
                    </w:rPr>
                    <w:t>Kupfer</w:t>
                  </w:r>
                  <w:r w:rsidR="001807AB">
                    <w:rPr>
                      <w:color w:val="auto"/>
                    </w:rPr>
                    <w:t xml:space="preserve"> und Schwefel. Er veranschaulicht </w:t>
                  </w:r>
                  <w:r w:rsidR="007E7CAB">
                    <w:rPr>
                      <w:color w:val="auto"/>
                    </w:rPr>
                    <w:t xml:space="preserve">in einer </w:t>
                  </w:r>
                  <w:r w:rsidR="00A13B10">
                    <w:rPr>
                      <w:color w:val="auto"/>
                    </w:rPr>
                    <w:t>eindrucksvollen</w:t>
                  </w:r>
                  <w:r w:rsidR="007E7CAB">
                    <w:rPr>
                      <w:color w:val="auto"/>
                    </w:rPr>
                    <w:t xml:space="preserve"> Reaktion </w:t>
                  </w:r>
                  <w:r w:rsidR="007A0EBD">
                    <w:rPr>
                      <w:color w:val="auto"/>
                    </w:rPr>
                    <w:t xml:space="preserve">nicht nur </w:t>
                  </w:r>
                  <w:r w:rsidR="001807AB">
                    <w:rPr>
                      <w:color w:val="auto"/>
                    </w:rPr>
                    <w:t xml:space="preserve">die Freisetzung </w:t>
                  </w:r>
                  <w:r w:rsidR="002A13FD">
                    <w:rPr>
                      <w:color w:val="auto"/>
                    </w:rPr>
                    <w:t>von</w:t>
                  </w:r>
                  <w:r w:rsidR="001807AB">
                    <w:rPr>
                      <w:color w:val="auto"/>
                    </w:rPr>
                    <w:t xml:space="preserve"> Energie </w:t>
                  </w:r>
                  <w:r w:rsidR="00350D5F">
                    <w:rPr>
                      <w:color w:val="auto"/>
                    </w:rPr>
                    <w:t>durch das Aufglühen des Kupferblechs</w:t>
                  </w:r>
                  <w:r w:rsidR="007A0EBD">
                    <w:rPr>
                      <w:color w:val="auto"/>
                    </w:rPr>
                    <w:t>, sondern auch die Stoffumwandlung</w:t>
                  </w:r>
                  <w:r w:rsidR="001807AB">
                    <w:rPr>
                      <w:color w:val="auto"/>
                    </w:rPr>
                    <w:t xml:space="preserve">. Er ist ein </w:t>
                  </w:r>
                  <w:r w:rsidR="005B4C83">
                    <w:rPr>
                      <w:color w:val="auto"/>
                    </w:rPr>
                    <w:t>Schüler</w:t>
                  </w:r>
                  <w:r w:rsidR="001807AB">
                    <w:rPr>
                      <w:color w:val="auto"/>
                    </w:rPr>
                    <w:t xml:space="preserve">versuch, da </w:t>
                  </w:r>
                  <w:r w:rsidR="001C7F00">
                    <w:rPr>
                      <w:color w:val="auto"/>
                    </w:rPr>
                    <w:t>im Ve</w:t>
                  </w:r>
                  <w:r w:rsidR="001C7F00">
                    <w:rPr>
                      <w:color w:val="auto"/>
                    </w:rPr>
                    <w:t>r</w:t>
                  </w:r>
                  <w:r w:rsidR="001C7F00">
                    <w:rPr>
                      <w:color w:val="auto"/>
                    </w:rPr>
                    <w:t>gleich zur Reaktion von Zink und Schwefel eine geringere</w:t>
                  </w:r>
                  <w:r w:rsidR="001807AB">
                    <w:rPr>
                      <w:color w:val="auto"/>
                    </w:rPr>
                    <w:t xml:space="preserve"> Menge an giftigem Schwefeldioxid entsteht.</w:t>
                  </w:r>
                  <w:r w:rsidR="000034FD">
                    <w:rPr>
                      <w:color w:val="auto"/>
                    </w:rPr>
                    <w:t xml:space="preserve"> </w:t>
                  </w:r>
                </w:p>
                <w:p w:rsidR="00AC7293" w:rsidRPr="00111875" w:rsidRDefault="00660D6A" w:rsidP="00660D6A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Für die Durchführung des Versuches ist erforderlich, dass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mit dem Umgang eines Gasbrenners vertraut sind.</w:t>
                  </w:r>
                </w:p>
              </w:txbxContent>
            </v:textbox>
            <w10:wrap type="square"/>
          </v:shape>
        </w:pict>
      </w:r>
      <w:r w:rsidR="00994634">
        <w:t>Schülerversuch</w:t>
      </w:r>
      <w:bookmarkEnd w:id="3"/>
      <w:r w:rsidR="002B62D2">
        <w:t xml:space="preserve"> </w:t>
      </w:r>
      <w:r w:rsidR="00912E7D">
        <w:t>V 2</w:t>
      </w:r>
      <w:r w:rsidR="009A7CC8">
        <w:t xml:space="preserve"> </w:t>
      </w:r>
      <w:r w:rsidR="006E300C">
        <w:t>–</w:t>
      </w:r>
      <w:r w:rsidR="002B62D2">
        <w:t xml:space="preserve"> </w:t>
      </w:r>
      <w:r w:rsidR="002A57A3">
        <w:t>Exotherme Reaktion von Kupfer und Schwefel</w:t>
      </w:r>
    </w:p>
    <w:p w:rsidR="008B5FA0" w:rsidRPr="004B5884" w:rsidRDefault="003F74F2" w:rsidP="008B5FA0">
      <w:pPr>
        <w:rPr>
          <w:b/>
          <w:bCs/>
          <w:sz w:val="16"/>
          <w:szCs w:val="16"/>
        </w:rPr>
      </w:pPr>
      <w:r>
        <w:t xml:space="preserve"> </w:t>
      </w:r>
    </w:p>
    <w:tbl>
      <w:tblPr>
        <w:tblW w:w="9072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884"/>
      </w:tblGrid>
      <w:tr w:rsidR="008B5FA0" w:rsidRPr="009C5E28" w:rsidTr="00D30BF7">
        <w:tc>
          <w:tcPr>
            <w:tcW w:w="9072" w:type="dxa"/>
            <w:gridSpan w:val="9"/>
            <w:shd w:val="clear" w:color="auto" w:fill="4F81BD"/>
            <w:vAlign w:val="center"/>
          </w:tcPr>
          <w:p w:rsidR="008B5FA0" w:rsidRPr="00A06647" w:rsidRDefault="008B5FA0" w:rsidP="00D30BF7">
            <w:pPr>
              <w:spacing w:after="0"/>
              <w:jc w:val="center"/>
              <w:rPr>
                <w:b/>
                <w:bCs/>
                <w:sz w:val="6"/>
                <w:szCs w:val="6"/>
              </w:rPr>
            </w:pPr>
          </w:p>
          <w:p w:rsidR="008B5FA0" w:rsidRPr="009C5E28" w:rsidRDefault="008B5FA0" w:rsidP="00D30BF7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8B5FA0" w:rsidRPr="009C5E28" w:rsidTr="00D30BF7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B5FA0" w:rsidRPr="00581695" w:rsidRDefault="008B5FA0" w:rsidP="00D30BF7">
            <w:pPr>
              <w:spacing w:after="0" w:line="276" w:lineRule="auto"/>
              <w:jc w:val="center"/>
            </w:pPr>
            <w:r w:rsidRPr="00581695">
              <w:t>Schwefel</w:t>
            </w:r>
            <w:r w:rsidR="00B66E2F">
              <w:t>pulver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B5FA0" w:rsidRPr="00581695" w:rsidRDefault="008B5FA0" w:rsidP="00D30BF7">
            <w:pPr>
              <w:spacing w:after="0" w:line="276" w:lineRule="auto"/>
              <w:jc w:val="center"/>
            </w:pPr>
            <w:r w:rsidRPr="00581695">
              <w:t xml:space="preserve">H: </w:t>
            </w:r>
            <w:r>
              <w:t>315</w:t>
            </w:r>
          </w:p>
        </w:tc>
        <w:tc>
          <w:tcPr>
            <w:tcW w:w="286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B5FA0" w:rsidRPr="00581695" w:rsidRDefault="008B5FA0" w:rsidP="00D30BF7">
            <w:pPr>
              <w:spacing w:after="0" w:line="276" w:lineRule="auto"/>
              <w:jc w:val="center"/>
            </w:pPr>
            <w:r>
              <w:t>P: 302+352</w:t>
            </w:r>
          </w:p>
        </w:tc>
      </w:tr>
      <w:tr w:rsidR="008B5FA0" w:rsidRPr="009C5E28" w:rsidTr="00D30BF7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B5FA0" w:rsidRPr="009C5E28" w:rsidRDefault="008B5FA0" w:rsidP="00D30BF7">
            <w:pPr>
              <w:spacing w:after="0"/>
              <w:jc w:val="center"/>
              <w:rPr>
                <w:b/>
                <w:bCs/>
              </w:rPr>
            </w:pPr>
            <w:r w:rsidRPr="00240E8D">
              <w:rPr>
                <w:b/>
                <w:noProof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3" name="Grafi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B5FA0" w:rsidRPr="009C5E28" w:rsidRDefault="008B5FA0" w:rsidP="00D30BF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B5FA0" w:rsidRPr="009C5E28" w:rsidRDefault="008B5FA0" w:rsidP="00D30BF7">
            <w:pPr>
              <w:spacing w:after="0"/>
              <w:jc w:val="center"/>
            </w:pPr>
            <w:r w:rsidRPr="0020384D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B5FA0" w:rsidRPr="009C5E28" w:rsidRDefault="008B5FA0" w:rsidP="00D30BF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B5FA0" w:rsidRPr="009C5E28" w:rsidRDefault="008B5FA0" w:rsidP="00D30BF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B5FA0" w:rsidRPr="009C5E28" w:rsidRDefault="008B5FA0" w:rsidP="00D30BF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B5FA0" w:rsidRPr="009C5E28" w:rsidRDefault="008B5FA0" w:rsidP="00D30BF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B5FA0" w:rsidRPr="009C5E28" w:rsidRDefault="008B5FA0" w:rsidP="00D30BF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11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B5FA0" w:rsidRPr="009C5E28" w:rsidRDefault="008B5FA0" w:rsidP="00D30BF7">
            <w:pPr>
              <w:spacing w:after="0"/>
              <w:ind w:left="-74"/>
              <w:jc w:val="center"/>
            </w:pPr>
            <w:r w:rsidRPr="0020384D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FA0" w:rsidRDefault="008B5FA0" w:rsidP="008B5FA0">
      <w:pPr>
        <w:tabs>
          <w:tab w:val="left" w:pos="1701"/>
          <w:tab w:val="left" w:pos="1985"/>
        </w:tabs>
      </w:pPr>
    </w:p>
    <w:p w:rsidR="008B5FA0" w:rsidRDefault="008B5FA0" w:rsidP="008B5FA0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Reagenzglas, Spatel, Stativ, Klemme, Muffe, Gasbrenner.</w:t>
      </w:r>
    </w:p>
    <w:p w:rsidR="008B5FA0" w:rsidRPr="00ED07C2" w:rsidRDefault="008B5FA0" w:rsidP="008B5FA0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Kupferblech, Schwefelpulver.</w:t>
      </w:r>
    </w:p>
    <w:p w:rsidR="008B5FA0" w:rsidRDefault="008B5FA0" w:rsidP="00835E45">
      <w:pPr>
        <w:tabs>
          <w:tab w:val="left" w:pos="1701"/>
          <w:tab w:val="left" w:pos="1985"/>
        </w:tabs>
        <w:ind w:left="1979" w:hanging="1979"/>
      </w:pPr>
      <w:r>
        <w:lastRenderedPageBreak/>
        <w:t xml:space="preserve">Durchführung: </w:t>
      </w:r>
      <w:r>
        <w:tab/>
      </w:r>
      <w:r>
        <w:tab/>
        <w:t>Ein Reagenzglas wird etwa 1-2</w:t>
      </w:r>
      <w:r w:rsidR="00B32AFA">
        <w:t> </w:t>
      </w:r>
      <w:r>
        <w:t>cm hoch mit Schwefelpulver gefüllt und leicht schräg in ein Stativ eingespannt. Anschließend wird ein ca. 5</w:t>
      </w:r>
      <w:r w:rsidR="00835E45">
        <w:t> </w:t>
      </w:r>
      <w:r>
        <w:t>cm la</w:t>
      </w:r>
      <w:r>
        <w:t>n</w:t>
      </w:r>
      <w:r>
        <w:t>ges Kupferblech so in das Reagenzglas gelegt, dass es 3-4</w:t>
      </w:r>
      <w:r w:rsidR="00B32AFA">
        <w:t> </w:t>
      </w:r>
      <w:r>
        <w:t>cm über d</w:t>
      </w:r>
      <w:r w:rsidR="00D70183">
        <w:t>em Schwefel liegt. Es</w:t>
      </w:r>
      <w:r>
        <w:t xml:space="preserve"> wird zunächst das Kupferblech solange erhitzt, bis es sehr heiß ist</w:t>
      </w:r>
      <w:r w:rsidR="00D70183">
        <w:t>.</w:t>
      </w:r>
      <w:r>
        <w:t xml:space="preserve"> </w:t>
      </w:r>
      <w:r w:rsidR="00D70183">
        <w:t>Danach wird</w:t>
      </w:r>
      <w:r>
        <w:t xml:space="preserve"> der Schwefel</w:t>
      </w:r>
      <w:r w:rsidR="00D70183">
        <w:t xml:space="preserve"> erhitzt</w:t>
      </w:r>
      <w:r>
        <w:t>, bis die Reaktion beendet ist. Nach dem Abkühlen des Reagenzglases wird das entstandene Produkt beschrieben.</w:t>
      </w:r>
    </w:p>
    <w:p w:rsidR="008B5FA0" w:rsidRDefault="008B5FA0" w:rsidP="00986EFE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Der Schwefel schmilzt zunächst und verdampft anschließend. Das Kupfe</w:t>
      </w:r>
      <w:r>
        <w:t>r</w:t>
      </w:r>
      <w:r>
        <w:t xml:space="preserve">blech glüht tiefrot auf (siehe Abb. </w:t>
      </w:r>
      <w:r w:rsidR="00986EFE">
        <w:t>4</w:t>
      </w:r>
      <w:r>
        <w:t>). Die Glühfront zieht durch das Kupfe</w:t>
      </w:r>
      <w:r>
        <w:t>r</w:t>
      </w:r>
      <w:r>
        <w:t>blech. Das gelbe Schwefelpulver und das rote biegsame Kupferblech sind nicht mehr</w:t>
      </w:r>
      <w:r w:rsidR="00CC1FB0">
        <w:t xml:space="preserve"> vorhanden. Es ist ein schwarzblauer</w:t>
      </w:r>
      <w:r>
        <w:t>, brüchiger Feststoff en</w:t>
      </w:r>
      <w:r>
        <w:t>t</w:t>
      </w:r>
      <w:r>
        <w:t>standen.</w:t>
      </w:r>
    </w:p>
    <w:p w:rsidR="008B5FA0" w:rsidRPr="00F53F9F" w:rsidRDefault="008B5FA0" w:rsidP="008B5FA0">
      <w:pPr>
        <w:tabs>
          <w:tab w:val="left" w:pos="1701"/>
          <w:tab w:val="left" w:pos="1985"/>
        </w:tabs>
      </w:pPr>
      <w:r>
        <w:rPr>
          <w:noProof/>
          <w:lang w:eastAsia="de-DE"/>
        </w:rPr>
        <w:drawing>
          <wp:anchor distT="0" distB="0" distL="114300" distR="114300" simplePos="0" relativeHeight="251889664" behindDoc="1" locked="0" layoutInCell="1" allowOverlap="1">
            <wp:simplePos x="0" y="0"/>
            <wp:positionH relativeFrom="column">
              <wp:posOffset>3725545</wp:posOffset>
            </wp:positionH>
            <wp:positionV relativeFrom="paragraph">
              <wp:posOffset>85725</wp:posOffset>
            </wp:positionV>
            <wp:extent cx="2007870" cy="1310640"/>
            <wp:effectExtent l="19050" t="0" r="0" b="0"/>
            <wp:wrapTight wrapText="bothSides">
              <wp:wrapPolygon edited="0">
                <wp:start x="-205" y="0"/>
                <wp:lineTo x="-205" y="21349"/>
                <wp:lineTo x="21518" y="21349"/>
                <wp:lineTo x="21518" y="0"/>
                <wp:lineTo x="-205" y="0"/>
              </wp:wrapPolygon>
            </wp:wrapTight>
            <wp:docPr id="13" name="Bild 5" descr="C:\Users\Nadja Felker\Desktop\Neuer Ordner\IMG_7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dja Felker\Desktop\Neuer Ordner\IMG_792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888640" behindDoc="1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87630</wp:posOffset>
            </wp:positionV>
            <wp:extent cx="2077085" cy="1310640"/>
            <wp:effectExtent l="19050" t="0" r="0" b="0"/>
            <wp:wrapTight wrapText="bothSides">
              <wp:wrapPolygon edited="0">
                <wp:start x="-198" y="0"/>
                <wp:lineTo x="-198" y="21349"/>
                <wp:lineTo x="21593" y="21349"/>
                <wp:lineTo x="21593" y="0"/>
                <wp:lineTo x="-198" y="0"/>
              </wp:wrapPolygon>
            </wp:wrapTight>
            <wp:docPr id="14" name="Bild 13" descr="F:\DCIM\100SSCAM\S6301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DCIM\100SSCAM\S630169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FA0" w:rsidRDefault="008B5FA0" w:rsidP="008B5FA0">
      <w:pPr>
        <w:pStyle w:val="Beschriftung"/>
        <w:tabs>
          <w:tab w:val="left" w:pos="1985"/>
          <w:tab w:val="left" w:pos="4536"/>
        </w:tabs>
        <w:spacing w:after="0"/>
        <w:ind w:left="5339" w:hanging="3360"/>
        <w:jc w:val="left"/>
      </w:pPr>
      <w:r>
        <w:tab/>
      </w:r>
    </w:p>
    <w:p w:rsidR="008B5FA0" w:rsidRPr="00F53F9F" w:rsidRDefault="008B5FA0" w:rsidP="008B5FA0"/>
    <w:p w:rsidR="008B5FA0" w:rsidRDefault="008B5FA0" w:rsidP="008B5FA0">
      <w:pPr>
        <w:pStyle w:val="Beschriftung"/>
        <w:tabs>
          <w:tab w:val="left" w:pos="1985"/>
          <w:tab w:val="left" w:pos="4536"/>
        </w:tabs>
        <w:spacing w:after="0"/>
        <w:ind w:left="5339" w:hanging="3360"/>
        <w:jc w:val="left"/>
      </w:pPr>
    </w:p>
    <w:p w:rsidR="008B5FA0" w:rsidRDefault="008B5FA0" w:rsidP="008B5FA0">
      <w:pPr>
        <w:pStyle w:val="Beschriftung"/>
        <w:tabs>
          <w:tab w:val="left" w:pos="1985"/>
          <w:tab w:val="left" w:pos="4536"/>
        </w:tabs>
        <w:spacing w:after="0"/>
        <w:ind w:left="5339" w:hanging="3360"/>
        <w:jc w:val="left"/>
      </w:pPr>
    </w:p>
    <w:p w:rsidR="008B5FA0" w:rsidRDefault="008B5FA0" w:rsidP="008B5FA0">
      <w:pPr>
        <w:pStyle w:val="Beschriftung"/>
        <w:tabs>
          <w:tab w:val="left" w:pos="1985"/>
          <w:tab w:val="left" w:pos="4536"/>
        </w:tabs>
        <w:spacing w:after="0"/>
        <w:ind w:left="5339" w:hanging="3360"/>
        <w:jc w:val="left"/>
      </w:pPr>
    </w:p>
    <w:p w:rsidR="008B5FA0" w:rsidRDefault="008B5FA0" w:rsidP="008B5FA0">
      <w:pPr>
        <w:pStyle w:val="Beschriftung"/>
        <w:tabs>
          <w:tab w:val="left" w:pos="1985"/>
          <w:tab w:val="left" w:pos="4536"/>
        </w:tabs>
        <w:spacing w:after="0"/>
        <w:ind w:left="5339" w:hanging="3360"/>
        <w:jc w:val="left"/>
      </w:pPr>
    </w:p>
    <w:p w:rsidR="008B5FA0" w:rsidRDefault="008B5FA0" w:rsidP="008B5FA0">
      <w:pPr>
        <w:pStyle w:val="Beschriftung"/>
        <w:tabs>
          <w:tab w:val="left" w:pos="1985"/>
          <w:tab w:val="left" w:pos="4536"/>
        </w:tabs>
        <w:spacing w:after="0"/>
        <w:jc w:val="left"/>
      </w:pPr>
    </w:p>
    <w:p w:rsidR="00C92F50" w:rsidRDefault="008B5FA0" w:rsidP="00B95503">
      <w:pPr>
        <w:pStyle w:val="Beschriftung"/>
        <w:tabs>
          <w:tab w:val="left" w:pos="1985"/>
          <w:tab w:val="left" w:pos="4536"/>
        </w:tabs>
        <w:spacing w:after="0"/>
        <w:ind w:left="1985"/>
        <w:jc w:val="left"/>
        <w:rPr>
          <w:noProof/>
        </w:rPr>
      </w:pPr>
      <w:r>
        <w:t xml:space="preserve">Abb. </w:t>
      </w:r>
      <w:r w:rsidR="00835841">
        <w:t>3</w:t>
      </w:r>
      <w:r>
        <w:t xml:space="preserve"> </w:t>
      </w:r>
      <w:r w:rsidR="00C92F50">
        <w:t>-</w:t>
      </w:r>
      <w:r>
        <w:t xml:space="preserve"> </w:t>
      </w:r>
      <w:r w:rsidR="00B95503">
        <w:t>Gelber</w:t>
      </w:r>
      <w:r w:rsidR="006B014E">
        <w:rPr>
          <w:noProof/>
        </w:rPr>
        <w:t xml:space="preserve"> Schwefel und </w:t>
      </w:r>
      <w:r w:rsidR="00B95503">
        <w:rPr>
          <w:noProof/>
        </w:rPr>
        <w:t xml:space="preserve">rotes </w:t>
      </w:r>
      <w:r w:rsidR="006B014E">
        <w:rPr>
          <w:noProof/>
        </w:rPr>
        <w:t>Kupfer</w:t>
      </w:r>
      <w:r w:rsidR="00B95503">
        <w:rPr>
          <w:noProof/>
        </w:rPr>
        <w:t>-</w:t>
      </w:r>
      <w:r w:rsidR="00C92F50">
        <w:rPr>
          <w:noProof/>
        </w:rPr>
        <w:tab/>
        <w:t xml:space="preserve">     </w:t>
      </w:r>
      <w:r>
        <w:rPr>
          <w:noProof/>
        </w:rPr>
        <w:t xml:space="preserve">Abb. </w:t>
      </w:r>
      <w:r w:rsidR="00835841">
        <w:rPr>
          <w:noProof/>
        </w:rPr>
        <w:t>4</w:t>
      </w:r>
      <w:r w:rsidR="00C92F50">
        <w:rPr>
          <w:noProof/>
        </w:rPr>
        <w:t xml:space="preserve"> - Reaktion zwischen Schwefel und</w:t>
      </w:r>
    </w:p>
    <w:p w:rsidR="008B5FA0" w:rsidRDefault="00B95503" w:rsidP="00BF6EAA">
      <w:pPr>
        <w:pStyle w:val="Beschriftung"/>
        <w:tabs>
          <w:tab w:val="left" w:pos="1985"/>
          <w:tab w:val="left" w:pos="4536"/>
        </w:tabs>
        <w:spacing w:after="0"/>
        <w:ind w:left="1985"/>
        <w:jc w:val="left"/>
        <w:rPr>
          <w:noProof/>
        </w:rPr>
      </w:pPr>
      <w:r>
        <w:rPr>
          <w:noProof/>
        </w:rPr>
        <w:t xml:space="preserve">blech </w:t>
      </w:r>
      <w:r w:rsidR="00C92F50">
        <w:rPr>
          <w:noProof/>
        </w:rPr>
        <w:t>vor der Reaktion.</w:t>
      </w:r>
      <w:r w:rsidR="00C92F50">
        <w:rPr>
          <w:noProof/>
        </w:rPr>
        <w:tab/>
      </w:r>
      <w:r w:rsidR="00C92F50">
        <w:rPr>
          <w:noProof/>
        </w:rPr>
        <w:tab/>
      </w:r>
      <w:r w:rsidR="00C92F50">
        <w:rPr>
          <w:noProof/>
        </w:rPr>
        <w:tab/>
        <w:t xml:space="preserve">     Kupferblech.</w:t>
      </w:r>
      <w:r w:rsidR="00C92F50">
        <w:rPr>
          <w:noProof/>
        </w:rPr>
        <w:tab/>
      </w:r>
    </w:p>
    <w:p w:rsidR="008B5FA0" w:rsidRDefault="008B5FA0" w:rsidP="00C92F50">
      <w:pPr>
        <w:pStyle w:val="Beschriftung"/>
        <w:tabs>
          <w:tab w:val="left" w:pos="1985"/>
          <w:tab w:val="left" w:pos="4536"/>
        </w:tabs>
        <w:spacing w:after="0"/>
        <w:ind w:left="5339" w:hanging="3360"/>
        <w:jc w:val="left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 w:rsidR="00D0218A">
        <w:rPr>
          <w:noProof/>
        </w:rPr>
        <w:t xml:space="preserve">       </w:t>
      </w:r>
      <w:r>
        <w:rPr>
          <w:noProof/>
        </w:rPr>
        <w:t xml:space="preserve"> </w:t>
      </w:r>
    </w:p>
    <w:p w:rsidR="008B5FA0" w:rsidRPr="00F53F9F" w:rsidRDefault="008B5FA0" w:rsidP="008B5FA0">
      <w:pPr>
        <w:pStyle w:val="Beschriftung"/>
        <w:tabs>
          <w:tab w:val="left" w:pos="1985"/>
          <w:tab w:val="left" w:pos="4536"/>
        </w:tabs>
        <w:spacing w:after="0"/>
        <w:ind w:left="5339" w:hanging="3360"/>
        <w:jc w:val="left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</w:t>
      </w:r>
    </w:p>
    <w:p w:rsidR="008B5FA0" w:rsidRDefault="008B5FA0" w:rsidP="008B5FA0">
      <w:pPr>
        <w:tabs>
          <w:tab w:val="left" w:pos="1701"/>
          <w:tab w:val="left" w:pos="1985"/>
        </w:tabs>
        <w:ind w:left="1980" w:hanging="1980"/>
      </w:pPr>
      <w:r>
        <w:t>Auswertung:</w:t>
      </w:r>
      <w:r>
        <w:tab/>
      </w:r>
      <w:r>
        <w:tab/>
        <w:t>Die Eigenschaften des Produktes sind anders als die der Edukte. Es ist ein neuer Stoff mit neuen Eigenschaften entstanden</w:t>
      </w:r>
      <w:r w:rsidR="0021060C">
        <w:t>: Kupfersulfid</w:t>
      </w:r>
      <w:r>
        <w:t xml:space="preserve">. Es hat </w:t>
      </w:r>
      <w:r w:rsidR="00E2761F">
        <w:t xml:space="preserve">also </w:t>
      </w:r>
      <w:r>
        <w:t>eine chemische Reaktion stattgefunden. Die Reaktion ist exotherm, d. h. dass bei der Reaktion Energie freigesetzt wird. Da die Edukte erhitzt we</w:t>
      </w:r>
      <w:r>
        <w:t>r</w:t>
      </w:r>
      <w:r>
        <w:t>den müssen, wird für die Reaktion Aktivierungsenergie benötigt.</w:t>
      </w:r>
    </w:p>
    <w:p w:rsidR="00E2761F" w:rsidRDefault="00E2761F" w:rsidP="00E2761F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Die Reaktionsgleichung lautet: Cu</w:t>
      </w:r>
      <w:r w:rsidRPr="007B653D">
        <w:rPr>
          <w:vertAlign w:val="subscript"/>
        </w:rPr>
        <w:t>(s)</w:t>
      </w:r>
      <w:r w:rsidR="003963E8">
        <w:t xml:space="preserve">   </w:t>
      </w:r>
      <w:r>
        <w:t>+</w:t>
      </w:r>
      <w:r w:rsidR="003963E8">
        <w:t xml:space="preserve"> </w:t>
      </w:r>
      <w:r>
        <w:t xml:space="preserve">  S</w:t>
      </w:r>
      <w:r w:rsidRPr="007B653D">
        <w:rPr>
          <w:vertAlign w:val="subscript"/>
        </w:rPr>
        <w:t>(s)</w:t>
      </w:r>
      <w:r>
        <w:t xml:space="preserve">   </w:t>
      </w:r>
      <w:r>
        <w:rPr>
          <w:rFonts w:ascii="Times New Roman" w:hAnsi="Times New Roman" w:cs="Times New Roman"/>
        </w:rPr>
        <w:t>→</w:t>
      </w:r>
      <w:r>
        <w:t xml:space="preserve">   </w:t>
      </w:r>
      <w:proofErr w:type="spellStart"/>
      <w:r>
        <w:t>CuS</w:t>
      </w:r>
      <w:proofErr w:type="spellEnd"/>
      <w:r w:rsidRPr="007B653D">
        <w:rPr>
          <w:vertAlign w:val="subscript"/>
        </w:rPr>
        <w:t>(s)</w:t>
      </w:r>
      <w:r>
        <w:t xml:space="preserve"> </w:t>
      </w:r>
    </w:p>
    <w:p w:rsidR="008B5FA0" w:rsidRDefault="008B5FA0" w:rsidP="008B5FA0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>Entsorgung:</w:t>
      </w:r>
      <w:r>
        <w:rPr>
          <w:rFonts w:eastAsiaTheme="minorEastAsia"/>
        </w:rPr>
        <w:tab/>
      </w:r>
      <w:r>
        <w:rPr>
          <w:rFonts w:eastAsiaTheme="minorEastAsia"/>
        </w:rPr>
        <w:tab/>
        <w:t>Das Kupfersulfid wird in den anorganischen Feststoffabfall gegeben.</w:t>
      </w:r>
    </w:p>
    <w:p w:rsidR="008B5FA0" w:rsidRPr="002A23AB" w:rsidRDefault="008B5FA0" w:rsidP="008B5FA0">
      <w:pPr>
        <w:tabs>
          <w:tab w:val="left" w:pos="1701"/>
          <w:tab w:val="left" w:pos="1985"/>
        </w:tabs>
        <w:ind w:left="1980" w:hanging="1980"/>
      </w:pPr>
      <w:r>
        <w:rPr>
          <w:rFonts w:eastAsiaTheme="minorEastAsia"/>
        </w:rPr>
        <w:t>Literatur: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M. </w:t>
      </w:r>
      <w:proofErr w:type="spellStart"/>
      <w:r>
        <w:rPr>
          <w:rFonts w:eastAsiaTheme="minorEastAsia"/>
        </w:rPr>
        <w:t>Riecken</w:t>
      </w:r>
      <w:proofErr w:type="spellEnd"/>
      <w:r>
        <w:rPr>
          <w:rFonts w:eastAsiaTheme="minorEastAsia"/>
        </w:rPr>
        <w:t xml:space="preserve">, </w:t>
      </w:r>
      <w:hyperlink r:id="rId27" w:history="1">
        <w:r w:rsidRPr="00684144">
          <w:rPr>
            <w:rStyle w:val="Hyperlink"/>
            <w:rFonts w:eastAsiaTheme="minorEastAsia"/>
            <w:color w:val="auto"/>
            <w:u w:val="none"/>
          </w:rPr>
          <w:t>https://riecken.de/index.php/2009/01/schulerversuch-reaktion-von-kupfer-und-schwefel-quantitativ/</w:t>
        </w:r>
      </w:hyperlink>
      <w:r>
        <w:rPr>
          <w:rFonts w:eastAsiaTheme="minorEastAsia"/>
          <w:color w:val="auto"/>
        </w:rPr>
        <w:t xml:space="preserve"> </w:t>
      </w:r>
      <w:r>
        <w:rPr>
          <w:rFonts w:eastAsiaTheme="minorEastAsia"/>
        </w:rPr>
        <w:t xml:space="preserve">15.01.2009, </w:t>
      </w:r>
      <w:r w:rsidRPr="00B937A2">
        <w:rPr>
          <w:rFonts w:asciiTheme="majorHAnsi" w:hAnsiTheme="majorHAnsi"/>
        </w:rPr>
        <w:t>(</w:t>
      </w:r>
      <w:r>
        <w:rPr>
          <w:rFonts w:asciiTheme="majorHAnsi" w:hAnsiTheme="majorHAnsi"/>
        </w:rPr>
        <w:t>Zuletzt abg</w:t>
      </w:r>
      <w:r>
        <w:rPr>
          <w:rFonts w:asciiTheme="majorHAnsi" w:hAnsiTheme="majorHAnsi"/>
        </w:rPr>
        <w:t>e</w:t>
      </w:r>
      <w:r>
        <w:rPr>
          <w:rFonts w:asciiTheme="majorHAnsi" w:hAnsiTheme="majorHAnsi"/>
        </w:rPr>
        <w:t>rufen am 04</w:t>
      </w:r>
      <w:r w:rsidRPr="00B937A2">
        <w:rPr>
          <w:rFonts w:asciiTheme="majorHAnsi" w:hAnsiTheme="majorHAnsi"/>
        </w:rPr>
        <w:t>.</w:t>
      </w:r>
      <w:r>
        <w:rPr>
          <w:rFonts w:asciiTheme="majorHAnsi" w:hAnsiTheme="majorHAnsi"/>
        </w:rPr>
        <w:t>08</w:t>
      </w:r>
      <w:r w:rsidRPr="00B937A2">
        <w:rPr>
          <w:rFonts w:asciiTheme="majorHAnsi" w:hAnsiTheme="majorHAnsi"/>
        </w:rPr>
        <w:t>.201</w:t>
      </w:r>
      <w:r>
        <w:rPr>
          <w:rFonts w:asciiTheme="majorHAnsi" w:hAnsiTheme="majorHAnsi"/>
        </w:rPr>
        <w:t>5</w:t>
      </w:r>
      <w:r w:rsidRPr="00B937A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um 21:02 Uhr).</w:t>
      </w:r>
    </w:p>
    <w:p w:rsidR="00B04769" w:rsidRDefault="00B04769" w:rsidP="008B5FA0"/>
    <w:p w:rsidR="00A0582F" w:rsidRPr="00F74A95" w:rsidRDefault="002F2611" w:rsidP="00A0582F">
      <w:pPr>
        <w:rPr>
          <w:color w:val="1F497D" w:themeColor="text2"/>
        </w:rPr>
        <w:sectPr w:rsidR="00A0582F" w:rsidRPr="00F74A95" w:rsidSect="0007729E">
          <w:pgSz w:w="11906" w:h="16838"/>
          <w:pgMar w:top="1417" w:right="1417" w:bottom="709" w:left="1417" w:header="708" w:footer="708" w:gutter="0"/>
          <w:pgNumType w:start="0"/>
          <w:cols w:space="708"/>
          <w:titlePg/>
          <w:docGrid w:linePitch="360"/>
        </w:sectPr>
      </w:pPr>
      <w:r w:rsidRPr="002F2611">
        <w:pict>
          <v:shape id="_x0000_s1211" type="#_x0000_t202" style="width:453pt;height:197.6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211">
              <w:txbxContent>
                <w:p w:rsidR="00E72AE1" w:rsidRPr="00E34C5E" w:rsidRDefault="00E72AE1" w:rsidP="00F673FE">
                  <w:pPr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 xml:space="preserve">Im Unterricht kann </w:t>
                  </w:r>
                  <w:r w:rsidR="004A793F">
                    <w:rPr>
                      <w:bCs/>
                      <w:color w:val="auto"/>
                    </w:rPr>
                    <w:t xml:space="preserve">der Versuch ähnlich wie der Lehrerversuch eingesetzt werden, um </w:t>
                  </w:r>
                  <w:r>
                    <w:rPr>
                      <w:bCs/>
                      <w:color w:val="auto"/>
                    </w:rPr>
                    <w:t>die Stoffumwand</w:t>
                  </w:r>
                  <w:r w:rsidR="004A793F">
                    <w:rPr>
                      <w:bCs/>
                      <w:color w:val="auto"/>
                    </w:rPr>
                    <w:t>lung und den</w:t>
                  </w:r>
                  <w:r>
                    <w:rPr>
                      <w:bCs/>
                      <w:color w:val="auto"/>
                    </w:rPr>
                    <w:t xml:space="preserve"> Energieumsatz als Merkmale einer chemischen Reaktion </w:t>
                  </w:r>
                  <w:r w:rsidR="004A793F">
                    <w:rPr>
                      <w:bCs/>
                      <w:color w:val="auto"/>
                    </w:rPr>
                    <w:t xml:space="preserve">zu </w:t>
                  </w:r>
                  <w:r>
                    <w:rPr>
                      <w:bCs/>
                      <w:color w:val="auto"/>
                    </w:rPr>
                    <w:t>th</w:t>
                  </w:r>
                  <w:r>
                    <w:rPr>
                      <w:bCs/>
                      <w:color w:val="auto"/>
                    </w:rPr>
                    <w:t>e</w:t>
                  </w:r>
                  <w:r>
                    <w:rPr>
                      <w:bCs/>
                      <w:color w:val="auto"/>
                    </w:rPr>
                    <w:t>mati</w:t>
                  </w:r>
                  <w:r w:rsidR="004A793F">
                    <w:rPr>
                      <w:bCs/>
                      <w:color w:val="auto"/>
                    </w:rPr>
                    <w:t>sieren</w:t>
                  </w:r>
                  <w:r>
                    <w:rPr>
                      <w:bCs/>
                      <w:color w:val="auto"/>
                    </w:rPr>
                    <w:t xml:space="preserve">. Daneben können energetische Begriffe definiert sowie Energiediagramme von den </w:t>
                  </w:r>
                  <w:proofErr w:type="spellStart"/>
                  <w:r>
                    <w:rPr>
                      <w:bCs/>
                      <w:color w:val="auto"/>
                    </w:rPr>
                    <w:t>SuS</w:t>
                  </w:r>
                  <w:proofErr w:type="spellEnd"/>
                  <w:r>
                    <w:rPr>
                      <w:bCs/>
                      <w:color w:val="auto"/>
                    </w:rPr>
                    <w:t xml:space="preserve"> erstellt werden. Aufgrund der Verwendung zweier elementarer Stoffe, ist die Reakt</w:t>
                  </w:r>
                  <w:r>
                    <w:rPr>
                      <w:bCs/>
                      <w:color w:val="auto"/>
                    </w:rPr>
                    <w:t>i</w:t>
                  </w:r>
                  <w:r>
                    <w:rPr>
                      <w:bCs/>
                      <w:color w:val="auto"/>
                    </w:rPr>
                    <w:t xml:space="preserve">on recht einfach, weshalb die Reaktionsgleichung von den </w:t>
                  </w:r>
                  <w:proofErr w:type="spellStart"/>
                  <w:r>
                    <w:rPr>
                      <w:bCs/>
                      <w:color w:val="auto"/>
                    </w:rPr>
                    <w:t>SuS</w:t>
                  </w:r>
                  <w:proofErr w:type="spellEnd"/>
                  <w:r>
                    <w:rPr>
                      <w:bCs/>
                      <w:color w:val="auto"/>
                    </w:rPr>
                    <w:t xml:space="preserve"> selber aufgestellt werden kann. Des Weiteren kann auf die für die Reaktion benötigte Aktivierungsenergie eingegangen werden. </w:t>
                  </w:r>
                  <w:r w:rsidR="003C1848">
                    <w:rPr>
                      <w:bCs/>
                      <w:color w:val="auto"/>
                    </w:rPr>
                    <w:t xml:space="preserve">Der Versuch </w:t>
                  </w:r>
                  <w:r>
                    <w:rPr>
                      <w:bCs/>
                      <w:color w:val="auto"/>
                    </w:rPr>
                    <w:t xml:space="preserve">ist zur Einführung von exothermen Reaktionen geeignet, da </w:t>
                  </w:r>
                  <w:r w:rsidR="00B22347">
                    <w:rPr>
                      <w:bCs/>
                      <w:color w:val="auto"/>
                    </w:rPr>
                    <w:t>hier die Freisetzung von Energie gut beobachtet werden kann</w:t>
                  </w:r>
                  <w:r>
                    <w:rPr>
                      <w:bCs/>
                      <w:color w:val="auto"/>
                    </w:rPr>
                    <w:t xml:space="preserve">. </w:t>
                  </w:r>
                  <w:r w:rsidR="00863E01">
                    <w:rPr>
                      <w:bCs/>
                      <w:color w:val="auto"/>
                    </w:rPr>
                    <w:t xml:space="preserve">Außerdem kann er zur Vertiefung oder Wiederholung von exothermen Reaktionen </w:t>
                  </w:r>
                  <w:r w:rsidR="00863E01">
                    <w:rPr>
                      <w:color w:val="auto"/>
                    </w:rPr>
                    <w:t>eingesetzt werden, nachdem die energet</w:t>
                  </w:r>
                  <w:r w:rsidR="00863E01">
                    <w:rPr>
                      <w:color w:val="auto"/>
                    </w:rPr>
                    <w:t>i</w:t>
                  </w:r>
                  <w:r w:rsidR="00863E01">
                    <w:rPr>
                      <w:color w:val="auto"/>
                    </w:rPr>
                    <w:t>schen Begriffe sowie Energiediagramme zuvor anhand anderer Versuche eingeführt wurden.</w:t>
                  </w:r>
                </w:p>
              </w:txbxContent>
            </v:textbox>
            <w10:wrap type="none"/>
            <w10:anchorlock/>
          </v:shape>
        </w:pict>
      </w:r>
    </w:p>
    <w:p w:rsidR="003B15A8" w:rsidRDefault="00A0582F" w:rsidP="005E74A2">
      <w:pPr>
        <w:tabs>
          <w:tab w:val="left" w:pos="1701"/>
          <w:tab w:val="left" w:pos="1985"/>
        </w:tabs>
        <w:rPr>
          <w:b/>
          <w:sz w:val="28"/>
        </w:rPr>
      </w:pPr>
      <w:r>
        <w:rPr>
          <w:b/>
          <w:sz w:val="28"/>
        </w:rPr>
        <w:lastRenderedPageBreak/>
        <w:t xml:space="preserve">Arbeitsblatt – </w:t>
      </w:r>
      <w:r w:rsidR="005E74A2">
        <w:rPr>
          <w:b/>
          <w:sz w:val="28"/>
        </w:rPr>
        <w:t>Reaktion von Kupfer und Schwefel</w:t>
      </w:r>
    </w:p>
    <w:p w:rsidR="005C029E" w:rsidRPr="005C029E" w:rsidRDefault="005C029E" w:rsidP="00025A1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1701"/>
          <w:tab w:val="left" w:pos="1985"/>
        </w:tabs>
        <w:spacing w:after="0"/>
        <w:rPr>
          <w:color w:val="auto"/>
          <w:sz w:val="2"/>
          <w:szCs w:val="2"/>
        </w:rPr>
      </w:pPr>
    </w:p>
    <w:p w:rsidR="005A7AB6" w:rsidRDefault="00A54763" w:rsidP="00025A1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907"/>
          <w:tab w:val="left" w:pos="1985"/>
        </w:tabs>
        <w:spacing w:after="0"/>
        <w:rPr>
          <w:color w:val="auto"/>
        </w:rPr>
      </w:pPr>
      <w:r>
        <w:rPr>
          <w:noProof/>
          <w:color w:val="auto"/>
          <w:lang w:eastAsia="de-DE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4432935</wp:posOffset>
            </wp:positionH>
            <wp:positionV relativeFrom="paragraph">
              <wp:posOffset>7620</wp:posOffset>
            </wp:positionV>
            <wp:extent cx="515620" cy="508635"/>
            <wp:effectExtent l="19050" t="0" r="0" b="0"/>
            <wp:wrapNone/>
            <wp:docPr id="39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auto"/>
          <w:lang w:eastAsia="de-DE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5080000</wp:posOffset>
            </wp:positionH>
            <wp:positionV relativeFrom="paragraph">
              <wp:posOffset>7620</wp:posOffset>
            </wp:positionV>
            <wp:extent cx="636270" cy="370840"/>
            <wp:effectExtent l="19050" t="0" r="0" b="0"/>
            <wp:wrapNone/>
            <wp:docPr id="4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10000"/>
                    </a:blip>
                    <a:srcRect l="82769" t="25197" r="2067" b="28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655">
        <w:rPr>
          <w:color w:val="auto"/>
        </w:rPr>
        <w:t>Achtung:</w:t>
      </w:r>
      <w:r w:rsidR="00687655">
        <w:rPr>
          <w:color w:val="auto"/>
        </w:rPr>
        <w:tab/>
      </w:r>
      <w:r w:rsidR="00BF07F4">
        <w:rPr>
          <w:color w:val="auto"/>
        </w:rPr>
        <w:t xml:space="preserve"> </w:t>
      </w:r>
      <w:r w:rsidR="005A7AB6">
        <w:rPr>
          <w:color w:val="auto"/>
        </w:rPr>
        <w:t>Es entsteht giftiges Schwefeldioxid. Nicht einatmen!</w:t>
      </w:r>
    </w:p>
    <w:p w:rsidR="005B31CF" w:rsidRDefault="005A7AB6" w:rsidP="00025A1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907"/>
          <w:tab w:val="left" w:pos="1985"/>
        </w:tabs>
        <w:spacing w:after="0"/>
        <w:rPr>
          <w:color w:val="auto"/>
        </w:rPr>
      </w:pPr>
      <w:r>
        <w:rPr>
          <w:color w:val="auto"/>
        </w:rPr>
        <w:tab/>
        <w:t xml:space="preserve"> </w:t>
      </w:r>
      <w:r w:rsidR="00BF07F4">
        <w:rPr>
          <w:color w:val="auto"/>
        </w:rPr>
        <w:t>Trage eine Schutzbrille!</w:t>
      </w:r>
    </w:p>
    <w:p w:rsidR="005A7AB6" w:rsidRDefault="00687655" w:rsidP="00025A1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907"/>
          <w:tab w:val="left" w:pos="1985"/>
        </w:tabs>
        <w:spacing w:after="0"/>
        <w:rPr>
          <w:color w:val="auto"/>
        </w:rPr>
      </w:pPr>
      <w:r>
        <w:rPr>
          <w:color w:val="auto"/>
        </w:rPr>
        <w:tab/>
      </w:r>
      <w:r w:rsidR="00895244">
        <w:rPr>
          <w:color w:val="auto"/>
        </w:rPr>
        <w:t xml:space="preserve"> </w:t>
      </w:r>
      <w:r w:rsidR="00BF07F4">
        <w:rPr>
          <w:color w:val="auto"/>
        </w:rPr>
        <w:t xml:space="preserve">Der entstehende Feststoff wird nach dem Experiment in den </w:t>
      </w:r>
    </w:p>
    <w:p w:rsidR="006A3405" w:rsidRDefault="005A7AB6" w:rsidP="00025A1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907"/>
          <w:tab w:val="left" w:pos="1985"/>
        </w:tabs>
        <w:spacing w:after="0"/>
        <w:rPr>
          <w:color w:val="auto"/>
        </w:rPr>
      </w:pPr>
      <w:r>
        <w:rPr>
          <w:color w:val="auto"/>
        </w:rPr>
        <w:tab/>
        <w:t xml:space="preserve"> </w:t>
      </w:r>
      <w:r w:rsidR="00BF07F4">
        <w:rPr>
          <w:color w:val="auto"/>
        </w:rPr>
        <w:t>Sammelbehälter auf dem Pult gegeben.</w:t>
      </w:r>
    </w:p>
    <w:p w:rsidR="005C029E" w:rsidRPr="005C029E" w:rsidRDefault="00545BDD" w:rsidP="00025A1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907"/>
          <w:tab w:val="left" w:pos="1985"/>
        </w:tabs>
        <w:spacing w:after="0"/>
        <w:rPr>
          <w:color w:val="auto"/>
          <w:sz w:val="2"/>
          <w:szCs w:val="2"/>
        </w:rPr>
      </w:pPr>
      <w:r>
        <w:rPr>
          <w:color w:val="auto"/>
        </w:rPr>
        <w:tab/>
      </w:r>
    </w:p>
    <w:p w:rsidR="006A3405" w:rsidRPr="006A3405" w:rsidRDefault="00F946A5" w:rsidP="005D4A9A">
      <w:pPr>
        <w:tabs>
          <w:tab w:val="left" w:pos="1701"/>
          <w:tab w:val="left" w:pos="1985"/>
        </w:tabs>
        <w:rPr>
          <w:color w:val="1F497D" w:themeColor="text2"/>
        </w:rPr>
      </w:pPr>
      <w:r w:rsidRPr="00F946A5">
        <w:rPr>
          <w:color w:val="auto"/>
        </w:rPr>
        <w:t xml:space="preserve"> </w:t>
      </w:r>
    </w:p>
    <w:p w:rsidR="00982B98" w:rsidRDefault="006A3405" w:rsidP="00982B98">
      <w:pPr>
        <w:tabs>
          <w:tab w:val="left" w:pos="1701"/>
          <w:tab w:val="left" w:pos="1985"/>
        </w:tabs>
        <w:ind w:left="1980" w:hanging="1980"/>
      </w:pPr>
      <w:r>
        <w:rPr>
          <w:color w:val="auto"/>
        </w:rPr>
        <w:t>Materialien:</w:t>
      </w:r>
      <w:r>
        <w:rPr>
          <w:color w:val="auto"/>
        </w:rPr>
        <w:tab/>
      </w:r>
      <w:r w:rsidR="004640A2">
        <w:rPr>
          <w:color w:val="auto"/>
        </w:rPr>
        <w:tab/>
      </w:r>
      <w:r w:rsidR="00982B98">
        <w:t>Reagenzglas, Spatel, Stativ, Klemme, Muffe, Gasbrenner.</w:t>
      </w:r>
    </w:p>
    <w:p w:rsidR="00982B98" w:rsidRPr="00ED07C2" w:rsidRDefault="006A3405" w:rsidP="00982B98">
      <w:pPr>
        <w:tabs>
          <w:tab w:val="left" w:pos="1701"/>
          <w:tab w:val="left" w:pos="1985"/>
        </w:tabs>
        <w:ind w:left="1980" w:hanging="1980"/>
      </w:pPr>
      <w:r>
        <w:rPr>
          <w:color w:val="auto"/>
        </w:rPr>
        <w:t>Chemikalien:</w:t>
      </w:r>
      <w:r w:rsidR="004640A2" w:rsidRPr="004640A2">
        <w:t xml:space="preserve"> </w:t>
      </w:r>
      <w:r w:rsidR="004640A2">
        <w:tab/>
      </w:r>
      <w:r w:rsidR="004640A2">
        <w:tab/>
      </w:r>
      <w:r w:rsidR="00982B98">
        <w:t>Kupferblech, Schwefelpulver.</w:t>
      </w:r>
    </w:p>
    <w:p w:rsidR="009E3843" w:rsidRDefault="006A3405" w:rsidP="00423F6F">
      <w:pPr>
        <w:tabs>
          <w:tab w:val="left" w:pos="1701"/>
          <w:tab w:val="left" w:pos="1985"/>
        </w:tabs>
        <w:ind w:left="1980" w:hanging="1980"/>
      </w:pPr>
      <w:r>
        <w:rPr>
          <w:color w:val="auto"/>
        </w:rPr>
        <w:t>Durchführung:</w:t>
      </w:r>
      <w:r w:rsidR="00E4324E">
        <w:rPr>
          <w:color w:val="auto"/>
        </w:rPr>
        <w:tab/>
      </w:r>
      <w:r w:rsidR="00E4324E">
        <w:rPr>
          <w:color w:val="auto"/>
        </w:rPr>
        <w:tab/>
      </w:r>
      <w:r w:rsidR="004871CD">
        <w:rPr>
          <w:color w:val="auto"/>
        </w:rPr>
        <w:t xml:space="preserve">Baut </w:t>
      </w:r>
      <w:r w:rsidR="009E3399">
        <w:rPr>
          <w:color w:val="auto"/>
        </w:rPr>
        <w:t>in Gruppe</w:t>
      </w:r>
      <w:r w:rsidR="000D0A5E">
        <w:rPr>
          <w:color w:val="auto"/>
        </w:rPr>
        <w:t>n</w:t>
      </w:r>
      <w:r w:rsidR="009E3399">
        <w:rPr>
          <w:color w:val="auto"/>
        </w:rPr>
        <w:t xml:space="preserve"> </w:t>
      </w:r>
      <w:r w:rsidR="004871CD">
        <w:rPr>
          <w:color w:val="auto"/>
        </w:rPr>
        <w:t xml:space="preserve">die Apparatur wie die </w:t>
      </w:r>
      <w:r w:rsidR="00CB2AEA">
        <w:rPr>
          <w:color w:val="auto"/>
        </w:rPr>
        <w:t xml:space="preserve">Apparatur </w:t>
      </w:r>
      <w:r w:rsidR="00423F6F">
        <w:rPr>
          <w:color w:val="auto"/>
        </w:rPr>
        <w:t>auf dem Lehrerp</w:t>
      </w:r>
      <w:r w:rsidR="00C152B6">
        <w:rPr>
          <w:color w:val="auto"/>
        </w:rPr>
        <w:t>ult</w:t>
      </w:r>
      <w:r w:rsidR="00095CB9">
        <w:rPr>
          <w:color w:val="auto"/>
        </w:rPr>
        <w:t xml:space="preserve"> auf</w:t>
      </w:r>
      <w:r w:rsidR="004871CD">
        <w:rPr>
          <w:color w:val="auto"/>
        </w:rPr>
        <w:t xml:space="preserve">. </w:t>
      </w:r>
      <w:r w:rsidR="003441B1">
        <w:t xml:space="preserve">Füllt </w:t>
      </w:r>
      <w:r w:rsidR="00641429">
        <w:t xml:space="preserve">hierzu </w:t>
      </w:r>
      <w:r w:rsidR="009E3843">
        <w:t xml:space="preserve">ein Reagenzglas etwa 1-2 cm hoch mit Schwefelpulver </w:t>
      </w:r>
      <w:r w:rsidR="003441B1">
        <w:t xml:space="preserve">und </w:t>
      </w:r>
      <w:r w:rsidR="009E3843">
        <w:t>span</w:t>
      </w:r>
      <w:r w:rsidR="003441B1">
        <w:t>nt</w:t>
      </w:r>
      <w:r w:rsidR="009E3843">
        <w:t xml:space="preserve"> es </w:t>
      </w:r>
      <w:r w:rsidR="003441B1">
        <w:t>schräg in ein Stativ ein. Legt</w:t>
      </w:r>
      <w:r w:rsidR="009E3843">
        <w:t xml:space="preserve"> nun ein ca. 5 cm langes Kupferblech so in das Reagenzglas, dass es 3-4 cm über dem Schwefel liegt. Erhit</w:t>
      </w:r>
      <w:r w:rsidR="003441B1">
        <w:t>zt</w:t>
      </w:r>
      <w:r w:rsidR="009E3843">
        <w:t xml:space="preserve"> a</w:t>
      </w:r>
      <w:r w:rsidR="009E3843">
        <w:t>n</w:t>
      </w:r>
      <w:r w:rsidR="009E3843">
        <w:t xml:space="preserve">schließend </w:t>
      </w:r>
      <w:r w:rsidR="008853E4">
        <w:t xml:space="preserve">mit einem Gasbrenner </w:t>
      </w:r>
      <w:r w:rsidR="009E3843">
        <w:t>zunächst das Kupferblech</w:t>
      </w:r>
      <w:r w:rsidR="00605E21" w:rsidRPr="00605E21">
        <w:t xml:space="preserve"> </w:t>
      </w:r>
      <w:r w:rsidR="00605E21">
        <w:t>s</w:t>
      </w:r>
      <w:r w:rsidR="00605E21">
        <w:t>o</w:t>
      </w:r>
      <w:r w:rsidR="00605E21">
        <w:t>lange</w:t>
      </w:r>
      <w:r w:rsidR="009E3843">
        <w:t>, bis es sehr heiß ist. Er</w:t>
      </w:r>
      <w:r w:rsidR="003441B1">
        <w:t>hitzt</w:t>
      </w:r>
      <w:r w:rsidR="009E3843">
        <w:t xml:space="preserve"> danach </w:t>
      </w:r>
      <w:r w:rsidR="008E369A">
        <w:t xml:space="preserve">nur noch </w:t>
      </w:r>
      <w:r w:rsidR="009E3843">
        <w:t xml:space="preserve">den Schwefel. </w:t>
      </w:r>
      <w:r w:rsidR="003441B1">
        <w:t>Beschreibt</w:t>
      </w:r>
      <w:r w:rsidR="00412737">
        <w:t xml:space="preserve"> </w:t>
      </w:r>
      <w:r w:rsidR="003F2B5C">
        <w:t xml:space="preserve">in eurer Beobachtung </w:t>
      </w:r>
      <w:r w:rsidR="00412737">
        <w:t>n</w:t>
      </w:r>
      <w:r w:rsidR="009E3843">
        <w:t xml:space="preserve">ach dem Abkühlen des Reagenzglases </w:t>
      </w:r>
      <w:r w:rsidR="003F2B5C">
        <w:t xml:space="preserve">auch </w:t>
      </w:r>
      <w:r w:rsidR="009E3843">
        <w:t>das en</w:t>
      </w:r>
      <w:r w:rsidR="009E3843">
        <w:t>t</w:t>
      </w:r>
      <w:r w:rsidR="009E3843">
        <w:t>standene Produkt.</w:t>
      </w:r>
      <w:r w:rsidR="008C2420">
        <w:t xml:space="preserve"> Nehmt hierzu das Produkt aus dem Reagenzglas und versucht es zu verbiegen.</w:t>
      </w:r>
    </w:p>
    <w:p w:rsidR="00776688" w:rsidRDefault="006A3405" w:rsidP="00776688">
      <w:pPr>
        <w:tabs>
          <w:tab w:val="left" w:leader="underscore" w:pos="1985"/>
          <w:tab w:val="right" w:leader="underscore" w:pos="9072"/>
        </w:tabs>
        <w:spacing w:after="0"/>
        <w:ind w:left="1979" w:hanging="1979"/>
        <w:rPr>
          <w:color w:val="auto"/>
        </w:rPr>
      </w:pPr>
      <w:r>
        <w:rPr>
          <w:color w:val="auto"/>
        </w:rPr>
        <w:t>Beobachtung:</w:t>
      </w:r>
      <w:r w:rsidR="00B708E1">
        <w:rPr>
          <w:color w:val="auto"/>
        </w:rPr>
        <w:tab/>
      </w:r>
      <w:r w:rsidR="00F0013B">
        <w:rPr>
          <w:color w:val="auto"/>
        </w:rPr>
        <w:tab/>
      </w:r>
      <w:r w:rsidR="00776688">
        <w:rPr>
          <w:color w:val="auto"/>
        </w:rPr>
        <w:tab/>
      </w:r>
    </w:p>
    <w:p w:rsidR="00F0013B" w:rsidRDefault="00F0013B" w:rsidP="00776688">
      <w:pPr>
        <w:tabs>
          <w:tab w:val="left" w:leader="underscore" w:pos="1985"/>
          <w:tab w:val="right" w:leader="underscore" w:pos="9072"/>
        </w:tabs>
        <w:spacing w:after="0"/>
        <w:ind w:left="1979" w:hanging="1979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F502A7" w:rsidRDefault="00F0013B" w:rsidP="00F502A7">
      <w:pPr>
        <w:tabs>
          <w:tab w:val="left" w:leader="underscore" w:pos="1985"/>
          <w:tab w:val="right" w:leader="underscore" w:pos="9072"/>
        </w:tabs>
        <w:spacing w:after="0"/>
        <w:ind w:left="1979" w:hanging="1979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F502A7" w:rsidRDefault="00F502A7" w:rsidP="00F502A7">
      <w:pPr>
        <w:tabs>
          <w:tab w:val="left" w:leader="underscore" w:pos="1985"/>
          <w:tab w:val="right" w:leader="underscore" w:pos="9072"/>
        </w:tabs>
        <w:spacing w:after="0"/>
        <w:ind w:left="1979" w:hanging="1979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F502A7" w:rsidRDefault="00F502A7" w:rsidP="00F30F39">
      <w:pPr>
        <w:tabs>
          <w:tab w:val="left" w:leader="underscore" w:pos="1985"/>
          <w:tab w:val="right" w:leader="underscore" w:pos="9072"/>
        </w:tabs>
        <w:spacing w:after="0"/>
        <w:ind w:left="1979" w:hanging="1979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9667CC" w:rsidRDefault="009667CC" w:rsidP="00F502A7">
      <w:pPr>
        <w:tabs>
          <w:tab w:val="left" w:leader="underscore" w:pos="1985"/>
          <w:tab w:val="right" w:leader="underscore" w:pos="9072"/>
        </w:tabs>
        <w:spacing w:after="0"/>
        <w:rPr>
          <w:color w:val="auto"/>
        </w:rPr>
      </w:pPr>
    </w:p>
    <w:p w:rsidR="001323FE" w:rsidRDefault="001323FE" w:rsidP="001D4FCD">
      <w:pPr>
        <w:tabs>
          <w:tab w:val="left" w:leader="underscore" w:pos="1985"/>
          <w:tab w:val="right" w:leader="underscore" w:pos="9072"/>
        </w:tabs>
        <w:rPr>
          <w:color w:val="auto"/>
        </w:rPr>
      </w:pPr>
      <w:r>
        <w:rPr>
          <w:color w:val="auto"/>
        </w:rPr>
        <w:t>Auswertung:</w:t>
      </w:r>
    </w:p>
    <w:p w:rsidR="00F43CCA" w:rsidRDefault="001323FE" w:rsidP="00D7349B">
      <w:pPr>
        <w:tabs>
          <w:tab w:val="left" w:leader="underscore" w:pos="142"/>
          <w:tab w:val="right" w:leader="underscore" w:pos="9072"/>
        </w:tabs>
        <w:rPr>
          <w:color w:val="auto"/>
        </w:rPr>
      </w:pPr>
      <w:r w:rsidRPr="004F11DA">
        <w:rPr>
          <w:b/>
          <w:bCs/>
          <w:color w:val="auto"/>
        </w:rPr>
        <w:t>Aufgabe 1</w:t>
      </w:r>
      <w:r>
        <w:rPr>
          <w:color w:val="auto"/>
        </w:rPr>
        <w:t xml:space="preserve"> –</w:t>
      </w:r>
      <w:r w:rsidR="00F43CCA">
        <w:rPr>
          <w:color w:val="auto"/>
        </w:rPr>
        <w:t xml:space="preserve"> </w:t>
      </w:r>
      <w:r w:rsidR="003B360F">
        <w:rPr>
          <w:color w:val="auto"/>
        </w:rPr>
        <w:t xml:space="preserve">Nenne die </w:t>
      </w:r>
      <w:r w:rsidR="00D7349B">
        <w:rPr>
          <w:color w:val="auto"/>
        </w:rPr>
        <w:t>Merkmale</w:t>
      </w:r>
      <w:r w:rsidR="003B360F">
        <w:rPr>
          <w:color w:val="auto"/>
        </w:rPr>
        <w:t xml:space="preserve"> einer chemischen Reaktion</w:t>
      </w:r>
      <w:r w:rsidR="00446663">
        <w:rPr>
          <w:color w:val="auto"/>
        </w:rPr>
        <w:t xml:space="preserve">. </w:t>
      </w:r>
    </w:p>
    <w:p w:rsidR="001323FE" w:rsidRDefault="00A07A0D" w:rsidP="0068093E">
      <w:pPr>
        <w:tabs>
          <w:tab w:val="left" w:leader="underscore" w:pos="142"/>
          <w:tab w:val="right" w:leader="underscore" w:pos="9072"/>
        </w:tabs>
        <w:rPr>
          <w:color w:val="auto"/>
        </w:rPr>
      </w:pPr>
      <w:r>
        <w:rPr>
          <w:b/>
          <w:bCs/>
          <w:noProof/>
          <w:color w:val="auto"/>
          <w:lang w:eastAsia="de-DE"/>
        </w:rPr>
        <w:drawing>
          <wp:anchor distT="0" distB="0" distL="114300" distR="114300" simplePos="0" relativeHeight="251899904" behindDoc="1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368935</wp:posOffset>
            </wp:positionV>
            <wp:extent cx="3068955" cy="1733550"/>
            <wp:effectExtent l="19050" t="0" r="0" b="0"/>
            <wp:wrapTight wrapText="bothSides">
              <wp:wrapPolygon edited="0">
                <wp:start x="-134" y="0"/>
                <wp:lineTo x="-134" y="21363"/>
                <wp:lineTo x="21587" y="21363"/>
                <wp:lineTo x="21587" y="0"/>
                <wp:lineTo x="-134" y="0"/>
              </wp:wrapPolygon>
            </wp:wrapTight>
            <wp:docPr id="37" name="Bild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CCA" w:rsidRPr="004F11DA">
        <w:rPr>
          <w:b/>
          <w:bCs/>
          <w:color w:val="auto"/>
        </w:rPr>
        <w:t>Aufgabe 2</w:t>
      </w:r>
      <w:r w:rsidR="00F43CCA">
        <w:rPr>
          <w:color w:val="auto"/>
        </w:rPr>
        <w:t xml:space="preserve"> – </w:t>
      </w:r>
      <w:r w:rsidR="00A34B49">
        <w:rPr>
          <w:color w:val="auto"/>
        </w:rPr>
        <w:t>Erkläre</w:t>
      </w:r>
      <w:r w:rsidR="00D92767">
        <w:rPr>
          <w:color w:val="auto"/>
        </w:rPr>
        <w:t xml:space="preserve">, </w:t>
      </w:r>
      <w:r w:rsidR="00A34B49">
        <w:rPr>
          <w:color w:val="auto"/>
        </w:rPr>
        <w:t xml:space="preserve">woran </w:t>
      </w:r>
      <w:r w:rsidR="000A3676">
        <w:rPr>
          <w:color w:val="auto"/>
        </w:rPr>
        <w:t>erkannt werden</w:t>
      </w:r>
      <w:r w:rsidR="00A34B49">
        <w:rPr>
          <w:color w:val="auto"/>
        </w:rPr>
        <w:t xml:space="preserve"> kann, </w:t>
      </w:r>
      <w:r w:rsidR="00D92767">
        <w:rPr>
          <w:color w:val="auto"/>
        </w:rPr>
        <w:t>dass im Versuch eine chemische Reaktion stattgefunden hat</w:t>
      </w:r>
      <w:r w:rsidR="005B52BC">
        <w:rPr>
          <w:color w:val="auto"/>
        </w:rPr>
        <w:t xml:space="preserve">. </w:t>
      </w:r>
    </w:p>
    <w:p w:rsidR="00C152B6" w:rsidRDefault="001323FE" w:rsidP="00A07A0D">
      <w:pPr>
        <w:tabs>
          <w:tab w:val="left" w:leader="underscore" w:pos="142"/>
          <w:tab w:val="right" w:leader="underscore" w:pos="9072"/>
        </w:tabs>
        <w:rPr>
          <w:noProof/>
          <w:lang w:eastAsia="de-DE"/>
        </w:rPr>
      </w:pPr>
      <w:r w:rsidRPr="004F11DA">
        <w:rPr>
          <w:b/>
          <w:bCs/>
          <w:color w:val="auto"/>
        </w:rPr>
        <w:t>Aufgabe</w:t>
      </w:r>
      <w:r w:rsidR="00C353E1">
        <w:rPr>
          <w:b/>
          <w:bCs/>
          <w:color w:val="auto"/>
        </w:rPr>
        <w:t> 3</w:t>
      </w:r>
      <w:r>
        <w:rPr>
          <w:color w:val="auto"/>
        </w:rPr>
        <w:t xml:space="preserve"> –</w:t>
      </w:r>
      <w:r w:rsidR="00064133">
        <w:rPr>
          <w:color w:val="auto"/>
        </w:rPr>
        <w:t xml:space="preserve"> </w:t>
      </w:r>
      <w:r w:rsidR="00E35D6C">
        <w:rPr>
          <w:color w:val="auto"/>
        </w:rPr>
        <w:t>Begründe</w:t>
      </w:r>
      <w:r w:rsidR="008C572F">
        <w:rPr>
          <w:color w:val="auto"/>
        </w:rPr>
        <w:t xml:space="preserve"> anhand des Ene</w:t>
      </w:r>
      <w:r w:rsidR="008C572F">
        <w:rPr>
          <w:color w:val="auto"/>
        </w:rPr>
        <w:t>r</w:t>
      </w:r>
      <w:r w:rsidR="008C572F">
        <w:rPr>
          <w:color w:val="auto"/>
        </w:rPr>
        <w:t>giediagramms</w:t>
      </w:r>
      <w:r w:rsidR="00E35D6C">
        <w:rPr>
          <w:color w:val="auto"/>
        </w:rPr>
        <w:t>, warum für die Rückreakt</w:t>
      </w:r>
      <w:r w:rsidR="00E35D6C">
        <w:rPr>
          <w:color w:val="auto"/>
        </w:rPr>
        <w:t>i</w:t>
      </w:r>
      <w:r w:rsidR="00E35D6C">
        <w:rPr>
          <w:color w:val="auto"/>
        </w:rPr>
        <w:t>on „Kupfersulfid reagiert zu Kupfer und Schwefel“ Energie benötigt wird.</w:t>
      </w:r>
      <w:r w:rsidR="00C152B6" w:rsidRPr="00C152B6">
        <w:rPr>
          <w:noProof/>
          <w:lang w:eastAsia="de-DE"/>
        </w:rPr>
        <w:t xml:space="preserve"> </w:t>
      </w:r>
    </w:p>
    <w:p w:rsidR="009667CC" w:rsidRDefault="009667CC" w:rsidP="00190B76">
      <w:pPr>
        <w:tabs>
          <w:tab w:val="left" w:leader="underscore" w:pos="1985"/>
          <w:tab w:val="right" w:leader="underscore" w:pos="9072"/>
        </w:tabs>
        <w:rPr>
          <w:color w:val="auto"/>
        </w:rPr>
      </w:pPr>
    </w:p>
    <w:p w:rsidR="00FB3D74" w:rsidRDefault="00480FD0" w:rsidP="00AA612B">
      <w:pPr>
        <w:pStyle w:val="berschrift1"/>
      </w:pPr>
      <w:bookmarkStart w:id="4" w:name="_Toc364325848"/>
      <w:r>
        <w:lastRenderedPageBreak/>
        <w:t>Didaktischer Kommentar zum Schülera</w:t>
      </w:r>
      <w:r w:rsidR="00AA612B">
        <w:t>rbeitsblatt</w:t>
      </w:r>
      <w:bookmarkEnd w:id="4"/>
    </w:p>
    <w:p w:rsidR="00714351" w:rsidRDefault="006204E0" w:rsidP="00655C85">
      <w:pPr>
        <w:rPr>
          <w:color w:val="auto"/>
        </w:rPr>
      </w:pPr>
      <w:r>
        <w:rPr>
          <w:color w:val="auto"/>
        </w:rPr>
        <w:t xml:space="preserve">Das folgende Arbeitsblatt behandelt </w:t>
      </w:r>
      <w:r w:rsidR="00C5267B">
        <w:rPr>
          <w:color w:val="auto"/>
        </w:rPr>
        <w:t xml:space="preserve">den </w:t>
      </w:r>
      <w:r w:rsidR="003F2A10">
        <w:rPr>
          <w:color w:val="auto"/>
        </w:rPr>
        <w:t xml:space="preserve">Energieumsatz bei der Reaktion von </w:t>
      </w:r>
      <w:r w:rsidR="00672694">
        <w:rPr>
          <w:color w:val="auto"/>
        </w:rPr>
        <w:t>Kupfer und Schw</w:t>
      </w:r>
      <w:r w:rsidR="00672694">
        <w:rPr>
          <w:color w:val="auto"/>
        </w:rPr>
        <w:t>e</w:t>
      </w:r>
      <w:r w:rsidR="00672694">
        <w:rPr>
          <w:color w:val="auto"/>
        </w:rPr>
        <w:t>fel. Es kann daher unterstützend zu</w:t>
      </w:r>
      <w:r w:rsidR="003A3BD2">
        <w:rPr>
          <w:color w:val="auto"/>
        </w:rPr>
        <w:t>m</w:t>
      </w:r>
      <w:r w:rsidR="00672694">
        <w:rPr>
          <w:color w:val="auto"/>
        </w:rPr>
        <w:t xml:space="preserve"> </w:t>
      </w:r>
      <w:r w:rsidR="003A3BD2">
        <w:rPr>
          <w:color w:val="auto"/>
        </w:rPr>
        <w:t>Schülerversuch</w:t>
      </w:r>
      <w:r w:rsidR="00672694">
        <w:rPr>
          <w:color w:val="auto"/>
        </w:rPr>
        <w:t xml:space="preserve"> „Exotherme Reaktion von Kupfer und Schwefel“ zur Auswertung im Chemieunterricht verwendet werden.</w:t>
      </w:r>
      <w:r w:rsidR="00E76A65">
        <w:rPr>
          <w:color w:val="auto"/>
        </w:rPr>
        <w:t xml:space="preserve"> </w:t>
      </w:r>
      <w:r w:rsidR="00714351">
        <w:rPr>
          <w:color w:val="auto"/>
        </w:rPr>
        <w:t>Wie im Versuch bereits b</w:t>
      </w:r>
      <w:r w:rsidR="00714351">
        <w:rPr>
          <w:color w:val="auto"/>
        </w:rPr>
        <w:t>e</w:t>
      </w:r>
      <w:r w:rsidR="00714351">
        <w:rPr>
          <w:color w:val="auto"/>
        </w:rPr>
        <w:t xml:space="preserve">schrieben, kann er im Unterricht </w:t>
      </w:r>
      <w:r w:rsidR="00714351">
        <w:rPr>
          <w:bCs/>
          <w:color w:val="auto"/>
        </w:rPr>
        <w:t>zur Einführung</w:t>
      </w:r>
      <w:r w:rsidR="00940FC0">
        <w:rPr>
          <w:bCs/>
          <w:color w:val="auto"/>
        </w:rPr>
        <w:t xml:space="preserve"> oder </w:t>
      </w:r>
      <w:r w:rsidR="00714351">
        <w:rPr>
          <w:bCs/>
          <w:color w:val="auto"/>
        </w:rPr>
        <w:t>zur Vertiefung</w:t>
      </w:r>
      <w:r w:rsidR="00940FC0">
        <w:rPr>
          <w:bCs/>
          <w:color w:val="auto"/>
        </w:rPr>
        <w:t>/</w:t>
      </w:r>
      <w:r w:rsidR="00714351">
        <w:rPr>
          <w:bCs/>
          <w:color w:val="auto"/>
        </w:rPr>
        <w:t xml:space="preserve"> Wiederholung von ex</w:t>
      </w:r>
      <w:r w:rsidR="00714351">
        <w:rPr>
          <w:bCs/>
          <w:color w:val="auto"/>
        </w:rPr>
        <w:t>o</w:t>
      </w:r>
      <w:r w:rsidR="00714351">
        <w:rPr>
          <w:bCs/>
          <w:color w:val="auto"/>
        </w:rPr>
        <w:t>thermen Reaktionen</w:t>
      </w:r>
      <w:r w:rsidR="00714351">
        <w:rPr>
          <w:color w:val="auto"/>
        </w:rPr>
        <w:t xml:space="preserve"> eingesetzt werden</w:t>
      </w:r>
      <w:r w:rsidR="00940FC0">
        <w:rPr>
          <w:color w:val="auto"/>
        </w:rPr>
        <w:t>,</w:t>
      </w:r>
      <w:r w:rsidR="00D34A73">
        <w:rPr>
          <w:color w:val="auto"/>
        </w:rPr>
        <w:t xml:space="preserve"> </w:t>
      </w:r>
      <w:r w:rsidR="00940FC0">
        <w:rPr>
          <w:color w:val="auto"/>
        </w:rPr>
        <w:t xml:space="preserve">nachdem </w:t>
      </w:r>
      <w:r w:rsidR="008E244C">
        <w:rPr>
          <w:color w:val="auto"/>
        </w:rPr>
        <w:t xml:space="preserve">die </w:t>
      </w:r>
      <w:r w:rsidR="00506351">
        <w:rPr>
          <w:color w:val="auto"/>
        </w:rPr>
        <w:t>energetischen</w:t>
      </w:r>
      <w:r w:rsidR="008E244C">
        <w:rPr>
          <w:color w:val="auto"/>
        </w:rPr>
        <w:t xml:space="preserve"> Begriffe sowie Energiedi</w:t>
      </w:r>
      <w:r w:rsidR="008E244C">
        <w:rPr>
          <w:color w:val="auto"/>
        </w:rPr>
        <w:t>a</w:t>
      </w:r>
      <w:r w:rsidR="008E244C">
        <w:rPr>
          <w:color w:val="auto"/>
        </w:rPr>
        <w:t xml:space="preserve">gramme </w:t>
      </w:r>
      <w:r w:rsidR="00427C1D">
        <w:rPr>
          <w:color w:val="auto"/>
        </w:rPr>
        <w:t xml:space="preserve">zuvor </w:t>
      </w:r>
      <w:r w:rsidR="008E244C">
        <w:rPr>
          <w:color w:val="auto"/>
        </w:rPr>
        <w:t>anhand anderer Versuche eingeführt wurden</w:t>
      </w:r>
      <w:r w:rsidR="00714351">
        <w:rPr>
          <w:color w:val="auto"/>
        </w:rPr>
        <w:t>.</w:t>
      </w:r>
      <w:r w:rsidR="003D7273">
        <w:rPr>
          <w:color w:val="auto"/>
        </w:rPr>
        <w:t xml:space="preserve"> </w:t>
      </w:r>
      <w:r w:rsidR="00AD5929">
        <w:rPr>
          <w:color w:val="auto"/>
        </w:rPr>
        <w:t xml:space="preserve">Als Vorwissen für den Versuch sollten die </w:t>
      </w:r>
      <w:proofErr w:type="spellStart"/>
      <w:r w:rsidR="00AD5929">
        <w:rPr>
          <w:color w:val="auto"/>
        </w:rPr>
        <w:t>SuS</w:t>
      </w:r>
      <w:proofErr w:type="spellEnd"/>
      <w:r w:rsidR="00AD5929">
        <w:rPr>
          <w:color w:val="auto"/>
        </w:rPr>
        <w:t xml:space="preserve"> mit dem Umgang eines Gasbrenners vertraut sein und für die Auswertung Ene</w:t>
      </w:r>
      <w:r w:rsidR="00AD5929">
        <w:rPr>
          <w:color w:val="auto"/>
        </w:rPr>
        <w:t>r</w:t>
      </w:r>
      <w:r w:rsidR="00AD5929">
        <w:rPr>
          <w:color w:val="auto"/>
        </w:rPr>
        <w:t>giediagramme kennen.</w:t>
      </w:r>
      <w:r w:rsidR="008B28A7">
        <w:rPr>
          <w:color w:val="auto"/>
        </w:rPr>
        <w:t xml:space="preserve"> </w:t>
      </w:r>
    </w:p>
    <w:p w:rsidR="00C364B2" w:rsidRDefault="00C364B2" w:rsidP="00C364B2">
      <w:pPr>
        <w:pStyle w:val="berschrift2"/>
      </w:pPr>
      <w:bookmarkStart w:id="5" w:name="_Toc364325849"/>
      <w:r>
        <w:t>Erwartungshorizont</w:t>
      </w:r>
      <w:r w:rsidR="006968E6">
        <w:t xml:space="preserve"> (Kerncurriculum)</w:t>
      </w:r>
      <w:bookmarkEnd w:id="5"/>
    </w:p>
    <w:p w:rsidR="00DF7DEC" w:rsidRDefault="00D32A7F" w:rsidP="00F803B6">
      <w:pPr>
        <w:tabs>
          <w:tab w:val="left" w:pos="0"/>
          <w:tab w:val="left" w:pos="2552"/>
        </w:tabs>
        <w:ind w:left="2552" w:hanging="2552"/>
        <w:rPr>
          <w:color w:val="auto"/>
        </w:rPr>
      </w:pPr>
      <w:r>
        <w:rPr>
          <w:color w:val="auto"/>
        </w:rPr>
        <w:t>Fachwissen:</w:t>
      </w:r>
      <w:r>
        <w:rPr>
          <w:color w:val="auto"/>
        </w:rPr>
        <w:tab/>
      </w:r>
      <w:r w:rsidR="00180C2A">
        <w:rPr>
          <w:color w:val="auto"/>
        </w:rPr>
        <w:t xml:space="preserve">Die </w:t>
      </w:r>
      <w:proofErr w:type="spellStart"/>
      <w:r w:rsidR="00180C2A">
        <w:rPr>
          <w:color w:val="auto"/>
        </w:rPr>
        <w:t>SuS</w:t>
      </w:r>
      <w:proofErr w:type="spellEnd"/>
      <w:r w:rsidR="00180C2A">
        <w:rPr>
          <w:color w:val="auto"/>
        </w:rPr>
        <w:t xml:space="preserve"> beschreiben, dass sich Stoffe in ihrem Energiegehalt unte</w:t>
      </w:r>
      <w:r w:rsidR="00180C2A">
        <w:rPr>
          <w:color w:val="auto"/>
        </w:rPr>
        <w:t>r</w:t>
      </w:r>
      <w:r w:rsidR="00180C2A">
        <w:rPr>
          <w:color w:val="auto"/>
        </w:rPr>
        <w:t xml:space="preserve">scheiden (Aufgabe </w:t>
      </w:r>
      <w:r w:rsidR="00F803B6">
        <w:rPr>
          <w:color w:val="auto"/>
        </w:rPr>
        <w:t>3</w:t>
      </w:r>
      <w:r w:rsidR="00180C2A">
        <w:rPr>
          <w:color w:val="auto"/>
        </w:rPr>
        <w:t>).</w:t>
      </w:r>
      <w:r w:rsidR="00DF7DEC" w:rsidRPr="00DF7DEC">
        <w:rPr>
          <w:color w:val="auto"/>
        </w:rPr>
        <w:t xml:space="preserve"> </w:t>
      </w:r>
    </w:p>
    <w:p w:rsidR="00537CC4" w:rsidRDefault="00DF7DEC" w:rsidP="00537CC4">
      <w:pPr>
        <w:tabs>
          <w:tab w:val="left" w:pos="0"/>
          <w:tab w:val="left" w:pos="2552"/>
        </w:tabs>
        <w:ind w:left="2552" w:hanging="2552"/>
        <w:rPr>
          <w:color w:val="auto"/>
        </w:rPr>
      </w:pPr>
      <w:r>
        <w:rPr>
          <w:color w:val="auto"/>
        </w:rPr>
        <w:tab/>
        <w:t xml:space="preserve">Die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beschreiben, dass Systeme bei chemischen Reaktionen Ene</w:t>
      </w:r>
      <w:r>
        <w:rPr>
          <w:color w:val="auto"/>
        </w:rPr>
        <w:t>r</w:t>
      </w:r>
      <w:r>
        <w:rPr>
          <w:color w:val="auto"/>
        </w:rPr>
        <w:t>gie mit der Umgebung, z. B. in Form von Wärme, austauschen können und dadurch ihren Energiegehalt verändern</w:t>
      </w:r>
      <w:r w:rsidR="004C093C">
        <w:rPr>
          <w:color w:val="auto"/>
        </w:rPr>
        <w:t xml:space="preserve"> (Aufgabe 2</w:t>
      </w:r>
      <w:r w:rsidR="0046276F">
        <w:rPr>
          <w:color w:val="auto"/>
        </w:rPr>
        <w:t xml:space="preserve"> und 3</w:t>
      </w:r>
      <w:r w:rsidR="004C093C">
        <w:rPr>
          <w:color w:val="auto"/>
        </w:rPr>
        <w:t>)</w:t>
      </w:r>
      <w:r>
        <w:rPr>
          <w:color w:val="auto"/>
        </w:rPr>
        <w:t>.</w:t>
      </w:r>
    </w:p>
    <w:p w:rsidR="00735176" w:rsidRDefault="00D32A7F" w:rsidP="00862F8D">
      <w:pPr>
        <w:tabs>
          <w:tab w:val="left" w:pos="0"/>
          <w:tab w:val="left" w:pos="2552"/>
        </w:tabs>
        <w:ind w:left="2550" w:hanging="2550"/>
        <w:rPr>
          <w:color w:val="auto"/>
        </w:rPr>
      </w:pPr>
      <w:r>
        <w:rPr>
          <w:color w:val="auto"/>
        </w:rPr>
        <w:t>Erkenntnisgewinnung:</w:t>
      </w:r>
      <w:r w:rsidR="00862F8D">
        <w:rPr>
          <w:color w:val="auto"/>
        </w:rPr>
        <w:tab/>
      </w:r>
      <w:r w:rsidR="009A1698">
        <w:rPr>
          <w:color w:val="auto"/>
        </w:rPr>
        <w:t xml:space="preserve">Die </w:t>
      </w:r>
      <w:proofErr w:type="spellStart"/>
      <w:r w:rsidR="009A1698">
        <w:rPr>
          <w:color w:val="auto"/>
        </w:rPr>
        <w:t>SuS</w:t>
      </w:r>
      <w:proofErr w:type="spellEnd"/>
      <w:r w:rsidR="009A1698">
        <w:rPr>
          <w:color w:val="auto"/>
        </w:rPr>
        <w:t xml:space="preserve"> führen experimentelle Untersuchungen zur Bestimmung einer Energieübertragung zwischen System und Umgebung durch</w:t>
      </w:r>
      <w:r w:rsidR="004C093C">
        <w:rPr>
          <w:color w:val="auto"/>
        </w:rPr>
        <w:t xml:space="preserve"> (Versuch)</w:t>
      </w:r>
      <w:r w:rsidR="009A1698">
        <w:rPr>
          <w:color w:val="auto"/>
        </w:rPr>
        <w:t>.</w:t>
      </w:r>
    </w:p>
    <w:p w:rsidR="00D32A7F" w:rsidRDefault="00D32A7F" w:rsidP="00735176">
      <w:pPr>
        <w:tabs>
          <w:tab w:val="left" w:pos="0"/>
          <w:tab w:val="left" w:pos="2552"/>
        </w:tabs>
        <w:ind w:left="2552" w:hanging="2552"/>
        <w:rPr>
          <w:color w:val="auto"/>
        </w:rPr>
      </w:pPr>
      <w:r>
        <w:rPr>
          <w:color w:val="auto"/>
        </w:rPr>
        <w:t>Kommunikation:</w:t>
      </w:r>
      <w:r>
        <w:rPr>
          <w:color w:val="auto"/>
        </w:rPr>
        <w:tab/>
      </w:r>
      <w:r w:rsidR="00735176">
        <w:rPr>
          <w:color w:val="auto"/>
        </w:rPr>
        <w:t xml:space="preserve">Die </w:t>
      </w:r>
      <w:proofErr w:type="spellStart"/>
      <w:r w:rsidR="00735176">
        <w:rPr>
          <w:color w:val="auto"/>
        </w:rPr>
        <w:t>SuS</w:t>
      </w:r>
      <w:proofErr w:type="spellEnd"/>
      <w:r w:rsidR="00735176">
        <w:rPr>
          <w:color w:val="auto"/>
        </w:rPr>
        <w:t xml:space="preserve"> kommunizieren fachsprachlich unter Anwendung energet</w:t>
      </w:r>
      <w:r w:rsidR="00735176">
        <w:rPr>
          <w:color w:val="auto"/>
        </w:rPr>
        <w:t>i</w:t>
      </w:r>
      <w:r w:rsidR="00735176">
        <w:rPr>
          <w:color w:val="auto"/>
        </w:rPr>
        <w:t>scher Begriffe</w:t>
      </w:r>
      <w:r w:rsidR="004C093C">
        <w:rPr>
          <w:color w:val="auto"/>
        </w:rPr>
        <w:t xml:space="preserve"> (Aufgabe 2)</w:t>
      </w:r>
      <w:r w:rsidR="00735176">
        <w:rPr>
          <w:color w:val="auto"/>
        </w:rPr>
        <w:t>.</w:t>
      </w:r>
    </w:p>
    <w:p w:rsidR="000B2BDA" w:rsidRPr="008919C8" w:rsidRDefault="000B2BDA" w:rsidP="000B2BDA">
      <w:pPr>
        <w:tabs>
          <w:tab w:val="left" w:pos="0"/>
          <w:tab w:val="left" w:pos="1701"/>
        </w:tabs>
        <w:rPr>
          <w:rFonts w:eastAsiaTheme="minorEastAsia"/>
        </w:rPr>
      </w:pPr>
    </w:p>
    <w:p w:rsidR="000B2BDA" w:rsidRDefault="000B2BDA" w:rsidP="000B2BDA">
      <w:pPr>
        <w:tabs>
          <w:tab w:val="left" w:pos="0"/>
          <w:tab w:val="left" w:pos="2552"/>
        </w:tabs>
        <w:rPr>
          <w:color w:val="auto"/>
        </w:rPr>
      </w:pPr>
      <w:r>
        <w:rPr>
          <w:color w:val="auto"/>
        </w:rPr>
        <w:t xml:space="preserve">Bei Aufgabe 1 des Arbeitsblattes handelt es sich um eine Aufgabe im Anforderungsbereich I, da hier von den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bereits bekanntes Wissen wiedergegeben werden soll. </w:t>
      </w:r>
    </w:p>
    <w:p w:rsidR="000B2BDA" w:rsidRDefault="000B2BDA" w:rsidP="00AD0D6B">
      <w:pPr>
        <w:tabs>
          <w:tab w:val="left" w:pos="0"/>
          <w:tab w:val="left" w:pos="2552"/>
        </w:tabs>
        <w:rPr>
          <w:color w:val="auto"/>
        </w:rPr>
      </w:pPr>
      <w:r>
        <w:rPr>
          <w:color w:val="auto"/>
        </w:rPr>
        <w:t xml:space="preserve">Aufgabe 2 ist eine Aufgabe des Anforderungsbereichs II, da die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</w:t>
      </w:r>
      <w:r w:rsidR="00692A8C">
        <w:rPr>
          <w:color w:val="auto"/>
        </w:rPr>
        <w:t>ihr</w:t>
      </w:r>
      <w:r w:rsidR="00C677DC">
        <w:rPr>
          <w:color w:val="auto"/>
        </w:rPr>
        <w:t xml:space="preserve"> </w:t>
      </w:r>
      <w:r>
        <w:rPr>
          <w:color w:val="auto"/>
        </w:rPr>
        <w:t xml:space="preserve">Wissen </w:t>
      </w:r>
      <w:r w:rsidR="00692A8C">
        <w:rPr>
          <w:color w:val="auto"/>
        </w:rPr>
        <w:t>zur chemischen Reaktion</w:t>
      </w:r>
      <w:r>
        <w:rPr>
          <w:color w:val="auto"/>
        </w:rPr>
        <w:t xml:space="preserve"> nun </w:t>
      </w:r>
      <w:r w:rsidR="00692A8C">
        <w:rPr>
          <w:color w:val="auto"/>
        </w:rPr>
        <w:t xml:space="preserve">anwenden, indem sie </w:t>
      </w:r>
      <w:r w:rsidR="00EA1E28">
        <w:rPr>
          <w:color w:val="auto"/>
        </w:rPr>
        <w:t xml:space="preserve">konkret sagen, woran </w:t>
      </w:r>
      <w:r w:rsidR="00AD0D6B">
        <w:rPr>
          <w:color w:val="auto"/>
        </w:rPr>
        <w:t>im Versuch erka</w:t>
      </w:r>
      <w:r w:rsidR="00EA1E28">
        <w:rPr>
          <w:color w:val="auto"/>
        </w:rPr>
        <w:t>nnt</w:t>
      </w:r>
      <w:r w:rsidR="00AD0D6B">
        <w:rPr>
          <w:color w:val="auto"/>
        </w:rPr>
        <w:t xml:space="preserve"> werden kann</w:t>
      </w:r>
      <w:r w:rsidR="00EA1E28">
        <w:rPr>
          <w:color w:val="auto"/>
        </w:rPr>
        <w:t>, dass eine chemische Reaktion stattgefunden hat</w:t>
      </w:r>
      <w:r>
        <w:rPr>
          <w:color w:val="auto"/>
        </w:rPr>
        <w:t>.</w:t>
      </w:r>
    </w:p>
    <w:p w:rsidR="000B2BDA" w:rsidRDefault="000B2BDA" w:rsidP="00F27FF4">
      <w:pPr>
        <w:tabs>
          <w:tab w:val="left" w:pos="0"/>
          <w:tab w:val="left" w:pos="2552"/>
        </w:tabs>
        <w:rPr>
          <w:color w:val="auto"/>
        </w:rPr>
      </w:pPr>
      <w:r>
        <w:rPr>
          <w:color w:val="auto"/>
        </w:rPr>
        <w:t>Bei Aufgabe 3 handelt es sich um eine Aufgabe im Anforderungsbereich II</w:t>
      </w:r>
      <w:r w:rsidR="00913D3E">
        <w:rPr>
          <w:color w:val="auto"/>
        </w:rPr>
        <w:t xml:space="preserve">I, da es sich um eine Transferaufgabe handelt. Das Ziel hierbei ist ein tieferes Verständnis </w:t>
      </w:r>
      <w:r w:rsidR="00FF4610">
        <w:rPr>
          <w:color w:val="auto"/>
        </w:rPr>
        <w:t xml:space="preserve">für den Energieumsatz </w:t>
      </w:r>
      <w:r w:rsidR="006876ED">
        <w:rPr>
          <w:color w:val="auto"/>
        </w:rPr>
        <w:t>und hier insbesondere für den Energiegehalt der Edukte und des Produktes d</w:t>
      </w:r>
      <w:r w:rsidR="00FF4610">
        <w:rPr>
          <w:color w:val="auto"/>
        </w:rPr>
        <w:t>er chemischen Reakt</w:t>
      </w:r>
      <w:r w:rsidR="00FF4610">
        <w:rPr>
          <w:color w:val="auto"/>
        </w:rPr>
        <w:t>i</w:t>
      </w:r>
      <w:r w:rsidR="00FF4610">
        <w:rPr>
          <w:color w:val="auto"/>
        </w:rPr>
        <w:t>on</w:t>
      </w:r>
      <w:r w:rsidR="006876ED">
        <w:rPr>
          <w:color w:val="auto"/>
        </w:rPr>
        <w:t xml:space="preserve"> im Versuch</w:t>
      </w:r>
      <w:r w:rsidR="00FF4610">
        <w:rPr>
          <w:color w:val="auto"/>
        </w:rPr>
        <w:t xml:space="preserve">.  </w:t>
      </w:r>
    </w:p>
    <w:p w:rsidR="000B2BDA" w:rsidRPr="00D32A7F" w:rsidRDefault="000B2BDA" w:rsidP="00735176">
      <w:pPr>
        <w:tabs>
          <w:tab w:val="left" w:pos="0"/>
          <w:tab w:val="left" w:pos="2552"/>
        </w:tabs>
        <w:ind w:left="2552" w:hanging="2552"/>
        <w:rPr>
          <w:color w:val="auto"/>
        </w:rPr>
      </w:pPr>
    </w:p>
    <w:p w:rsidR="006968E6" w:rsidRDefault="006968E6" w:rsidP="006968E6">
      <w:pPr>
        <w:pStyle w:val="berschrift2"/>
      </w:pPr>
      <w:bookmarkStart w:id="6" w:name="_Toc364325850"/>
      <w:r>
        <w:lastRenderedPageBreak/>
        <w:t>Erwartungshorizont (Inhaltlich)</w:t>
      </w:r>
      <w:bookmarkEnd w:id="6"/>
    </w:p>
    <w:p w:rsidR="008B4CA6" w:rsidRDefault="00FA4BB5" w:rsidP="00DE247F">
      <w:pPr>
        <w:tabs>
          <w:tab w:val="left" w:leader="underscore" w:pos="142"/>
          <w:tab w:val="right" w:leader="underscore" w:pos="9072"/>
        </w:tabs>
        <w:rPr>
          <w:b/>
          <w:bCs/>
          <w:color w:val="auto"/>
        </w:rPr>
      </w:pPr>
      <w:r w:rsidRPr="004F11DA">
        <w:rPr>
          <w:b/>
          <w:bCs/>
          <w:color w:val="auto"/>
        </w:rPr>
        <w:t>Aufgabe 1</w:t>
      </w:r>
      <w:r>
        <w:rPr>
          <w:color w:val="auto"/>
        </w:rPr>
        <w:t xml:space="preserve"> –</w:t>
      </w:r>
      <w:r w:rsidR="00D7349B">
        <w:rPr>
          <w:color w:val="auto"/>
        </w:rPr>
        <w:t xml:space="preserve"> </w:t>
      </w:r>
      <w:r w:rsidR="00573B28">
        <w:rPr>
          <w:color w:val="auto"/>
        </w:rPr>
        <w:t xml:space="preserve">Für diesen Versuch relevante </w:t>
      </w:r>
      <w:r w:rsidR="00D7349B">
        <w:rPr>
          <w:color w:val="auto"/>
        </w:rPr>
        <w:t>Merkmale einer chemischen Reaktion sind die Bi</w:t>
      </w:r>
      <w:r w:rsidR="00D7349B">
        <w:rPr>
          <w:color w:val="auto"/>
        </w:rPr>
        <w:t>l</w:t>
      </w:r>
      <w:r w:rsidR="00D7349B">
        <w:rPr>
          <w:color w:val="auto"/>
        </w:rPr>
        <w:t>dung eines oder mehrerer neuer Stoffe (Stoffumwandlung), die Abgabe oder Aufnahme von Energie (Energieumsatz)</w:t>
      </w:r>
      <w:r w:rsidR="00DE247F">
        <w:rPr>
          <w:color w:val="auto"/>
        </w:rPr>
        <w:t xml:space="preserve"> und die Umlagerung von Teilchen (Teilchenumsatz)</w:t>
      </w:r>
      <w:r w:rsidR="00D7349B">
        <w:rPr>
          <w:color w:val="auto"/>
        </w:rPr>
        <w:t>.</w:t>
      </w:r>
    </w:p>
    <w:p w:rsidR="00434900" w:rsidRPr="00C80CA0" w:rsidRDefault="00B33532" w:rsidP="00C80CA0">
      <w:pPr>
        <w:tabs>
          <w:tab w:val="left" w:leader="underscore" w:pos="142"/>
          <w:tab w:val="right" w:leader="underscore" w:pos="9072"/>
        </w:tabs>
      </w:pPr>
      <w:r w:rsidRPr="004F11DA">
        <w:rPr>
          <w:b/>
          <w:bCs/>
          <w:color w:val="auto"/>
        </w:rPr>
        <w:t>Aufgabe 2</w:t>
      </w:r>
      <w:r>
        <w:rPr>
          <w:color w:val="auto"/>
        </w:rPr>
        <w:t xml:space="preserve"> – </w:t>
      </w:r>
      <w:r w:rsidR="00434900">
        <w:rPr>
          <w:color w:val="auto"/>
        </w:rPr>
        <w:t>Es ist ein neuer Stoff mit anderen Eigenschaften entstanden</w:t>
      </w:r>
      <w:r w:rsidR="00CC1FB0">
        <w:rPr>
          <w:color w:val="auto"/>
        </w:rPr>
        <w:t xml:space="preserve">: Kupfersulfid. Er ist nicht </w:t>
      </w:r>
      <w:r w:rsidR="00172DD8">
        <w:rPr>
          <w:color w:val="auto"/>
        </w:rPr>
        <w:t>mehr gelb wie Schwefel und auch nicht rot und biegsam wie Kupfer, sondern schwarzblau und brüchig.</w:t>
      </w:r>
      <w:r w:rsidR="009E5C1A">
        <w:rPr>
          <w:color w:val="auto"/>
        </w:rPr>
        <w:t xml:space="preserve"> </w:t>
      </w:r>
      <w:r w:rsidR="00117362">
        <w:rPr>
          <w:color w:val="auto"/>
        </w:rPr>
        <w:t xml:space="preserve">Es wird bei der Reaktion zwischen Kupfer und Schwefel Energie freigesetzt. Dies wird dadurch deutlich, dass das Kupferblech tiefrot aufglüht. Das </w:t>
      </w:r>
      <w:r w:rsidR="00511B10">
        <w:rPr>
          <w:color w:val="auto"/>
        </w:rPr>
        <w:t>Aufg</w:t>
      </w:r>
      <w:r w:rsidR="00117362">
        <w:rPr>
          <w:color w:val="auto"/>
        </w:rPr>
        <w:t>lühen</w:t>
      </w:r>
      <w:r w:rsidR="00511B10">
        <w:rPr>
          <w:color w:val="auto"/>
        </w:rPr>
        <w:t xml:space="preserve"> setzt sich auch noch fort, wenn der Brenner schon entfernt worden ist. Daher kann die Wärmenergie, die die Stof</w:t>
      </w:r>
      <w:r w:rsidR="00511B10">
        <w:rPr>
          <w:color w:val="auto"/>
        </w:rPr>
        <w:t>f</w:t>
      </w:r>
      <w:r w:rsidR="00511B10">
        <w:rPr>
          <w:color w:val="auto"/>
        </w:rPr>
        <w:t>portion zum Glühen bringt, nicht von außen kommen.</w:t>
      </w:r>
      <w:r w:rsidR="00EC0773">
        <w:rPr>
          <w:color w:val="auto"/>
        </w:rPr>
        <w:t xml:space="preserve"> </w:t>
      </w:r>
      <w:r w:rsidR="00CC6DFC">
        <w:t>Das Erhitzen des Schwefels dient lediglich zur Aktivierung der Reaktion.</w:t>
      </w:r>
    </w:p>
    <w:p w:rsidR="00CE0C1A" w:rsidRDefault="00FA4BB5" w:rsidP="00573B28">
      <w:pPr>
        <w:tabs>
          <w:tab w:val="left" w:pos="0"/>
          <w:tab w:val="left" w:pos="1701"/>
        </w:tabs>
        <w:rPr>
          <w:color w:val="auto"/>
        </w:rPr>
      </w:pPr>
      <w:r w:rsidRPr="004F11DA">
        <w:rPr>
          <w:b/>
          <w:bCs/>
          <w:color w:val="auto"/>
        </w:rPr>
        <w:t xml:space="preserve">Aufgabe </w:t>
      </w:r>
      <w:r w:rsidR="005C3F25">
        <w:rPr>
          <w:b/>
          <w:bCs/>
          <w:color w:val="auto"/>
        </w:rPr>
        <w:t>3</w:t>
      </w:r>
      <w:r>
        <w:rPr>
          <w:color w:val="auto"/>
        </w:rPr>
        <w:t xml:space="preserve"> – </w:t>
      </w:r>
      <w:r w:rsidR="008334AC">
        <w:rPr>
          <w:color w:val="auto"/>
        </w:rPr>
        <w:t xml:space="preserve">Für die Rückreaktion </w:t>
      </w:r>
      <w:r w:rsidR="00FB0744">
        <w:rPr>
          <w:color w:val="auto"/>
        </w:rPr>
        <w:t xml:space="preserve">„Kupfersulfid reagiert zu Kupfer und Schwefel“ </w:t>
      </w:r>
      <w:r w:rsidR="008334AC">
        <w:rPr>
          <w:color w:val="auto"/>
        </w:rPr>
        <w:t xml:space="preserve">wird Energie benötigt, da der Energiegehalt von Schwefel und Kupfer größer ist als der von Kupfersulfid. </w:t>
      </w:r>
      <w:r w:rsidR="0034086D">
        <w:rPr>
          <w:color w:val="auto"/>
        </w:rPr>
        <w:t xml:space="preserve">Dies wird im Energiediagramm dadurch verdeutlicht, dass </w:t>
      </w:r>
      <w:r w:rsidR="00573B28">
        <w:rPr>
          <w:color w:val="auto"/>
        </w:rPr>
        <w:t xml:space="preserve">sich </w:t>
      </w:r>
      <w:r w:rsidR="0034086D">
        <w:rPr>
          <w:color w:val="auto"/>
        </w:rPr>
        <w:t xml:space="preserve">die Edukte </w:t>
      </w:r>
      <w:r w:rsidR="00401FE1">
        <w:rPr>
          <w:color w:val="auto"/>
        </w:rPr>
        <w:t>im Vergleich zum</w:t>
      </w:r>
      <w:r w:rsidR="00EE54DF">
        <w:rPr>
          <w:color w:val="auto"/>
        </w:rPr>
        <w:t xml:space="preserve"> Produkt </w:t>
      </w:r>
      <w:r w:rsidR="00573B28">
        <w:rPr>
          <w:color w:val="auto"/>
        </w:rPr>
        <w:t>auf einem höheren Energieniveau befinden</w:t>
      </w:r>
      <w:r w:rsidR="0034086D">
        <w:rPr>
          <w:color w:val="auto"/>
        </w:rPr>
        <w:t>.</w:t>
      </w:r>
    </w:p>
    <w:p w:rsidR="00090D61" w:rsidRDefault="00090D61" w:rsidP="00573B28">
      <w:pPr>
        <w:tabs>
          <w:tab w:val="left" w:pos="0"/>
          <w:tab w:val="left" w:pos="1701"/>
        </w:tabs>
        <w:rPr>
          <w:color w:val="auto"/>
        </w:rPr>
      </w:pPr>
    </w:p>
    <w:p w:rsidR="00090D61" w:rsidRDefault="00090D61" w:rsidP="00573B28">
      <w:pPr>
        <w:tabs>
          <w:tab w:val="left" w:pos="0"/>
          <w:tab w:val="left" w:pos="1701"/>
        </w:tabs>
        <w:rPr>
          <w:rFonts w:eastAsiaTheme="minorEastAsia"/>
        </w:rPr>
      </w:pPr>
    </w:p>
    <w:sectPr w:rsidR="00090D61" w:rsidSect="006819AD">
      <w:headerReference w:type="default" r:id="rId30"/>
      <w:pgSz w:w="11906" w:h="16838"/>
      <w:pgMar w:top="1417" w:right="1417" w:bottom="709" w:left="1417" w:header="708" w:footer="708" w:gutter="0"/>
      <w:pgNumType w:start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649" w:rsidRDefault="00C56649" w:rsidP="0086227B">
      <w:pPr>
        <w:spacing w:after="0" w:line="240" w:lineRule="auto"/>
      </w:pPr>
      <w:r>
        <w:separator/>
      </w:r>
    </w:p>
  </w:endnote>
  <w:endnote w:type="continuationSeparator" w:id="0">
    <w:p w:rsidR="00C56649" w:rsidRDefault="00C56649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649" w:rsidRDefault="00C56649" w:rsidP="0086227B">
      <w:pPr>
        <w:spacing w:after="0" w:line="240" w:lineRule="auto"/>
      </w:pPr>
      <w:r>
        <w:separator/>
      </w:r>
    </w:p>
  </w:footnote>
  <w:footnote w:type="continuationSeparator" w:id="0">
    <w:p w:rsidR="00C56649" w:rsidRDefault="00C56649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84343485"/>
      <w:docPartObj>
        <w:docPartGallery w:val="Page Numbers (Top of Page)"/>
        <w:docPartUnique/>
      </w:docPartObj>
    </w:sdtPr>
    <w:sdtContent>
      <w:p w:rsidR="00B24AF5" w:rsidRPr="0080101C" w:rsidRDefault="002F2611" w:rsidP="00905413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\n  \* MERGEFORMAT ">
          <w:r w:rsidR="00F673FE" w:rsidRPr="00F673FE">
            <w:rPr>
              <w:rFonts w:hint="cs"/>
              <w:b/>
              <w:bCs/>
              <w:noProof/>
              <w:sz w:val="20"/>
              <w:cs/>
            </w:rPr>
            <w:t>‎</w:t>
          </w:r>
          <w:r w:rsidR="00F673FE">
            <w:rPr>
              <w:noProof/>
            </w:rPr>
            <w:t>4</w:t>
          </w:r>
        </w:fldSimple>
        <w:r w:rsidR="00B24AF5">
          <w:t xml:space="preserve"> </w:t>
        </w:r>
        <w:fldSimple w:instr=" STYLEREF  &quot;Überschrift 1&quot;  \* MERGEFORMAT ">
          <w:r w:rsidR="00F673FE">
            <w:rPr>
              <w:noProof/>
            </w:rPr>
            <w:t>Schülerversuch V 2 – Exotherme Reaktion von Kupfer und Schwefel</w:t>
          </w:r>
        </w:fldSimple>
        <w:r w:rsidR="00B24AF5">
          <w:rPr>
            <w:rFonts w:asciiTheme="majorHAnsi" w:hAnsiTheme="majorHAnsi"/>
            <w:sz w:val="20"/>
            <w:szCs w:val="20"/>
          </w:rPr>
          <w:tab/>
          <w:t xml:space="preserve"> </w:t>
        </w:r>
        <w:r w:rsidRPr="0080101C">
          <w:rPr>
            <w:rFonts w:asciiTheme="majorHAnsi" w:hAnsiTheme="majorHAnsi"/>
            <w:sz w:val="20"/>
            <w:szCs w:val="20"/>
          </w:rPr>
          <w:fldChar w:fldCharType="begin"/>
        </w:r>
        <w:r w:rsidR="00B24AF5" w:rsidRPr="0080101C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80101C">
          <w:rPr>
            <w:rFonts w:asciiTheme="majorHAnsi" w:hAnsiTheme="majorHAnsi"/>
            <w:sz w:val="20"/>
            <w:szCs w:val="20"/>
          </w:rPr>
          <w:fldChar w:fldCharType="separate"/>
        </w:r>
        <w:r w:rsidR="00F673FE">
          <w:rPr>
            <w:rFonts w:asciiTheme="majorHAnsi" w:hAnsiTheme="majorHAnsi"/>
            <w:noProof/>
            <w:sz w:val="20"/>
            <w:szCs w:val="20"/>
          </w:rPr>
          <w:t>6</w:t>
        </w:r>
        <w:r w:rsidRPr="0080101C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:rsidR="00B24AF5" w:rsidRPr="00337B69" w:rsidRDefault="002F2611" w:rsidP="00337B69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left:0;text-align:left;margin-left:-3.35pt;margin-top:3.05pt;width:462pt;height:.05pt;flip:x;z-index:251657216" o:connectortype="straigh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5340720"/>
      <w:docPartObj>
        <w:docPartGallery w:val="Page Numbers (Top of Page)"/>
        <w:docPartUnique/>
      </w:docPartObj>
    </w:sdtPr>
    <w:sdtContent>
      <w:p w:rsidR="00B24AF5" w:rsidRPr="0080101C" w:rsidRDefault="002F2611" w:rsidP="00337B69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\n  \* MERGEFORMAT ">
          <w:r w:rsidR="00423F6F" w:rsidRPr="00423F6F">
            <w:rPr>
              <w:rFonts w:hint="cs"/>
              <w:b/>
              <w:bCs/>
              <w:noProof/>
              <w:sz w:val="20"/>
              <w:cs/>
            </w:rPr>
            <w:t>‎</w:t>
          </w:r>
          <w:r w:rsidR="00423F6F">
            <w:rPr>
              <w:noProof/>
            </w:rPr>
            <w:t>5</w:t>
          </w:r>
        </w:fldSimple>
        <w:r w:rsidR="00B24AF5"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 w:rsidR="00423F6F">
            <w:rPr>
              <w:noProof/>
            </w:rPr>
            <w:t>Didaktischer Kommentar zum Schülerarbeitsblatt</w:t>
          </w:r>
        </w:fldSimple>
        <w:r w:rsidR="00B24AF5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/>
            <w:sz w:val="20"/>
            <w:szCs w:val="20"/>
          </w:rPr>
          <w:fldChar w:fldCharType="begin"/>
        </w:r>
        <w:r w:rsidR="00B24AF5" w:rsidRPr="0080101C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80101C">
          <w:rPr>
            <w:rFonts w:asciiTheme="majorHAnsi" w:hAnsiTheme="majorHAnsi"/>
            <w:sz w:val="20"/>
            <w:szCs w:val="20"/>
          </w:rPr>
          <w:fldChar w:fldCharType="separate"/>
        </w:r>
        <w:r w:rsidR="00423F6F">
          <w:rPr>
            <w:rFonts w:asciiTheme="majorHAnsi" w:hAnsiTheme="majorHAnsi"/>
            <w:noProof/>
            <w:sz w:val="20"/>
            <w:szCs w:val="20"/>
          </w:rPr>
          <w:t>8</w:t>
        </w:r>
        <w:r w:rsidRPr="0080101C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:rsidR="00B24AF5" w:rsidRPr="00337B69" w:rsidRDefault="002F2611" w:rsidP="00337B69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-3.35pt;margin-top:3.05pt;width:462pt;height:.05pt;flip:x;z-index:251658240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E2D20"/>
    <w:multiLevelType w:val="multilevel"/>
    <w:tmpl w:val="D64E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307FA"/>
    <w:multiLevelType w:val="hybridMultilevel"/>
    <w:tmpl w:val="276CD5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47034"/>
    <w:multiLevelType w:val="hybridMultilevel"/>
    <w:tmpl w:val="9D040D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A86FDD"/>
    <w:multiLevelType w:val="multilevel"/>
    <w:tmpl w:val="9F3E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0"/>
  </w:num>
  <w:num w:numId="13">
    <w:abstractNumId w:val="7"/>
  </w:num>
  <w:num w:numId="14">
    <w:abstractNumId w:val="6"/>
  </w:num>
  <w:num w:numId="15">
    <w:abstractNumId w:val="9"/>
  </w:num>
  <w:num w:numId="16">
    <w:abstractNumId w:val="1"/>
  </w:num>
  <w:num w:numId="17">
    <w:abstractNumId w:val="11"/>
  </w:num>
  <w:num w:numId="18">
    <w:abstractNumId w:val="2"/>
  </w:num>
  <w:num w:numId="19">
    <w:abstractNumId w:val="3"/>
  </w:num>
  <w:num w:numId="20">
    <w:abstractNumId w:val="12"/>
  </w:num>
  <w:num w:numId="21">
    <w:abstractNumId w:val="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98306">
      <o:colormru v:ext="edit" colors="#fae2f8,#e2a700,#f6b600,#d2c8de,#ddc7df,#f3b3ee,#f5bdf1,#f8d4f5"/>
      <o:colormenu v:ext="edit" fillcolor="#fae2f8" strokecolor="none"/>
    </o:shapedefaults>
    <o:shapelayout v:ext="edit">
      <o:idmap v:ext="edit" data="2"/>
      <o:rules v:ext="edit">
        <o:r id="V:Rule3" type="connector" idref="#_x0000_s2055"/>
        <o:r id="V:Rule4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0F0C"/>
    <w:rsid w:val="00001315"/>
    <w:rsid w:val="00001DD8"/>
    <w:rsid w:val="000034FD"/>
    <w:rsid w:val="0000590E"/>
    <w:rsid w:val="000059AE"/>
    <w:rsid w:val="00005ABD"/>
    <w:rsid w:val="00005E90"/>
    <w:rsid w:val="000070B6"/>
    <w:rsid w:val="00007E3F"/>
    <w:rsid w:val="00007ED9"/>
    <w:rsid w:val="0001042B"/>
    <w:rsid w:val="00010A43"/>
    <w:rsid w:val="0001114B"/>
    <w:rsid w:val="000111BA"/>
    <w:rsid w:val="0001142B"/>
    <w:rsid w:val="00011800"/>
    <w:rsid w:val="00012144"/>
    <w:rsid w:val="000137A3"/>
    <w:rsid w:val="000138FB"/>
    <w:rsid w:val="000146D2"/>
    <w:rsid w:val="00014E7D"/>
    <w:rsid w:val="00015912"/>
    <w:rsid w:val="00015F87"/>
    <w:rsid w:val="000173B4"/>
    <w:rsid w:val="00020480"/>
    <w:rsid w:val="000216B2"/>
    <w:rsid w:val="00021867"/>
    <w:rsid w:val="00021A3E"/>
    <w:rsid w:val="00022871"/>
    <w:rsid w:val="00022AAB"/>
    <w:rsid w:val="00023A61"/>
    <w:rsid w:val="0002513C"/>
    <w:rsid w:val="00025A12"/>
    <w:rsid w:val="00026AD5"/>
    <w:rsid w:val="00026EC4"/>
    <w:rsid w:val="00026F73"/>
    <w:rsid w:val="000305E2"/>
    <w:rsid w:val="000308CF"/>
    <w:rsid w:val="00031416"/>
    <w:rsid w:val="000318CE"/>
    <w:rsid w:val="00031C0E"/>
    <w:rsid w:val="0003475A"/>
    <w:rsid w:val="000364C7"/>
    <w:rsid w:val="00036E00"/>
    <w:rsid w:val="00040DD5"/>
    <w:rsid w:val="00041562"/>
    <w:rsid w:val="00042B17"/>
    <w:rsid w:val="00044CB4"/>
    <w:rsid w:val="000459C1"/>
    <w:rsid w:val="00045DF4"/>
    <w:rsid w:val="0004607B"/>
    <w:rsid w:val="000464B0"/>
    <w:rsid w:val="0004655F"/>
    <w:rsid w:val="000466D3"/>
    <w:rsid w:val="000467D9"/>
    <w:rsid w:val="00046A68"/>
    <w:rsid w:val="00046C91"/>
    <w:rsid w:val="00046D37"/>
    <w:rsid w:val="00046DF0"/>
    <w:rsid w:val="000470CA"/>
    <w:rsid w:val="00047738"/>
    <w:rsid w:val="0005070A"/>
    <w:rsid w:val="00051DED"/>
    <w:rsid w:val="00052328"/>
    <w:rsid w:val="0005373B"/>
    <w:rsid w:val="00053AE0"/>
    <w:rsid w:val="0005489F"/>
    <w:rsid w:val="00054EFA"/>
    <w:rsid w:val="00055622"/>
    <w:rsid w:val="00055A37"/>
    <w:rsid w:val="00055F81"/>
    <w:rsid w:val="000561D1"/>
    <w:rsid w:val="00056798"/>
    <w:rsid w:val="00056E7A"/>
    <w:rsid w:val="00057109"/>
    <w:rsid w:val="0006008F"/>
    <w:rsid w:val="0006182A"/>
    <w:rsid w:val="00061CBC"/>
    <w:rsid w:val="0006287D"/>
    <w:rsid w:val="00062CCD"/>
    <w:rsid w:val="00063522"/>
    <w:rsid w:val="00064133"/>
    <w:rsid w:val="00064797"/>
    <w:rsid w:val="00065137"/>
    <w:rsid w:val="000659A5"/>
    <w:rsid w:val="0006684E"/>
    <w:rsid w:val="00066DE1"/>
    <w:rsid w:val="00067AEC"/>
    <w:rsid w:val="00070B34"/>
    <w:rsid w:val="00072812"/>
    <w:rsid w:val="00074264"/>
    <w:rsid w:val="00074427"/>
    <w:rsid w:val="0007729E"/>
    <w:rsid w:val="0007771A"/>
    <w:rsid w:val="00077F49"/>
    <w:rsid w:val="00077F77"/>
    <w:rsid w:val="000800A1"/>
    <w:rsid w:val="000814E6"/>
    <w:rsid w:val="0008268A"/>
    <w:rsid w:val="00082B89"/>
    <w:rsid w:val="0008363A"/>
    <w:rsid w:val="00085097"/>
    <w:rsid w:val="00085A58"/>
    <w:rsid w:val="00085B38"/>
    <w:rsid w:val="00085BF6"/>
    <w:rsid w:val="000866A6"/>
    <w:rsid w:val="00086B9F"/>
    <w:rsid w:val="00087120"/>
    <w:rsid w:val="00087C5F"/>
    <w:rsid w:val="000905BE"/>
    <w:rsid w:val="00090D61"/>
    <w:rsid w:val="000919E1"/>
    <w:rsid w:val="0009251B"/>
    <w:rsid w:val="00092AD0"/>
    <w:rsid w:val="000938D1"/>
    <w:rsid w:val="00093963"/>
    <w:rsid w:val="000954E9"/>
    <w:rsid w:val="0009565F"/>
    <w:rsid w:val="00095CB9"/>
    <w:rsid w:val="00096124"/>
    <w:rsid w:val="000968F5"/>
    <w:rsid w:val="00096C01"/>
    <w:rsid w:val="00096C3D"/>
    <w:rsid w:val="000972FF"/>
    <w:rsid w:val="00097EAE"/>
    <w:rsid w:val="00097F68"/>
    <w:rsid w:val="00097F76"/>
    <w:rsid w:val="000A14E0"/>
    <w:rsid w:val="000A25F8"/>
    <w:rsid w:val="000A29F0"/>
    <w:rsid w:val="000A3676"/>
    <w:rsid w:val="000A39B1"/>
    <w:rsid w:val="000A423E"/>
    <w:rsid w:val="000A5680"/>
    <w:rsid w:val="000A56EB"/>
    <w:rsid w:val="000A5858"/>
    <w:rsid w:val="000A60E0"/>
    <w:rsid w:val="000A637A"/>
    <w:rsid w:val="000A6AD8"/>
    <w:rsid w:val="000A7FED"/>
    <w:rsid w:val="000B0303"/>
    <w:rsid w:val="000B2BDA"/>
    <w:rsid w:val="000B3759"/>
    <w:rsid w:val="000B39BE"/>
    <w:rsid w:val="000B3F0D"/>
    <w:rsid w:val="000B41B9"/>
    <w:rsid w:val="000B445A"/>
    <w:rsid w:val="000B4D39"/>
    <w:rsid w:val="000B5E42"/>
    <w:rsid w:val="000B77AA"/>
    <w:rsid w:val="000C2A9D"/>
    <w:rsid w:val="000C35B3"/>
    <w:rsid w:val="000C4339"/>
    <w:rsid w:val="000C4540"/>
    <w:rsid w:val="000C4960"/>
    <w:rsid w:val="000C4EB4"/>
    <w:rsid w:val="000C57EA"/>
    <w:rsid w:val="000C6D61"/>
    <w:rsid w:val="000D0A06"/>
    <w:rsid w:val="000D0A5E"/>
    <w:rsid w:val="000D10FB"/>
    <w:rsid w:val="000D14BE"/>
    <w:rsid w:val="000D183E"/>
    <w:rsid w:val="000D1E31"/>
    <w:rsid w:val="000D43A9"/>
    <w:rsid w:val="000D564D"/>
    <w:rsid w:val="000D5963"/>
    <w:rsid w:val="000D64D1"/>
    <w:rsid w:val="000D6FF7"/>
    <w:rsid w:val="000D7381"/>
    <w:rsid w:val="000E0C6B"/>
    <w:rsid w:val="000E0EBE"/>
    <w:rsid w:val="000E192C"/>
    <w:rsid w:val="000E21A7"/>
    <w:rsid w:val="000E2EEF"/>
    <w:rsid w:val="000E3555"/>
    <w:rsid w:val="000E4079"/>
    <w:rsid w:val="000E6151"/>
    <w:rsid w:val="000E67D4"/>
    <w:rsid w:val="000E7530"/>
    <w:rsid w:val="000E77E7"/>
    <w:rsid w:val="000E7D45"/>
    <w:rsid w:val="000E7DB1"/>
    <w:rsid w:val="000E7F9A"/>
    <w:rsid w:val="000F072A"/>
    <w:rsid w:val="000F11D5"/>
    <w:rsid w:val="000F1A09"/>
    <w:rsid w:val="000F1D0E"/>
    <w:rsid w:val="000F2918"/>
    <w:rsid w:val="000F3069"/>
    <w:rsid w:val="000F4011"/>
    <w:rsid w:val="000F5EEC"/>
    <w:rsid w:val="000F5F9D"/>
    <w:rsid w:val="000F6835"/>
    <w:rsid w:val="001010E3"/>
    <w:rsid w:val="001013F7"/>
    <w:rsid w:val="001014CF"/>
    <w:rsid w:val="00101573"/>
    <w:rsid w:val="001022B4"/>
    <w:rsid w:val="00103299"/>
    <w:rsid w:val="00103531"/>
    <w:rsid w:val="001045BB"/>
    <w:rsid w:val="0010537D"/>
    <w:rsid w:val="00110517"/>
    <w:rsid w:val="00111875"/>
    <w:rsid w:val="00111ABC"/>
    <w:rsid w:val="00112541"/>
    <w:rsid w:val="00113AD9"/>
    <w:rsid w:val="001142F8"/>
    <w:rsid w:val="001157F4"/>
    <w:rsid w:val="00115C78"/>
    <w:rsid w:val="00117337"/>
    <w:rsid w:val="00117362"/>
    <w:rsid w:val="001207F7"/>
    <w:rsid w:val="00120FA2"/>
    <w:rsid w:val="0012110B"/>
    <w:rsid w:val="00121711"/>
    <w:rsid w:val="0012277D"/>
    <w:rsid w:val="0012316A"/>
    <w:rsid w:val="001235CC"/>
    <w:rsid w:val="00123C6B"/>
    <w:rsid w:val="0012481E"/>
    <w:rsid w:val="00124D0F"/>
    <w:rsid w:val="00124DCE"/>
    <w:rsid w:val="00124F01"/>
    <w:rsid w:val="00124F37"/>
    <w:rsid w:val="00125AB3"/>
    <w:rsid w:val="00125D34"/>
    <w:rsid w:val="0012690E"/>
    <w:rsid w:val="001272B6"/>
    <w:rsid w:val="00130B9A"/>
    <w:rsid w:val="001314AE"/>
    <w:rsid w:val="001323FE"/>
    <w:rsid w:val="00134B2E"/>
    <w:rsid w:val="00134CA8"/>
    <w:rsid w:val="00135D30"/>
    <w:rsid w:val="00135E28"/>
    <w:rsid w:val="0013621E"/>
    <w:rsid w:val="001363F9"/>
    <w:rsid w:val="00136986"/>
    <w:rsid w:val="001420B2"/>
    <w:rsid w:val="00142226"/>
    <w:rsid w:val="001426B6"/>
    <w:rsid w:val="001427B7"/>
    <w:rsid w:val="00142F32"/>
    <w:rsid w:val="001433ED"/>
    <w:rsid w:val="0014467A"/>
    <w:rsid w:val="0014528D"/>
    <w:rsid w:val="00145715"/>
    <w:rsid w:val="00146BA5"/>
    <w:rsid w:val="00146CD4"/>
    <w:rsid w:val="00150D90"/>
    <w:rsid w:val="001522A4"/>
    <w:rsid w:val="0015354B"/>
    <w:rsid w:val="00153A6C"/>
    <w:rsid w:val="00153DB4"/>
    <w:rsid w:val="00153EA8"/>
    <w:rsid w:val="0015527B"/>
    <w:rsid w:val="00155D3D"/>
    <w:rsid w:val="00156069"/>
    <w:rsid w:val="00157B6E"/>
    <w:rsid w:val="00157E4D"/>
    <w:rsid w:val="00157F3D"/>
    <w:rsid w:val="001645E1"/>
    <w:rsid w:val="00165BA8"/>
    <w:rsid w:val="00166075"/>
    <w:rsid w:val="0016634A"/>
    <w:rsid w:val="001668F0"/>
    <w:rsid w:val="00167B8F"/>
    <w:rsid w:val="001702F5"/>
    <w:rsid w:val="001707BC"/>
    <w:rsid w:val="00170E7A"/>
    <w:rsid w:val="00171D19"/>
    <w:rsid w:val="00171F4A"/>
    <w:rsid w:val="001720BD"/>
    <w:rsid w:val="001720DB"/>
    <w:rsid w:val="00172719"/>
    <w:rsid w:val="00172DD8"/>
    <w:rsid w:val="001739C8"/>
    <w:rsid w:val="00173B2A"/>
    <w:rsid w:val="00174023"/>
    <w:rsid w:val="0017468F"/>
    <w:rsid w:val="00174AB1"/>
    <w:rsid w:val="001807AB"/>
    <w:rsid w:val="00180C2A"/>
    <w:rsid w:val="00180E6C"/>
    <w:rsid w:val="00181A56"/>
    <w:rsid w:val="00181C77"/>
    <w:rsid w:val="00182D60"/>
    <w:rsid w:val="001830E4"/>
    <w:rsid w:val="00184B84"/>
    <w:rsid w:val="0018563D"/>
    <w:rsid w:val="00185FF6"/>
    <w:rsid w:val="001873E7"/>
    <w:rsid w:val="00187A6C"/>
    <w:rsid w:val="00187EF8"/>
    <w:rsid w:val="00190B76"/>
    <w:rsid w:val="0019135F"/>
    <w:rsid w:val="00191BF3"/>
    <w:rsid w:val="00191E58"/>
    <w:rsid w:val="00191FA1"/>
    <w:rsid w:val="0019478C"/>
    <w:rsid w:val="00194F6E"/>
    <w:rsid w:val="00196AF5"/>
    <w:rsid w:val="00196AFB"/>
    <w:rsid w:val="00197723"/>
    <w:rsid w:val="001A03AA"/>
    <w:rsid w:val="001A0B95"/>
    <w:rsid w:val="001A0D61"/>
    <w:rsid w:val="001A1D47"/>
    <w:rsid w:val="001A2D68"/>
    <w:rsid w:val="001A352C"/>
    <w:rsid w:val="001A3E84"/>
    <w:rsid w:val="001A42D5"/>
    <w:rsid w:val="001A5863"/>
    <w:rsid w:val="001A5A65"/>
    <w:rsid w:val="001A68D4"/>
    <w:rsid w:val="001A6B61"/>
    <w:rsid w:val="001A6FC6"/>
    <w:rsid w:val="001A7524"/>
    <w:rsid w:val="001A780A"/>
    <w:rsid w:val="001B0AD0"/>
    <w:rsid w:val="001B2613"/>
    <w:rsid w:val="001B289D"/>
    <w:rsid w:val="001B28D8"/>
    <w:rsid w:val="001B30EE"/>
    <w:rsid w:val="001B4047"/>
    <w:rsid w:val="001B69A7"/>
    <w:rsid w:val="001B69C7"/>
    <w:rsid w:val="001B6F01"/>
    <w:rsid w:val="001C0C92"/>
    <w:rsid w:val="001C0C98"/>
    <w:rsid w:val="001C14C5"/>
    <w:rsid w:val="001C14E8"/>
    <w:rsid w:val="001C283D"/>
    <w:rsid w:val="001C34C1"/>
    <w:rsid w:val="001C4057"/>
    <w:rsid w:val="001C4E6D"/>
    <w:rsid w:val="001C4E9B"/>
    <w:rsid w:val="001C57D0"/>
    <w:rsid w:val="001C57FA"/>
    <w:rsid w:val="001C5A46"/>
    <w:rsid w:val="001C5EFC"/>
    <w:rsid w:val="001C6BD7"/>
    <w:rsid w:val="001C7F00"/>
    <w:rsid w:val="001D0A7B"/>
    <w:rsid w:val="001D1289"/>
    <w:rsid w:val="001D1562"/>
    <w:rsid w:val="001D1DC8"/>
    <w:rsid w:val="001D20EC"/>
    <w:rsid w:val="001D26C7"/>
    <w:rsid w:val="001D2983"/>
    <w:rsid w:val="001D2CD2"/>
    <w:rsid w:val="001D34C8"/>
    <w:rsid w:val="001D36DA"/>
    <w:rsid w:val="001D3888"/>
    <w:rsid w:val="001D3BD3"/>
    <w:rsid w:val="001D465F"/>
    <w:rsid w:val="001D47AC"/>
    <w:rsid w:val="001D4A76"/>
    <w:rsid w:val="001D4FCD"/>
    <w:rsid w:val="001D505C"/>
    <w:rsid w:val="001D54FE"/>
    <w:rsid w:val="001D5D11"/>
    <w:rsid w:val="001D6447"/>
    <w:rsid w:val="001D6840"/>
    <w:rsid w:val="001D6FD6"/>
    <w:rsid w:val="001D75CD"/>
    <w:rsid w:val="001D7B76"/>
    <w:rsid w:val="001D7C86"/>
    <w:rsid w:val="001E103D"/>
    <w:rsid w:val="001E117D"/>
    <w:rsid w:val="001E1EA6"/>
    <w:rsid w:val="001E23D8"/>
    <w:rsid w:val="001E2610"/>
    <w:rsid w:val="001E2797"/>
    <w:rsid w:val="001E3EE6"/>
    <w:rsid w:val="001E5443"/>
    <w:rsid w:val="001E5CCF"/>
    <w:rsid w:val="001E6612"/>
    <w:rsid w:val="001E69C5"/>
    <w:rsid w:val="001E69DD"/>
    <w:rsid w:val="001E7309"/>
    <w:rsid w:val="001F02B4"/>
    <w:rsid w:val="001F08FD"/>
    <w:rsid w:val="001F1027"/>
    <w:rsid w:val="001F1BC3"/>
    <w:rsid w:val="001F2EC5"/>
    <w:rsid w:val="001F32A4"/>
    <w:rsid w:val="001F3553"/>
    <w:rsid w:val="001F376B"/>
    <w:rsid w:val="001F3943"/>
    <w:rsid w:val="001F4B6C"/>
    <w:rsid w:val="001F5A65"/>
    <w:rsid w:val="001F632D"/>
    <w:rsid w:val="001F7A2A"/>
    <w:rsid w:val="001F7ACB"/>
    <w:rsid w:val="002002B9"/>
    <w:rsid w:val="0020080C"/>
    <w:rsid w:val="00200CC3"/>
    <w:rsid w:val="0020182C"/>
    <w:rsid w:val="00202B29"/>
    <w:rsid w:val="00203143"/>
    <w:rsid w:val="0020384D"/>
    <w:rsid w:val="002039E1"/>
    <w:rsid w:val="00203B88"/>
    <w:rsid w:val="00204127"/>
    <w:rsid w:val="00204F2A"/>
    <w:rsid w:val="00206D6B"/>
    <w:rsid w:val="00207D58"/>
    <w:rsid w:val="00210529"/>
    <w:rsid w:val="0021060C"/>
    <w:rsid w:val="00211298"/>
    <w:rsid w:val="0021229D"/>
    <w:rsid w:val="0021394B"/>
    <w:rsid w:val="0021516B"/>
    <w:rsid w:val="002153CB"/>
    <w:rsid w:val="00215503"/>
    <w:rsid w:val="00215AEC"/>
    <w:rsid w:val="00216550"/>
    <w:rsid w:val="00217712"/>
    <w:rsid w:val="002201E5"/>
    <w:rsid w:val="0022114E"/>
    <w:rsid w:val="002220B7"/>
    <w:rsid w:val="0022252B"/>
    <w:rsid w:val="0022361D"/>
    <w:rsid w:val="002242A8"/>
    <w:rsid w:val="002249D3"/>
    <w:rsid w:val="00224E5C"/>
    <w:rsid w:val="002259CA"/>
    <w:rsid w:val="00226411"/>
    <w:rsid w:val="00226F8F"/>
    <w:rsid w:val="002271FB"/>
    <w:rsid w:val="00227457"/>
    <w:rsid w:val="002274FB"/>
    <w:rsid w:val="0023241F"/>
    <w:rsid w:val="00232508"/>
    <w:rsid w:val="00232962"/>
    <w:rsid w:val="002336D4"/>
    <w:rsid w:val="0023585D"/>
    <w:rsid w:val="0023636A"/>
    <w:rsid w:val="00236DDE"/>
    <w:rsid w:val="002375EF"/>
    <w:rsid w:val="00240E8D"/>
    <w:rsid w:val="00241DF7"/>
    <w:rsid w:val="0024241B"/>
    <w:rsid w:val="002446C6"/>
    <w:rsid w:val="00244F4C"/>
    <w:rsid w:val="0024613C"/>
    <w:rsid w:val="002471C5"/>
    <w:rsid w:val="002475C1"/>
    <w:rsid w:val="002478B8"/>
    <w:rsid w:val="002479F5"/>
    <w:rsid w:val="002506F5"/>
    <w:rsid w:val="00251B3D"/>
    <w:rsid w:val="002527B1"/>
    <w:rsid w:val="0025284D"/>
    <w:rsid w:val="00253220"/>
    <w:rsid w:val="00254402"/>
    <w:rsid w:val="002544A1"/>
    <w:rsid w:val="00254E0A"/>
    <w:rsid w:val="00254F3F"/>
    <w:rsid w:val="00255554"/>
    <w:rsid w:val="00255D97"/>
    <w:rsid w:val="00256B2D"/>
    <w:rsid w:val="00260A76"/>
    <w:rsid w:val="0026101E"/>
    <w:rsid w:val="002619B8"/>
    <w:rsid w:val="00261D93"/>
    <w:rsid w:val="00261F6E"/>
    <w:rsid w:val="00262131"/>
    <w:rsid w:val="00263B76"/>
    <w:rsid w:val="00264397"/>
    <w:rsid w:val="00264F81"/>
    <w:rsid w:val="00265572"/>
    <w:rsid w:val="002658E1"/>
    <w:rsid w:val="00265DBA"/>
    <w:rsid w:val="00266083"/>
    <w:rsid w:val="002669C2"/>
    <w:rsid w:val="00266CC6"/>
    <w:rsid w:val="00267F41"/>
    <w:rsid w:val="00272030"/>
    <w:rsid w:val="00273B80"/>
    <w:rsid w:val="00273C10"/>
    <w:rsid w:val="002749D4"/>
    <w:rsid w:val="00274B4E"/>
    <w:rsid w:val="00274C2C"/>
    <w:rsid w:val="00276461"/>
    <w:rsid w:val="00276778"/>
    <w:rsid w:val="002776CD"/>
    <w:rsid w:val="00277D62"/>
    <w:rsid w:val="00280666"/>
    <w:rsid w:val="002807DE"/>
    <w:rsid w:val="0028080E"/>
    <w:rsid w:val="0028095D"/>
    <w:rsid w:val="00281120"/>
    <w:rsid w:val="0028144F"/>
    <w:rsid w:val="00281D58"/>
    <w:rsid w:val="00281F76"/>
    <w:rsid w:val="00282E2E"/>
    <w:rsid w:val="00284E04"/>
    <w:rsid w:val="0028542B"/>
    <w:rsid w:val="00285E5B"/>
    <w:rsid w:val="00286358"/>
    <w:rsid w:val="0028707E"/>
    <w:rsid w:val="00287FC4"/>
    <w:rsid w:val="00290CA0"/>
    <w:rsid w:val="00291868"/>
    <w:rsid w:val="00291CA6"/>
    <w:rsid w:val="002920DA"/>
    <w:rsid w:val="0029212A"/>
    <w:rsid w:val="00292E6C"/>
    <w:rsid w:val="0029372D"/>
    <w:rsid w:val="00293956"/>
    <w:rsid w:val="00293C51"/>
    <w:rsid w:val="002944CF"/>
    <w:rsid w:val="00295439"/>
    <w:rsid w:val="00295DFF"/>
    <w:rsid w:val="00297698"/>
    <w:rsid w:val="002A0190"/>
    <w:rsid w:val="002A024C"/>
    <w:rsid w:val="002A04B7"/>
    <w:rsid w:val="002A0EA1"/>
    <w:rsid w:val="002A13FD"/>
    <w:rsid w:val="002A1767"/>
    <w:rsid w:val="002A1DAA"/>
    <w:rsid w:val="002A23AB"/>
    <w:rsid w:val="002A3DE2"/>
    <w:rsid w:val="002A4F4D"/>
    <w:rsid w:val="002A576C"/>
    <w:rsid w:val="002A57A3"/>
    <w:rsid w:val="002A716F"/>
    <w:rsid w:val="002A72CB"/>
    <w:rsid w:val="002A79F2"/>
    <w:rsid w:val="002B0AF8"/>
    <w:rsid w:val="002B0B14"/>
    <w:rsid w:val="002B1B47"/>
    <w:rsid w:val="002B2503"/>
    <w:rsid w:val="002B26AC"/>
    <w:rsid w:val="002B32F1"/>
    <w:rsid w:val="002B41B5"/>
    <w:rsid w:val="002B47F6"/>
    <w:rsid w:val="002B62D2"/>
    <w:rsid w:val="002C068E"/>
    <w:rsid w:val="002C08C8"/>
    <w:rsid w:val="002C09B5"/>
    <w:rsid w:val="002C213A"/>
    <w:rsid w:val="002C2CC8"/>
    <w:rsid w:val="002C362F"/>
    <w:rsid w:val="002C4165"/>
    <w:rsid w:val="002C4276"/>
    <w:rsid w:val="002C57C0"/>
    <w:rsid w:val="002C581E"/>
    <w:rsid w:val="002C621F"/>
    <w:rsid w:val="002C7567"/>
    <w:rsid w:val="002D0589"/>
    <w:rsid w:val="002D096F"/>
    <w:rsid w:val="002D0B3A"/>
    <w:rsid w:val="002D3109"/>
    <w:rsid w:val="002D3D7C"/>
    <w:rsid w:val="002D47BC"/>
    <w:rsid w:val="002D4878"/>
    <w:rsid w:val="002D5CAA"/>
    <w:rsid w:val="002D6046"/>
    <w:rsid w:val="002D6708"/>
    <w:rsid w:val="002D724D"/>
    <w:rsid w:val="002D7B96"/>
    <w:rsid w:val="002E0F34"/>
    <w:rsid w:val="002E2DD3"/>
    <w:rsid w:val="002E3067"/>
    <w:rsid w:val="002E38A0"/>
    <w:rsid w:val="002E482E"/>
    <w:rsid w:val="002E4A7F"/>
    <w:rsid w:val="002E5FCC"/>
    <w:rsid w:val="002E67D8"/>
    <w:rsid w:val="002E714D"/>
    <w:rsid w:val="002F109E"/>
    <w:rsid w:val="002F1B1D"/>
    <w:rsid w:val="002F21A8"/>
    <w:rsid w:val="002F2572"/>
    <w:rsid w:val="002F2611"/>
    <w:rsid w:val="002F2889"/>
    <w:rsid w:val="002F29DB"/>
    <w:rsid w:val="002F2A5B"/>
    <w:rsid w:val="002F38EE"/>
    <w:rsid w:val="002F3B9C"/>
    <w:rsid w:val="002F4E1A"/>
    <w:rsid w:val="002F518D"/>
    <w:rsid w:val="002F5282"/>
    <w:rsid w:val="002F5567"/>
    <w:rsid w:val="002F79A7"/>
    <w:rsid w:val="00300870"/>
    <w:rsid w:val="00301CFB"/>
    <w:rsid w:val="00301EB9"/>
    <w:rsid w:val="00302E52"/>
    <w:rsid w:val="00303C1C"/>
    <w:rsid w:val="00305641"/>
    <w:rsid w:val="003061C3"/>
    <w:rsid w:val="0030702A"/>
    <w:rsid w:val="00307162"/>
    <w:rsid w:val="00307C9B"/>
    <w:rsid w:val="00311132"/>
    <w:rsid w:val="003113C7"/>
    <w:rsid w:val="00311966"/>
    <w:rsid w:val="0031203C"/>
    <w:rsid w:val="0031203F"/>
    <w:rsid w:val="00312084"/>
    <w:rsid w:val="00314088"/>
    <w:rsid w:val="0031504F"/>
    <w:rsid w:val="00317518"/>
    <w:rsid w:val="00317836"/>
    <w:rsid w:val="003228EB"/>
    <w:rsid w:val="00323D01"/>
    <w:rsid w:val="003242BF"/>
    <w:rsid w:val="003242D6"/>
    <w:rsid w:val="00326985"/>
    <w:rsid w:val="00331138"/>
    <w:rsid w:val="00331C81"/>
    <w:rsid w:val="00332D76"/>
    <w:rsid w:val="00332F78"/>
    <w:rsid w:val="003332FD"/>
    <w:rsid w:val="00333396"/>
    <w:rsid w:val="00333B98"/>
    <w:rsid w:val="00333CF8"/>
    <w:rsid w:val="00334330"/>
    <w:rsid w:val="0033493A"/>
    <w:rsid w:val="00335B5B"/>
    <w:rsid w:val="003364CB"/>
    <w:rsid w:val="003366FD"/>
    <w:rsid w:val="0033677B"/>
    <w:rsid w:val="00336B3B"/>
    <w:rsid w:val="00337B69"/>
    <w:rsid w:val="003407E4"/>
    <w:rsid w:val="0034086D"/>
    <w:rsid w:val="00341195"/>
    <w:rsid w:val="0034211D"/>
    <w:rsid w:val="003430BE"/>
    <w:rsid w:val="003438E8"/>
    <w:rsid w:val="00343BDA"/>
    <w:rsid w:val="003440B6"/>
    <w:rsid w:val="003441B1"/>
    <w:rsid w:val="00344BB7"/>
    <w:rsid w:val="00345293"/>
    <w:rsid w:val="00345F54"/>
    <w:rsid w:val="0034719D"/>
    <w:rsid w:val="00350A72"/>
    <w:rsid w:val="00350D5F"/>
    <w:rsid w:val="003516D7"/>
    <w:rsid w:val="003531DD"/>
    <w:rsid w:val="003545F7"/>
    <w:rsid w:val="00355A3D"/>
    <w:rsid w:val="00355ABC"/>
    <w:rsid w:val="00357735"/>
    <w:rsid w:val="0035775C"/>
    <w:rsid w:val="00357BE2"/>
    <w:rsid w:val="0036026D"/>
    <w:rsid w:val="0036039E"/>
    <w:rsid w:val="003607E2"/>
    <w:rsid w:val="003630FC"/>
    <w:rsid w:val="003632BF"/>
    <w:rsid w:val="003643E0"/>
    <w:rsid w:val="00364B03"/>
    <w:rsid w:val="0036711B"/>
    <w:rsid w:val="00367F36"/>
    <w:rsid w:val="00371C63"/>
    <w:rsid w:val="003732E3"/>
    <w:rsid w:val="00373931"/>
    <w:rsid w:val="00373A68"/>
    <w:rsid w:val="003750C8"/>
    <w:rsid w:val="003778E5"/>
    <w:rsid w:val="00377EE9"/>
    <w:rsid w:val="003800ED"/>
    <w:rsid w:val="00380820"/>
    <w:rsid w:val="00382125"/>
    <w:rsid w:val="00382331"/>
    <w:rsid w:val="0038284A"/>
    <w:rsid w:val="003837C2"/>
    <w:rsid w:val="00384682"/>
    <w:rsid w:val="00384750"/>
    <w:rsid w:val="00384D01"/>
    <w:rsid w:val="00385941"/>
    <w:rsid w:val="00385A61"/>
    <w:rsid w:val="003861D6"/>
    <w:rsid w:val="0038690F"/>
    <w:rsid w:val="00386D2C"/>
    <w:rsid w:val="00387A41"/>
    <w:rsid w:val="0039036A"/>
    <w:rsid w:val="0039106B"/>
    <w:rsid w:val="00392F71"/>
    <w:rsid w:val="00393053"/>
    <w:rsid w:val="003954A9"/>
    <w:rsid w:val="00395E6B"/>
    <w:rsid w:val="003963E8"/>
    <w:rsid w:val="0039709E"/>
    <w:rsid w:val="003A05F4"/>
    <w:rsid w:val="003A22C2"/>
    <w:rsid w:val="003A250C"/>
    <w:rsid w:val="003A28A4"/>
    <w:rsid w:val="003A2F0B"/>
    <w:rsid w:val="003A3BD2"/>
    <w:rsid w:val="003A3DBF"/>
    <w:rsid w:val="003A4CA9"/>
    <w:rsid w:val="003A4FA5"/>
    <w:rsid w:val="003A4FFF"/>
    <w:rsid w:val="003A64D6"/>
    <w:rsid w:val="003A72BA"/>
    <w:rsid w:val="003A7411"/>
    <w:rsid w:val="003A7AA1"/>
    <w:rsid w:val="003B15A8"/>
    <w:rsid w:val="003B1F14"/>
    <w:rsid w:val="003B1F5C"/>
    <w:rsid w:val="003B2233"/>
    <w:rsid w:val="003B3154"/>
    <w:rsid w:val="003B360F"/>
    <w:rsid w:val="003B367D"/>
    <w:rsid w:val="003B3AE7"/>
    <w:rsid w:val="003B4653"/>
    <w:rsid w:val="003B49C6"/>
    <w:rsid w:val="003B6B9F"/>
    <w:rsid w:val="003B6D3D"/>
    <w:rsid w:val="003C0C18"/>
    <w:rsid w:val="003C15D5"/>
    <w:rsid w:val="003C1848"/>
    <w:rsid w:val="003C3842"/>
    <w:rsid w:val="003C4227"/>
    <w:rsid w:val="003C552D"/>
    <w:rsid w:val="003C5747"/>
    <w:rsid w:val="003C6522"/>
    <w:rsid w:val="003C6CDE"/>
    <w:rsid w:val="003C7C11"/>
    <w:rsid w:val="003C7D77"/>
    <w:rsid w:val="003D083B"/>
    <w:rsid w:val="003D15A4"/>
    <w:rsid w:val="003D281F"/>
    <w:rsid w:val="003D2CF3"/>
    <w:rsid w:val="003D3095"/>
    <w:rsid w:val="003D3F1F"/>
    <w:rsid w:val="003D44B4"/>
    <w:rsid w:val="003D529E"/>
    <w:rsid w:val="003D7273"/>
    <w:rsid w:val="003D7B9D"/>
    <w:rsid w:val="003E0B5F"/>
    <w:rsid w:val="003E1F52"/>
    <w:rsid w:val="003E2467"/>
    <w:rsid w:val="003E29A8"/>
    <w:rsid w:val="003E29CE"/>
    <w:rsid w:val="003E2A12"/>
    <w:rsid w:val="003E37E8"/>
    <w:rsid w:val="003E4A2F"/>
    <w:rsid w:val="003E59D7"/>
    <w:rsid w:val="003E6594"/>
    <w:rsid w:val="003E69AB"/>
    <w:rsid w:val="003E7067"/>
    <w:rsid w:val="003F117A"/>
    <w:rsid w:val="003F1246"/>
    <w:rsid w:val="003F1A19"/>
    <w:rsid w:val="003F1E9A"/>
    <w:rsid w:val="003F28A5"/>
    <w:rsid w:val="003F2A10"/>
    <w:rsid w:val="003F2B5C"/>
    <w:rsid w:val="003F2ECD"/>
    <w:rsid w:val="003F464A"/>
    <w:rsid w:val="003F495B"/>
    <w:rsid w:val="003F5877"/>
    <w:rsid w:val="003F58F4"/>
    <w:rsid w:val="003F74F2"/>
    <w:rsid w:val="003F7F9B"/>
    <w:rsid w:val="00400C39"/>
    <w:rsid w:val="00401750"/>
    <w:rsid w:val="00401FE1"/>
    <w:rsid w:val="0040204F"/>
    <w:rsid w:val="004029E4"/>
    <w:rsid w:val="00405020"/>
    <w:rsid w:val="0040534E"/>
    <w:rsid w:val="00405AB9"/>
    <w:rsid w:val="00405CB1"/>
    <w:rsid w:val="00405F87"/>
    <w:rsid w:val="004060C1"/>
    <w:rsid w:val="00406F6E"/>
    <w:rsid w:val="004102B8"/>
    <w:rsid w:val="00410D47"/>
    <w:rsid w:val="00411C67"/>
    <w:rsid w:val="004124CB"/>
    <w:rsid w:val="00412737"/>
    <w:rsid w:val="00412FD2"/>
    <w:rsid w:val="00413AEE"/>
    <w:rsid w:val="00413C42"/>
    <w:rsid w:val="00413F53"/>
    <w:rsid w:val="0041565C"/>
    <w:rsid w:val="0042018C"/>
    <w:rsid w:val="0042044A"/>
    <w:rsid w:val="00420FE3"/>
    <w:rsid w:val="0042157A"/>
    <w:rsid w:val="00421A83"/>
    <w:rsid w:val="00421CA1"/>
    <w:rsid w:val="00422330"/>
    <w:rsid w:val="00422EE7"/>
    <w:rsid w:val="0042334D"/>
    <w:rsid w:val="0042337E"/>
    <w:rsid w:val="004238BB"/>
    <w:rsid w:val="00423F6F"/>
    <w:rsid w:val="00425A48"/>
    <w:rsid w:val="004266E6"/>
    <w:rsid w:val="0042672C"/>
    <w:rsid w:val="00427191"/>
    <w:rsid w:val="00427C1D"/>
    <w:rsid w:val="0043024C"/>
    <w:rsid w:val="00430290"/>
    <w:rsid w:val="0043297A"/>
    <w:rsid w:val="0043302F"/>
    <w:rsid w:val="004335E6"/>
    <w:rsid w:val="004337C0"/>
    <w:rsid w:val="00433AC5"/>
    <w:rsid w:val="004342B2"/>
    <w:rsid w:val="0043483A"/>
    <w:rsid w:val="00434900"/>
    <w:rsid w:val="00434D4E"/>
    <w:rsid w:val="00434F30"/>
    <w:rsid w:val="00437FA8"/>
    <w:rsid w:val="0044073D"/>
    <w:rsid w:val="00440A8A"/>
    <w:rsid w:val="00440B89"/>
    <w:rsid w:val="004413A9"/>
    <w:rsid w:val="00441EEA"/>
    <w:rsid w:val="00442EB1"/>
    <w:rsid w:val="004430AC"/>
    <w:rsid w:val="00443242"/>
    <w:rsid w:val="00444A64"/>
    <w:rsid w:val="00445F7B"/>
    <w:rsid w:val="004460CF"/>
    <w:rsid w:val="00446663"/>
    <w:rsid w:val="004467FD"/>
    <w:rsid w:val="004469F0"/>
    <w:rsid w:val="00447024"/>
    <w:rsid w:val="004473B5"/>
    <w:rsid w:val="00447762"/>
    <w:rsid w:val="00451B7D"/>
    <w:rsid w:val="00452712"/>
    <w:rsid w:val="00453B13"/>
    <w:rsid w:val="00453F1D"/>
    <w:rsid w:val="0045579F"/>
    <w:rsid w:val="00455929"/>
    <w:rsid w:val="00455E1F"/>
    <w:rsid w:val="0045744E"/>
    <w:rsid w:val="00457A2C"/>
    <w:rsid w:val="00461E5C"/>
    <w:rsid w:val="00462741"/>
    <w:rsid w:val="0046276F"/>
    <w:rsid w:val="004640A2"/>
    <w:rsid w:val="00464143"/>
    <w:rsid w:val="0046436C"/>
    <w:rsid w:val="0046456E"/>
    <w:rsid w:val="0046535F"/>
    <w:rsid w:val="004653EE"/>
    <w:rsid w:val="00470693"/>
    <w:rsid w:val="004709A1"/>
    <w:rsid w:val="00471101"/>
    <w:rsid w:val="004713A4"/>
    <w:rsid w:val="00471472"/>
    <w:rsid w:val="004719A7"/>
    <w:rsid w:val="00472C1A"/>
    <w:rsid w:val="00472E70"/>
    <w:rsid w:val="00473B00"/>
    <w:rsid w:val="00475802"/>
    <w:rsid w:val="0047609D"/>
    <w:rsid w:val="00476BEB"/>
    <w:rsid w:val="00476CDD"/>
    <w:rsid w:val="00480FD0"/>
    <w:rsid w:val="00481B6A"/>
    <w:rsid w:val="00482284"/>
    <w:rsid w:val="00483B0C"/>
    <w:rsid w:val="00483B57"/>
    <w:rsid w:val="00484016"/>
    <w:rsid w:val="004845C5"/>
    <w:rsid w:val="00484B72"/>
    <w:rsid w:val="00484D70"/>
    <w:rsid w:val="00485775"/>
    <w:rsid w:val="00485E52"/>
    <w:rsid w:val="0048657C"/>
    <w:rsid w:val="00486C9F"/>
    <w:rsid w:val="004871CD"/>
    <w:rsid w:val="00487386"/>
    <w:rsid w:val="004877F7"/>
    <w:rsid w:val="00487A6E"/>
    <w:rsid w:val="0049087A"/>
    <w:rsid w:val="00491082"/>
    <w:rsid w:val="004914AD"/>
    <w:rsid w:val="00491914"/>
    <w:rsid w:val="004937D6"/>
    <w:rsid w:val="00493BDE"/>
    <w:rsid w:val="0049412D"/>
    <w:rsid w:val="004944F3"/>
    <w:rsid w:val="004948F3"/>
    <w:rsid w:val="0049520D"/>
    <w:rsid w:val="00495680"/>
    <w:rsid w:val="00497B6F"/>
    <w:rsid w:val="004A0663"/>
    <w:rsid w:val="004A135F"/>
    <w:rsid w:val="004A45DE"/>
    <w:rsid w:val="004A5451"/>
    <w:rsid w:val="004A6006"/>
    <w:rsid w:val="004A6187"/>
    <w:rsid w:val="004A62E5"/>
    <w:rsid w:val="004A7541"/>
    <w:rsid w:val="004A76DD"/>
    <w:rsid w:val="004A793F"/>
    <w:rsid w:val="004A7C69"/>
    <w:rsid w:val="004B05D7"/>
    <w:rsid w:val="004B1B7E"/>
    <w:rsid w:val="004B200E"/>
    <w:rsid w:val="004B3A14"/>
    <w:rsid w:val="004B3E0E"/>
    <w:rsid w:val="004B40AD"/>
    <w:rsid w:val="004B47B6"/>
    <w:rsid w:val="004B4E3A"/>
    <w:rsid w:val="004B52A5"/>
    <w:rsid w:val="004B5884"/>
    <w:rsid w:val="004B59E2"/>
    <w:rsid w:val="004B61AC"/>
    <w:rsid w:val="004B675E"/>
    <w:rsid w:val="004B7390"/>
    <w:rsid w:val="004C0722"/>
    <w:rsid w:val="004C093C"/>
    <w:rsid w:val="004C0EFA"/>
    <w:rsid w:val="004C2094"/>
    <w:rsid w:val="004C24CB"/>
    <w:rsid w:val="004C2A62"/>
    <w:rsid w:val="004C3049"/>
    <w:rsid w:val="004C37CE"/>
    <w:rsid w:val="004C407B"/>
    <w:rsid w:val="004C4D0F"/>
    <w:rsid w:val="004C4E37"/>
    <w:rsid w:val="004C5573"/>
    <w:rsid w:val="004C64A6"/>
    <w:rsid w:val="004C7498"/>
    <w:rsid w:val="004C77C9"/>
    <w:rsid w:val="004C7F84"/>
    <w:rsid w:val="004D0105"/>
    <w:rsid w:val="004D0B8A"/>
    <w:rsid w:val="004D23CE"/>
    <w:rsid w:val="004D253D"/>
    <w:rsid w:val="004D2994"/>
    <w:rsid w:val="004D4134"/>
    <w:rsid w:val="004D467F"/>
    <w:rsid w:val="004D6D21"/>
    <w:rsid w:val="004D75D0"/>
    <w:rsid w:val="004D79C9"/>
    <w:rsid w:val="004E0D88"/>
    <w:rsid w:val="004E1C17"/>
    <w:rsid w:val="004E24CC"/>
    <w:rsid w:val="004E29AE"/>
    <w:rsid w:val="004E2A0F"/>
    <w:rsid w:val="004E2D57"/>
    <w:rsid w:val="004E385C"/>
    <w:rsid w:val="004E42F1"/>
    <w:rsid w:val="004E53F4"/>
    <w:rsid w:val="004E54A7"/>
    <w:rsid w:val="004E6425"/>
    <w:rsid w:val="004E650B"/>
    <w:rsid w:val="004E752D"/>
    <w:rsid w:val="004F11DA"/>
    <w:rsid w:val="004F1A17"/>
    <w:rsid w:val="004F288B"/>
    <w:rsid w:val="004F2FE2"/>
    <w:rsid w:val="004F3C50"/>
    <w:rsid w:val="004F4057"/>
    <w:rsid w:val="004F53B8"/>
    <w:rsid w:val="004F580F"/>
    <w:rsid w:val="004F5AF0"/>
    <w:rsid w:val="004F7412"/>
    <w:rsid w:val="004F754A"/>
    <w:rsid w:val="004F773B"/>
    <w:rsid w:val="00501659"/>
    <w:rsid w:val="00501DEE"/>
    <w:rsid w:val="00502E89"/>
    <w:rsid w:val="00503C6A"/>
    <w:rsid w:val="00506351"/>
    <w:rsid w:val="005069A2"/>
    <w:rsid w:val="005069F1"/>
    <w:rsid w:val="005070E5"/>
    <w:rsid w:val="00507CD5"/>
    <w:rsid w:val="00507FBA"/>
    <w:rsid w:val="00510B3A"/>
    <w:rsid w:val="005115B1"/>
    <w:rsid w:val="00511B10"/>
    <w:rsid w:val="00511B2E"/>
    <w:rsid w:val="005121A0"/>
    <w:rsid w:val="005131C3"/>
    <w:rsid w:val="005136BA"/>
    <w:rsid w:val="005137C3"/>
    <w:rsid w:val="0051492F"/>
    <w:rsid w:val="0051496E"/>
    <w:rsid w:val="00514A98"/>
    <w:rsid w:val="00514AB9"/>
    <w:rsid w:val="00514E74"/>
    <w:rsid w:val="00515164"/>
    <w:rsid w:val="00515C4A"/>
    <w:rsid w:val="00516182"/>
    <w:rsid w:val="0052027C"/>
    <w:rsid w:val="00520F21"/>
    <w:rsid w:val="005228A9"/>
    <w:rsid w:val="005231CF"/>
    <w:rsid w:val="00523815"/>
    <w:rsid w:val="005240F8"/>
    <w:rsid w:val="005240FE"/>
    <w:rsid w:val="005245BD"/>
    <w:rsid w:val="00525A7E"/>
    <w:rsid w:val="00526F69"/>
    <w:rsid w:val="00527D12"/>
    <w:rsid w:val="0053053A"/>
    <w:rsid w:val="00530A18"/>
    <w:rsid w:val="00530C56"/>
    <w:rsid w:val="00531D71"/>
    <w:rsid w:val="005323C1"/>
    <w:rsid w:val="0053379C"/>
    <w:rsid w:val="00533A47"/>
    <w:rsid w:val="00534EF4"/>
    <w:rsid w:val="00535A57"/>
    <w:rsid w:val="00536A24"/>
    <w:rsid w:val="00537CC4"/>
    <w:rsid w:val="00540037"/>
    <w:rsid w:val="00540B30"/>
    <w:rsid w:val="00541299"/>
    <w:rsid w:val="005421A8"/>
    <w:rsid w:val="00542EC4"/>
    <w:rsid w:val="00543029"/>
    <w:rsid w:val="00543963"/>
    <w:rsid w:val="00544922"/>
    <w:rsid w:val="005449C9"/>
    <w:rsid w:val="005449DB"/>
    <w:rsid w:val="00544AB1"/>
    <w:rsid w:val="00545BDD"/>
    <w:rsid w:val="00545D9E"/>
    <w:rsid w:val="00546588"/>
    <w:rsid w:val="00546591"/>
    <w:rsid w:val="005465B6"/>
    <w:rsid w:val="00547D42"/>
    <w:rsid w:val="00550636"/>
    <w:rsid w:val="00550C77"/>
    <w:rsid w:val="00552A36"/>
    <w:rsid w:val="00552FA0"/>
    <w:rsid w:val="00553740"/>
    <w:rsid w:val="00556D7D"/>
    <w:rsid w:val="005576B7"/>
    <w:rsid w:val="005576EA"/>
    <w:rsid w:val="00557B72"/>
    <w:rsid w:val="005600C0"/>
    <w:rsid w:val="005612A4"/>
    <w:rsid w:val="00561560"/>
    <w:rsid w:val="0056343D"/>
    <w:rsid w:val="00563A59"/>
    <w:rsid w:val="005650D4"/>
    <w:rsid w:val="00565DEE"/>
    <w:rsid w:val="00565E13"/>
    <w:rsid w:val="005669B2"/>
    <w:rsid w:val="00566DF1"/>
    <w:rsid w:val="005702DC"/>
    <w:rsid w:val="0057088D"/>
    <w:rsid w:val="00570CBA"/>
    <w:rsid w:val="00570EEC"/>
    <w:rsid w:val="0057104F"/>
    <w:rsid w:val="00571DEA"/>
    <w:rsid w:val="005735AE"/>
    <w:rsid w:val="00573704"/>
    <w:rsid w:val="00573981"/>
    <w:rsid w:val="00573B28"/>
    <w:rsid w:val="00574063"/>
    <w:rsid w:val="00574364"/>
    <w:rsid w:val="005745F8"/>
    <w:rsid w:val="00574731"/>
    <w:rsid w:val="00574871"/>
    <w:rsid w:val="00575303"/>
    <w:rsid w:val="0057596C"/>
    <w:rsid w:val="00575C60"/>
    <w:rsid w:val="00575D03"/>
    <w:rsid w:val="00577CD7"/>
    <w:rsid w:val="00577FA1"/>
    <w:rsid w:val="00577FA8"/>
    <w:rsid w:val="00580DCF"/>
    <w:rsid w:val="00580E3A"/>
    <w:rsid w:val="0058132A"/>
    <w:rsid w:val="00581511"/>
    <w:rsid w:val="00581695"/>
    <w:rsid w:val="00582279"/>
    <w:rsid w:val="00582880"/>
    <w:rsid w:val="005849AF"/>
    <w:rsid w:val="0058635D"/>
    <w:rsid w:val="00586589"/>
    <w:rsid w:val="005867C0"/>
    <w:rsid w:val="00591F3A"/>
    <w:rsid w:val="00591F80"/>
    <w:rsid w:val="005926C5"/>
    <w:rsid w:val="005926D3"/>
    <w:rsid w:val="00592987"/>
    <w:rsid w:val="00592B30"/>
    <w:rsid w:val="005930A4"/>
    <w:rsid w:val="005935F4"/>
    <w:rsid w:val="00595177"/>
    <w:rsid w:val="005953AA"/>
    <w:rsid w:val="005978FA"/>
    <w:rsid w:val="00597ED4"/>
    <w:rsid w:val="005A0487"/>
    <w:rsid w:val="005A0568"/>
    <w:rsid w:val="005A164E"/>
    <w:rsid w:val="005A16C1"/>
    <w:rsid w:val="005A2E89"/>
    <w:rsid w:val="005A3602"/>
    <w:rsid w:val="005A40D7"/>
    <w:rsid w:val="005A417E"/>
    <w:rsid w:val="005A41EC"/>
    <w:rsid w:val="005A530F"/>
    <w:rsid w:val="005A5DC6"/>
    <w:rsid w:val="005A744E"/>
    <w:rsid w:val="005A7AB6"/>
    <w:rsid w:val="005A7F4B"/>
    <w:rsid w:val="005B00AD"/>
    <w:rsid w:val="005B04A3"/>
    <w:rsid w:val="005B093F"/>
    <w:rsid w:val="005B0FE5"/>
    <w:rsid w:val="005B12D9"/>
    <w:rsid w:val="005B23FC"/>
    <w:rsid w:val="005B2744"/>
    <w:rsid w:val="005B31CF"/>
    <w:rsid w:val="005B33C9"/>
    <w:rsid w:val="005B3548"/>
    <w:rsid w:val="005B426A"/>
    <w:rsid w:val="005B460E"/>
    <w:rsid w:val="005B4675"/>
    <w:rsid w:val="005B4C83"/>
    <w:rsid w:val="005B52BC"/>
    <w:rsid w:val="005B5608"/>
    <w:rsid w:val="005B5B82"/>
    <w:rsid w:val="005B5E91"/>
    <w:rsid w:val="005B5FF5"/>
    <w:rsid w:val="005B60E3"/>
    <w:rsid w:val="005B70ED"/>
    <w:rsid w:val="005C029E"/>
    <w:rsid w:val="005C2DC7"/>
    <w:rsid w:val="005C324B"/>
    <w:rsid w:val="005C399A"/>
    <w:rsid w:val="005C3F25"/>
    <w:rsid w:val="005C49FB"/>
    <w:rsid w:val="005C5446"/>
    <w:rsid w:val="005C5702"/>
    <w:rsid w:val="005C5778"/>
    <w:rsid w:val="005C59A3"/>
    <w:rsid w:val="005C6638"/>
    <w:rsid w:val="005C6896"/>
    <w:rsid w:val="005C71B2"/>
    <w:rsid w:val="005C7506"/>
    <w:rsid w:val="005D0496"/>
    <w:rsid w:val="005D0874"/>
    <w:rsid w:val="005D08AD"/>
    <w:rsid w:val="005D0FA2"/>
    <w:rsid w:val="005D161D"/>
    <w:rsid w:val="005D31F0"/>
    <w:rsid w:val="005D47C2"/>
    <w:rsid w:val="005D4A9A"/>
    <w:rsid w:val="005D4DAD"/>
    <w:rsid w:val="005D6157"/>
    <w:rsid w:val="005D6776"/>
    <w:rsid w:val="005D6845"/>
    <w:rsid w:val="005D77E1"/>
    <w:rsid w:val="005E1939"/>
    <w:rsid w:val="005E2BAA"/>
    <w:rsid w:val="005E3970"/>
    <w:rsid w:val="005E3A06"/>
    <w:rsid w:val="005E6262"/>
    <w:rsid w:val="005E6463"/>
    <w:rsid w:val="005E65D0"/>
    <w:rsid w:val="005E7169"/>
    <w:rsid w:val="005E74A2"/>
    <w:rsid w:val="005E7920"/>
    <w:rsid w:val="005E7936"/>
    <w:rsid w:val="005F0519"/>
    <w:rsid w:val="005F16C3"/>
    <w:rsid w:val="005F2176"/>
    <w:rsid w:val="005F2811"/>
    <w:rsid w:val="005F28FA"/>
    <w:rsid w:val="005F2906"/>
    <w:rsid w:val="005F2A70"/>
    <w:rsid w:val="005F36A5"/>
    <w:rsid w:val="005F4CEB"/>
    <w:rsid w:val="005F542B"/>
    <w:rsid w:val="005F6298"/>
    <w:rsid w:val="005F62A6"/>
    <w:rsid w:val="005F7A15"/>
    <w:rsid w:val="00600846"/>
    <w:rsid w:val="00601236"/>
    <w:rsid w:val="006012AC"/>
    <w:rsid w:val="00601B90"/>
    <w:rsid w:val="00602AA7"/>
    <w:rsid w:val="0060303C"/>
    <w:rsid w:val="00603D63"/>
    <w:rsid w:val="00605258"/>
    <w:rsid w:val="00605E21"/>
    <w:rsid w:val="00606ED1"/>
    <w:rsid w:val="00607064"/>
    <w:rsid w:val="006072A8"/>
    <w:rsid w:val="00607479"/>
    <w:rsid w:val="00610A77"/>
    <w:rsid w:val="00611943"/>
    <w:rsid w:val="00612332"/>
    <w:rsid w:val="00612C6D"/>
    <w:rsid w:val="00613CE1"/>
    <w:rsid w:val="00616265"/>
    <w:rsid w:val="006172C2"/>
    <w:rsid w:val="006204E0"/>
    <w:rsid w:val="00620D62"/>
    <w:rsid w:val="006216AF"/>
    <w:rsid w:val="00621B9D"/>
    <w:rsid w:val="00622501"/>
    <w:rsid w:val="0062360D"/>
    <w:rsid w:val="00623788"/>
    <w:rsid w:val="00623971"/>
    <w:rsid w:val="006240EB"/>
    <w:rsid w:val="00624130"/>
    <w:rsid w:val="0062429F"/>
    <w:rsid w:val="006242B7"/>
    <w:rsid w:val="00625330"/>
    <w:rsid w:val="00625AF4"/>
    <w:rsid w:val="00625E2A"/>
    <w:rsid w:val="00626874"/>
    <w:rsid w:val="006269B2"/>
    <w:rsid w:val="0063002D"/>
    <w:rsid w:val="00630987"/>
    <w:rsid w:val="0063139A"/>
    <w:rsid w:val="0063160B"/>
    <w:rsid w:val="00631D7F"/>
    <w:rsid w:val="00631F0F"/>
    <w:rsid w:val="006325B7"/>
    <w:rsid w:val="0063306A"/>
    <w:rsid w:val="00633388"/>
    <w:rsid w:val="00633496"/>
    <w:rsid w:val="00635AF4"/>
    <w:rsid w:val="00635BA4"/>
    <w:rsid w:val="00636989"/>
    <w:rsid w:val="00637239"/>
    <w:rsid w:val="006374FC"/>
    <w:rsid w:val="0063789B"/>
    <w:rsid w:val="00637B76"/>
    <w:rsid w:val="00637D77"/>
    <w:rsid w:val="006412EA"/>
    <w:rsid w:val="0064135F"/>
    <w:rsid w:val="00641429"/>
    <w:rsid w:val="006415E1"/>
    <w:rsid w:val="00641DA3"/>
    <w:rsid w:val="00642A27"/>
    <w:rsid w:val="006432E5"/>
    <w:rsid w:val="00644598"/>
    <w:rsid w:val="006445B1"/>
    <w:rsid w:val="006472A9"/>
    <w:rsid w:val="0064771D"/>
    <w:rsid w:val="0065131C"/>
    <w:rsid w:val="00651EFC"/>
    <w:rsid w:val="006523DD"/>
    <w:rsid w:val="00653628"/>
    <w:rsid w:val="00653710"/>
    <w:rsid w:val="00654117"/>
    <w:rsid w:val="006543CC"/>
    <w:rsid w:val="006553AA"/>
    <w:rsid w:val="00655C6F"/>
    <w:rsid w:val="00655C85"/>
    <w:rsid w:val="006570D3"/>
    <w:rsid w:val="006572AD"/>
    <w:rsid w:val="006572D4"/>
    <w:rsid w:val="006579AD"/>
    <w:rsid w:val="00660AE8"/>
    <w:rsid w:val="00660D6A"/>
    <w:rsid w:val="00663EDD"/>
    <w:rsid w:val="006643CA"/>
    <w:rsid w:val="00664CC5"/>
    <w:rsid w:val="0066576D"/>
    <w:rsid w:val="00665C19"/>
    <w:rsid w:val="006675D7"/>
    <w:rsid w:val="00667F3C"/>
    <w:rsid w:val="0067152E"/>
    <w:rsid w:val="00672281"/>
    <w:rsid w:val="00672694"/>
    <w:rsid w:val="00674684"/>
    <w:rsid w:val="00675B0C"/>
    <w:rsid w:val="00676185"/>
    <w:rsid w:val="00677E63"/>
    <w:rsid w:val="00680021"/>
    <w:rsid w:val="0068093E"/>
    <w:rsid w:val="00681739"/>
    <w:rsid w:val="0068195E"/>
    <w:rsid w:val="006819AD"/>
    <w:rsid w:val="006821B9"/>
    <w:rsid w:val="006822AD"/>
    <w:rsid w:val="0068280A"/>
    <w:rsid w:val="006833C7"/>
    <w:rsid w:val="00684144"/>
    <w:rsid w:val="00685BBD"/>
    <w:rsid w:val="00686398"/>
    <w:rsid w:val="00687655"/>
    <w:rsid w:val="006876ED"/>
    <w:rsid w:val="00690534"/>
    <w:rsid w:val="00692A8C"/>
    <w:rsid w:val="006931D0"/>
    <w:rsid w:val="006942BD"/>
    <w:rsid w:val="006943C9"/>
    <w:rsid w:val="006943D4"/>
    <w:rsid w:val="00695B77"/>
    <w:rsid w:val="006968E6"/>
    <w:rsid w:val="00696993"/>
    <w:rsid w:val="006A0E43"/>
    <w:rsid w:val="006A0F35"/>
    <w:rsid w:val="006A1385"/>
    <w:rsid w:val="006A18B8"/>
    <w:rsid w:val="006A1B30"/>
    <w:rsid w:val="006A2FDF"/>
    <w:rsid w:val="006A3405"/>
    <w:rsid w:val="006A3ADE"/>
    <w:rsid w:val="006A3C00"/>
    <w:rsid w:val="006A3FE7"/>
    <w:rsid w:val="006A50AF"/>
    <w:rsid w:val="006A5AF0"/>
    <w:rsid w:val="006A7020"/>
    <w:rsid w:val="006A712B"/>
    <w:rsid w:val="006B014E"/>
    <w:rsid w:val="006B1666"/>
    <w:rsid w:val="006B3EC2"/>
    <w:rsid w:val="006B5B30"/>
    <w:rsid w:val="006B64CE"/>
    <w:rsid w:val="006B6B7C"/>
    <w:rsid w:val="006C0800"/>
    <w:rsid w:val="006C0D38"/>
    <w:rsid w:val="006C0D76"/>
    <w:rsid w:val="006C2528"/>
    <w:rsid w:val="006C3C5A"/>
    <w:rsid w:val="006C5628"/>
    <w:rsid w:val="006C5B0D"/>
    <w:rsid w:val="006C6113"/>
    <w:rsid w:val="006C6137"/>
    <w:rsid w:val="006C7B24"/>
    <w:rsid w:val="006C7DDB"/>
    <w:rsid w:val="006C7EFB"/>
    <w:rsid w:val="006D0765"/>
    <w:rsid w:val="006D0EC5"/>
    <w:rsid w:val="006D0FD6"/>
    <w:rsid w:val="006D1587"/>
    <w:rsid w:val="006D1775"/>
    <w:rsid w:val="006D23FE"/>
    <w:rsid w:val="006D2E02"/>
    <w:rsid w:val="006D4789"/>
    <w:rsid w:val="006D5559"/>
    <w:rsid w:val="006D685F"/>
    <w:rsid w:val="006D75E3"/>
    <w:rsid w:val="006E092A"/>
    <w:rsid w:val="006E0E95"/>
    <w:rsid w:val="006E1A7A"/>
    <w:rsid w:val="006E287B"/>
    <w:rsid w:val="006E300C"/>
    <w:rsid w:val="006E32AF"/>
    <w:rsid w:val="006E3A54"/>
    <w:rsid w:val="006E4818"/>
    <w:rsid w:val="006E6F44"/>
    <w:rsid w:val="006E729A"/>
    <w:rsid w:val="006E7360"/>
    <w:rsid w:val="006F0396"/>
    <w:rsid w:val="006F0769"/>
    <w:rsid w:val="006F0D07"/>
    <w:rsid w:val="006F2837"/>
    <w:rsid w:val="006F4715"/>
    <w:rsid w:val="006F6586"/>
    <w:rsid w:val="006F783B"/>
    <w:rsid w:val="0070146E"/>
    <w:rsid w:val="00701E82"/>
    <w:rsid w:val="0070219C"/>
    <w:rsid w:val="007041DC"/>
    <w:rsid w:val="007054E1"/>
    <w:rsid w:val="0070632A"/>
    <w:rsid w:val="00707392"/>
    <w:rsid w:val="00707FD6"/>
    <w:rsid w:val="00710155"/>
    <w:rsid w:val="0071035D"/>
    <w:rsid w:val="0071057C"/>
    <w:rsid w:val="00710B06"/>
    <w:rsid w:val="0071103C"/>
    <w:rsid w:val="0071122A"/>
    <w:rsid w:val="0071181E"/>
    <w:rsid w:val="00711F09"/>
    <w:rsid w:val="00712CB7"/>
    <w:rsid w:val="00713D91"/>
    <w:rsid w:val="00713DC7"/>
    <w:rsid w:val="00713F73"/>
    <w:rsid w:val="00714351"/>
    <w:rsid w:val="0071555D"/>
    <w:rsid w:val="0071573D"/>
    <w:rsid w:val="007170A5"/>
    <w:rsid w:val="00717608"/>
    <w:rsid w:val="00720B1A"/>
    <w:rsid w:val="0072123D"/>
    <w:rsid w:val="007217BD"/>
    <w:rsid w:val="00721E06"/>
    <w:rsid w:val="00723F1B"/>
    <w:rsid w:val="007242FF"/>
    <w:rsid w:val="00724737"/>
    <w:rsid w:val="00724B7D"/>
    <w:rsid w:val="00724DC8"/>
    <w:rsid w:val="00725D6D"/>
    <w:rsid w:val="00725F6D"/>
    <w:rsid w:val="00726CE3"/>
    <w:rsid w:val="00726D8D"/>
    <w:rsid w:val="00726F8C"/>
    <w:rsid w:val="00727393"/>
    <w:rsid w:val="00730EF2"/>
    <w:rsid w:val="00731D9D"/>
    <w:rsid w:val="00733317"/>
    <w:rsid w:val="0073379A"/>
    <w:rsid w:val="00733F99"/>
    <w:rsid w:val="00734F99"/>
    <w:rsid w:val="00735176"/>
    <w:rsid w:val="007364F4"/>
    <w:rsid w:val="00736CDC"/>
    <w:rsid w:val="007371EC"/>
    <w:rsid w:val="0073785E"/>
    <w:rsid w:val="00737D05"/>
    <w:rsid w:val="00741466"/>
    <w:rsid w:val="00741B38"/>
    <w:rsid w:val="00742388"/>
    <w:rsid w:val="007429E8"/>
    <w:rsid w:val="00743B29"/>
    <w:rsid w:val="00744A38"/>
    <w:rsid w:val="00744FDA"/>
    <w:rsid w:val="007461E0"/>
    <w:rsid w:val="00746773"/>
    <w:rsid w:val="00747A04"/>
    <w:rsid w:val="007504BA"/>
    <w:rsid w:val="00750867"/>
    <w:rsid w:val="00751276"/>
    <w:rsid w:val="00752F2E"/>
    <w:rsid w:val="00753996"/>
    <w:rsid w:val="00753EDD"/>
    <w:rsid w:val="00755C55"/>
    <w:rsid w:val="00756785"/>
    <w:rsid w:val="00760B5F"/>
    <w:rsid w:val="007619D7"/>
    <w:rsid w:val="00762502"/>
    <w:rsid w:val="00762A7E"/>
    <w:rsid w:val="0076336F"/>
    <w:rsid w:val="00764941"/>
    <w:rsid w:val="00765AB0"/>
    <w:rsid w:val="00765E30"/>
    <w:rsid w:val="00765EDA"/>
    <w:rsid w:val="00766BBE"/>
    <w:rsid w:val="00770D2E"/>
    <w:rsid w:val="007716E2"/>
    <w:rsid w:val="00771729"/>
    <w:rsid w:val="00771CD5"/>
    <w:rsid w:val="0077209C"/>
    <w:rsid w:val="00772EE8"/>
    <w:rsid w:val="007734B8"/>
    <w:rsid w:val="00773D34"/>
    <w:rsid w:val="00773EBC"/>
    <w:rsid w:val="00774F68"/>
    <w:rsid w:val="007750BF"/>
    <w:rsid w:val="00775EEC"/>
    <w:rsid w:val="00776688"/>
    <w:rsid w:val="007773F4"/>
    <w:rsid w:val="0078008C"/>
    <w:rsid w:val="0078071E"/>
    <w:rsid w:val="00781D71"/>
    <w:rsid w:val="007820E4"/>
    <w:rsid w:val="00782BE8"/>
    <w:rsid w:val="00782C83"/>
    <w:rsid w:val="00783D46"/>
    <w:rsid w:val="0078439F"/>
    <w:rsid w:val="0078445E"/>
    <w:rsid w:val="0078472E"/>
    <w:rsid w:val="00786C3B"/>
    <w:rsid w:val="00787803"/>
    <w:rsid w:val="00790118"/>
    <w:rsid w:val="0079013B"/>
    <w:rsid w:val="0079095A"/>
    <w:rsid w:val="00790B40"/>
    <w:rsid w:val="00790CE7"/>
    <w:rsid w:val="00790D3B"/>
    <w:rsid w:val="00791E61"/>
    <w:rsid w:val="00792189"/>
    <w:rsid w:val="0079482E"/>
    <w:rsid w:val="00795BB0"/>
    <w:rsid w:val="0079603C"/>
    <w:rsid w:val="00796BBB"/>
    <w:rsid w:val="00797FAC"/>
    <w:rsid w:val="007A0757"/>
    <w:rsid w:val="007A09A6"/>
    <w:rsid w:val="007A0AD8"/>
    <w:rsid w:val="007A0C61"/>
    <w:rsid w:val="007A0EBD"/>
    <w:rsid w:val="007A1059"/>
    <w:rsid w:val="007A1628"/>
    <w:rsid w:val="007A22EE"/>
    <w:rsid w:val="007A3C0B"/>
    <w:rsid w:val="007A3EF5"/>
    <w:rsid w:val="007A5A64"/>
    <w:rsid w:val="007A6165"/>
    <w:rsid w:val="007A62DE"/>
    <w:rsid w:val="007A63AD"/>
    <w:rsid w:val="007A7144"/>
    <w:rsid w:val="007A7D68"/>
    <w:rsid w:val="007A7D82"/>
    <w:rsid w:val="007A7F45"/>
    <w:rsid w:val="007A7FA8"/>
    <w:rsid w:val="007B057D"/>
    <w:rsid w:val="007B08ED"/>
    <w:rsid w:val="007B0F67"/>
    <w:rsid w:val="007B1577"/>
    <w:rsid w:val="007B1E8C"/>
    <w:rsid w:val="007B20B7"/>
    <w:rsid w:val="007B2A16"/>
    <w:rsid w:val="007B5E99"/>
    <w:rsid w:val="007B653D"/>
    <w:rsid w:val="007B73DB"/>
    <w:rsid w:val="007B7BEB"/>
    <w:rsid w:val="007C1544"/>
    <w:rsid w:val="007C1D2A"/>
    <w:rsid w:val="007C22C1"/>
    <w:rsid w:val="007C3208"/>
    <w:rsid w:val="007C4AD1"/>
    <w:rsid w:val="007C5321"/>
    <w:rsid w:val="007C574B"/>
    <w:rsid w:val="007C5DC8"/>
    <w:rsid w:val="007C62B1"/>
    <w:rsid w:val="007C6562"/>
    <w:rsid w:val="007C67E2"/>
    <w:rsid w:val="007C6F84"/>
    <w:rsid w:val="007D0A80"/>
    <w:rsid w:val="007D0B7D"/>
    <w:rsid w:val="007D1FBE"/>
    <w:rsid w:val="007D29F2"/>
    <w:rsid w:val="007D3363"/>
    <w:rsid w:val="007D344A"/>
    <w:rsid w:val="007D38A1"/>
    <w:rsid w:val="007D53FF"/>
    <w:rsid w:val="007D5D8A"/>
    <w:rsid w:val="007E02B1"/>
    <w:rsid w:val="007E1482"/>
    <w:rsid w:val="007E19E6"/>
    <w:rsid w:val="007E1C87"/>
    <w:rsid w:val="007E2461"/>
    <w:rsid w:val="007E2724"/>
    <w:rsid w:val="007E2F92"/>
    <w:rsid w:val="007E4AF6"/>
    <w:rsid w:val="007E54C0"/>
    <w:rsid w:val="007E586C"/>
    <w:rsid w:val="007E7412"/>
    <w:rsid w:val="007E75E1"/>
    <w:rsid w:val="007E7CAB"/>
    <w:rsid w:val="007F1196"/>
    <w:rsid w:val="007F2059"/>
    <w:rsid w:val="007F25CB"/>
    <w:rsid w:val="007F3852"/>
    <w:rsid w:val="007F3B86"/>
    <w:rsid w:val="007F430C"/>
    <w:rsid w:val="007F4BC4"/>
    <w:rsid w:val="007F653E"/>
    <w:rsid w:val="007F6B39"/>
    <w:rsid w:val="007F7CBB"/>
    <w:rsid w:val="00800F9D"/>
    <w:rsid w:val="00801678"/>
    <w:rsid w:val="008042F5"/>
    <w:rsid w:val="00804807"/>
    <w:rsid w:val="00804864"/>
    <w:rsid w:val="00805A55"/>
    <w:rsid w:val="00805F32"/>
    <w:rsid w:val="00805F60"/>
    <w:rsid w:val="0080651D"/>
    <w:rsid w:val="00806CBD"/>
    <w:rsid w:val="008078E8"/>
    <w:rsid w:val="00811038"/>
    <w:rsid w:val="00812433"/>
    <w:rsid w:val="008125EA"/>
    <w:rsid w:val="00812D83"/>
    <w:rsid w:val="00813CA0"/>
    <w:rsid w:val="00814679"/>
    <w:rsid w:val="00814A80"/>
    <w:rsid w:val="00815145"/>
    <w:rsid w:val="00815FB9"/>
    <w:rsid w:val="00820901"/>
    <w:rsid w:val="0082200B"/>
    <w:rsid w:val="00822231"/>
    <w:rsid w:val="0082230A"/>
    <w:rsid w:val="0082329B"/>
    <w:rsid w:val="00823B2E"/>
    <w:rsid w:val="008242E6"/>
    <w:rsid w:val="00824811"/>
    <w:rsid w:val="0082526D"/>
    <w:rsid w:val="00830D59"/>
    <w:rsid w:val="00830E37"/>
    <w:rsid w:val="00831049"/>
    <w:rsid w:val="008314AB"/>
    <w:rsid w:val="008323D1"/>
    <w:rsid w:val="00832A18"/>
    <w:rsid w:val="008334AC"/>
    <w:rsid w:val="008338D5"/>
    <w:rsid w:val="00833A20"/>
    <w:rsid w:val="008345D3"/>
    <w:rsid w:val="00835841"/>
    <w:rsid w:val="00835E45"/>
    <w:rsid w:val="00836510"/>
    <w:rsid w:val="00836B60"/>
    <w:rsid w:val="00837114"/>
    <w:rsid w:val="0084026F"/>
    <w:rsid w:val="0084043D"/>
    <w:rsid w:val="008416CF"/>
    <w:rsid w:val="00841E6C"/>
    <w:rsid w:val="00842409"/>
    <w:rsid w:val="0084320D"/>
    <w:rsid w:val="00844245"/>
    <w:rsid w:val="0084566F"/>
    <w:rsid w:val="0084626F"/>
    <w:rsid w:val="008469F7"/>
    <w:rsid w:val="00847E6E"/>
    <w:rsid w:val="00850223"/>
    <w:rsid w:val="0085057B"/>
    <w:rsid w:val="0085106F"/>
    <w:rsid w:val="00851C8E"/>
    <w:rsid w:val="00852B81"/>
    <w:rsid w:val="00852D8C"/>
    <w:rsid w:val="00853603"/>
    <w:rsid w:val="00853D0C"/>
    <w:rsid w:val="00855301"/>
    <w:rsid w:val="00855C1C"/>
    <w:rsid w:val="008569A4"/>
    <w:rsid w:val="00857CDA"/>
    <w:rsid w:val="00860385"/>
    <w:rsid w:val="008604CC"/>
    <w:rsid w:val="00860CE5"/>
    <w:rsid w:val="008615E1"/>
    <w:rsid w:val="0086227B"/>
    <w:rsid w:val="008626CE"/>
    <w:rsid w:val="00862F8D"/>
    <w:rsid w:val="00863E01"/>
    <w:rsid w:val="008647A0"/>
    <w:rsid w:val="00864B3F"/>
    <w:rsid w:val="008658B6"/>
    <w:rsid w:val="008660A9"/>
    <w:rsid w:val="008664DF"/>
    <w:rsid w:val="0087056E"/>
    <w:rsid w:val="00870EB3"/>
    <w:rsid w:val="008717D5"/>
    <w:rsid w:val="008719D7"/>
    <w:rsid w:val="00871CB6"/>
    <w:rsid w:val="008726E3"/>
    <w:rsid w:val="00872BE4"/>
    <w:rsid w:val="008730EF"/>
    <w:rsid w:val="00873265"/>
    <w:rsid w:val="00873439"/>
    <w:rsid w:val="008740A9"/>
    <w:rsid w:val="008749C0"/>
    <w:rsid w:val="0087570B"/>
    <w:rsid w:val="0087571D"/>
    <w:rsid w:val="00875E5B"/>
    <w:rsid w:val="008773F2"/>
    <w:rsid w:val="00877DEB"/>
    <w:rsid w:val="00880DE3"/>
    <w:rsid w:val="00881CDD"/>
    <w:rsid w:val="00882A50"/>
    <w:rsid w:val="00882A6A"/>
    <w:rsid w:val="00882C8A"/>
    <w:rsid w:val="0088451A"/>
    <w:rsid w:val="008853E4"/>
    <w:rsid w:val="00886DE1"/>
    <w:rsid w:val="00890111"/>
    <w:rsid w:val="008910DA"/>
    <w:rsid w:val="008919C8"/>
    <w:rsid w:val="00891B13"/>
    <w:rsid w:val="00892192"/>
    <w:rsid w:val="00894667"/>
    <w:rsid w:val="00894A11"/>
    <w:rsid w:val="0089523B"/>
    <w:rsid w:val="00895244"/>
    <w:rsid w:val="008956A8"/>
    <w:rsid w:val="00895AC2"/>
    <w:rsid w:val="00895CCD"/>
    <w:rsid w:val="00895D8F"/>
    <w:rsid w:val="0089660E"/>
    <w:rsid w:val="0089673C"/>
    <w:rsid w:val="0089677F"/>
    <w:rsid w:val="00896D5A"/>
    <w:rsid w:val="00897430"/>
    <w:rsid w:val="008975EB"/>
    <w:rsid w:val="008A1203"/>
    <w:rsid w:val="008A14A5"/>
    <w:rsid w:val="008A20C7"/>
    <w:rsid w:val="008A25D4"/>
    <w:rsid w:val="008A2836"/>
    <w:rsid w:val="008A2B8D"/>
    <w:rsid w:val="008A2CEA"/>
    <w:rsid w:val="008A3754"/>
    <w:rsid w:val="008A3EC2"/>
    <w:rsid w:val="008A3EFC"/>
    <w:rsid w:val="008A4091"/>
    <w:rsid w:val="008A4666"/>
    <w:rsid w:val="008A55BA"/>
    <w:rsid w:val="008A5AB8"/>
    <w:rsid w:val="008A5D98"/>
    <w:rsid w:val="008A6280"/>
    <w:rsid w:val="008A63D3"/>
    <w:rsid w:val="008B0C93"/>
    <w:rsid w:val="008B0D0D"/>
    <w:rsid w:val="008B28A7"/>
    <w:rsid w:val="008B2E3D"/>
    <w:rsid w:val="008B4CA6"/>
    <w:rsid w:val="008B5C95"/>
    <w:rsid w:val="008B5FA0"/>
    <w:rsid w:val="008B6F0C"/>
    <w:rsid w:val="008B77D9"/>
    <w:rsid w:val="008B7B67"/>
    <w:rsid w:val="008B7FD6"/>
    <w:rsid w:val="008C0274"/>
    <w:rsid w:val="008C0709"/>
    <w:rsid w:val="008C0B4C"/>
    <w:rsid w:val="008C2420"/>
    <w:rsid w:val="008C3034"/>
    <w:rsid w:val="008C38C2"/>
    <w:rsid w:val="008C4A64"/>
    <w:rsid w:val="008C50C1"/>
    <w:rsid w:val="008C572F"/>
    <w:rsid w:val="008C57BC"/>
    <w:rsid w:val="008C6AFC"/>
    <w:rsid w:val="008C6B83"/>
    <w:rsid w:val="008C71EE"/>
    <w:rsid w:val="008D027C"/>
    <w:rsid w:val="008D0472"/>
    <w:rsid w:val="008D0999"/>
    <w:rsid w:val="008D17DB"/>
    <w:rsid w:val="008D198A"/>
    <w:rsid w:val="008D202F"/>
    <w:rsid w:val="008D329E"/>
    <w:rsid w:val="008D471D"/>
    <w:rsid w:val="008D4DDB"/>
    <w:rsid w:val="008D525B"/>
    <w:rsid w:val="008D64E5"/>
    <w:rsid w:val="008D67B2"/>
    <w:rsid w:val="008D6832"/>
    <w:rsid w:val="008D68D3"/>
    <w:rsid w:val="008E12F8"/>
    <w:rsid w:val="008E1727"/>
    <w:rsid w:val="008E1A08"/>
    <w:rsid w:val="008E1A25"/>
    <w:rsid w:val="008E244C"/>
    <w:rsid w:val="008E257A"/>
    <w:rsid w:val="008E345D"/>
    <w:rsid w:val="008E369A"/>
    <w:rsid w:val="008E3BC3"/>
    <w:rsid w:val="008E42FF"/>
    <w:rsid w:val="008E509A"/>
    <w:rsid w:val="008E5722"/>
    <w:rsid w:val="008E5EBB"/>
    <w:rsid w:val="008E6714"/>
    <w:rsid w:val="008F0AA5"/>
    <w:rsid w:val="008F0C66"/>
    <w:rsid w:val="008F12DA"/>
    <w:rsid w:val="008F13C4"/>
    <w:rsid w:val="008F19FD"/>
    <w:rsid w:val="008F32A1"/>
    <w:rsid w:val="008F3C9F"/>
    <w:rsid w:val="008F4876"/>
    <w:rsid w:val="008F600A"/>
    <w:rsid w:val="008F6208"/>
    <w:rsid w:val="008F6850"/>
    <w:rsid w:val="008F7F8B"/>
    <w:rsid w:val="00902FBE"/>
    <w:rsid w:val="00903ADB"/>
    <w:rsid w:val="00904D1E"/>
    <w:rsid w:val="00905413"/>
    <w:rsid w:val="00905459"/>
    <w:rsid w:val="00905BCE"/>
    <w:rsid w:val="009066D4"/>
    <w:rsid w:val="009066F9"/>
    <w:rsid w:val="0090672E"/>
    <w:rsid w:val="00906786"/>
    <w:rsid w:val="009069E1"/>
    <w:rsid w:val="00907250"/>
    <w:rsid w:val="00907592"/>
    <w:rsid w:val="0090765C"/>
    <w:rsid w:val="00911405"/>
    <w:rsid w:val="00911715"/>
    <w:rsid w:val="0091184A"/>
    <w:rsid w:val="00911915"/>
    <w:rsid w:val="0091286F"/>
    <w:rsid w:val="00912E7D"/>
    <w:rsid w:val="00913D3E"/>
    <w:rsid w:val="00913D97"/>
    <w:rsid w:val="00913DDB"/>
    <w:rsid w:val="009145E3"/>
    <w:rsid w:val="009152DA"/>
    <w:rsid w:val="00916B83"/>
    <w:rsid w:val="00917483"/>
    <w:rsid w:val="00920E69"/>
    <w:rsid w:val="00921636"/>
    <w:rsid w:val="00922AA2"/>
    <w:rsid w:val="009241E4"/>
    <w:rsid w:val="00924B5C"/>
    <w:rsid w:val="00924CCB"/>
    <w:rsid w:val="00924E1D"/>
    <w:rsid w:val="00925129"/>
    <w:rsid w:val="00925299"/>
    <w:rsid w:val="00925BBD"/>
    <w:rsid w:val="00925C1B"/>
    <w:rsid w:val="00925F19"/>
    <w:rsid w:val="00926454"/>
    <w:rsid w:val="0092700A"/>
    <w:rsid w:val="00927227"/>
    <w:rsid w:val="00927DB1"/>
    <w:rsid w:val="0093004B"/>
    <w:rsid w:val="00930081"/>
    <w:rsid w:val="009302EF"/>
    <w:rsid w:val="00930850"/>
    <w:rsid w:val="0093098B"/>
    <w:rsid w:val="00930F34"/>
    <w:rsid w:val="00931158"/>
    <w:rsid w:val="009322A9"/>
    <w:rsid w:val="00933271"/>
    <w:rsid w:val="00935782"/>
    <w:rsid w:val="00936FD1"/>
    <w:rsid w:val="00940FC0"/>
    <w:rsid w:val="009415C0"/>
    <w:rsid w:val="00941A2F"/>
    <w:rsid w:val="00941EBE"/>
    <w:rsid w:val="00942E28"/>
    <w:rsid w:val="0094350A"/>
    <w:rsid w:val="009450AF"/>
    <w:rsid w:val="00945CF7"/>
    <w:rsid w:val="009461D8"/>
    <w:rsid w:val="00946D06"/>
    <w:rsid w:val="00946E3D"/>
    <w:rsid w:val="00946F4E"/>
    <w:rsid w:val="00951573"/>
    <w:rsid w:val="00951AB5"/>
    <w:rsid w:val="00951C57"/>
    <w:rsid w:val="00951ED9"/>
    <w:rsid w:val="009521B3"/>
    <w:rsid w:val="009534D7"/>
    <w:rsid w:val="00953CED"/>
    <w:rsid w:val="00953F4F"/>
    <w:rsid w:val="00954DC8"/>
    <w:rsid w:val="00955D8E"/>
    <w:rsid w:val="0095694C"/>
    <w:rsid w:val="00956A2C"/>
    <w:rsid w:val="00956FBD"/>
    <w:rsid w:val="009579F4"/>
    <w:rsid w:val="00957D28"/>
    <w:rsid w:val="00961A29"/>
    <w:rsid w:val="0096204E"/>
    <w:rsid w:val="00962906"/>
    <w:rsid w:val="00962D85"/>
    <w:rsid w:val="00963019"/>
    <w:rsid w:val="00963179"/>
    <w:rsid w:val="00963663"/>
    <w:rsid w:val="00963B0A"/>
    <w:rsid w:val="00964784"/>
    <w:rsid w:val="00964981"/>
    <w:rsid w:val="00964D31"/>
    <w:rsid w:val="009667CC"/>
    <w:rsid w:val="009675D2"/>
    <w:rsid w:val="009700CE"/>
    <w:rsid w:val="00970E0A"/>
    <w:rsid w:val="00971E91"/>
    <w:rsid w:val="00972C79"/>
    <w:rsid w:val="009735A3"/>
    <w:rsid w:val="00973987"/>
    <w:rsid w:val="00973B3D"/>
    <w:rsid w:val="00973F3F"/>
    <w:rsid w:val="0097517B"/>
    <w:rsid w:val="00976023"/>
    <w:rsid w:val="00976781"/>
    <w:rsid w:val="009775D7"/>
    <w:rsid w:val="00977A68"/>
    <w:rsid w:val="00977BC3"/>
    <w:rsid w:val="00977ED8"/>
    <w:rsid w:val="0098168E"/>
    <w:rsid w:val="00981953"/>
    <w:rsid w:val="0098219D"/>
    <w:rsid w:val="00982B98"/>
    <w:rsid w:val="00982FBC"/>
    <w:rsid w:val="009833E8"/>
    <w:rsid w:val="00984700"/>
    <w:rsid w:val="009852CA"/>
    <w:rsid w:val="0098530F"/>
    <w:rsid w:val="009864F5"/>
    <w:rsid w:val="0098675C"/>
    <w:rsid w:val="00986E32"/>
    <w:rsid w:val="00986EFE"/>
    <w:rsid w:val="00987161"/>
    <w:rsid w:val="00987763"/>
    <w:rsid w:val="009931DB"/>
    <w:rsid w:val="00993407"/>
    <w:rsid w:val="0099344E"/>
    <w:rsid w:val="00993459"/>
    <w:rsid w:val="009940BE"/>
    <w:rsid w:val="00994634"/>
    <w:rsid w:val="00994700"/>
    <w:rsid w:val="009955DD"/>
    <w:rsid w:val="00995DFE"/>
    <w:rsid w:val="00995E45"/>
    <w:rsid w:val="00997035"/>
    <w:rsid w:val="009A06F5"/>
    <w:rsid w:val="009A0F70"/>
    <w:rsid w:val="009A1458"/>
    <w:rsid w:val="009A1698"/>
    <w:rsid w:val="009A3591"/>
    <w:rsid w:val="009A35D7"/>
    <w:rsid w:val="009A38E3"/>
    <w:rsid w:val="009A4054"/>
    <w:rsid w:val="009A4C90"/>
    <w:rsid w:val="009A61C9"/>
    <w:rsid w:val="009A750F"/>
    <w:rsid w:val="009A7CC8"/>
    <w:rsid w:val="009A7F7C"/>
    <w:rsid w:val="009B0B9A"/>
    <w:rsid w:val="009B0D3A"/>
    <w:rsid w:val="009B0D3F"/>
    <w:rsid w:val="009B42E6"/>
    <w:rsid w:val="009B48F8"/>
    <w:rsid w:val="009B65DF"/>
    <w:rsid w:val="009B79CC"/>
    <w:rsid w:val="009B79D3"/>
    <w:rsid w:val="009C2A55"/>
    <w:rsid w:val="009C2D15"/>
    <w:rsid w:val="009C2D79"/>
    <w:rsid w:val="009C2DA6"/>
    <w:rsid w:val="009C40DB"/>
    <w:rsid w:val="009C498D"/>
    <w:rsid w:val="009C4F5D"/>
    <w:rsid w:val="009C6E25"/>
    <w:rsid w:val="009C6F21"/>
    <w:rsid w:val="009C7501"/>
    <w:rsid w:val="009C7687"/>
    <w:rsid w:val="009C79C8"/>
    <w:rsid w:val="009D0064"/>
    <w:rsid w:val="009D0A76"/>
    <w:rsid w:val="009D150C"/>
    <w:rsid w:val="009D1B1A"/>
    <w:rsid w:val="009D1CA5"/>
    <w:rsid w:val="009D2376"/>
    <w:rsid w:val="009D27B2"/>
    <w:rsid w:val="009D3447"/>
    <w:rsid w:val="009D47E5"/>
    <w:rsid w:val="009D4BD9"/>
    <w:rsid w:val="009D531A"/>
    <w:rsid w:val="009D5411"/>
    <w:rsid w:val="009D60F7"/>
    <w:rsid w:val="009D711B"/>
    <w:rsid w:val="009D73FD"/>
    <w:rsid w:val="009D7D23"/>
    <w:rsid w:val="009D7DFB"/>
    <w:rsid w:val="009D7F8C"/>
    <w:rsid w:val="009E0617"/>
    <w:rsid w:val="009E240B"/>
    <w:rsid w:val="009E296B"/>
    <w:rsid w:val="009E2B2B"/>
    <w:rsid w:val="009E3399"/>
    <w:rsid w:val="009E3843"/>
    <w:rsid w:val="009E38AC"/>
    <w:rsid w:val="009E3CEB"/>
    <w:rsid w:val="009E3FEF"/>
    <w:rsid w:val="009E429F"/>
    <w:rsid w:val="009E5C1A"/>
    <w:rsid w:val="009E6AFC"/>
    <w:rsid w:val="009E6B42"/>
    <w:rsid w:val="009E6E93"/>
    <w:rsid w:val="009E7373"/>
    <w:rsid w:val="009E7EFE"/>
    <w:rsid w:val="009F02C1"/>
    <w:rsid w:val="009F0790"/>
    <w:rsid w:val="009F0B5E"/>
    <w:rsid w:val="009F0B6D"/>
    <w:rsid w:val="009F0CE9"/>
    <w:rsid w:val="009F0FC5"/>
    <w:rsid w:val="009F1C79"/>
    <w:rsid w:val="009F21F8"/>
    <w:rsid w:val="009F22E0"/>
    <w:rsid w:val="009F25AB"/>
    <w:rsid w:val="009F3460"/>
    <w:rsid w:val="009F3964"/>
    <w:rsid w:val="009F3AA7"/>
    <w:rsid w:val="009F4EE1"/>
    <w:rsid w:val="009F5170"/>
    <w:rsid w:val="009F52D8"/>
    <w:rsid w:val="009F5478"/>
    <w:rsid w:val="009F5835"/>
    <w:rsid w:val="009F5A39"/>
    <w:rsid w:val="009F5B0A"/>
    <w:rsid w:val="009F5EA7"/>
    <w:rsid w:val="009F61D4"/>
    <w:rsid w:val="009F654C"/>
    <w:rsid w:val="009F72A6"/>
    <w:rsid w:val="009F7B7E"/>
    <w:rsid w:val="009F7E8C"/>
    <w:rsid w:val="00A006C3"/>
    <w:rsid w:val="00A00795"/>
    <w:rsid w:val="00A007C8"/>
    <w:rsid w:val="00A02174"/>
    <w:rsid w:val="00A023E1"/>
    <w:rsid w:val="00A0249C"/>
    <w:rsid w:val="00A033B8"/>
    <w:rsid w:val="00A034BA"/>
    <w:rsid w:val="00A03D79"/>
    <w:rsid w:val="00A0582F"/>
    <w:rsid w:val="00A05C2F"/>
    <w:rsid w:val="00A0663B"/>
    <w:rsid w:val="00A06647"/>
    <w:rsid w:val="00A07A0D"/>
    <w:rsid w:val="00A11229"/>
    <w:rsid w:val="00A11752"/>
    <w:rsid w:val="00A117E2"/>
    <w:rsid w:val="00A13B10"/>
    <w:rsid w:val="00A14313"/>
    <w:rsid w:val="00A14C72"/>
    <w:rsid w:val="00A15DC9"/>
    <w:rsid w:val="00A17A89"/>
    <w:rsid w:val="00A17B26"/>
    <w:rsid w:val="00A20628"/>
    <w:rsid w:val="00A2136F"/>
    <w:rsid w:val="00A22392"/>
    <w:rsid w:val="00A22489"/>
    <w:rsid w:val="00A2301A"/>
    <w:rsid w:val="00A2368D"/>
    <w:rsid w:val="00A2396E"/>
    <w:rsid w:val="00A24652"/>
    <w:rsid w:val="00A254D1"/>
    <w:rsid w:val="00A2598C"/>
    <w:rsid w:val="00A25BDC"/>
    <w:rsid w:val="00A2600E"/>
    <w:rsid w:val="00A2798C"/>
    <w:rsid w:val="00A27EF5"/>
    <w:rsid w:val="00A30FE9"/>
    <w:rsid w:val="00A31DE6"/>
    <w:rsid w:val="00A320EB"/>
    <w:rsid w:val="00A32449"/>
    <w:rsid w:val="00A3261A"/>
    <w:rsid w:val="00A32C52"/>
    <w:rsid w:val="00A32DAE"/>
    <w:rsid w:val="00A345DF"/>
    <w:rsid w:val="00A348B9"/>
    <w:rsid w:val="00A34B49"/>
    <w:rsid w:val="00A34CFA"/>
    <w:rsid w:val="00A355D2"/>
    <w:rsid w:val="00A3684A"/>
    <w:rsid w:val="00A36C87"/>
    <w:rsid w:val="00A372ED"/>
    <w:rsid w:val="00A37E46"/>
    <w:rsid w:val="00A404F2"/>
    <w:rsid w:val="00A41C52"/>
    <w:rsid w:val="00A42626"/>
    <w:rsid w:val="00A426F9"/>
    <w:rsid w:val="00A43EB5"/>
    <w:rsid w:val="00A4491F"/>
    <w:rsid w:val="00A44B52"/>
    <w:rsid w:val="00A451C3"/>
    <w:rsid w:val="00A468A0"/>
    <w:rsid w:val="00A51270"/>
    <w:rsid w:val="00A51BB3"/>
    <w:rsid w:val="00A51F35"/>
    <w:rsid w:val="00A52560"/>
    <w:rsid w:val="00A541BE"/>
    <w:rsid w:val="00A54763"/>
    <w:rsid w:val="00A56357"/>
    <w:rsid w:val="00A6097B"/>
    <w:rsid w:val="00A61671"/>
    <w:rsid w:val="00A616F7"/>
    <w:rsid w:val="00A61933"/>
    <w:rsid w:val="00A61F00"/>
    <w:rsid w:val="00A6414D"/>
    <w:rsid w:val="00A659F1"/>
    <w:rsid w:val="00A66899"/>
    <w:rsid w:val="00A66FCF"/>
    <w:rsid w:val="00A7046C"/>
    <w:rsid w:val="00A704A6"/>
    <w:rsid w:val="00A708E5"/>
    <w:rsid w:val="00A70AFF"/>
    <w:rsid w:val="00A734ED"/>
    <w:rsid w:val="00A751C8"/>
    <w:rsid w:val="00A75F0A"/>
    <w:rsid w:val="00A76495"/>
    <w:rsid w:val="00A7663E"/>
    <w:rsid w:val="00A770B8"/>
    <w:rsid w:val="00A778C9"/>
    <w:rsid w:val="00A77F5E"/>
    <w:rsid w:val="00A80980"/>
    <w:rsid w:val="00A80C50"/>
    <w:rsid w:val="00A81AC1"/>
    <w:rsid w:val="00A81E53"/>
    <w:rsid w:val="00A82100"/>
    <w:rsid w:val="00A82537"/>
    <w:rsid w:val="00A84424"/>
    <w:rsid w:val="00A8465A"/>
    <w:rsid w:val="00A84E80"/>
    <w:rsid w:val="00A861A0"/>
    <w:rsid w:val="00A86624"/>
    <w:rsid w:val="00A86A91"/>
    <w:rsid w:val="00A90513"/>
    <w:rsid w:val="00A90566"/>
    <w:rsid w:val="00A90BD6"/>
    <w:rsid w:val="00A91BFC"/>
    <w:rsid w:val="00A91F62"/>
    <w:rsid w:val="00A9233D"/>
    <w:rsid w:val="00A92681"/>
    <w:rsid w:val="00A9387E"/>
    <w:rsid w:val="00A94048"/>
    <w:rsid w:val="00A96F0D"/>
    <w:rsid w:val="00A96F52"/>
    <w:rsid w:val="00A97570"/>
    <w:rsid w:val="00AA0108"/>
    <w:rsid w:val="00AA21A1"/>
    <w:rsid w:val="00AA3DEB"/>
    <w:rsid w:val="00AA4277"/>
    <w:rsid w:val="00AA429B"/>
    <w:rsid w:val="00AA4CBB"/>
    <w:rsid w:val="00AA5905"/>
    <w:rsid w:val="00AA5DA2"/>
    <w:rsid w:val="00AA604B"/>
    <w:rsid w:val="00AA612B"/>
    <w:rsid w:val="00AA6265"/>
    <w:rsid w:val="00AA62F0"/>
    <w:rsid w:val="00AA6EAE"/>
    <w:rsid w:val="00AA7C0E"/>
    <w:rsid w:val="00AB0070"/>
    <w:rsid w:val="00AB087B"/>
    <w:rsid w:val="00AB12F1"/>
    <w:rsid w:val="00AB21B7"/>
    <w:rsid w:val="00AB2E4F"/>
    <w:rsid w:val="00AB2F73"/>
    <w:rsid w:val="00AB366E"/>
    <w:rsid w:val="00AB39D4"/>
    <w:rsid w:val="00AB5AFC"/>
    <w:rsid w:val="00AB5DEC"/>
    <w:rsid w:val="00AB5FBB"/>
    <w:rsid w:val="00AB6FFD"/>
    <w:rsid w:val="00AB76E9"/>
    <w:rsid w:val="00AB7F5D"/>
    <w:rsid w:val="00AC2CF6"/>
    <w:rsid w:val="00AC34BF"/>
    <w:rsid w:val="00AC3720"/>
    <w:rsid w:val="00AC405A"/>
    <w:rsid w:val="00AC51A8"/>
    <w:rsid w:val="00AC5C9F"/>
    <w:rsid w:val="00AC7293"/>
    <w:rsid w:val="00AC74B7"/>
    <w:rsid w:val="00AC7631"/>
    <w:rsid w:val="00AD0C24"/>
    <w:rsid w:val="00AD0D6B"/>
    <w:rsid w:val="00AD2764"/>
    <w:rsid w:val="00AD30A4"/>
    <w:rsid w:val="00AD30BA"/>
    <w:rsid w:val="00AD3F44"/>
    <w:rsid w:val="00AD5929"/>
    <w:rsid w:val="00AD7D1F"/>
    <w:rsid w:val="00AE0A19"/>
    <w:rsid w:val="00AE1230"/>
    <w:rsid w:val="00AE151B"/>
    <w:rsid w:val="00AE17C7"/>
    <w:rsid w:val="00AE3F86"/>
    <w:rsid w:val="00AE4A52"/>
    <w:rsid w:val="00AE5A4B"/>
    <w:rsid w:val="00AE6584"/>
    <w:rsid w:val="00AE75BA"/>
    <w:rsid w:val="00AE778C"/>
    <w:rsid w:val="00AF079D"/>
    <w:rsid w:val="00AF08DA"/>
    <w:rsid w:val="00AF11D4"/>
    <w:rsid w:val="00AF1291"/>
    <w:rsid w:val="00AF1CB6"/>
    <w:rsid w:val="00AF1D92"/>
    <w:rsid w:val="00AF1E31"/>
    <w:rsid w:val="00AF22E6"/>
    <w:rsid w:val="00AF428B"/>
    <w:rsid w:val="00AF468B"/>
    <w:rsid w:val="00AF5663"/>
    <w:rsid w:val="00AF65A9"/>
    <w:rsid w:val="00AF712D"/>
    <w:rsid w:val="00AF7A65"/>
    <w:rsid w:val="00B008FD"/>
    <w:rsid w:val="00B00B8B"/>
    <w:rsid w:val="00B00CF7"/>
    <w:rsid w:val="00B00FF8"/>
    <w:rsid w:val="00B01230"/>
    <w:rsid w:val="00B02829"/>
    <w:rsid w:val="00B02A34"/>
    <w:rsid w:val="00B03444"/>
    <w:rsid w:val="00B04769"/>
    <w:rsid w:val="00B05772"/>
    <w:rsid w:val="00B057C6"/>
    <w:rsid w:val="00B05D0A"/>
    <w:rsid w:val="00B05F1A"/>
    <w:rsid w:val="00B07EC5"/>
    <w:rsid w:val="00B07F8D"/>
    <w:rsid w:val="00B10262"/>
    <w:rsid w:val="00B11549"/>
    <w:rsid w:val="00B13900"/>
    <w:rsid w:val="00B139FC"/>
    <w:rsid w:val="00B13AC0"/>
    <w:rsid w:val="00B1442B"/>
    <w:rsid w:val="00B14D95"/>
    <w:rsid w:val="00B154F4"/>
    <w:rsid w:val="00B15AF6"/>
    <w:rsid w:val="00B16AFF"/>
    <w:rsid w:val="00B17CEA"/>
    <w:rsid w:val="00B20866"/>
    <w:rsid w:val="00B209A9"/>
    <w:rsid w:val="00B21F20"/>
    <w:rsid w:val="00B22347"/>
    <w:rsid w:val="00B22454"/>
    <w:rsid w:val="00B2268D"/>
    <w:rsid w:val="00B22894"/>
    <w:rsid w:val="00B2372F"/>
    <w:rsid w:val="00B241DE"/>
    <w:rsid w:val="00B24AF5"/>
    <w:rsid w:val="00B26669"/>
    <w:rsid w:val="00B26A9A"/>
    <w:rsid w:val="00B26C8D"/>
    <w:rsid w:val="00B27763"/>
    <w:rsid w:val="00B305E5"/>
    <w:rsid w:val="00B307E0"/>
    <w:rsid w:val="00B312E4"/>
    <w:rsid w:val="00B32548"/>
    <w:rsid w:val="00B32885"/>
    <w:rsid w:val="00B32AFA"/>
    <w:rsid w:val="00B33090"/>
    <w:rsid w:val="00B33532"/>
    <w:rsid w:val="00B33856"/>
    <w:rsid w:val="00B3415D"/>
    <w:rsid w:val="00B355A5"/>
    <w:rsid w:val="00B358C8"/>
    <w:rsid w:val="00B35DDA"/>
    <w:rsid w:val="00B36A1A"/>
    <w:rsid w:val="00B37050"/>
    <w:rsid w:val="00B400F2"/>
    <w:rsid w:val="00B413D5"/>
    <w:rsid w:val="00B433C0"/>
    <w:rsid w:val="00B43C4E"/>
    <w:rsid w:val="00B44A22"/>
    <w:rsid w:val="00B450D8"/>
    <w:rsid w:val="00B45D74"/>
    <w:rsid w:val="00B470A3"/>
    <w:rsid w:val="00B47EDE"/>
    <w:rsid w:val="00B505B1"/>
    <w:rsid w:val="00B5062E"/>
    <w:rsid w:val="00B507D0"/>
    <w:rsid w:val="00B50B97"/>
    <w:rsid w:val="00B50F58"/>
    <w:rsid w:val="00B5140D"/>
    <w:rsid w:val="00B51643"/>
    <w:rsid w:val="00B51B39"/>
    <w:rsid w:val="00B52353"/>
    <w:rsid w:val="00B52C02"/>
    <w:rsid w:val="00B536C8"/>
    <w:rsid w:val="00B538DB"/>
    <w:rsid w:val="00B5446E"/>
    <w:rsid w:val="00B54720"/>
    <w:rsid w:val="00B54F32"/>
    <w:rsid w:val="00B558DF"/>
    <w:rsid w:val="00B56588"/>
    <w:rsid w:val="00B571E6"/>
    <w:rsid w:val="00B60ED3"/>
    <w:rsid w:val="00B6187B"/>
    <w:rsid w:val="00B619BB"/>
    <w:rsid w:val="00B61BDA"/>
    <w:rsid w:val="00B61F7E"/>
    <w:rsid w:val="00B6223E"/>
    <w:rsid w:val="00B62640"/>
    <w:rsid w:val="00B637FF"/>
    <w:rsid w:val="00B640C1"/>
    <w:rsid w:val="00B64E66"/>
    <w:rsid w:val="00B655D1"/>
    <w:rsid w:val="00B66E2F"/>
    <w:rsid w:val="00B67330"/>
    <w:rsid w:val="00B70790"/>
    <w:rsid w:val="00B708E1"/>
    <w:rsid w:val="00B70F98"/>
    <w:rsid w:val="00B7164A"/>
    <w:rsid w:val="00B71735"/>
    <w:rsid w:val="00B724FE"/>
    <w:rsid w:val="00B725E7"/>
    <w:rsid w:val="00B7296A"/>
    <w:rsid w:val="00B72B5F"/>
    <w:rsid w:val="00B73778"/>
    <w:rsid w:val="00B7556C"/>
    <w:rsid w:val="00B7586E"/>
    <w:rsid w:val="00B76458"/>
    <w:rsid w:val="00B7667B"/>
    <w:rsid w:val="00B7720D"/>
    <w:rsid w:val="00B776EE"/>
    <w:rsid w:val="00B77C89"/>
    <w:rsid w:val="00B80901"/>
    <w:rsid w:val="00B80CCE"/>
    <w:rsid w:val="00B80E3A"/>
    <w:rsid w:val="00B81C67"/>
    <w:rsid w:val="00B82350"/>
    <w:rsid w:val="00B82419"/>
    <w:rsid w:val="00B82759"/>
    <w:rsid w:val="00B8336D"/>
    <w:rsid w:val="00B87164"/>
    <w:rsid w:val="00B87960"/>
    <w:rsid w:val="00B87F26"/>
    <w:rsid w:val="00B901F6"/>
    <w:rsid w:val="00B90808"/>
    <w:rsid w:val="00B90968"/>
    <w:rsid w:val="00B90984"/>
    <w:rsid w:val="00B91CF0"/>
    <w:rsid w:val="00B91ECF"/>
    <w:rsid w:val="00B925E2"/>
    <w:rsid w:val="00B92EE9"/>
    <w:rsid w:val="00B93BBF"/>
    <w:rsid w:val="00B95430"/>
    <w:rsid w:val="00B95503"/>
    <w:rsid w:val="00B95651"/>
    <w:rsid w:val="00B95AB1"/>
    <w:rsid w:val="00B95F4E"/>
    <w:rsid w:val="00B966ED"/>
    <w:rsid w:val="00B96C3C"/>
    <w:rsid w:val="00BA0960"/>
    <w:rsid w:val="00BA0D5D"/>
    <w:rsid w:val="00BA0E9B"/>
    <w:rsid w:val="00BA2E99"/>
    <w:rsid w:val="00BA3009"/>
    <w:rsid w:val="00BA3427"/>
    <w:rsid w:val="00BA3EE5"/>
    <w:rsid w:val="00BA3EF0"/>
    <w:rsid w:val="00BA4178"/>
    <w:rsid w:val="00BA5503"/>
    <w:rsid w:val="00BA6F1B"/>
    <w:rsid w:val="00BA7F8A"/>
    <w:rsid w:val="00BB0103"/>
    <w:rsid w:val="00BB0173"/>
    <w:rsid w:val="00BB0C5D"/>
    <w:rsid w:val="00BB248B"/>
    <w:rsid w:val="00BB2B6D"/>
    <w:rsid w:val="00BB4074"/>
    <w:rsid w:val="00BB427C"/>
    <w:rsid w:val="00BB43DD"/>
    <w:rsid w:val="00BB602D"/>
    <w:rsid w:val="00BB6715"/>
    <w:rsid w:val="00BB6FEF"/>
    <w:rsid w:val="00BB7773"/>
    <w:rsid w:val="00BC073D"/>
    <w:rsid w:val="00BC1089"/>
    <w:rsid w:val="00BC1B87"/>
    <w:rsid w:val="00BC26A7"/>
    <w:rsid w:val="00BC282F"/>
    <w:rsid w:val="00BC3F5A"/>
    <w:rsid w:val="00BC3FD4"/>
    <w:rsid w:val="00BC41AB"/>
    <w:rsid w:val="00BC4F56"/>
    <w:rsid w:val="00BC553F"/>
    <w:rsid w:val="00BC6377"/>
    <w:rsid w:val="00BC7CDC"/>
    <w:rsid w:val="00BD0006"/>
    <w:rsid w:val="00BD019A"/>
    <w:rsid w:val="00BD02A9"/>
    <w:rsid w:val="00BD18D0"/>
    <w:rsid w:val="00BD1D31"/>
    <w:rsid w:val="00BD250C"/>
    <w:rsid w:val="00BD2538"/>
    <w:rsid w:val="00BD262D"/>
    <w:rsid w:val="00BD29D9"/>
    <w:rsid w:val="00BD3137"/>
    <w:rsid w:val="00BD32D6"/>
    <w:rsid w:val="00BD360A"/>
    <w:rsid w:val="00BD42E0"/>
    <w:rsid w:val="00BD43B1"/>
    <w:rsid w:val="00BD43BA"/>
    <w:rsid w:val="00BD4A3D"/>
    <w:rsid w:val="00BD508D"/>
    <w:rsid w:val="00BD6CA0"/>
    <w:rsid w:val="00BE0B9B"/>
    <w:rsid w:val="00BE1359"/>
    <w:rsid w:val="00BE16F3"/>
    <w:rsid w:val="00BE1C2B"/>
    <w:rsid w:val="00BE223C"/>
    <w:rsid w:val="00BE2FE6"/>
    <w:rsid w:val="00BE305E"/>
    <w:rsid w:val="00BE3E0A"/>
    <w:rsid w:val="00BE44E5"/>
    <w:rsid w:val="00BE4E26"/>
    <w:rsid w:val="00BE4EA3"/>
    <w:rsid w:val="00BF07F4"/>
    <w:rsid w:val="00BF17FB"/>
    <w:rsid w:val="00BF1DA9"/>
    <w:rsid w:val="00BF209E"/>
    <w:rsid w:val="00BF24F0"/>
    <w:rsid w:val="00BF2E3A"/>
    <w:rsid w:val="00BF2EE7"/>
    <w:rsid w:val="00BF3A73"/>
    <w:rsid w:val="00BF41E8"/>
    <w:rsid w:val="00BF455A"/>
    <w:rsid w:val="00BF6EAA"/>
    <w:rsid w:val="00BF7061"/>
    <w:rsid w:val="00BF7315"/>
    <w:rsid w:val="00BF737E"/>
    <w:rsid w:val="00BF7B08"/>
    <w:rsid w:val="00BF7B9A"/>
    <w:rsid w:val="00C00243"/>
    <w:rsid w:val="00C01856"/>
    <w:rsid w:val="00C030DC"/>
    <w:rsid w:val="00C04726"/>
    <w:rsid w:val="00C048F6"/>
    <w:rsid w:val="00C054D0"/>
    <w:rsid w:val="00C05660"/>
    <w:rsid w:val="00C05B51"/>
    <w:rsid w:val="00C06320"/>
    <w:rsid w:val="00C06D41"/>
    <w:rsid w:val="00C07231"/>
    <w:rsid w:val="00C07540"/>
    <w:rsid w:val="00C10217"/>
    <w:rsid w:val="00C10E22"/>
    <w:rsid w:val="00C114A6"/>
    <w:rsid w:val="00C12650"/>
    <w:rsid w:val="00C127C1"/>
    <w:rsid w:val="00C13D3E"/>
    <w:rsid w:val="00C152B6"/>
    <w:rsid w:val="00C155EA"/>
    <w:rsid w:val="00C15BAC"/>
    <w:rsid w:val="00C15D58"/>
    <w:rsid w:val="00C161A0"/>
    <w:rsid w:val="00C1680E"/>
    <w:rsid w:val="00C16B22"/>
    <w:rsid w:val="00C17456"/>
    <w:rsid w:val="00C202EE"/>
    <w:rsid w:val="00C20687"/>
    <w:rsid w:val="00C20CE5"/>
    <w:rsid w:val="00C20DA2"/>
    <w:rsid w:val="00C21654"/>
    <w:rsid w:val="00C223DF"/>
    <w:rsid w:val="00C230B9"/>
    <w:rsid w:val="00C23319"/>
    <w:rsid w:val="00C246B1"/>
    <w:rsid w:val="00C25FC3"/>
    <w:rsid w:val="00C26495"/>
    <w:rsid w:val="00C2797C"/>
    <w:rsid w:val="00C30438"/>
    <w:rsid w:val="00C306C8"/>
    <w:rsid w:val="00C30E60"/>
    <w:rsid w:val="00C3110D"/>
    <w:rsid w:val="00C3180B"/>
    <w:rsid w:val="00C32ACD"/>
    <w:rsid w:val="00C32BB7"/>
    <w:rsid w:val="00C33534"/>
    <w:rsid w:val="00C339F4"/>
    <w:rsid w:val="00C33ECA"/>
    <w:rsid w:val="00C34839"/>
    <w:rsid w:val="00C34924"/>
    <w:rsid w:val="00C3531C"/>
    <w:rsid w:val="00C353E1"/>
    <w:rsid w:val="00C35E37"/>
    <w:rsid w:val="00C364B2"/>
    <w:rsid w:val="00C37835"/>
    <w:rsid w:val="00C37C20"/>
    <w:rsid w:val="00C41181"/>
    <w:rsid w:val="00C417F3"/>
    <w:rsid w:val="00C420DF"/>
    <w:rsid w:val="00C42482"/>
    <w:rsid w:val="00C42754"/>
    <w:rsid w:val="00C428C7"/>
    <w:rsid w:val="00C4293E"/>
    <w:rsid w:val="00C42F6C"/>
    <w:rsid w:val="00C42FC9"/>
    <w:rsid w:val="00C44E45"/>
    <w:rsid w:val="00C450E3"/>
    <w:rsid w:val="00C45A3A"/>
    <w:rsid w:val="00C460EB"/>
    <w:rsid w:val="00C46430"/>
    <w:rsid w:val="00C473A8"/>
    <w:rsid w:val="00C47DEB"/>
    <w:rsid w:val="00C50CEF"/>
    <w:rsid w:val="00C51D56"/>
    <w:rsid w:val="00C5267B"/>
    <w:rsid w:val="00C53407"/>
    <w:rsid w:val="00C53E88"/>
    <w:rsid w:val="00C553F7"/>
    <w:rsid w:val="00C55DA9"/>
    <w:rsid w:val="00C5637E"/>
    <w:rsid w:val="00C56384"/>
    <w:rsid w:val="00C56649"/>
    <w:rsid w:val="00C56A49"/>
    <w:rsid w:val="00C57742"/>
    <w:rsid w:val="00C579AE"/>
    <w:rsid w:val="00C57E9A"/>
    <w:rsid w:val="00C60124"/>
    <w:rsid w:val="00C6077D"/>
    <w:rsid w:val="00C60BD4"/>
    <w:rsid w:val="00C61483"/>
    <w:rsid w:val="00C61EC4"/>
    <w:rsid w:val="00C62C24"/>
    <w:rsid w:val="00C633D7"/>
    <w:rsid w:val="00C6420C"/>
    <w:rsid w:val="00C6449C"/>
    <w:rsid w:val="00C64B30"/>
    <w:rsid w:val="00C65349"/>
    <w:rsid w:val="00C664E5"/>
    <w:rsid w:val="00C66D91"/>
    <w:rsid w:val="00C677DC"/>
    <w:rsid w:val="00C67E17"/>
    <w:rsid w:val="00C720EF"/>
    <w:rsid w:val="00C74F2E"/>
    <w:rsid w:val="00C75081"/>
    <w:rsid w:val="00C758D6"/>
    <w:rsid w:val="00C75960"/>
    <w:rsid w:val="00C763BE"/>
    <w:rsid w:val="00C76F6E"/>
    <w:rsid w:val="00C77746"/>
    <w:rsid w:val="00C77BB5"/>
    <w:rsid w:val="00C80814"/>
    <w:rsid w:val="00C808E7"/>
    <w:rsid w:val="00C80CA0"/>
    <w:rsid w:val="00C81DAD"/>
    <w:rsid w:val="00C83ABE"/>
    <w:rsid w:val="00C85A61"/>
    <w:rsid w:val="00C8701A"/>
    <w:rsid w:val="00C9123E"/>
    <w:rsid w:val="00C92225"/>
    <w:rsid w:val="00C922BB"/>
    <w:rsid w:val="00C92693"/>
    <w:rsid w:val="00C927B9"/>
    <w:rsid w:val="00C92D6A"/>
    <w:rsid w:val="00C92F50"/>
    <w:rsid w:val="00C9541B"/>
    <w:rsid w:val="00C95B0B"/>
    <w:rsid w:val="00C95F57"/>
    <w:rsid w:val="00C97B4D"/>
    <w:rsid w:val="00CA02DE"/>
    <w:rsid w:val="00CA3D1D"/>
    <w:rsid w:val="00CA4A84"/>
    <w:rsid w:val="00CA5821"/>
    <w:rsid w:val="00CA6231"/>
    <w:rsid w:val="00CA6885"/>
    <w:rsid w:val="00CB07AF"/>
    <w:rsid w:val="00CB2207"/>
    <w:rsid w:val="00CB280E"/>
    <w:rsid w:val="00CB290D"/>
    <w:rsid w:val="00CB2AEA"/>
    <w:rsid w:val="00CB3102"/>
    <w:rsid w:val="00CB35DD"/>
    <w:rsid w:val="00CB3925"/>
    <w:rsid w:val="00CB3EE7"/>
    <w:rsid w:val="00CB5BD7"/>
    <w:rsid w:val="00CB7A87"/>
    <w:rsid w:val="00CC0701"/>
    <w:rsid w:val="00CC1F27"/>
    <w:rsid w:val="00CC1FB0"/>
    <w:rsid w:val="00CC45B7"/>
    <w:rsid w:val="00CC6766"/>
    <w:rsid w:val="00CC6DFC"/>
    <w:rsid w:val="00CC6F24"/>
    <w:rsid w:val="00CC7B82"/>
    <w:rsid w:val="00CC7C6C"/>
    <w:rsid w:val="00CD07DF"/>
    <w:rsid w:val="00CD08D4"/>
    <w:rsid w:val="00CD0C2D"/>
    <w:rsid w:val="00CD0DB9"/>
    <w:rsid w:val="00CD2055"/>
    <w:rsid w:val="00CD27B8"/>
    <w:rsid w:val="00CD29E3"/>
    <w:rsid w:val="00CD2E02"/>
    <w:rsid w:val="00CD3429"/>
    <w:rsid w:val="00CD3BE3"/>
    <w:rsid w:val="00CD4F57"/>
    <w:rsid w:val="00CD63D0"/>
    <w:rsid w:val="00CD682E"/>
    <w:rsid w:val="00CD6847"/>
    <w:rsid w:val="00CD6B1A"/>
    <w:rsid w:val="00CD715A"/>
    <w:rsid w:val="00CE09F3"/>
    <w:rsid w:val="00CE0C1A"/>
    <w:rsid w:val="00CE1F14"/>
    <w:rsid w:val="00CE39EC"/>
    <w:rsid w:val="00CE41A0"/>
    <w:rsid w:val="00CE4480"/>
    <w:rsid w:val="00CE4757"/>
    <w:rsid w:val="00CE7CC7"/>
    <w:rsid w:val="00CF0526"/>
    <w:rsid w:val="00CF055A"/>
    <w:rsid w:val="00CF0B16"/>
    <w:rsid w:val="00CF0B61"/>
    <w:rsid w:val="00CF1CA4"/>
    <w:rsid w:val="00CF217A"/>
    <w:rsid w:val="00CF21A2"/>
    <w:rsid w:val="00CF21D8"/>
    <w:rsid w:val="00CF2F49"/>
    <w:rsid w:val="00CF379B"/>
    <w:rsid w:val="00CF5122"/>
    <w:rsid w:val="00CF57DA"/>
    <w:rsid w:val="00CF631A"/>
    <w:rsid w:val="00CF79FE"/>
    <w:rsid w:val="00D00077"/>
    <w:rsid w:val="00D000C7"/>
    <w:rsid w:val="00D00588"/>
    <w:rsid w:val="00D01320"/>
    <w:rsid w:val="00D01694"/>
    <w:rsid w:val="00D0218A"/>
    <w:rsid w:val="00D029DD"/>
    <w:rsid w:val="00D02E41"/>
    <w:rsid w:val="00D03868"/>
    <w:rsid w:val="00D04896"/>
    <w:rsid w:val="00D04F13"/>
    <w:rsid w:val="00D054DB"/>
    <w:rsid w:val="00D066D8"/>
    <w:rsid w:val="00D069A2"/>
    <w:rsid w:val="00D10207"/>
    <w:rsid w:val="00D10326"/>
    <w:rsid w:val="00D103D9"/>
    <w:rsid w:val="00D10FD5"/>
    <w:rsid w:val="00D1194E"/>
    <w:rsid w:val="00D121BE"/>
    <w:rsid w:val="00D1342B"/>
    <w:rsid w:val="00D13D4D"/>
    <w:rsid w:val="00D13F6D"/>
    <w:rsid w:val="00D144E5"/>
    <w:rsid w:val="00D154AA"/>
    <w:rsid w:val="00D15A54"/>
    <w:rsid w:val="00D15D99"/>
    <w:rsid w:val="00D17AC8"/>
    <w:rsid w:val="00D201B0"/>
    <w:rsid w:val="00D21536"/>
    <w:rsid w:val="00D22EBF"/>
    <w:rsid w:val="00D23474"/>
    <w:rsid w:val="00D238A5"/>
    <w:rsid w:val="00D23C43"/>
    <w:rsid w:val="00D24F51"/>
    <w:rsid w:val="00D25A2B"/>
    <w:rsid w:val="00D25BDD"/>
    <w:rsid w:val="00D26460"/>
    <w:rsid w:val="00D26EF2"/>
    <w:rsid w:val="00D27497"/>
    <w:rsid w:val="00D27B5D"/>
    <w:rsid w:val="00D27C9D"/>
    <w:rsid w:val="00D3083A"/>
    <w:rsid w:val="00D313CD"/>
    <w:rsid w:val="00D32A7F"/>
    <w:rsid w:val="00D32E3F"/>
    <w:rsid w:val="00D33AEB"/>
    <w:rsid w:val="00D33C3A"/>
    <w:rsid w:val="00D34250"/>
    <w:rsid w:val="00D34604"/>
    <w:rsid w:val="00D34A73"/>
    <w:rsid w:val="00D35234"/>
    <w:rsid w:val="00D36743"/>
    <w:rsid w:val="00D407E8"/>
    <w:rsid w:val="00D40F01"/>
    <w:rsid w:val="00D4101F"/>
    <w:rsid w:val="00D4118F"/>
    <w:rsid w:val="00D41D11"/>
    <w:rsid w:val="00D41F70"/>
    <w:rsid w:val="00D42245"/>
    <w:rsid w:val="00D4548D"/>
    <w:rsid w:val="00D45995"/>
    <w:rsid w:val="00D45C0C"/>
    <w:rsid w:val="00D46091"/>
    <w:rsid w:val="00D47643"/>
    <w:rsid w:val="00D47CC3"/>
    <w:rsid w:val="00D514B9"/>
    <w:rsid w:val="00D51A06"/>
    <w:rsid w:val="00D51D4A"/>
    <w:rsid w:val="00D5496E"/>
    <w:rsid w:val="00D54F83"/>
    <w:rsid w:val="00D553A4"/>
    <w:rsid w:val="00D578B3"/>
    <w:rsid w:val="00D60010"/>
    <w:rsid w:val="00D62956"/>
    <w:rsid w:val="00D638DB"/>
    <w:rsid w:val="00D63936"/>
    <w:rsid w:val="00D645D1"/>
    <w:rsid w:val="00D64C8D"/>
    <w:rsid w:val="00D64D0C"/>
    <w:rsid w:val="00D650B0"/>
    <w:rsid w:val="00D65A9B"/>
    <w:rsid w:val="00D65F46"/>
    <w:rsid w:val="00D67005"/>
    <w:rsid w:val="00D70183"/>
    <w:rsid w:val="00D705B9"/>
    <w:rsid w:val="00D7108A"/>
    <w:rsid w:val="00D71369"/>
    <w:rsid w:val="00D7349B"/>
    <w:rsid w:val="00D766E8"/>
    <w:rsid w:val="00D769FE"/>
    <w:rsid w:val="00D76BD4"/>
    <w:rsid w:val="00D76EE6"/>
    <w:rsid w:val="00D76F6F"/>
    <w:rsid w:val="00D77277"/>
    <w:rsid w:val="00D77452"/>
    <w:rsid w:val="00D809FE"/>
    <w:rsid w:val="00D81FD9"/>
    <w:rsid w:val="00D825AF"/>
    <w:rsid w:val="00D83066"/>
    <w:rsid w:val="00D83D9A"/>
    <w:rsid w:val="00D84D4C"/>
    <w:rsid w:val="00D85AE0"/>
    <w:rsid w:val="00D85CDE"/>
    <w:rsid w:val="00D85D6C"/>
    <w:rsid w:val="00D87C38"/>
    <w:rsid w:val="00D908EF"/>
    <w:rsid w:val="00D90F31"/>
    <w:rsid w:val="00D91530"/>
    <w:rsid w:val="00D918FE"/>
    <w:rsid w:val="00D92418"/>
    <w:rsid w:val="00D9267E"/>
    <w:rsid w:val="00D92767"/>
    <w:rsid w:val="00D92822"/>
    <w:rsid w:val="00D93442"/>
    <w:rsid w:val="00D93B7E"/>
    <w:rsid w:val="00D94FE8"/>
    <w:rsid w:val="00D95F87"/>
    <w:rsid w:val="00D9754B"/>
    <w:rsid w:val="00DA1183"/>
    <w:rsid w:val="00DA1EF2"/>
    <w:rsid w:val="00DA2928"/>
    <w:rsid w:val="00DA2CA7"/>
    <w:rsid w:val="00DA405B"/>
    <w:rsid w:val="00DA4927"/>
    <w:rsid w:val="00DA4D19"/>
    <w:rsid w:val="00DA5AB3"/>
    <w:rsid w:val="00DA5B77"/>
    <w:rsid w:val="00DA5D61"/>
    <w:rsid w:val="00DA6383"/>
    <w:rsid w:val="00DA6AEE"/>
    <w:rsid w:val="00DA7588"/>
    <w:rsid w:val="00DA7889"/>
    <w:rsid w:val="00DA7ECA"/>
    <w:rsid w:val="00DB098E"/>
    <w:rsid w:val="00DB1363"/>
    <w:rsid w:val="00DB25F4"/>
    <w:rsid w:val="00DB2F64"/>
    <w:rsid w:val="00DB3D01"/>
    <w:rsid w:val="00DB4199"/>
    <w:rsid w:val="00DB46FB"/>
    <w:rsid w:val="00DB5650"/>
    <w:rsid w:val="00DB5CE9"/>
    <w:rsid w:val="00DB61EB"/>
    <w:rsid w:val="00DB6245"/>
    <w:rsid w:val="00DB6576"/>
    <w:rsid w:val="00DB739F"/>
    <w:rsid w:val="00DB7845"/>
    <w:rsid w:val="00DC0444"/>
    <w:rsid w:val="00DC04F2"/>
    <w:rsid w:val="00DC1148"/>
    <w:rsid w:val="00DC3CDA"/>
    <w:rsid w:val="00DD03E1"/>
    <w:rsid w:val="00DD111C"/>
    <w:rsid w:val="00DD2929"/>
    <w:rsid w:val="00DD32F2"/>
    <w:rsid w:val="00DD3F8F"/>
    <w:rsid w:val="00DD46CE"/>
    <w:rsid w:val="00DD4BAD"/>
    <w:rsid w:val="00DD5EA5"/>
    <w:rsid w:val="00DD6705"/>
    <w:rsid w:val="00DD71A5"/>
    <w:rsid w:val="00DD7593"/>
    <w:rsid w:val="00DD7E25"/>
    <w:rsid w:val="00DE18A7"/>
    <w:rsid w:val="00DE247F"/>
    <w:rsid w:val="00DE2834"/>
    <w:rsid w:val="00DE4C9D"/>
    <w:rsid w:val="00DE55FA"/>
    <w:rsid w:val="00DE5A7A"/>
    <w:rsid w:val="00DE5D7E"/>
    <w:rsid w:val="00DE78C0"/>
    <w:rsid w:val="00DE7AFB"/>
    <w:rsid w:val="00DE7E86"/>
    <w:rsid w:val="00DF029B"/>
    <w:rsid w:val="00DF09A8"/>
    <w:rsid w:val="00DF0E7A"/>
    <w:rsid w:val="00DF326B"/>
    <w:rsid w:val="00DF37D3"/>
    <w:rsid w:val="00DF4ED7"/>
    <w:rsid w:val="00DF62F6"/>
    <w:rsid w:val="00DF6DF3"/>
    <w:rsid w:val="00DF7300"/>
    <w:rsid w:val="00DF78B4"/>
    <w:rsid w:val="00DF7DEC"/>
    <w:rsid w:val="00E011FE"/>
    <w:rsid w:val="00E0134F"/>
    <w:rsid w:val="00E01D4E"/>
    <w:rsid w:val="00E02386"/>
    <w:rsid w:val="00E0254C"/>
    <w:rsid w:val="00E029EF"/>
    <w:rsid w:val="00E02DBD"/>
    <w:rsid w:val="00E02E11"/>
    <w:rsid w:val="00E0410A"/>
    <w:rsid w:val="00E04CE4"/>
    <w:rsid w:val="00E050BB"/>
    <w:rsid w:val="00E0599D"/>
    <w:rsid w:val="00E06437"/>
    <w:rsid w:val="00E11516"/>
    <w:rsid w:val="00E1226D"/>
    <w:rsid w:val="00E14762"/>
    <w:rsid w:val="00E168D0"/>
    <w:rsid w:val="00E169B8"/>
    <w:rsid w:val="00E2151D"/>
    <w:rsid w:val="00E22516"/>
    <w:rsid w:val="00E22D23"/>
    <w:rsid w:val="00E26180"/>
    <w:rsid w:val="00E27004"/>
    <w:rsid w:val="00E2761F"/>
    <w:rsid w:val="00E27A8B"/>
    <w:rsid w:val="00E27F54"/>
    <w:rsid w:val="00E31032"/>
    <w:rsid w:val="00E314FD"/>
    <w:rsid w:val="00E3188A"/>
    <w:rsid w:val="00E31B2D"/>
    <w:rsid w:val="00E31F30"/>
    <w:rsid w:val="00E330B2"/>
    <w:rsid w:val="00E34B8B"/>
    <w:rsid w:val="00E34C5E"/>
    <w:rsid w:val="00E34D16"/>
    <w:rsid w:val="00E34DA0"/>
    <w:rsid w:val="00E3591C"/>
    <w:rsid w:val="00E35D6C"/>
    <w:rsid w:val="00E36EFE"/>
    <w:rsid w:val="00E37CE3"/>
    <w:rsid w:val="00E41943"/>
    <w:rsid w:val="00E42476"/>
    <w:rsid w:val="00E4324E"/>
    <w:rsid w:val="00E43590"/>
    <w:rsid w:val="00E4483C"/>
    <w:rsid w:val="00E45472"/>
    <w:rsid w:val="00E45841"/>
    <w:rsid w:val="00E45D12"/>
    <w:rsid w:val="00E4618F"/>
    <w:rsid w:val="00E4671E"/>
    <w:rsid w:val="00E46EE3"/>
    <w:rsid w:val="00E46FB2"/>
    <w:rsid w:val="00E47581"/>
    <w:rsid w:val="00E5168E"/>
    <w:rsid w:val="00E51D99"/>
    <w:rsid w:val="00E52854"/>
    <w:rsid w:val="00E538E9"/>
    <w:rsid w:val="00E53934"/>
    <w:rsid w:val="00E53A43"/>
    <w:rsid w:val="00E56CE6"/>
    <w:rsid w:val="00E57EC5"/>
    <w:rsid w:val="00E60CAE"/>
    <w:rsid w:val="00E61F8F"/>
    <w:rsid w:val="00E628EA"/>
    <w:rsid w:val="00E63704"/>
    <w:rsid w:val="00E64180"/>
    <w:rsid w:val="00E6568D"/>
    <w:rsid w:val="00E667B0"/>
    <w:rsid w:val="00E70492"/>
    <w:rsid w:val="00E71247"/>
    <w:rsid w:val="00E72228"/>
    <w:rsid w:val="00E72AE1"/>
    <w:rsid w:val="00E735AB"/>
    <w:rsid w:val="00E74EB0"/>
    <w:rsid w:val="00E7547E"/>
    <w:rsid w:val="00E75785"/>
    <w:rsid w:val="00E75D9E"/>
    <w:rsid w:val="00E76A65"/>
    <w:rsid w:val="00E76C0B"/>
    <w:rsid w:val="00E76F21"/>
    <w:rsid w:val="00E77111"/>
    <w:rsid w:val="00E77AD1"/>
    <w:rsid w:val="00E82159"/>
    <w:rsid w:val="00E82AE4"/>
    <w:rsid w:val="00E83280"/>
    <w:rsid w:val="00E8407A"/>
    <w:rsid w:val="00E84393"/>
    <w:rsid w:val="00E85172"/>
    <w:rsid w:val="00E85B20"/>
    <w:rsid w:val="00E866D8"/>
    <w:rsid w:val="00E86E49"/>
    <w:rsid w:val="00E87F82"/>
    <w:rsid w:val="00E90B6A"/>
    <w:rsid w:val="00E913F7"/>
    <w:rsid w:val="00E91F32"/>
    <w:rsid w:val="00E924F4"/>
    <w:rsid w:val="00E931D7"/>
    <w:rsid w:val="00E939BC"/>
    <w:rsid w:val="00E94333"/>
    <w:rsid w:val="00E94335"/>
    <w:rsid w:val="00E9496C"/>
    <w:rsid w:val="00E95B49"/>
    <w:rsid w:val="00E96AD6"/>
    <w:rsid w:val="00E97425"/>
    <w:rsid w:val="00E976E3"/>
    <w:rsid w:val="00E97D6B"/>
    <w:rsid w:val="00E97DDF"/>
    <w:rsid w:val="00EA1995"/>
    <w:rsid w:val="00EA1C27"/>
    <w:rsid w:val="00EA1E28"/>
    <w:rsid w:val="00EA29A3"/>
    <w:rsid w:val="00EA2EE0"/>
    <w:rsid w:val="00EA4A4E"/>
    <w:rsid w:val="00EA501F"/>
    <w:rsid w:val="00EA5259"/>
    <w:rsid w:val="00EA5465"/>
    <w:rsid w:val="00EA5636"/>
    <w:rsid w:val="00EA6317"/>
    <w:rsid w:val="00EA683F"/>
    <w:rsid w:val="00EA699B"/>
    <w:rsid w:val="00EA7B40"/>
    <w:rsid w:val="00EA7DB9"/>
    <w:rsid w:val="00EB04E0"/>
    <w:rsid w:val="00EB0EA1"/>
    <w:rsid w:val="00EB1312"/>
    <w:rsid w:val="00EB1AB3"/>
    <w:rsid w:val="00EB286E"/>
    <w:rsid w:val="00EB2A18"/>
    <w:rsid w:val="00EB2E9C"/>
    <w:rsid w:val="00EB3349"/>
    <w:rsid w:val="00EB3729"/>
    <w:rsid w:val="00EB3C46"/>
    <w:rsid w:val="00EB3DFE"/>
    <w:rsid w:val="00EB3EA7"/>
    <w:rsid w:val="00EB404D"/>
    <w:rsid w:val="00EB432F"/>
    <w:rsid w:val="00EB6DB7"/>
    <w:rsid w:val="00EB6E16"/>
    <w:rsid w:val="00EB6F93"/>
    <w:rsid w:val="00EB779B"/>
    <w:rsid w:val="00EC0773"/>
    <w:rsid w:val="00EC0779"/>
    <w:rsid w:val="00EC0B8D"/>
    <w:rsid w:val="00EC19DB"/>
    <w:rsid w:val="00EC2112"/>
    <w:rsid w:val="00EC3AC0"/>
    <w:rsid w:val="00EC4114"/>
    <w:rsid w:val="00EC4314"/>
    <w:rsid w:val="00EC5E38"/>
    <w:rsid w:val="00EC6ED7"/>
    <w:rsid w:val="00EC7004"/>
    <w:rsid w:val="00EC723B"/>
    <w:rsid w:val="00EC75F0"/>
    <w:rsid w:val="00ED0334"/>
    <w:rsid w:val="00ED0600"/>
    <w:rsid w:val="00ED07C2"/>
    <w:rsid w:val="00ED07F7"/>
    <w:rsid w:val="00ED0AF6"/>
    <w:rsid w:val="00ED0B9B"/>
    <w:rsid w:val="00ED12CF"/>
    <w:rsid w:val="00ED27B1"/>
    <w:rsid w:val="00ED399C"/>
    <w:rsid w:val="00ED4AAC"/>
    <w:rsid w:val="00ED56EB"/>
    <w:rsid w:val="00ED5A2D"/>
    <w:rsid w:val="00ED5B28"/>
    <w:rsid w:val="00ED5B66"/>
    <w:rsid w:val="00ED5F00"/>
    <w:rsid w:val="00ED5F18"/>
    <w:rsid w:val="00EE07B4"/>
    <w:rsid w:val="00EE10F4"/>
    <w:rsid w:val="00EE1154"/>
    <w:rsid w:val="00EE199D"/>
    <w:rsid w:val="00EE1EFF"/>
    <w:rsid w:val="00EE41D1"/>
    <w:rsid w:val="00EE496C"/>
    <w:rsid w:val="00EE49A7"/>
    <w:rsid w:val="00EE4F25"/>
    <w:rsid w:val="00EE4F92"/>
    <w:rsid w:val="00EE54DF"/>
    <w:rsid w:val="00EE6544"/>
    <w:rsid w:val="00EE6E59"/>
    <w:rsid w:val="00EF08DC"/>
    <w:rsid w:val="00EF0A45"/>
    <w:rsid w:val="00EF161C"/>
    <w:rsid w:val="00EF1722"/>
    <w:rsid w:val="00EF18F9"/>
    <w:rsid w:val="00EF19E0"/>
    <w:rsid w:val="00EF1B84"/>
    <w:rsid w:val="00EF2DC9"/>
    <w:rsid w:val="00EF3831"/>
    <w:rsid w:val="00EF3B3C"/>
    <w:rsid w:val="00EF40E5"/>
    <w:rsid w:val="00EF4F3C"/>
    <w:rsid w:val="00EF5479"/>
    <w:rsid w:val="00EF575B"/>
    <w:rsid w:val="00EF577C"/>
    <w:rsid w:val="00EF6DDC"/>
    <w:rsid w:val="00F0013B"/>
    <w:rsid w:val="00F02C09"/>
    <w:rsid w:val="00F02F2A"/>
    <w:rsid w:val="00F03E2B"/>
    <w:rsid w:val="00F04275"/>
    <w:rsid w:val="00F04A1F"/>
    <w:rsid w:val="00F06008"/>
    <w:rsid w:val="00F06883"/>
    <w:rsid w:val="00F068FD"/>
    <w:rsid w:val="00F07691"/>
    <w:rsid w:val="00F10D29"/>
    <w:rsid w:val="00F10E52"/>
    <w:rsid w:val="00F11751"/>
    <w:rsid w:val="00F11922"/>
    <w:rsid w:val="00F120DC"/>
    <w:rsid w:val="00F1250A"/>
    <w:rsid w:val="00F12926"/>
    <w:rsid w:val="00F143B6"/>
    <w:rsid w:val="00F17765"/>
    <w:rsid w:val="00F17797"/>
    <w:rsid w:val="00F23074"/>
    <w:rsid w:val="00F23777"/>
    <w:rsid w:val="00F23814"/>
    <w:rsid w:val="00F239BE"/>
    <w:rsid w:val="00F24789"/>
    <w:rsid w:val="00F24E0F"/>
    <w:rsid w:val="00F25605"/>
    <w:rsid w:val="00F2604C"/>
    <w:rsid w:val="00F261F1"/>
    <w:rsid w:val="00F2621F"/>
    <w:rsid w:val="00F26486"/>
    <w:rsid w:val="00F26FF3"/>
    <w:rsid w:val="00F27154"/>
    <w:rsid w:val="00F27FF4"/>
    <w:rsid w:val="00F30EC1"/>
    <w:rsid w:val="00F30F39"/>
    <w:rsid w:val="00F319B2"/>
    <w:rsid w:val="00F31FCB"/>
    <w:rsid w:val="00F32693"/>
    <w:rsid w:val="00F3294F"/>
    <w:rsid w:val="00F32C09"/>
    <w:rsid w:val="00F32DB5"/>
    <w:rsid w:val="00F32EAC"/>
    <w:rsid w:val="00F3487A"/>
    <w:rsid w:val="00F35064"/>
    <w:rsid w:val="00F3622D"/>
    <w:rsid w:val="00F36AF4"/>
    <w:rsid w:val="00F37BFF"/>
    <w:rsid w:val="00F40891"/>
    <w:rsid w:val="00F41330"/>
    <w:rsid w:val="00F416A0"/>
    <w:rsid w:val="00F41992"/>
    <w:rsid w:val="00F4247C"/>
    <w:rsid w:val="00F43CCA"/>
    <w:rsid w:val="00F44067"/>
    <w:rsid w:val="00F44D62"/>
    <w:rsid w:val="00F45AA9"/>
    <w:rsid w:val="00F463BE"/>
    <w:rsid w:val="00F46AB7"/>
    <w:rsid w:val="00F46BF3"/>
    <w:rsid w:val="00F47F5D"/>
    <w:rsid w:val="00F502A7"/>
    <w:rsid w:val="00F51749"/>
    <w:rsid w:val="00F51A00"/>
    <w:rsid w:val="00F532DC"/>
    <w:rsid w:val="00F53B60"/>
    <w:rsid w:val="00F53F9F"/>
    <w:rsid w:val="00F54B8C"/>
    <w:rsid w:val="00F54EB4"/>
    <w:rsid w:val="00F553B1"/>
    <w:rsid w:val="00F55D9C"/>
    <w:rsid w:val="00F612FB"/>
    <w:rsid w:val="00F61854"/>
    <w:rsid w:val="00F627DF"/>
    <w:rsid w:val="00F64ACA"/>
    <w:rsid w:val="00F660FC"/>
    <w:rsid w:val="00F66872"/>
    <w:rsid w:val="00F673FE"/>
    <w:rsid w:val="00F70231"/>
    <w:rsid w:val="00F702C9"/>
    <w:rsid w:val="00F71860"/>
    <w:rsid w:val="00F71876"/>
    <w:rsid w:val="00F7205F"/>
    <w:rsid w:val="00F7452A"/>
    <w:rsid w:val="00F74967"/>
    <w:rsid w:val="00F74A95"/>
    <w:rsid w:val="00F76FC4"/>
    <w:rsid w:val="00F803B6"/>
    <w:rsid w:val="00F807DB"/>
    <w:rsid w:val="00F81B75"/>
    <w:rsid w:val="00F81C76"/>
    <w:rsid w:val="00F8294F"/>
    <w:rsid w:val="00F83AC6"/>
    <w:rsid w:val="00F84459"/>
    <w:rsid w:val="00F84729"/>
    <w:rsid w:val="00F847DA"/>
    <w:rsid w:val="00F849B0"/>
    <w:rsid w:val="00F85698"/>
    <w:rsid w:val="00F856CE"/>
    <w:rsid w:val="00F86336"/>
    <w:rsid w:val="00F873B6"/>
    <w:rsid w:val="00F87F6B"/>
    <w:rsid w:val="00F91B08"/>
    <w:rsid w:val="00F93BF2"/>
    <w:rsid w:val="00F946A5"/>
    <w:rsid w:val="00F95511"/>
    <w:rsid w:val="00F95B52"/>
    <w:rsid w:val="00F96B5F"/>
    <w:rsid w:val="00F97E2F"/>
    <w:rsid w:val="00FA022E"/>
    <w:rsid w:val="00FA2C5C"/>
    <w:rsid w:val="00FA3CFF"/>
    <w:rsid w:val="00FA42A4"/>
    <w:rsid w:val="00FA4BB5"/>
    <w:rsid w:val="00FA505E"/>
    <w:rsid w:val="00FA58C5"/>
    <w:rsid w:val="00FA6BE4"/>
    <w:rsid w:val="00FB0744"/>
    <w:rsid w:val="00FB1994"/>
    <w:rsid w:val="00FB1B69"/>
    <w:rsid w:val="00FB1DA2"/>
    <w:rsid w:val="00FB1EA6"/>
    <w:rsid w:val="00FB20CB"/>
    <w:rsid w:val="00FB275E"/>
    <w:rsid w:val="00FB3D74"/>
    <w:rsid w:val="00FB409B"/>
    <w:rsid w:val="00FB4354"/>
    <w:rsid w:val="00FB4684"/>
    <w:rsid w:val="00FB5276"/>
    <w:rsid w:val="00FB6C89"/>
    <w:rsid w:val="00FB720B"/>
    <w:rsid w:val="00FB783A"/>
    <w:rsid w:val="00FC02BE"/>
    <w:rsid w:val="00FC0A70"/>
    <w:rsid w:val="00FC0CC8"/>
    <w:rsid w:val="00FC0E3B"/>
    <w:rsid w:val="00FC19D6"/>
    <w:rsid w:val="00FC21CE"/>
    <w:rsid w:val="00FC2B6B"/>
    <w:rsid w:val="00FC30DA"/>
    <w:rsid w:val="00FC3D11"/>
    <w:rsid w:val="00FC4AD5"/>
    <w:rsid w:val="00FC4D07"/>
    <w:rsid w:val="00FC58D6"/>
    <w:rsid w:val="00FC6442"/>
    <w:rsid w:val="00FC7B13"/>
    <w:rsid w:val="00FC7DFA"/>
    <w:rsid w:val="00FD0CD5"/>
    <w:rsid w:val="00FD0DC6"/>
    <w:rsid w:val="00FD1038"/>
    <w:rsid w:val="00FD1D22"/>
    <w:rsid w:val="00FD1FDC"/>
    <w:rsid w:val="00FD244C"/>
    <w:rsid w:val="00FD2BC8"/>
    <w:rsid w:val="00FD2C7D"/>
    <w:rsid w:val="00FD2EB4"/>
    <w:rsid w:val="00FD377A"/>
    <w:rsid w:val="00FD4012"/>
    <w:rsid w:val="00FD5162"/>
    <w:rsid w:val="00FD5F1C"/>
    <w:rsid w:val="00FD604A"/>
    <w:rsid w:val="00FD60F4"/>
    <w:rsid w:val="00FD644E"/>
    <w:rsid w:val="00FD6F40"/>
    <w:rsid w:val="00FD74C5"/>
    <w:rsid w:val="00FE0572"/>
    <w:rsid w:val="00FE05F2"/>
    <w:rsid w:val="00FE1AA3"/>
    <w:rsid w:val="00FE1D88"/>
    <w:rsid w:val="00FE3011"/>
    <w:rsid w:val="00FE3D1B"/>
    <w:rsid w:val="00FE5429"/>
    <w:rsid w:val="00FE54D8"/>
    <w:rsid w:val="00FE55A2"/>
    <w:rsid w:val="00FE67BB"/>
    <w:rsid w:val="00FE6E93"/>
    <w:rsid w:val="00FE6EBE"/>
    <w:rsid w:val="00FE7BA8"/>
    <w:rsid w:val="00FF01EA"/>
    <w:rsid w:val="00FF06FE"/>
    <w:rsid w:val="00FF0726"/>
    <w:rsid w:val="00FF114F"/>
    <w:rsid w:val="00FF174B"/>
    <w:rsid w:val="00FF1EFE"/>
    <w:rsid w:val="00FF2F52"/>
    <w:rsid w:val="00FF3058"/>
    <w:rsid w:val="00FF309B"/>
    <w:rsid w:val="00FF3151"/>
    <w:rsid w:val="00FF3822"/>
    <w:rsid w:val="00FF451C"/>
    <w:rsid w:val="00FF4610"/>
    <w:rsid w:val="00FF5AD4"/>
    <w:rsid w:val="00FF6A1D"/>
    <w:rsid w:val="00FF7083"/>
    <w:rsid w:val="00FF70DF"/>
    <w:rsid w:val="00FF719A"/>
    <w:rsid w:val="00FF74CE"/>
    <w:rsid w:val="00FF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>
      <o:colormru v:ext="edit" colors="#fae2f8,#e2a700,#f6b600,#d2c8de,#ddc7df,#f3b3ee,#f5bdf1,#f8d4f5"/>
      <o:colormenu v:ext="edit" fillcolor="#fae2f8" strokecolor="none"/>
    </o:shapedefaults>
    <o:shapelayout v:ext="edit">
      <o:idmap v:ext="edit" data="1"/>
      <o:rules v:ext="edit">
        <o:r id="V:Rule3" type="connector" idref="#_x0000_s1153"/>
        <o:r id="V:Rule4" type="connector" idref="#_x0000_s11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C6CDE"/>
    <w:pPr>
      <w:tabs>
        <w:tab w:val="left" w:pos="440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character" w:customStyle="1" w:styleId="apple-converted-space">
    <w:name w:val="apple-converted-space"/>
    <w:basedOn w:val="Absatz-Standardschriftart"/>
    <w:rsid w:val="006E0E95"/>
  </w:style>
  <w:style w:type="character" w:styleId="Fett">
    <w:name w:val="Strong"/>
    <w:basedOn w:val="Absatz-Standardschriftart"/>
    <w:uiPriority w:val="22"/>
    <w:qFormat/>
    <w:rsid w:val="00FF74CE"/>
    <w:rPr>
      <w:b/>
      <w:bCs/>
    </w:rPr>
  </w:style>
  <w:style w:type="character" w:styleId="Hervorhebung">
    <w:name w:val="Emphasis"/>
    <w:basedOn w:val="Absatz-Standardschriftart"/>
    <w:uiPriority w:val="20"/>
    <w:qFormat/>
    <w:rsid w:val="00181A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19.emf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hyperlink" Target="https://riecken.de/index.php/2009/01/schulerversuch-reaktion-von-kupfer-und-schwefel-quantitativ/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F85899E6-C4E8-4C81-8F79-C7CC5756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1855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Nadja Felker</cp:lastModifiedBy>
  <cp:revision>10</cp:revision>
  <cp:lastPrinted>2013-07-22T16:07:00Z</cp:lastPrinted>
  <dcterms:created xsi:type="dcterms:W3CDTF">2015-08-28T08:35:00Z</dcterms:created>
  <dcterms:modified xsi:type="dcterms:W3CDTF">2015-08-28T09:03:00Z</dcterms:modified>
</cp:coreProperties>
</file>