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CFC" w:rsidRPr="00226CFC" w:rsidRDefault="00B144A2" w:rsidP="00C33C94">
      <w:pPr>
        <w:pStyle w:val="berschrift1"/>
        <w:numPr>
          <w:ilvl w:val="0"/>
          <w:numId w:val="0"/>
        </w:numPr>
        <w:ind w:left="432" w:hanging="432"/>
      </w:pPr>
      <w:bookmarkStart w:id="0" w:name="_Toc425776595"/>
      <w:bookmarkStart w:id="1" w:name="_Toc425776594"/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left:0;text-align:left;margin-left:-.05pt;margin-top:70.25pt;width:462.45pt;height:78.2pt;z-index:251731968;mso-width-relative:margin;mso-height-relative:margin" fillcolor="white [3201]" strokecolor="#4bacc6 [3208]" strokeweight="1pt">
            <v:stroke dashstyle="dash"/>
            <v:shadow color="#868686"/>
            <v:textbox style="mso-next-textbox:#_x0000_s1084">
              <w:txbxContent>
                <w:p w:rsidR="00FF3BA9" w:rsidRPr="00F31EBF" w:rsidRDefault="00FF3BA9" w:rsidP="000D10FB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In diesem Versuch wird die Oxidation des Wasserstoffs zu dem Nichtmetalloxid </w:t>
                  </w:r>
                  <w:proofErr w:type="spellStart"/>
                  <w:r>
                    <w:rPr>
                      <w:color w:val="auto"/>
                    </w:rPr>
                    <w:t>Diwasserstoffoxid</w:t>
                  </w:r>
                  <w:proofErr w:type="spellEnd"/>
                  <w:r>
                    <w:rPr>
                      <w:color w:val="auto"/>
                    </w:rPr>
                    <w:t xml:space="preserve"> gezeigt, was den SuS als Wasser bekannt ist. Diese exotherme Reaktion zeigt, dass auch bei für die SuS scheinbar gefährlichen Versuchen eher ungefährliche Produkte en</w:t>
                  </w:r>
                  <w:r>
                    <w:rPr>
                      <w:color w:val="auto"/>
                    </w:rPr>
                    <w:t>t</w:t>
                  </w:r>
                  <w:r>
                    <w:rPr>
                      <w:color w:val="auto"/>
                    </w:rPr>
                    <w:t>stehen können.</w:t>
                  </w:r>
                </w:p>
              </w:txbxContent>
            </v:textbox>
            <w10:wrap type="square"/>
          </v:shape>
        </w:pict>
      </w:r>
      <w:bookmarkStart w:id="2" w:name="_Toc426450983"/>
      <w:bookmarkEnd w:id="0"/>
      <w:r w:rsidR="00977ED8">
        <w:t>Lehrer</w:t>
      </w:r>
      <w:r w:rsidR="00F31EBF">
        <w:t xml:space="preserve">versuch – </w:t>
      </w:r>
      <w:bookmarkEnd w:id="1"/>
      <w:r w:rsidR="009E2658">
        <w:t xml:space="preserve"> </w:t>
      </w:r>
      <w:r w:rsidR="00F1394A">
        <w:t>Die explosiven Seifenblasen</w:t>
      </w:r>
      <w:bookmarkEnd w:id="2"/>
    </w:p>
    <w:p w:rsidR="00D76F6F" w:rsidRDefault="00D76F6F" w:rsidP="00F31EBF">
      <w:pPr>
        <w:pStyle w:val="berschrift2"/>
        <w:numPr>
          <w:ilvl w:val="0"/>
          <w:numId w:val="0"/>
        </w:num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226CFC" w:rsidRPr="009C5E28" w:rsidTr="00F601ED">
        <w:tc>
          <w:tcPr>
            <w:tcW w:w="9322" w:type="dxa"/>
            <w:gridSpan w:val="9"/>
            <w:shd w:val="clear" w:color="auto" w:fill="4F81BD"/>
            <w:vAlign w:val="center"/>
          </w:tcPr>
          <w:p w:rsidR="00226CFC" w:rsidRPr="00F31EBF" w:rsidRDefault="00226CFC" w:rsidP="00F601ED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41596E" w:rsidRPr="009C5E28" w:rsidTr="00F601E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1596E" w:rsidRPr="009C5E28" w:rsidRDefault="0041596E" w:rsidP="0076365C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Wasserstoff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1596E" w:rsidRPr="00E72015" w:rsidRDefault="0041596E" w:rsidP="0076365C">
            <w:pPr>
              <w:spacing w:after="0"/>
              <w:jc w:val="center"/>
              <w:rPr>
                <w:sz w:val="20"/>
                <w:szCs w:val="20"/>
              </w:rPr>
            </w:pPr>
            <w:r w:rsidRPr="00E72015">
              <w:rPr>
                <w:sz w:val="20"/>
                <w:szCs w:val="20"/>
              </w:rPr>
              <w:t>H: 220-280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1596E" w:rsidRPr="00E72015" w:rsidRDefault="0041596E" w:rsidP="0076365C">
            <w:pPr>
              <w:spacing w:after="0"/>
              <w:jc w:val="center"/>
              <w:rPr>
                <w:sz w:val="20"/>
                <w:szCs w:val="20"/>
              </w:rPr>
            </w:pPr>
            <w:r w:rsidRPr="00E72015">
              <w:rPr>
                <w:sz w:val="20"/>
                <w:szCs w:val="20"/>
              </w:rPr>
              <w:t>P: 210-377-381-403</w:t>
            </w:r>
          </w:p>
        </w:tc>
      </w:tr>
      <w:tr w:rsidR="0041596E" w:rsidRPr="009C5E28" w:rsidTr="00F601E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1596E" w:rsidRPr="009C5E28" w:rsidRDefault="0041596E" w:rsidP="0076365C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1596E" w:rsidRPr="00E72015" w:rsidRDefault="0041596E" w:rsidP="0041596E">
            <w:pPr>
              <w:spacing w:after="0"/>
              <w:jc w:val="center"/>
              <w:rPr>
                <w:sz w:val="20"/>
                <w:szCs w:val="20"/>
              </w:rPr>
            </w:pPr>
            <w:r w:rsidRPr="00E72015">
              <w:rPr>
                <w:sz w:val="20"/>
                <w:szCs w:val="20"/>
              </w:rPr>
              <w:t xml:space="preserve">H: 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1596E" w:rsidRPr="00E72015" w:rsidRDefault="0041596E" w:rsidP="0041596E">
            <w:pPr>
              <w:spacing w:after="0"/>
              <w:jc w:val="center"/>
              <w:rPr>
                <w:sz w:val="20"/>
                <w:szCs w:val="20"/>
              </w:rPr>
            </w:pPr>
            <w:r w:rsidRPr="00E72015">
              <w:rPr>
                <w:sz w:val="20"/>
                <w:szCs w:val="20"/>
              </w:rPr>
              <w:t xml:space="preserve">P: </w:t>
            </w:r>
            <w:r>
              <w:rPr>
                <w:sz w:val="20"/>
                <w:szCs w:val="20"/>
              </w:rPr>
              <w:t>-</w:t>
            </w:r>
          </w:p>
        </w:tc>
      </w:tr>
      <w:tr w:rsidR="00226CFC" w:rsidRPr="009C5E28" w:rsidTr="00F601ED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26CFC" w:rsidRPr="009C5E28" w:rsidRDefault="00226CFC" w:rsidP="00F601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42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26CFC" w:rsidRPr="009C5E28" w:rsidRDefault="00226CFC" w:rsidP="00F601E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43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26CFC" w:rsidRPr="009C5E28" w:rsidRDefault="00226CFC" w:rsidP="00F601E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44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26CFC" w:rsidRPr="009C5E28" w:rsidRDefault="00226CFC" w:rsidP="00F601E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45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26CFC" w:rsidRPr="009C5E28" w:rsidRDefault="00226CFC" w:rsidP="00F601E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46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26CFC" w:rsidRPr="009C5E28" w:rsidRDefault="00226CFC" w:rsidP="00F601E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47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26CFC" w:rsidRPr="009C5E28" w:rsidRDefault="00226CFC" w:rsidP="00F601E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48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26CFC" w:rsidRPr="009C5E28" w:rsidRDefault="00226CFC" w:rsidP="00F601E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49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26CFC" w:rsidRPr="009C5E28" w:rsidRDefault="00226CFC" w:rsidP="00F601E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50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01F6" w:rsidRDefault="00B901F6" w:rsidP="008E1A25">
      <w:pPr>
        <w:tabs>
          <w:tab w:val="left" w:pos="1701"/>
          <w:tab w:val="left" w:pos="1985"/>
        </w:tabs>
        <w:ind w:left="1980" w:hanging="1980"/>
      </w:pPr>
    </w:p>
    <w:p w:rsidR="00C5345C" w:rsidRDefault="008E1A25" w:rsidP="008E1A25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="00F1394A">
        <w:t>Spülmittel, Wanne, Holzspieß, Feuerzeug</w:t>
      </w:r>
    </w:p>
    <w:p w:rsidR="008E1A25" w:rsidRPr="00ED07C2" w:rsidRDefault="00A9233D" w:rsidP="008E1A25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 w:rsidR="00F1394A">
        <w:t>Wasserstoff, Leitungswasser</w:t>
      </w:r>
      <w:r w:rsidR="00F90B8C">
        <w:t xml:space="preserve"> </w:t>
      </w:r>
    </w:p>
    <w:p w:rsidR="00F1394A" w:rsidRDefault="008E1A25" w:rsidP="008E1A25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</w:r>
      <w:r w:rsidR="00F1394A">
        <w:t xml:space="preserve">In eine Wanne wird </w:t>
      </w:r>
      <w:r w:rsidR="003C0827">
        <w:t xml:space="preserve">ca. ein Drittel voll </w:t>
      </w:r>
      <w:r w:rsidR="00F1394A">
        <w:t>Wasser sowie Spülmittel gegeben. Nun wird vorsichtig reiner Wasserstoff in die Lösung geleitet, sodass sich Blasen bilden. Anschließend wird der Holzs</w:t>
      </w:r>
      <w:r w:rsidR="003C0827">
        <w:t>pan</w:t>
      </w:r>
      <w:r w:rsidR="00F1394A">
        <w:t xml:space="preserve"> zum Glühen und </w:t>
      </w:r>
      <w:r w:rsidR="00D7144C">
        <w:t>in Kontakt mit den Wasserstoffblasen gebracht</w:t>
      </w:r>
      <w:r w:rsidR="00EE2CBE">
        <w:t>.</w:t>
      </w:r>
    </w:p>
    <w:p w:rsidR="008E1A25" w:rsidRDefault="0068334F" w:rsidP="008E1A25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800576" behindDoc="0" locked="0" layoutInCell="1" allowOverlap="1">
            <wp:simplePos x="0" y="0"/>
            <wp:positionH relativeFrom="column">
              <wp:posOffset>3475355</wp:posOffset>
            </wp:positionH>
            <wp:positionV relativeFrom="paragraph">
              <wp:posOffset>859790</wp:posOffset>
            </wp:positionV>
            <wp:extent cx="1266190" cy="1336675"/>
            <wp:effectExtent l="19050" t="0" r="0" b="0"/>
            <wp:wrapNone/>
            <wp:docPr id="7" name="Grafik 6" descr="IMG_7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574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2380040</wp:posOffset>
            </wp:positionH>
            <wp:positionV relativeFrom="paragraph">
              <wp:posOffset>859838</wp:posOffset>
            </wp:positionV>
            <wp:extent cx="1412935" cy="1337094"/>
            <wp:effectExtent l="19050" t="0" r="0" b="0"/>
            <wp:wrapNone/>
            <wp:docPr id="6" name="Grafik 5" descr="IMG_7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571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2935" cy="1337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859790</wp:posOffset>
            </wp:positionV>
            <wp:extent cx="1240155" cy="1345565"/>
            <wp:effectExtent l="19050" t="0" r="0" b="0"/>
            <wp:wrapNone/>
            <wp:docPr id="8" name="Grafik 7" descr="IMG_7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575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1A25">
        <w:t>Beobachtung:</w:t>
      </w:r>
      <w:r w:rsidR="008E1A25">
        <w:tab/>
      </w:r>
      <w:r w:rsidR="008E1A25">
        <w:tab/>
      </w:r>
      <w:r w:rsidR="00AE60AB">
        <w:t>Beim Kontakt des glühenden Holz</w:t>
      </w:r>
      <w:r>
        <w:t>spans</w:t>
      </w:r>
      <w:r w:rsidR="00AE60AB">
        <w:t xml:space="preserve"> mit den mit Wasserstoff gefüllten Seifenblasen entsteht schlagartig eine hohe Flamme</w:t>
      </w:r>
      <w:r w:rsidR="00A239D9">
        <w:t xml:space="preserve"> und man hört ein la</w:t>
      </w:r>
      <w:r w:rsidR="00A239D9">
        <w:t>u</w:t>
      </w:r>
      <w:r w:rsidR="00A239D9">
        <w:t>tes ,,</w:t>
      </w:r>
      <w:proofErr w:type="spellStart"/>
      <w:r w:rsidR="00A239D9">
        <w:t>Ploppen</w:t>
      </w:r>
      <w:proofErr w:type="spellEnd"/>
      <w:r w:rsidR="00A239D9">
        <w:t>‘‘.</w:t>
      </w:r>
    </w:p>
    <w:p w:rsidR="00AE60AB" w:rsidRDefault="00AE60AB" w:rsidP="0068334F">
      <w:pPr>
        <w:tabs>
          <w:tab w:val="left" w:pos="1701"/>
          <w:tab w:val="left" w:pos="1985"/>
        </w:tabs>
        <w:ind w:left="1980"/>
      </w:pPr>
      <w:r>
        <w:rPr>
          <w:noProof/>
          <w:lang w:eastAsia="de-DE"/>
        </w:rPr>
        <w:drawing>
          <wp:inline distT="0" distB="0" distL="0" distR="0">
            <wp:extent cx="1412935" cy="1337095"/>
            <wp:effectExtent l="19050" t="0" r="0" b="0"/>
            <wp:docPr id="5" name="Grafik 4" descr="IMG_7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569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2935" cy="133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1F6" w:rsidRDefault="00B901F6" w:rsidP="0068334F">
      <w:pPr>
        <w:pStyle w:val="Beschriftung"/>
        <w:ind w:left="1272" w:firstLine="708"/>
        <w:jc w:val="left"/>
      </w:pPr>
      <w:r>
        <w:t xml:space="preserve">Abb. </w:t>
      </w:r>
      <w:fldSimple w:instr=" SEQ Abb. \* ARABIC ">
        <w:r w:rsidR="00566C45">
          <w:rPr>
            <w:noProof/>
          </w:rPr>
          <w:t>1</w:t>
        </w:r>
      </w:fldSimple>
      <w:r>
        <w:t xml:space="preserve"> - </w:t>
      </w:r>
      <w:r>
        <w:rPr>
          <w:noProof/>
        </w:rPr>
        <w:t xml:space="preserve"> </w:t>
      </w:r>
      <w:r w:rsidR="00202CE8">
        <w:rPr>
          <w:noProof/>
        </w:rPr>
        <w:t>Versuchsverlauf</w:t>
      </w:r>
    </w:p>
    <w:p w:rsidR="00F1394A" w:rsidRDefault="008E1A25" w:rsidP="00B663D7">
      <w:pPr>
        <w:tabs>
          <w:tab w:val="left" w:pos="1701"/>
          <w:tab w:val="left" w:pos="1985"/>
        </w:tabs>
        <w:ind w:left="1985" w:hanging="1985"/>
        <w:rPr>
          <w:rFonts w:asciiTheme="majorHAnsi" w:hAnsiTheme="majorHAnsi" w:cs="Arial"/>
        </w:rPr>
      </w:pPr>
      <w:r>
        <w:t>Deutung:</w:t>
      </w:r>
      <w:r>
        <w:tab/>
      </w:r>
      <w:r>
        <w:tab/>
      </w:r>
      <w:r w:rsidR="00F1394A" w:rsidRPr="00F1394A">
        <w:rPr>
          <w:rFonts w:asciiTheme="majorHAnsi" w:hAnsiTheme="majorHAnsi" w:cs="Arial"/>
        </w:rPr>
        <w:t>Bei der Verbrennung von Wasserstoff en</w:t>
      </w:r>
      <w:r w:rsidR="00867A35">
        <w:rPr>
          <w:rFonts w:asciiTheme="majorHAnsi" w:hAnsiTheme="majorHAnsi" w:cs="Arial"/>
        </w:rPr>
        <w:t xml:space="preserve">tsteht </w:t>
      </w:r>
      <w:r w:rsidR="003C0827">
        <w:rPr>
          <w:rFonts w:asciiTheme="majorHAnsi" w:hAnsiTheme="majorHAnsi" w:cs="Arial"/>
        </w:rPr>
        <w:t>Wasser.</w:t>
      </w:r>
      <w:r w:rsidR="00F1394A" w:rsidRPr="00F1394A">
        <w:rPr>
          <w:rFonts w:asciiTheme="majorHAnsi" w:hAnsiTheme="majorHAnsi" w:cs="Arial"/>
        </w:rPr>
        <w:t xml:space="preserve"> Dieser Vorgang ist exotherm, da dabei Energie frei wird.</w:t>
      </w:r>
      <w:r w:rsidR="00867A35">
        <w:rPr>
          <w:rFonts w:asciiTheme="majorHAnsi" w:hAnsiTheme="majorHAnsi" w:cs="Arial"/>
        </w:rPr>
        <w:t xml:space="preserve"> Wasserstoff wird oxidiert und der Sauerstoff, der als Oxidationsmittel fungiert, selbst reduziert:</w:t>
      </w:r>
    </w:p>
    <w:p w:rsidR="00F1394A" w:rsidRDefault="00F1394A" w:rsidP="00B663D7">
      <w:pPr>
        <w:tabs>
          <w:tab w:val="left" w:pos="1701"/>
          <w:tab w:val="left" w:pos="1985"/>
        </w:tabs>
        <w:ind w:left="1985" w:hanging="1985"/>
        <w:rPr>
          <w:rFonts w:eastAsiaTheme="minorEastAsia"/>
        </w:rPr>
      </w:pPr>
      <w:r>
        <w:lastRenderedPageBreak/>
        <w:tab/>
      </w:r>
      <w:r>
        <w:tab/>
      </w:r>
      <m:oMath>
        <m:r>
          <m:rPr>
            <m:sty m:val="p"/>
          </m:rPr>
          <w:rPr>
            <w:rFonts w:ascii="Cambria Math" w:hAnsi="Cambria Math"/>
          </w:rPr>
          <m:t xml:space="preserve">  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 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hAnsi="Cambria Math"/>
              </w:rPr>
              <m:t>(g)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+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b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g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</w:rPr>
          <m:t xml:space="preserve">→  2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(l)</m:t>
            </m:r>
          </m:sub>
        </m:sSub>
      </m:oMath>
    </w:p>
    <w:p w:rsidR="00CD29DD" w:rsidRDefault="00CD29DD" w:rsidP="00CD29DD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>
        <w:rPr>
          <w:color w:val="auto"/>
        </w:rPr>
        <w:t>Entsorgung:</w:t>
      </w:r>
      <w:r>
        <w:rPr>
          <w:color w:val="auto"/>
        </w:rPr>
        <w:tab/>
      </w:r>
      <w:r>
        <w:rPr>
          <w:color w:val="auto"/>
        </w:rPr>
        <w:tab/>
        <w:t>Die Entsorgung der Substanzen erfolgt über das Abwasser.</w:t>
      </w:r>
    </w:p>
    <w:p w:rsidR="005B60E3" w:rsidRDefault="00F17765" w:rsidP="00F1394A">
      <w:pPr>
        <w:tabs>
          <w:tab w:val="left" w:pos="1701"/>
          <w:tab w:val="left" w:pos="1985"/>
        </w:tabs>
        <w:ind w:left="2124" w:hanging="2124"/>
        <w:rPr>
          <w:color w:val="auto"/>
        </w:rPr>
      </w:pPr>
      <w:r>
        <w:t>Literatur:</w:t>
      </w:r>
      <w:r>
        <w:tab/>
      </w:r>
      <w:r>
        <w:tab/>
      </w:r>
      <w:r w:rsidR="00867A35">
        <w:rPr>
          <w:color w:val="auto"/>
        </w:rPr>
        <w:t>Nach:</w:t>
      </w:r>
    </w:p>
    <w:p w:rsidR="00867A35" w:rsidRPr="00CD29DD" w:rsidRDefault="00CD29DD" w:rsidP="00CD29DD">
      <w:pPr>
        <w:tabs>
          <w:tab w:val="left" w:pos="1701"/>
          <w:tab w:val="left" w:pos="1985"/>
        </w:tabs>
        <w:ind w:left="1985" w:hanging="2124"/>
        <w:rPr>
          <w:rFonts w:asciiTheme="majorHAnsi" w:hAnsiTheme="majorHAnsi"/>
        </w:rPr>
      </w:pPr>
      <w:r>
        <w:rPr>
          <w:color w:val="auto"/>
        </w:rPr>
        <w:tab/>
      </w:r>
      <w:r>
        <w:rPr>
          <w:color w:val="auto"/>
        </w:rPr>
        <w:tab/>
      </w:r>
      <w:r w:rsidRPr="00CD29DD">
        <w:t>C. Krings, V52-Explosion von</w:t>
      </w:r>
      <w:r>
        <w:t xml:space="preserve"> Seifenblasen, </w:t>
      </w:r>
      <w:r w:rsidRPr="00CD29DD">
        <w:rPr>
          <w:rStyle w:val="HTMLZitat"/>
          <w:i w:val="0"/>
          <w:iCs w:val="0"/>
        </w:rPr>
        <w:t>www.uni-koeln.de/math-nat.../52_explosion_von_</w:t>
      </w:r>
      <w:r w:rsidRPr="00EE2CBE">
        <w:rPr>
          <w:rStyle w:val="HTMLZitat"/>
          <w:bCs/>
          <w:i w:val="0"/>
          <w:iCs w:val="0"/>
        </w:rPr>
        <w:t>seifenblasen</w:t>
      </w:r>
      <w:r w:rsidRPr="00CD29DD">
        <w:rPr>
          <w:rStyle w:val="HTMLZitat"/>
          <w:i w:val="0"/>
          <w:iCs w:val="0"/>
        </w:rPr>
        <w:t>.pdf</w:t>
      </w:r>
      <w:r>
        <w:rPr>
          <w:rStyle w:val="HTMLZitat"/>
        </w:rPr>
        <w:t xml:space="preserve"> </w:t>
      </w:r>
      <w:r>
        <w:rPr>
          <w:color w:val="auto"/>
        </w:rPr>
        <w:t>(Zuletzt abgerufen am 05.08.2015 um 22:57Uhr).</w:t>
      </w:r>
    </w:p>
    <w:p w:rsidR="00F17765" w:rsidRPr="00CD29DD" w:rsidRDefault="00F17765" w:rsidP="00F17765">
      <w:pPr>
        <w:tabs>
          <w:tab w:val="left" w:pos="1701"/>
          <w:tab w:val="left" w:pos="1985"/>
        </w:tabs>
        <w:ind w:left="1980" w:hanging="1980"/>
      </w:pPr>
    </w:p>
    <w:p w:rsidR="00FF3BA9" w:rsidRDefault="00B144A2" w:rsidP="00C33C94">
      <w:pPr>
        <w:tabs>
          <w:tab w:val="left" w:pos="1701"/>
          <w:tab w:val="left" w:pos="1985"/>
        </w:tabs>
        <w:ind w:left="1980" w:hanging="1980"/>
        <w:rPr>
          <w:rFonts w:asciiTheme="majorHAnsi" w:hAnsiTheme="majorHAnsi"/>
          <w:color w:val="auto"/>
        </w:rPr>
      </w:pPr>
      <w:r>
        <w:pict>
          <v:shape id="_x0000_s1163" type="#_x0000_t202" style="width:462.45pt;height:57.6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163">
              <w:txbxContent>
                <w:p w:rsidR="00FF3BA9" w:rsidRPr="00EE2CBE" w:rsidRDefault="00FF3BA9" w:rsidP="000D10FB">
                  <w:pPr>
                    <w:rPr>
                      <w:color w:val="auto"/>
                    </w:rPr>
                  </w:pPr>
                  <w:r w:rsidRPr="00EE2CBE">
                    <w:rPr>
                      <w:color w:val="auto"/>
                    </w:rPr>
                    <w:t>Beim Umgang mit Wasserstoff ist Vorsicht geboten. Jegliche Feuerquellen sind vom Wasse</w:t>
                  </w:r>
                  <w:r w:rsidRPr="00EE2CBE">
                    <w:rPr>
                      <w:color w:val="auto"/>
                    </w:rPr>
                    <w:t>r</w:t>
                  </w:r>
                  <w:r w:rsidRPr="00EE2CBE">
                    <w:rPr>
                      <w:color w:val="auto"/>
                    </w:rPr>
                    <w:t xml:space="preserve">stoff fernzuhalten. Außerdem sollte nach dem Gebrauch gut gelüftet werden. </w:t>
                  </w:r>
                </w:p>
              </w:txbxContent>
            </v:textbox>
            <w10:wrap type="none"/>
            <w10:anchorlock/>
          </v:shape>
        </w:pict>
      </w:r>
    </w:p>
    <w:p w:rsidR="00A50005" w:rsidRPr="00E54798" w:rsidRDefault="00A50005" w:rsidP="008B7B00">
      <w:pPr>
        <w:rPr>
          <w:rFonts w:asciiTheme="majorHAnsi" w:hAnsiTheme="majorHAnsi"/>
          <w:color w:val="auto"/>
        </w:rPr>
      </w:pPr>
    </w:p>
    <w:sectPr w:rsidR="00A50005" w:rsidRPr="00E54798" w:rsidSect="00B93E72">
      <w:pgSz w:w="11906" w:h="16838"/>
      <w:pgMar w:top="1417" w:right="1417" w:bottom="709" w:left="1417" w:header="708" w:footer="708" w:gutter="0"/>
      <w:pgNumType w:start="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307" w:rsidRDefault="00E53307" w:rsidP="0086227B">
      <w:pPr>
        <w:spacing w:after="0" w:line="240" w:lineRule="auto"/>
      </w:pPr>
      <w:r>
        <w:separator/>
      </w:r>
    </w:p>
  </w:endnote>
  <w:endnote w:type="continuationSeparator" w:id="0">
    <w:p w:rsidR="00E53307" w:rsidRDefault="00E53307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307" w:rsidRDefault="00E53307" w:rsidP="0086227B">
      <w:pPr>
        <w:spacing w:after="0" w:line="240" w:lineRule="auto"/>
      </w:pPr>
      <w:r>
        <w:separator/>
      </w:r>
    </w:p>
  </w:footnote>
  <w:footnote w:type="continuationSeparator" w:id="0">
    <w:p w:rsidR="00E53307" w:rsidRDefault="00E53307" w:rsidP="00862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A32303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754E8"/>
    <w:multiLevelType w:val="hybridMultilevel"/>
    <w:tmpl w:val="9E3CE6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91654"/>
    <w:multiLevelType w:val="hybridMultilevel"/>
    <w:tmpl w:val="EC147178"/>
    <w:lvl w:ilvl="0" w:tplc="149ABF56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E23FDD"/>
    <w:multiLevelType w:val="hybridMultilevel"/>
    <w:tmpl w:val="DC928D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A30A2"/>
    <w:multiLevelType w:val="hybridMultilevel"/>
    <w:tmpl w:val="01E02C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C6768"/>
    <w:multiLevelType w:val="hybridMultilevel"/>
    <w:tmpl w:val="19EA6B3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B6682"/>
    <w:multiLevelType w:val="hybridMultilevel"/>
    <w:tmpl w:val="167AAE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C05ED"/>
    <w:multiLevelType w:val="hybridMultilevel"/>
    <w:tmpl w:val="5C603F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751A67"/>
    <w:multiLevelType w:val="hybridMultilevel"/>
    <w:tmpl w:val="3E104A3C"/>
    <w:lvl w:ilvl="0" w:tplc="60A2A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345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FA6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14C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60E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D24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520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F8B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F85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33F0156"/>
    <w:multiLevelType w:val="hybridMultilevel"/>
    <w:tmpl w:val="6D6AD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53CC"/>
    <w:multiLevelType w:val="hybridMultilevel"/>
    <w:tmpl w:val="280CC5B8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4DC4152D"/>
    <w:multiLevelType w:val="hybridMultilevel"/>
    <w:tmpl w:val="2D7C5F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8F4CB6"/>
    <w:multiLevelType w:val="hybridMultilevel"/>
    <w:tmpl w:val="3FCCD74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0C67826"/>
    <w:multiLevelType w:val="hybridMultilevel"/>
    <w:tmpl w:val="8B060C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990ABA"/>
    <w:multiLevelType w:val="hybridMultilevel"/>
    <w:tmpl w:val="CF98A1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A84BB9"/>
    <w:multiLevelType w:val="hybridMultilevel"/>
    <w:tmpl w:val="A34C461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143F1D"/>
    <w:multiLevelType w:val="hybridMultilevel"/>
    <w:tmpl w:val="A050A1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325EE"/>
    <w:multiLevelType w:val="hybridMultilevel"/>
    <w:tmpl w:val="C1B6D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19"/>
  </w:num>
  <w:num w:numId="11">
    <w:abstractNumId w:val="13"/>
  </w:num>
  <w:num w:numId="12">
    <w:abstractNumId w:val="4"/>
  </w:num>
  <w:num w:numId="13">
    <w:abstractNumId w:val="15"/>
  </w:num>
  <w:num w:numId="14">
    <w:abstractNumId w:val="14"/>
  </w:num>
  <w:num w:numId="15">
    <w:abstractNumId w:val="26"/>
  </w:num>
  <w:num w:numId="16">
    <w:abstractNumId w:val="5"/>
  </w:num>
  <w:num w:numId="17">
    <w:abstractNumId w:val="28"/>
  </w:num>
  <w:num w:numId="18">
    <w:abstractNumId w:val="8"/>
  </w:num>
  <w:num w:numId="19">
    <w:abstractNumId w:val="2"/>
  </w:num>
  <w:num w:numId="20">
    <w:abstractNumId w:val="12"/>
  </w:num>
  <w:num w:numId="21">
    <w:abstractNumId w:val="16"/>
  </w:num>
  <w:num w:numId="22">
    <w:abstractNumId w:val="20"/>
  </w:num>
  <w:num w:numId="23">
    <w:abstractNumId w:val="27"/>
  </w:num>
  <w:num w:numId="24">
    <w:abstractNumId w:val="21"/>
  </w:num>
  <w:num w:numId="25">
    <w:abstractNumId w:val="10"/>
  </w:num>
  <w:num w:numId="26">
    <w:abstractNumId w:val="22"/>
  </w:num>
  <w:num w:numId="27">
    <w:abstractNumId w:val="25"/>
  </w:num>
  <w:num w:numId="28">
    <w:abstractNumId w:val="23"/>
  </w:num>
  <w:num w:numId="29">
    <w:abstractNumId w:val="9"/>
  </w:num>
  <w:num w:numId="30">
    <w:abstractNumId w:val="17"/>
  </w:num>
  <w:num w:numId="31">
    <w:abstractNumId w:val="11"/>
  </w:num>
  <w:num w:numId="32">
    <w:abstractNumId w:val="18"/>
  </w:num>
  <w:num w:numId="33">
    <w:abstractNumId w:val="6"/>
  </w:num>
  <w:num w:numId="34">
    <w:abstractNumId w:val="7"/>
  </w:num>
  <w:num w:numId="35">
    <w:abstractNumId w:val="0"/>
  </w:num>
  <w:num w:numId="36">
    <w:abstractNumId w:val="3"/>
  </w:num>
  <w:num w:numId="37">
    <w:abstractNumId w:val="1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6227B"/>
    <w:rsid w:val="00007E3F"/>
    <w:rsid w:val="00011800"/>
    <w:rsid w:val="000137A3"/>
    <w:rsid w:val="00014E7D"/>
    <w:rsid w:val="00022871"/>
    <w:rsid w:val="000316D5"/>
    <w:rsid w:val="00041562"/>
    <w:rsid w:val="000541FC"/>
    <w:rsid w:val="00055D83"/>
    <w:rsid w:val="00056798"/>
    <w:rsid w:val="0006287D"/>
    <w:rsid w:val="0006684E"/>
    <w:rsid w:val="00066DE1"/>
    <w:rsid w:val="00067AEC"/>
    <w:rsid w:val="00072812"/>
    <w:rsid w:val="00074A34"/>
    <w:rsid w:val="00077234"/>
    <w:rsid w:val="0007729E"/>
    <w:rsid w:val="00077333"/>
    <w:rsid w:val="00080EE0"/>
    <w:rsid w:val="00082470"/>
    <w:rsid w:val="000972FF"/>
    <w:rsid w:val="000A1C6E"/>
    <w:rsid w:val="000A40BB"/>
    <w:rsid w:val="000B6B7F"/>
    <w:rsid w:val="000C40C6"/>
    <w:rsid w:val="000C4EB4"/>
    <w:rsid w:val="000D10FB"/>
    <w:rsid w:val="000D2C37"/>
    <w:rsid w:val="000D7381"/>
    <w:rsid w:val="000E0EBE"/>
    <w:rsid w:val="000E194C"/>
    <w:rsid w:val="000E21A7"/>
    <w:rsid w:val="000E7DB1"/>
    <w:rsid w:val="000F5EEC"/>
    <w:rsid w:val="001022B4"/>
    <w:rsid w:val="00105403"/>
    <w:rsid w:val="00122E59"/>
    <w:rsid w:val="0012481E"/>
    <w:rsid w:val="00125CEA"/>
    <w:rsid w:val="0013621E"/>
    <w:rsid w:val="00153EA8"/>
    <w:rsid w:val="001570DF"/>
    <w:rsid w:val="00157F3D"/>
    <w:rsid w:val="00192B60"/>
    <w:rsid w:val="001A5A62"/>
    <w:rsid w:val="001A616B"/>
    <w:rsid w:val="001A7524"/>
    <w:rsid w:val="001B46E0"/>
    <w:rsid w:val="001C5A95"/>
    <w:rsid w:val="001C5EFC"/>
    <w:rsid w:val="00202CE8"/>
    <w:rsid w:val="00206D6B"/>
    <w:rsid w:val="00216E3C"/>
    <w:rsid w:val="0022333A"/>
    <w:rsid w:val="00226CFC"/>
    <w:rsid w:val="00227B8B"/>
    <w:rsid w:val="00230FDC"/>
    <w:rsid w:val="00231EC0"/>
    <w:rsid w:val="0023241F"/>
    <w:rsid w:val="002347FE"/>
    <w:rsid w:val="002375EF"/>
    <w:rsid w:val="00253074"/>
    <w:rsid w:val="00254F3F"/>
    <w:rsid w:val="00262545"/>
    <w:rsid w:val="00270289"/>
    <w:rsid w:val="00275D8D"/>
    <w:rsid w:val="0028080E"/>
    <w:rsid w:val="0028646F"/>
    <w:rsid w:val="002944CF"/>
    <w:rsid w:val="002A4AFD"/>
    <w:rsid w:val="002A716F"/>
    <w:rsid w:val="002A7855"/>
    <w:rsid w:val="002B0B14"/>
    <w:rsid w:val="002B3BDB"/>
    <w:rsid w:val="002C1813"/>
    <w:rsid w:val="002E0F34"/>
    <w:rsid w:val="002E280D"/>
    <w:rsid w:val="002E2DD3"/>
    <w:rsid w:val="002E38A0"/>
    <w:rsid w:val="002E5FCC"/>
    <w:rsid w:val="002F25D2"/>
    <w:rsid w:val="002F29A6"/>
    <w:rsid w:val="002F38EE"/>
    <w:rsid w:val="002F41C9"/>
    <w:rsid w:val="00303B58"/>
    <w:rsid w:val="003345FD"/>
    <w:rsid w:val="0033677B"/>
    <w:rsid w:val="00336B3B"/>
    <w:rsid w:val="00337105"/>
    <w:rsid w:val="00337B69"/>
    <w:rsid w:val="00344BB7"/>
    <w:rsid w:val="00345293"/>
    <w:rsid w:val="00345F54"/>
    <w:rsid w:val="003567FE"/>
    <w:rsid w:val="003676E6"/>
    <w:rsid w:val="0038284A"/>
    <w:rsid w:val="00382CFB"/>
    <w:rsid w:val="003837C2"/>
    <w:rsid w:val="00384682"/>
    <w:rsid w:val="00395B9B"/>
    <w:rsid w:val="003A7067"/>
    <w:rsid w:val="003B49C6"/>
    <w:rsid w:val="003B5BA1"/>
    <w:rsid w:val="003C07C4"/>
    <w:rsid w:val="003C0827"/>
    <w:rsid w:val="003C5747"/>
    <w:rsid w:val="003D529E"/>
    <w:rsid w:val="003E69AB"/>
    <w:rsid w:val="00401750"/>
    <w:rsid w:val="0041011E"/>
    <w:rsid w:val="004102B8"/>
    <w:rsid w:val="00412C5D"/>
    <w:rsid w:val="0041565C"/>
    <w:rsid w:val="0041596E"/>
    <w:rsid w:val="00420AAE"/>
    <w:rsid w:val="00434D4E"/>
    <w:rsid w:val="00434F30"/>
    <w:rsid w:val="00442EB1"/>
    <w:rsid w:val="00446184"/>
    <w:rsid w:val="00471E35"/>
    <w:rsid w:val="0048518D"/>
    <w:rsid w:val="00486C9F"/>
    <w:rsid w:val="0049087A"/>
    <w:rsid w:val="004944F3"/>
    <w:rsid w:val="004A71F2"/>
    <w:rsid w:val="004B200E"/>
    <w:rsid w:val="004B3E0E"/>
    <w:rsid w:val="004C64A6"/>
    <w:rsid w:val="004D27A2"/>
    <w:rsid w:val="004D2994"/>
    <w:rsid w:val="004D2C31"/>
    <w:rsid w:val="004D3286"/>
    <w:rsid w:val="004F1A17"/>
    <w:rsid w:val="00503C6A"/>
    <w:rsid w:val="005042B0"/>
    <w:rsid w:val="00506B70"/>
    <w:rsid w:val="005115B1"/>
    <w:rsid w:val="00511B2E"/>
    <w:rsid w:val="005131C3"/>
    <w:rsid w:val="005228A9"/>
    <w:rsid w:val="005240FE"/>
    <w:rsid w:val="00526F69"/>
    <w:rsid w:val="00530A18"/>
    <w:rsid w:val="00532CD5"/>
    <w:rsid w:val="005414F3"/>
    <w:rsid w:val="005432F2"/>
    <w:rsid w:val="00544922"/>
    <w:rsid w:val="0055155A"/>
    <w:rsid w:val="005650D4"/>
    <w:rsid w:val="005669B2"/>
    <w:rsid w:val="00566C45"/>
    <w:rsid w:val="00573704"/>
    <w:rsid w:val="00574063"/>
    <w:rsid w:val="005745F8"/>
    <w:rsid w:val="0057596C"/>
    <w:rsid w:val="00575CED"/>
    <w:rsid w:val="00591B02"/>
    <w:rsid w:val="00595177"/>
    <w:rsid w:val="005978FA"/>
    <w:rsid w:val="005A21D5"/>
    <w:rsid w:val="005A2D48"/>
    <w:rsid w:val="005A2E89"/>
    <w:rsid w:val="005B1F71"/>
    <w:rsid w:val="005B23FC"/>
    <w:rsid w:val="005B60E3"/>
    <w:rsid w:val="005C08DF"/>
    <w:rsid w:val="005D5D36"/>
    <w:rsid w:val="005E1939"/>
    <w:rsid w:val="005E3970"/>
    <w:rsid w:val="005E5A6D"/>
    <w:rsid w:val="005F2176"/>
    <w:rsid w:val="00626874"/>
    <w:rsid w:val="00627474"/>
    <w:rsid w:val="00627BE5"/>
    <w:rsid w:val="00631F0F"/>
    <w:rsid w:val="006368BE"/>
    <w:rsid w:val="00637239"/>
    <w:rsid w:val="006409F7"/>
    <w:rsid w:val="006526C4"/>
    <w:rsid w:val="00654117"/>
    <w:rsid w:val="00665821"/>
    <w:rsid w:val="00672281"/>
    <w:rsid w:val="00681739"/>
    <w:rsid w:val="0068334F"/>
    <w:rsid w:val="00690534"/>
    <w:rsid w:val="0069219E"/>
    <w:rsid w:val="006943C9"/>
    <w:rsid w:val="006957BC"/>
    <w:rsid w:val="006968E6"/>
    <w:rsid w:val="006A0F35"/>
    <w:rsid w:val="006A3C5F"/>
    <w:rsid w:val="006A7A24"/>
    <w:rsid w:val="006B3EC2"/>
    <w:rsid w:val="006C5B0D"/>
    <w:rsid w:val="006C7955"/>
    <w:rsid w:val="006C7B24"/>
    <w:rsid w:val="006D0650"/>
    <w:rsid w:val="006D5D3F"/>
    <w:rsid w:val="006D68C6"/>
    <w:rsid w:val="006D71D7"/>
    <w:rsid w:val="006E32AF"/>
    <w:rsid w:val="006E451C"/>
    <w:rsid w:val="006F4715"/>
    <w:rsid w:val="00705A24"/>
    <w:rsid w:val="00707392"/>
    <w:rsid w:val="00711CA4"/>
    <w:rsid w:val="0072123D"/>
    <w:rsid w:val="0072753C"/>
    <w:rsid w:val="00746773"/>
    <w:rsid w:val="007609DA"/>
    <w:rsid w:val="0076365C"/>
    <w:rsid w:val="0077479F"/>
    <w:rsid w:val="00775EEC"/>
    <w:rsid w:val="0078071E"/>
    <w:rsid w:val="00784B98"/>
    <w:rsid w:val="00786864"/>
    <w:rsid w:val="00786BF6"/>
    <w:rsid w:val="00790D3B"/>
    <w:rsid w:val="00790DDF"/>
    <w:rsid w:val="007A14DC"/>
    <w:rsid w:val="007A1B6A"/>
    <w:rsid w:val="007A371F"/>
    <w:rsid w:val="007A4E59"/>
    <w:rsid w:val="007A7FA8"/>
    <w:rsid w:val="007E586C"/>
    <w:rsid w:val="007E7412"/>
    <w:rsid w:val="007F2348"/>
    <w:rsid w:val="00801678"/>
    <w:rsid w:val="008042F5"/>
    <w:rsid w:val="00815FB9"/>
    <w:rsid w:val="0082230A"/>
    <w:rsid w:val="008334AD"/>
    <w:rsid w:val="00837114"/>
    <w:rsid w:val="00842547"/>
    <w:rsid w:val="0086227B"/>
    <w:rsid w:val="008664DF"/>
    <w:rsid w:val="00867A35"/>
    <w:rsid w:val="00872611"/>
    <w:rsid w:val="00875E5B"/>
    <w:rsid w:val="00876793"/>
    <w:rsid w:val="0088451A"/>
    <w:rsid w:val="00885669"/>
    <w:rsid w:val="00891274"/>
    <w:rsid w:val="00894B56"/>
    <w:rsid w:val="00896D5A"/>
    <w:rsid w:val="008A5D98"/>
    <w:rsid w:val="008A618E"/>
    <w:rsid w:val="008B2AC2"/>
    <w:rsid w:val="008B5C95"/>
    <w:rsid w:val="008B7B00"/>
    <w:rsid w:val="008B7FD6"/>
    <w:rsid w:val="008C71EE"/>
    <w:rsid w:val="008D0ED6"/>
    <w:rsid w:val="008D67B2"/>
    <w:rsid w:val="008E12F8"/>
    <w:rsid w:val="008E1A25"/>
    <w:rsid w:val="008E345D"/>
    <w:rsid w:val="008F79BE"/>
    <w:rsid w:val="00905459"/>
    <w:rsid w:val="00913D97"/>
    <w:rsid w:val="00916056"/>
    <w:rsid w:val="00933327"/>
    <w:rsid w:val="00935346"/>
    <w:rsid w:val="00936F75"/>
    <w:rsid w:val="0094350A"/>
    <w:rsid w:val="00946F4E"/>
    <w:rsid w:val="00953AF9"/>
    <w:rsid w:val="00954DC8"/>
    <w:rsid w:val="00956BC6"/>
    <w:rsid w:val="009604E4"/>
    <w:rsid w:val="00961647"/>
    <w:rsid w:val="00965C2C"/>
    <w:rsid w:val="00971E91"/>
    <w:rsid w:val="009735A3"/>
    <w:rsid w:val="00973F3F"/>
    <w:rsid w:val="009775D7"/>
    <w:rsid w:val="00977ED8"/>
    <w:rsid w:val="0098168E"/>
    <w:rsid w:val="0098659F"/>
    <w:rsid w:val="00993407"/>
    <w:rsid w:val="00994634"/>
    <w:rsid w:val="009A22BB"/>
    <w:rsid w:val="009A7ADC"/>
    <w:rsid w:val="009A7FA2"/>
    <w:rsid w:val="009B0D3F"/>
    <w:rsid w:val="009C1BC3"/>
    <w:rsid w:val="009C6F21"/>
    <w:rsid w:val="009C7687"/>
    <w:rsid w:val="009D150C"/>
    <w:rsid w:val="009D4BD9"/>
    <w:rsid w:val="009D4C9B"/>
    <w:rsid w:val="009E2658"/>
    <w:rsid w:val="009E5E74"/>
    <w:rsid w:val="009F0667"/>
    <w:rsid w:val="009F0CE9"/>
    <w:rsid w:val="009F5A39"/>
    <w:rsid w:val="009F61D4"/>
    <w:rsid w:val="009F6D44"/>
    <w:rsid w:val="00A00408"/>
    <w:rsid w:val="00A006C3"/>
    <w:rsid w:val="00A012CE"/>
    <w:rsid w:val="00A02D81"/>
    <w:rsid w:val="00A043A2"/>
    <w:rsid w:val="00A0582F"/>
    <w:rsid w:val="00A05C2F"/>
    <w:rsid w:val="00A2136F"/>
    <w:rsid w:val="00A2301A"/>
    <w:rsid w:val="00A239D9"/>
    <w:rsid w:val="00A50005"/>
    <w:rsid w:val="00A50C83"/>
    <w:rsid w:val="00A61671"/>
    <w:rsid w:val="00A7439F"/>
    <w:rsid w:val="00A75F0A"/>
    <w:rsid w:val="00A778C9"/>
    <w:rsid w:val="00A80AFD"/>
    <w:rsid w:val="00A81700"/>
    <w:rsid w:val="00A90BD6"/>
    <w:rsid w:val="00A9233D"/>
    <w:rsid w:val="00A96F52"/>
    <w:rsid w:val="00A971B5"/>
    <w:rsid w:val="00AA299D"/>
    <w:rsid w:val="00AA604B"/>
    <w:rsid w:val="00AA612B"/>
    <w:rsid w:val="00AD0C24"/>
    <w:rsid w:val="00AD7D1F"/>
    <w:rsid w:val="00AE1230"/>
    <w:rsid w:val="00AE60AB"/>
    <w:rsid w:val="00AE6FAE"/>
    <w:rsid w:val="00AF1D4E"/>
    <w:rsid w:val="00AF20A6"/>
    <w:rsid w:val="00AF6BEE"/>
    <w:rsid w:val="00B02829"/>
    <w:rsid w:val="00B144A2"/>
    <w:rsid w:val="00B17113"/>
    <w:rsid w:val="00B21F20"/>
    <w:rsid w:val="00B433C0"/>
    <w:rsid w:val="00B51643"/>
    <w:rsid w:val="00B51B39"/>
    <w:rsid w:val="00B534D3"/>
    <w:rsid w:val="00B571E6"/>
    <w:rsid w:val="00B619BB"/>
    <w:rsid w:val="00B64C0D"/>
    <w:rsid w:val="00B663D7"/>
    <w:rsid w:val="00B752E3"/>
    <w:rsid w:val="00B8313C"/>
    <w:rsid w:val="00B901F6"/>
    <w:rsid w:val="00B93BBF"/>
    <w:rsid w:val="00B93E72"/>
    <w:rsid w:val="00B9566E"/>
    <w:rsid w:val="00B96C3C"/>
    <w:rsid w:val="00B9702F"/>
    <w:rsid w:val="00BA0E9B"/>
    <w:rsid w:val="00BB3D21"/>
    <w:rsid w:val="00BC4F56"/>
    <w:rsid w:val="00BD1D31"/>
    <w:rsid w:val="00BF2E3A"/>
    <w:rsid w:val="00BF7B08"/>
    <w:rsid w:val="00C01D2F"/>
    <w:rsid w:val="00C0569E"/>
    <w:rsid w:val="00C074B8"/>
    <w:rsid w:val="00C10E22"/>
    <w:rsid w:val="00C12650"/>
    <w:rsid w:val="00C23319"/>
    <w:rsid w:val="00C3189D"/>
    <w:rsid w:val="00C33C94"/>
    <w:rsid w:val="00C358C5"/>
    <w:rsid w:val="00C364B2"/>
    <w:rsid w:val="00C428C7"/>
    <w:rsid w:val="00C45F2B"/>
    <w:rsid w:val="00C460EB"/>
    <w:rsid w:val="00C51D56"/>
    <w:rsid w:val="00C5345C"/>
    <w:rsid w:val="00C66D91"/>
    <w:rsid w:val="00C7096A"/>
    <w:rsid w:val="00C709FD"/>
    <w:rsid w:val="00C74441"/>
    <w:rsid w:val="00CA6231"/>
    <w:rsid w:val="00CB2161"/>
    <w:rsid w:val="00CB2ED7"/>
    <w:rsid w:val="00CD29DD"/>
    <w:rsid w:val="00CE1F14"/>
    <w:rsid w:val="00CE3174"/>
    <w:rsid w:val="00CF0B61"/>
    <w:rsid w:val="00CF47C2"/>
    <w:rsid w:val="00CF7905"/>
    <w:rsid w:val="00CF79FE"/>
    <w:rsid w:val="00D069A2"/>
    <w:rsid w:val="00D1194E"/>
    <w:rsid w:val="00D327A3"/>
    <w:rsid w:val="00D407E8"/>
    <w:rsid w:val="00D443B9"/>
    <w:rsid w:val="00D54590"/>
    <w:rsid w:val="00D60010"/>
    <w:rsid w:val="00D62658"/>
    <w:rsid w:val="00D664FF"/>
    <w:rsid w:val="00D7144C"/>
    <w:rsid w:val="00D76EE6"/>
    <w:rsid w:val="00D76F6F"/>
    <w:rsid w:val="00D90F31"/>
    <w:rsid w:val="00D91123"/>
    <w:rsid w:val="00D92822"/>
    <w:rsid w:val="00DA2FE9"/>
    <w:rsid w:val="00DA59DE"/>
    <w:rsid w:val="00DA6545"/>
    <w:rsid w:val="00DA6ED9"/>
    <w:rsid w:val="00DB2854"/>
    <w:rsid w:val="00DC0309"/>
    <w:rsid w:val="00DE18A7"/>
    <w:rsid w:val="00DE2273"/>
    <w:rsid w:val="00E1332E"/>
    <w:rsid w:val="00E17CDE"/>
    <w:rsid w:val="00E2137E"/>
    <w:rsid w:val="00E22516"/>
    <w:rsid w:val="00E22D23"/>
    <w:rsid w:val="00E24354"/>
    <w:rsid w:val="00E26180"/>
    <w:rsid w:val="00E35669"/>
    <w:rsid w:val="00E4355D"/>
    <w:rsid w:val="00E51037"/>
    <w:rsid w:val="00E53307"/>
    <w:rsid w:val="00E54798"/>
    <w:rsid w:val="00E61681"/>
    <w:rsid w:val="00E66A64"/>
    <w:rsid w:val="00E72F17"/>
    <w:rsid w:val="00E7304A"/>
    <w:rsid w:val="00E8266B"/>
    <w:rsid w:val="00E84393"/>
    <w:rsid w:val="00E866D8"/>
    <w:rsid w:val="00E91F32"/>
    <w:rsid w:val="00E96AD6"/>
    <w:rsid w:val="00EA0F36"/>
    <w:rsid w:val="00EA41C4"/>
    <w:rsid w:val="00EB3DFE"/>
    <w:rsid w:val="00EB3EA7"/>
    <w:rsid w:val="00EB6DB7"/>
    <w:rsid w:val="00ED07C2"/>
    <w:rsid w:val="00ED1F5D"/>
    <w:rsid w:val="00EE1EFF"/>
    <w:rsid w:val="00EE2CBE"/>
    <w:rsid w:val="00EE79E0"/>
    <w:rsid w:val="00EF161C"/>
    <w:rsid w:val="00EF5479"/>
    <w:rsid w:val="00F05E0F"/>
    <w:rsid w:val="00F125BB"/>
    <w:rsid w:val="00F12A44"/>
    <w:rsid w:val="00F1394A"/>
    <w:rsid w:val="00F17765"/>
    <w:rsid w:val="00F17797"/>
    <w:rsid w:val="00F2604C"/>
    <w:rsid w:val="00F26486"/>
    <w:rsid w:val="00F31EBF"/>
    <w:rsid w:val="00F3487A"/>
    <w:rsid w:val="00F35D74"/>
    <w:rsid w:val="00F45055"/>
    <w:rsid w:val="00F601ED"/>
    <w:rsid w:val="00F74A95"/>
    <w:rsid w:val="00F849B0"/>
    <w:rsid w:val="00F90B8C"/>
    <w:rsid w:val="00FA486B"/>
    <w:rsid w:val="00FA58C5"/>
    <w:rsid w:val="00FA6D43"/>
    <w:rsid w:val="00FB3D74"/>
    <w:rsid w:val="00FC02BE"/>
    <w:rsid w:val="00FC58A8"/>
    <w:rsid w:val="00FD1BAD"/>
    <w:rsid w:val="00FD644E"/>
    <w:rsid w:val="00FE54D8"/>
    <w:rsid w:val="00FE67D4"/>
    <w:rsid w:val="00FF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gitternetz">
    <w:name w:val="Table Grid"/>
    <w:basedOn w:val="NormaleTabelle"/>
    <w:uiPriority w:val="59"/>
    <w:rsid w:val="0091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  <w:style w:type="paragraph" w:styleId="Aufzhlungszeichen">
    <w:name w:val="List Bullet"/>
    <w:basedOn w:val="Standard"/>
    <w:uiPriority w:val="99"/>
    <w:unhideWhenUsed/>
    <w:rsid w:val="00894B56"/>
    <w:pPr>
      <w:numPr>
        <w:numId w:val="35"/>
      </w:numPr>
      <w:contextualSpacing/>
    </w:pPr>
  </w:style>
  <w:style w:type="character" w:styleId="Fett">
    <w:name w:val="Strong"/>
    <w:basedOn w:val="Absatz-Standardschriftart"/>
    <w:uiPriority w:val="22"/>
    <w:qFormat/>
    <w:rsid w:val="002A4AFD"/>
    <w:rPr>
      <w:b/>
      <w:bCs/>
    </w:rPr>
  </w:style>
  <w:style w:type="character" w:styleId="HTMLZitat">
    <w:name w:val="HTML Cite"/>
    <w:basedOn w:val="Absatz-Standardschriftart"/>
    <w:uiPriority w:val="99"/>
    <w:semiHidden/>
    <w:unhideWhenUsed/>
    <w:rsid w:val="00CD29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9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44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83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6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2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37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56E89E55-FCAC-4747-BA4F-10C386F2F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Jens-Uwe</cp:lastModifiedBy>
  <cp:revision>99</cp:revision>
  <cp:lastPrinted>2015-08-05T22:44:00Z</cp:lastPrinted>
  <dcterms:created xsi:type="dcterms:W3CDTF">2013-07-22T16:07:00Z</dcterms:created>
  <dcterms:modified xsi:type="dcterms:W3CDTF">2015-08-28T10:57:00Z</dcterms:modified>
</cp:coreProperties>
</file>