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BB" w:rsidRDefault="00A14621" w:rsidP="00DC0118">
      <w:pPr>
        <w:pStyle w:val="berschrift1"/>
        <w:numPr>
          <w:ilvl w:val="0"/>
          <w:numId w:val="0"/>
        </w:numPr>
        <w:ind w:left="432" w:hanging="432"/>
      </w:pPr>
      <w:bookmarkStart w:id="0" w:name="_Toc425776596"/>
      <w:bookmarkStart w:id="1" w:name="_Toc426450984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7" type="#_x0000_t202" style="position:absolute;left:0;text-align:left;margin-left:-.05pt;margin-top:58.15pt;width:463pt;height:83.8pt;z-index:251790336;mso-width-relative:margin;mso-height-relative:margin" fillcolor="white [3201]" strokecolor="#4bacc6 [3208]" strokeweight="1pt">
            <v:stroke dashstyle="dash"/>
            <v:shadow color="#868686"/>
            <v:textbox style="mso-next-textbox:#_x0000_s1157">
              <w:txbxContent>
                <w:p w:rsidR="00FF3BA9" w:rsidRPr="00F31EBF" w:rsidRDefault="00FF3BA9" w:rsidP="00F601ED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Beim Verbrennen von Streichhölzern lernen die SuS die Reaktion von Schwefel mit Sauerstoff zu Schwefeldioxid und deren Nachweis kennen. Schwefeldioxid ist ein stechend riechendes </w:t>
                  </w:r>
                  <w:proofErr w:type="spellStart"/>
                  <w:r>
                    <w:rPr>
                      <w:color w:val="auto"/>
                    </w:rPr>
                    <w:t>Atemgift</w:t>
                  </w:r>
                  <w:proofErr w:type="spellEnd"/>
                  <w:r>
                    <w:rPr>
                      <w:color w:val="auto"/>
                    </w:rPr>
                    <w:t>. In diesem Versuch ist die entstehende Konzentration aber eher als unbedenklich zu betrachten, sodass der Versuch nicht im Abzug durchgeführt werden muss.</w:t>
                  </w:r>
                </w:p>
              </w:txbxContent>
            </v:textbox>
            <w10:wrap type="square"/>
          </v:shape>
        </w:pict>
      </w:r>
      <w:r w:rsidR="00994634">
        <w:t>Schülerversuch</w:t>
      </w:r>
      <w:r w:rsidR="00F31EBF">
        <w:t xml:space="preserve"> – </w:t>
      </w:r>
      <w:bookmarkEnd w:id="0"/>
      <w:bookmarkEnd w:id="1"/>
      <w:r w:rsidR="00202CE8" w:rsidRPr="00202CE8">
        <w:t>Darstellen von Schwefeldioxid</w:t>
      </w:r>
      <w:r w:rsidR="00202CE8">
        <w:t xml:space="preserve"> und Nachweis</w:t>
      </w:r>
    </w:p>
    <w:p w:rsidR="00F601ED" w:rsidRDefault="00F601ED" w:rsidP="00F601ED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F601ED" w:rsidRPr="009C5E28" w:rsidTr="00F601ED">
        <w:tc>
          <w:tcPr>
            <w:tcW w:w="9322" w:type="dxa"/>
            <w:gridSpan w:val="9"/>
            <w:shd w:val="clear" w:color="auto" w:fill="4F81BD"/>
            <w:vAlign w:val="center"/>
          </w:tcPr>
          <w:p w:rsidR="00F601ED" w:rsidRPr="00F31EBF" w:rsidRDefault="00F601ED" w:rsidP="00F601E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F601ED" w:rsidRPr="009C5E28" w:rsidTr="00F601E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601ED" w:rsidRPr="009C5E28" w:rsidRDefault="0041596E" w:rsidP="00F601ED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 xml:space="preserve">Streichhölzer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601ED" w:rsidRPr="009C5E28" w:rsidRDefault="00F601ED" w:rsidP="00F601ED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601ED" w:rsidRPr="009C5E28" w:rsidRDefault="00F601ED" w:rsidP="00F601ED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F601ED" w:rsidRPr="009C5E28" w:rsidTr="00F601E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601ED" w:rsidRPr="009C5E28" w:rsidRDefault="00F601ED" w:rsidP="00F601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601ED" w:rsidRPr="009C5E28" w:rsidRDefault="00F601ED" w:rsidP="00F601E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601ED" w:rsidRPr="009C5E28" w:rsidRDefault="00F601ED" w:rsidP="00F601E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601ED" w:rsidRPr="009C5E28" w:rsidRDefault="00F601ED" w:rsidP="00F601E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4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601ED" w:rsidRPr="009C5E28" w:rsidRDefault="00F601ED" w:rsidP="00F601E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5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601ED" w:rsidRPr="009C5E28" w:rsidRDefault="00F601ED" w:rsidP="00F601E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601ED" w:rsidRPr="009C5E28" w:rsidRDefault="00F601ED" w:rsidP="00F601E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601ED" w:rsidRPr="009C5E28" w:rsidRDefault="00F601ED" w:rsidP="00F601E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58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601ED" w:rsidRPr="009C5E28" w:rsidRDefault="00F601ED" w:rsidP="00F601E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9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1ED" w:rsidRDefault="00F601ED" w:rsidP="00F601ED">
      <w:pPr>
        <w:tabs>
          <w:tab w:val="left" w:pos="1701"/>
          <w:tab w:val="left" w:pos="1985"/>
        </w:tabs>
        <w:ind w:left="1980" w:hanging="1980"/>
      </w:pPr>
    </w:p>
    <w:p w:rsidR="00F601ED" w:rsidRDefault="00F601ED" w:rsidP="0041596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41596E">
        <w:t>Erlenmeyerkolben (50 mL), Tiegelzange, Becher- oder Uhrglas zum Abd</w:t>
      </w:r>
      <w:r w:rsidR="0041596E">
        <w:t>e</w:t>
      </w:r>
      <w:r w:rsidR="0041596E">
        <w:t>cken, Streichhölzer, Kaliumjodid-Stärke-Papier</w:t>
      </w:r>
    </w:p>
    <w:p w:rsidR="00F601ED" w:rsidRPr="00ED07C2" w:rsidRDefault="00F601ED" w:rsidP="00F601E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41596E">
        <w:t>-</w:t>
      </w:r>
    </w:p>
    <w:p w:rsidR="0041596E" w:rsidRDefault="00F601ED" w:rsidP="00F601ED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41596E">
        <w:t xml:space="preserve">Es werden mindestens fünf Streichhölzer gleichzeitig entzündet </w:t>
      </w:r>
      <w:r w:rsidR="003C0827">
        <w:t>und der Rauch in dem nach unter</w:t>
      </w:r>
      <w:r w:rsidR="0041596E">
        <w:t xml:space="preserve"> zeigenden Erlenmeyerkolben aufgefangen. Schließlich wird mit dem </w:t>
      </w:r>
      <w:r w:rsidR="00953AF9">
        <w:t xml:space="preserve"> </w:t>
      </w:r>
      <w:r w:rsidR="0041596E">
        <w:t xml:space="preserve">Kaliumjodid-Stärke-Papier der Inhalt überprüft. </w:t>
      </w:r>
    </w:p>
    <w:p w:rsidR="00F601ED" w:rsidRDefault="00F601ED" w:rsidP="00F601ED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</w:r>
      <w:r w:rsidR="00E1332E">
        <w:t xml:space="preserve">Das </w:t>
      </w:r>
      <w:r w:rsidR="0041596E">
        <w:t>Iod-Stärke-Papier entfärbt sich.</w:t>
      </w:r>
    </w:p>
    <w:p w:rsidR="00F601ED" w:rsidRDefault="00A043A2" w:rsidP="00F601ED">
      <w:pPr>
        <w:keepNext/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>
        <w:rPr>
          <w:noProof/>
          <w:lang w:eastAsia="de-DE"/>
        </w:rPr>
        <w:drawing>
          <wp:inline distT="0" distB="0" distL="0" distR="0">
            <wp:extent cx="2337758" cy="1314989"/>
            <wp:effectExtent l="19050" t="0" r="5392" b="0"/>
            <wp:docPr id="1" name="Grafik 0" descr="20150804_105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4_10534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787" cy="13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F601ED" w:rsidRDefault="00F601ED" w:rsidP="00A043A2">
      <w:pPr>
        <w:pStyle w:val="Beschriftung"/>
        <w:ind w:left="1272" w:firstLine="708"/>
        <w:jc w:val="left"/>
      </w:pPr>
      <w:r>
        <w:t xml:space="preserve">Abb. </w:t>
      </w:r>
      <w:r w:rsidR="00CF7905">
        <w:t>2</w:t>
      </w:r>
      <w:r>
        <w:t xml:space="preserve"> - </w:t>
      </w:r>
      <w:r>
        <w:rPr>
          <w:noProof/>
        </w:rPr>
        <w:t xml:space="preserve"> </w:t>
      </w:r>
      <w:r w:rsidR="00A043A2">
        <w:rPr>
          <w:noProof/>
        </w:rPr>
        <w:t>Das blaue Iod-Stärke Papier entfärbt sich.</w:t>
      </w:r>
    </w:p>
    <w:p w:rsidR="00F601ED" w:rsidRDefault="00A043A2" w:rsidP="00A043A2">
      <w:pPr>
        <w:tabs>
          <w:tab w:val="left" w:pos="1701"/>
          <w:tab w:val="left" w:pos="1985"/>
        </w:tabs>
        <w:ind w:left="1985" w:hanging="2124"/>
        <w:rPr>
          <w:rFonts w:eastAsiaTheme="minorEastAsia"/>
        </w:rPr>
      </w:pPr>
      <w:r>
        <w:t xml:space="preserve">   </w:t>
      </w:r>
      <w:r w:rsidR="00F601ED">
        <w:t>Deutung:</w:t>
      </w:r>
      <w:r w:rsidR="00F601ED">
        <w:tab/>
      </w:r>
      <w:r w:rsidR="00F601ED">
        <w:tab/>
      </w:r>
      <w:r w:rsidR="0041596E">
        <w:t>Der Schwefel</w:t>
      </w:r>
      <w:r w:rsidR="003567FE">
        <w:t xml:space="preserve">, der im Streichholzkopf vorhanden ist, wird beim </w:t>
      </w:r>
      <w:r w:rsidR="003C0827">
        <w:t>Ent</w:t>
      </w:r>
      <w:r w:rsidR="003567FE">
        <w:t>zünden an der Luft (Sauerstoff) zu Schwefeldioxid oxidiert. Die Reaktion ist ex</w:t>
      </w:r>
      <w:r w:rsidR="003567FE">
        <w:t>o</w:t>
      </w:r>
      <w:r w:rsidR="003567FE">
        <w:t>therm, sodass Wärme freigesetzt wird. D</w:t>
      </w:r>
      <w:r>
        <w:t>as</w:t>
      </w:r>
      <w:r w:rsidR="003567FE">
        <w:t xml:space="preserve"> Schwefeldioxid lässt sich mit dem </w:t>
      </w:r>
      <w:r>
        <w:t xml:space="preserve">blauen </w:t>
      </w:r>
      <w:r w:rsidR="003567FE">
        <w:t>Iod-Stärke-Papier nachweisen</w:t>
      </w:r>
      <w:r w:rsidR="00080EE0">
        <w:t>, da es ein starkes Reduktion</w:t>
      </w:r>
      <w:r w:rsidR="00080EE0">
        <w:t>s</w:t>
      </w:r>
      <w:r w:rsidR="00080EE0">
        <w:t>mittel ist</w:t>
      </w:r>
      <w:r w:rsidR="00D7144C">
        <w:t xml:space="preserve"> und </w:t>
      </w:r>
      <w:r w:rsidR="000541FC">
        <w:t>den blauen Iod-Stärke-Komplex reduziert</w:t>
      </w:r>
      <w:r w:rsidR="00080EE0">
        <w:t>.</w:t>
      </w:r>
    </w:p>
    <w:p w:rsidR="009A7ADC" w:rsidRDefault="00F601ED" w:rsidP="00CD29DD">
      <w:pPr>
        <w:tabs>
          <w:tab w:val="left" w:pos="1701"/>
          <w:tab w:val="left" w:pos="1985"/>
        </w:tabs>
        <w:ind w:left="1985" w:hanging="2124"/>
        <w:rPr>
          <w:b/>
          <w:sz w:val="28"/>
        </w:rPr>
      </w:pPr>
      <w:r>
        <w:lastRenderedPageBreak/>
        <w:t>Literatur:</w:t>
      </w:r>
      <w:r>
        <w:tab/>
      </w:r>
      <w:r>
        <w:tab/>
      </w:r>
      <w:r w:rsidR="00CD29DD">
        <w:t xml:space="preserve">D. </w:t>
      </w:r>
      <w:proofErr w:type="spellStart"/>
      <w:r w:rsidR="00CD29DD">
        <w:t>Wiechoczek</w:t>
      </w:r>
      <w:proofErr w:type="spellEnd"/>
      <w:r w:rsidR="00CD29DD">
        <w:t xml:space="preserve">, </w:t>
      </w:r>
      <w:r w:rsidR="00CD29DD" w:rsidRPr="001E5A5D">
        <w:t>http://www.chemieunterricht.de/dc2/haus/v13</w:t>
      </w:r>
      <w:r w:rsidR="00CD29DD">
        <w:t>4</w:t>
      </w:r>
      <w:r w:rsidR="00CD29DD" w:rsidRPr="001E5A5D">
        <w:t>.htm</w:t>
      </w:r>
      <w:r w:rsidR="00CD29DD">
        <w:t>, 08</w:t>
      </w:r>
      <w:r w:rsidR="00CD29DD">
        <w:rPr>
          <w:color w:val="auto"/>
        </w:rPr>
        <w:t>.01.1999 (Zuletzt abgerufen am 05.08.2015 um 23:01Uhr).</w:t>
      </w:r>
    </w:p>
    <w:p w:rsidR="009A7ADC" w:rsidRDefault="00A14621" w:rsidP="00A0582F">
      <w:pPr>
        <w:tabs>
          <w:tab w:val="left" w:pos="1701"/>
          <w:tab w:val="left" w:pos="1985"/>
        </w:tabs>
        <w:rPr>
          <w:b/>
          <w:sz w:val="28"/>
        </w:rPr>
      </w:pPr>
      <w:r w:rsidRPr="00A14621">
        <w:pict>
          <v:shape id="_x0000_s1162" type="#_x0000_t202" style="width:462.45pt;height:64.0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162">
              <w:txbxContent>
                <w:p w:rsidR="00FF3BA9" w:rsidRPr="000541FC" w:rsidRDefault="00231EC0" w:rsidP="004A71F2">
                  <w:pPr>
                    <w:rPr>
                      <w:color w:val="auto"/>
                    </w:rPr>
                  </w:pPr>
                  <w:r w:rsidRPr="00231EC0">
                    <w:rPr>
                      <w:color w:val="auto"/>
                    </w:rPr>
                    <w:t>Eine weitere Möglichkeit wäre anstelle des Iod-Stärke-Papiers ein Rosenblatt zum Nachweis des Schwefeldioxids zu verwenden. Da Schwefeldioxid ein Bleichmittel ist, wird das rote Blatt entfärbt.</w:t>
                  </w:r>
                </w:p>
              </w:txbxContent>
            </v:textbox>
            <w10:wrap type="none"/>
            <w10:anchorlock/>
          </v:shape>
        </w:pict>
      </w:r>
    </w:p>
    <w:p w:rsidR="009A7ADC" w:rsidRDefault="009A7ADC" w:rsidP="00A0582F">
      <w:pPr>
        <w:tabs>
          <w:tab w:val="left" w:pos="1701"/>
          <w:tab w:val="left" w:pos="1985"/>
        </w:tabs>
        <w:rPr>
          <w:b/>
          <w:sz w:val="28"/>
        </w:rPr>
      </w:pPr>
    </w:p>
    <w:p w:rsidR="009A7ADC" w:rsidRDefault="009A7ADC" w:rsidP="00A0582F">
      <w:pPr>
        <w:tabs>
          <w:tab w:val="left" w:pos="1701"/>
          <w:tab w:val="left" w:pos="1985"/>
        </w:tabs>
        <w:rPr>
          <w:b/>
          <w:sz w:val="28"/>
        </w:rPr>
      </w:pPr>
    </w:p>
    <w:p w:rsidR="00CD29DD" w:rsidRDefault="00CD29DD" w:rsidP="00A0582F">
      <w:pPr>
        <w:tabs>
          <w:tab w:val="left" w:pos="1701"/>
          <w:tab w:val="left" w:pos="1985"/>
        </w:tabs>
        <w:rPr>
          <w:b/>
          <w:sz w:val="28"/>
        </w:rPr>
      </w:pPr>
    </w:p>
    <w:p w:rsidR="00CD29DD" w:rsidRDefault="00CD29DD" w:rsidP="00A0582F">
      <w:pPr>
        <w:tabs>
          <w:tab w:val="left" w:pos="1701"/>
          <w:tab w:val="left" w:pos="1985"/>
        </w:tabs>
        <w:rPr>
          <w:b/>
          <w:sz w:val="28"/>
        </w:rPr>
      </w:pPr>
    </w:p>
    <w:p w:rsidR="00CD29DD" w:rsidRDefault="00CD29DD" w:rsidP="00A0582F">
      <w:pPr>
        <w:tabs>
          <w:tab w:val="left" w:pos="1701"/>
          <w:tab w:val="left" w:pos="1985"/>
        </w:tabs>
        <w:rPr>
          <w:b/>
          <w:sz w:val="28"/>
        </w:rPr>
      </w:pPr>
    </w:p>
    <w:p w:rsidR="00CD29DD" w:rsidRDefault="00CD29DD" w:rsidP="00A0582F">
      <w:pPr>
        <w:tabs>
          <w:tab w:val="left" w:pos="1701"/>
          <w:tab w:val="left" w:pos="1985"/>
        </w:tabs>
        <w:rPr>
          <w:b/>
          <w:sz w:val="28"/>
        </w:rPr>
      </w:pPr>
    </w:p>
    <w:p w:rsidR="00CD29DD" w:rsidRDefault="00CD29DD" w:rsidP="00A0582F">
      <w:pPr>
        <w:tabs>
          <w:tab w:val="left" w:pos="1701"/>
          <w:tab w:val="left" w:pos="1985"/>
        </w:tabs>
        <w:rPr>
          <w:b/>
          <w:sz w:val="28"/>
        </w:rPr>
      </w:pPr>
    </w:p>
    <w:p w:rsidR="00CD29DD" w:rsidRDefault="00CD29DD" w:rsidP="00A0582F">
      <w:pPr>
        <w:tabs>
          <w:tab w:val="left" w:pos="1701"/>
          <w:tab w:val="left" w:pos="1985"/>
        </w:tabs>
        <w:rPr>
          <w:b/>
          <w:sz w:val="28"/>
        </w:rPr>
      </w:pPr>
    </w:p>
    <w:p w:rsidR="00CD29DD" w:rsidRDefault="00CD29DD" w:rsidP="00A0582F">
      <w:pPr>
        <w:tabs>
          <w:tab w:val="left" w:pos="1701"/>
          <w:tab w:val="left" w:pos="1985"/>
        </w:tabs>
        <w:rPr>
          <w:b/>
          <w:sz w:val="28"/>
        </w:rPr>
      </w:pPr>
    </w:p>
    <w:p w:rsidR="00CD29DD" w:rsidRDefault="00CD29DD" w:rsidP="00A0582F">
      <w:pPr>
        <w:tabs>
          <w:tab w:val="left" w:pos="1701"/>
          <w:tab w:val="left" w:pos="1985"/>
        </w:tabs>
        <w:rPr>
          <w:b/>
          <w:sz w:val="28"/>
        </w:rPr>
      </w:pPr>
    </w:p>
    <w:p w:rsidR="00CD29DD" w:rsidRDefault="00CD29DD" w:rsidP="00A0582F">
      <w:pPr>
        <w:tabs>
          <w:tab w:val="left" w:pos="1701"/>
          <w:tab w:val="left" w:pos="1985"/>
        </w:tabs>
        <w:rPr>
          <w:b/>
          <w:sz w:val="28"/>
        </w:rPr>
      </w:pPr>
    </w:p>
    <w:p w:rsidR="00CD29DD" w:rsidRDefault="00CD29DD" w:rsidP="00A0582F">
      <w:pPr>
        <w:tabs>
          <w:tab w:val="left" w:pos="1701"/>
          <w:tab w:val="left" w:pos="1985"/>
        </w:tabs>
        <w:rPr>
          <w:b/>
          <w:sz w:val="28"/>
        </w:rPr>
      </w:pPr>
    </w:p>
    <w:p w:rsidR="00CD29DD" w:rsidRDefault="00CD29DD" w:rsidP="00A0582F">
      <w:pPr>
        <w:tabs>
          <w:tab w:val="left" w:pos="1701"/>
          <w:tab w:val="left" w:pos="1985"/>
        </w:tabs>
        <w:rPr>
          <w:b/>
          <w:sz w:val="28"/>
        </w:rPr>
      </w:pPr>
    </w:p>
    <w:p w:rsidR="00CD29DD" w:rsidRDefault="00CD29DD" w:rsidP="00A0582F">
      <w:pPr>
        <w:tabs>
          <w:tab w:val="left" w:pos="1701"/>
          <w:tab w:val="left" w:pos="1985"/>
        </w:tabs>
        <w:rPr>
          <w:b/>
          <w:sz w:val="28"/>
        </w:rPr>
      </w:pPr>
    </w:p>
    <w:p w:rsidR="00CD29DD" w:rsidRDefault="00CD29DD" w:rsidP="00A0582F">
      <w:pPr>
        <w:tabs>
          <w:tab w:val="left" w:pos="1701"/>
          <w:tab w:val="left" w:pos="1985"/>
        </w:tabs>
        <w:rPr>
          <w:b/>
          <w:sz w:val="28"/>
        </w:rPr>
      </w:pPr>
    </w:p>
    <w:p w:rsidR="00CD29DD" w:rsidRDefault="00CD29DD" w:rsidP="00A0582F">
      <w:pPr>
        <w:tabs>
          <w:tab w:val="left" w:pos="1701"/>
          <w:tab w:val="left" w:pos="1985"/>
        </w:tabs>
        <w:rPr>
          <w:b/>
          <w:sz w:val="28"/>
        </w:rPr>
      </w:pPr>
    </w:p>
    <w:p w:rsidR="00A50005" w:rsidRPr="00E54798" w:rsidRDefault="00A50005" w:rsidP="008B7B00">
      <w:pPr>
        <w:rPr>
          <w:rFonts w:asciiTheme="majorHAnsi" w:hAnsiTheme="majorHAnsi"/>
          <w:color w:val="auto"/>
        </w:rPr>
      </w:pPr>
    </w:p>
    <w:sectPr w:rsidR="00A50005" w:rsidRPr="00E54798" w:rsidSect="00B93E72">
      <w:pgSz w:w="11906" w:h="16838"/>
      <w:pgMar w:top="1417" w:right="1417" w:bottom="709" w:left="1417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3C" w:rsidRDefault="0071783C" w:rsidP="0086227B">
      <w:pPr>
        <w:spacing w:after="0" w:line="240" w:lineRule="auto"/>
      </w:pPr>
      <w:r>
        <w:separator/>
      </w:r>
    </w:p>
  </w:endnote>
  <w:endnote w:type="continuationSeparator" w:id="0">
    <w:p w:rsidR="0071783C" w:rsidRDefault="0071783C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3C" w:rsidRDefault="0071783C" w:rsidP="0086227B">
      <w:pPr>
        <w:spacing w:after="0" w:line="240" w:lineRule="auto"/>
      </w:pPr>
      <w:r>
        <w:separator/>
      </w:r>
    </w:p>
  </w:footnote>
  <w:footnote w:type="continuationSeparator" w:id="0">
    <w:p w:rsidR="0071783C" w:rsidRDefault="0071783C" w:rsidP="0086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A3230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754E8"/>
    <w:multiLevelType w:val="hybridMultilevel"/>
    <w:tmpl w:val="9E3CE6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91654"/>
    <w:multiLevelType w:val="hybridMultilevel"/>
    <w:tmpl w:val="EC147178"/>
    <w:lvl w:ilvl="0" w:tplc="149ABF56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23FDD"/>
    <w:multiLevelType w:val="hybridMultilevel"/>
    <w:tmpl w:val="DC928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30A2"/>
    <w:multiLevelType w:val="hybridMultilevel"/>
    <w:tmpl w:val="01E02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C6768"/>
    <w:multiLevelType w:val="hybridMultilevel"/>
    <w:tmpl w:val="19EA6B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B6682"/>
    <w:multiLevelType w:val="hybridMultilevel"/>
    <w:tmpl w:val="167AA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C05ED"/>
    <w:multiLevelType w:val="hybridMultilevel"/>
    <w:tmpl w:val="5C603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51A67"/>
    <w:multiLevelType w:val="hybridMultilevel"/>
    <w:tmpl w:val="3E104A3C"/>
    <w:lvl w:ilvl="0" w:tplc="60A2A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4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A6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14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0E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24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20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F8B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F85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33F0156"/>
    <w:multiLevelType w:val="hybridMultilevel"/>
    <w:tmpl w:val="6D6AD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53CC"/>
    <w:multiLevelType w:val="hybridMultilevel"/>
    <w:tmpl w:val="280CC5B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DC4152D"/>
    <w:multiLevelType w:val="hybridMultilevel"/>
    <w:tmpl w:val="2D7C5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F4CB6"/>
    <w:multiLevelType w:val="hybridMultilevel"/>
    <w:tmpl w:val="3FCCD74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C67826"/>
    <w:multiLevelType w:val="hybridMultilevel"/>
    <w:tmpl w:val="8B060C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90ABA"/>
    <w:multiLevelType w:val="hybridMultilevel"/>
    <w:tmpl w:val="CF98A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84BB9"/>
    <w:multiLevelType w:val="hybridMultilevel"/>
    <w:tmpl w:val="A34C461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43F1D"/>
    <w:multiLevelType w:val="hybridMultilevel"/>
    <w:tmpl w:val="A050A1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325EE"/>
    <w:multiLevelType w:val="hybridMultilevel"/>
    <w:tmpl w:val="C1B6D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3"/>
  </w:num>
  <w:num w:numId="12">
    <w:abstractNumId w:val="4"/>
  </w:num>
  <w:num w:numId="13">
    <w:abstractNumId w:val="15"/>
  </w:num>
  <w:num w:numId="14">
    <w:abstractNumId w:val="14"/>
  </w:num>
  <w:num w:numId="15">
    <w:abstractNumId w:val="26"/>
  </w:num>
  <w:num w:numId="16">
    <w:abstractNumId w:val="5"/>
  </w:num>
  <w:num w:numId="17">
    <w:abstractNumId w:val="28"/>
  </w:num>
  <w:num w:numId="18">
    <w:abstractNumId w:val="8"/>
  </w:num>
  <w:num w:numId="19">
    <w:abstractNumId w:val="2"/>
  </w:num>
  <w:num w:numId="20">
    <w:abstractNumId w:val="12"/>
  </w:num>
  <w:num w:numId="21">
    <w:abstractNumId w:val="16"/>
  </w:num>
  <w:num w:numId="22">
    <w:abstractNumId w:val="20"/>
  </w:num>
  <w:num w:numId="23">
    <w:abstractNumId w:val="27"/>
  </w:num>
  <w:num w:numId="24">
    <w:abstractNumId w:val="21"/>
  </w:num>
  <w:num w:numId="25">
    <w:abstractNumId w:val="10"/>
  </w:num>
  <w:num w:numId="26">
    <w:abstractNumId w:val="22"/>
  </w:num>
  <w:num w:numId="27">
    <w:abstractNumId w:val="25"/>
  </w:num>
  <w:num w:numId="28">
    <w:abstractNumId w:val="23"/>
  </w:num>
  <w:num w:numId="29">
    <w:abstractNumId w:val="9"/>
  </w:num>
  <w:num w:numId="30">
    <w:abstractNumId w:val="17"/>
  </w:num>
  <w:num w:numId="31">
    <w:abstractNumId w:val="11"/>
  </w:num>
  <w:num w:numId="32">
    <w:abstractNumId w:val="18"/>
  </w:num>
  <w:num w:numId="33">
    <w:abstractNumId w:val="6"/>
  </w:num>
  <w:num w:numId="34">
    <w:abstractNumId w:val="7"/>
  </w:num>
  <w:num w:numId="35">
    <w:abstractNumId w:val="0"/>
  </w:num>
  <w:num w:numId="36">
    <w:abstractNumId w:val="3"/>
  </w:num>
  <w:num w:numId="37">
    <w:abstractNumId w:val="1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E3F"/>
    <w:rsid w:val="00011800"/>
    <w:rsid w:val="000137A3"/>
    <w:rsid w:val="00014E7D"/>
    <w:rsid w:val="00022871"/>
    <w:rsid w:val="000316D5"/>
    <w:rsid w:val="00041562"/>
    <w:rsid w:val="000541FC"/>
    <w:rsid w:val="00055D83"/>
    <w:rsid w:val="00056798"/>
    <w:rsid w:val="0006287D"/>
    <w:rsid w:val="0006684E"/>
    <w:rsid w:val="00066DE1"/>
    <w:rsid w:val="00067AEC"/>
    <w:rsid w:val="00072812"/>
    <w:rsid w:val="00074A34"/>
    <w:rsid w:val="00077234"/>
    <w:rsid w:val="0007729E"/>
    <w:rsid w:val="00077333"/>
    <w:rsid w:val="00080EE0"/>
    <w:rsid w:val="00082470"/>
    <w:rsid w:val="000972FF"/>
    <w:rsid w:val="000A1C6E"/>
    <w:rsid w:val="000A40BB"/>
    <w:rsid w:val="000B6B7F"/>
    <w:rsid w:val="000C40C6"/>
    <w:rsid w:val="000C4EB4"/>
    <w:rsid w:val="000D10FB"/>
    <w:rsid w:val="000D2C37"/>
    <w:rsid w:val="000D7381"/>
    <w:rsid w:val="000E0EBE"/>
    <w:rsid w:val="000E194C"/>
    <w:rsid w:val="000E21A7"/>
    <w:rsid w:val="000E7DB1"/>
    <w:rsid w:val="000F5EEC"/>
    <w:rsid w:val="001022B4"/>
    <w:rsid w:val="00105403"/>
    <w:rsid w:val="00122E59"/>
    <w:rsid w:val="0012481E"/>
    <w:rsid w:val="00125CEA"/>
    <w:rsid w:val="0013621E"/>
    <w:rsid w:val="00153EA8"/>
    <w:rsid w:val="001570DF"/>
    <w:rsid w:val="00157F3D"/>
    <w:rsid w:val="00192B60"/>
    <w:rsid w:val="001A5A62"/>
    <w:rsid w:val="001A616B"/>
    <w:rsid w:val="001A7524"/>
    <w:rsid w:val="001B46E0"/>
    <w:rsid w:val="001C5A95"/>
    <w:rsid w:val="001C5EFC"/>
    <w:rsid w:val="00202CE8"/>
    <w:rsid w:val="00206D6B"/>
    <w:rsid w:val="00216E3C"/>
    <w:rsid w:val="0022333A"/>
    <w:rsid w:val="00226CFC"/>
    <w:rsid w:val="00227B8B"/>
    <w:rsid w:val="00230FDC"/>
    <w:rsid w:val="00231EC0"/>
    <w:rsid w:val="0023241F"/>
    <w:rsid w:val="002347FE"/>
    <w:rsid w:val="002375EF"/>
    <w:rsid w:val="00253074"/>
    <w:rsid w:val="00254F3F"/>
    <w:rsid w:val="00262545"/>
    <w:rsid w:val="00270289"/>
    <w:rsid w:val="00275D8D"/>
    <w:rsid w:val="0028080E"/>
    <w:rsid w:val="0028646F"/>
    <w:rsid w:val="002944CF"/>
    <w:rsid w:val="002A4AFD"/>
    <w:rsid w:val="002A716F"/>
    <w:rsid w:val="002A7855"/>
    <w:rsid w:val="002B0B14"/>
    <w:rsid w:val="002B3BDB"/>
    <w:rsid w:val="002C1813"/>
    <w:rsid w:val="002E0F34"/>
    <w:rsid w:val="002E280D"/>
    <w:rsid w:val="002E2DD3"/>
    <w:rsid w:val="002E38A0"/>
    <w:rsid w:val="002E5FCC"/>
    <w:rsid w:val="002F25D2"/>
    <w:rsid w:val="002F29A6"/>
    <w:rsid w:val="002F38EE"/>
    <w:rsid w:val="002F41C9"/>
    <w:rsid w:val="00303B58"/>
    <w:rsid w:val="003345FD"/>
    <w:rsid w:val="0033677B"/>
    <w:rsid w:val="00336B3B"/>
    <w:rsid w:val="00337105"/>
    <w:rsid w:val="00337B69"/>
    <w:rsid w:val="00344BB7"/>
    <w:rsid w:val="00345293"/>
    <w:rsid w:val="00345F54"/>
    <w:rsid w:val="003567FE"/>
    <w:rsid w:val="003676E6"/>
    <w:rsid w:val="0038284A"/>
    <w:rsid w:val="00382CFB"/>
    <w:rsid w:val="003837C2"/>
    <w:rsid w:val="00384682"/>
    <w:rsid w:val="00395B9B"/>
    <w:rsid w:val="003A7067"/>
    <w:rsid w:val="003B49C6"/>
    <w:rsid w:val="003B5BA1"/>
    <w:rsid w:val="003C07C4"/>
    <w:rsid w:val="003C0827"/>
    <w:rsid w:val="003C5747"/>
    <w:rsid w:val="003D529E"/>
    <w:rsid w:val="003E69AB"/>
    <w:rsid w:val="00401750"/>
    <w:rsid w:val="0041011E"/>
    <w:rsid w:val="004102B8"/>
    <w:rsid w:val="00412C5D"/>
    <w:rsid w:val="0041565C"/>
    <w:rsid w:val="0041596E"/>
    <w:rsid w:val="00420AAE"/>
    <w:rsid w:val="00434D4E"/>
    <w:rsid w:val="00434F30"/>
    <w:rsid w:val="00442EB1"/>
    <w:rsid w:val="00446184"/>
    <w:rsid w:val="00471E35"/>
    <w:rsid w:val="0048518D"/>
    <w:rsid w:val="00486C9F"/>
    <w:rsid w:val="0049087A"/>
    <w:rsid w:val="004944F3"/>
    <w:rsid w:val="004A71F2"/>
    <w:rsid w:val="004B200E"/>
    <w:rsid w:val="004B3E0E"/>
    <w:rsid w:val="004C64A6"/>
    <w:rsid w:val="004D27A2"/>
    <w:rsid w:val="004D2994"/>
    <w:rsid w:val="004D2C31"/>
    <w:rsid w:val="004D3286"/>
    <w:rsid w:val="004F1A17"/>
    <w:rsid w:val="00503C6A"/>
    <w:rsid w:val="005042B0"/>
    <w:rsid w:val="00506B70"/>
    <w:rsid w:val="005115B1"/>
    <w:rsid w:val="00511B2E"/>
    <w:rsid w:val="005131C3"/>
    <w:rsid w:val="005228A9"/>
    <w:rsid w:val="005240FE"/>
    <w:rsid w:val="00526F69"/>
    <w:rsid w:val="00530A18"/>
    <w:rsid w:val="00532CD5"/>
    <w:rsid w:val="005414F3"/>
    <w:rsid w:val="005432F2"/>
    <w:rsid w:val="00544922"/>
    <w:rsid w:val="0055155A"/>
    <w:rsid w:val="005650D4"/>
    <w:rsid w:val="005669B2"/>
    <w:rsid w:val="00566C45"/>
    <w:rsid w:val="00573704"/>
    <w:rsid w:val="00574063"/>
    <w:rsid w:val="005745F8"/>
    <w:rsid w:val="0057596C"/>
    <w:rsid w:val="00575CED"/>
    <w:rsid w:val="00591B02"/>
    <w:rsid w:val="00595177"/>
    <w:rsid w:val="005978FA"/>
    <w:rsid w:val="005A21D5"/>
    <w:rsid w:val="005A2D48"/>
    <w:rsid w:val="005A2E89"/>
    <w:rsid w:val="005B1F71"/>
    <w:rsid w:val="005B23FC"/>
    <w:rsid w:val="005B60E3"/>
    <w:rsid w:val="005C08DF"/>
    <w:rsid w:val="005D5D36"/>
    <w:rsid w:val="005E1939"/>
    <w:rsid w:val="005E3970"/>
    <w:rsid w:val="005E5A6D"/>
    <w:rsid w:val="005F2176"/>
    <w:rsid w:val="00626874"/>
    <w:rsid w:val="00627474"/>
    <w:rsid w:val="00627BE5"/>
    <w:rsid w:val="00631F0F"/>
    <w:rsid w:val="006368BE"/>
    <w:rsid w:val="00637239"/>
    <w:rsid w:val="006409F7"/>
    <w:rsid w:val="006526C4"/>
    <w:rsid w:val="00654117"/>
    <w:rsid w:val="00665821"/>
    <w:rsid w:val="00672281"/>
    <w:rsid w:val="00681739"/>
    <w:rsid w:val="0068334F"/>
    <w:rsid w:val="00690534"/>
    <w:rsid w:val="0069219E"/>
    <w:rsid w:val="006943C9"/>
    <w:rsid w:val="006957BC"/>
    <w:rsid w:val="006968E6"/>
    <w:rsid w:val="006A0F35"/>
    <w:rsid w:val="006A3C5F"/>
    <w:rsid w:val="006A7A24"/>
    <w:rsid w:val="006B3EC2"/>
    <w:rsid w:val="006C5B0D"/>
    <w:rsid w:val="006C7955"/>
    <w:rsid w:val="006C7B24"/>
    <w:rsid w:val="006D0650"/>
    <w:rsid w:val="006D5D3F"/>
    <w:rsid w:val="006D68C6"/>
    <w:rsid w:val="006D71D7"/>
    <w:rsid w:val="006E32AF"/>
    <w:rsid w:val="006E451C"/>
    <w:rsid w:val="006F4715"/>
    <w:rsid w:val="00705A24"/>
    <w:rsid w:val="00707392"/>
    <w:rsid w:val="00711CA4"/>
    <w:rsid w:val="0071783C"/>
    <w:rsid w:val="0072123D"/>
    <w:rsid w:val="0072753C"/>
    <w:rsid w:val="00746773"/>
    <w:rsid w:val="007609DA"/>
    <w:rsid w:val="0076365C"/>
    <w:rsid w:val="0077479F"/>
    <w:rsid w:val="00775EEC"/>
    <w:rsid w:val="0078071E"/>
    <w:rsid w:val="00784B98"/>
    <w:rsid w:val="00786864"/>
    <w:rsid w:val="00786BF6"/>
    <w:rsid w:val="00790D3B"/>
    <w:rsid w:val="00790DDF"/>
    <w:rsid w:val="007A14DC"/>
    <w:rsid w:val="007A1B6A"/>
    <w:rsid w:val="007A371F"/>
    <w:rsid w:val="007A4E59"/>
    <w:rsid w:val="007A7FA8"/>
    <w:rsid w:val="007E586C"/>
    <w:rsid w:val="007E7412"/>
    <w:rsid w:val="007F2348"/>
    <w:rsid w:val="00801678"/>
    <w:rsid w:val="008042F5"/>
    <w:rsid w:val="00815FB9"/>
    <w:rsid w:val="0082230A"/>
    <w:rsid w:val="008334AD"/>
    <w:rsid w:val="00837114"/>
    <w:rsid w:val="00842547"/>
    <w:rsid w:val="0086227B"/>
    <w:rsid w:val="008664DF"/>
    <w:rsid w:val="00867A35"/>
    <w:rsid w:val="00872611"/>
    <w:rsid w:val="00875E5B"/>
    <w:rsid w:val="00876793"/>
    <w:rsid w:val="0088451A"/>
    <w:rsid w:val="00885669"/>
    <w:rsid w:val="00891274"/>
    <w:rsid w:val="00894B56"/>
    <w:rsid w:val="00896D5A"/>
    <w:rsid w:val="008A5D98"/>
    <w:rsid w:val="008A618E"/>
    <w:rsid w:val="008B2AC2"/>
    <w:rsid w:val="008B5C95"/>
    <w:rsid w:val="008B7B00"/>
    <w:rsid w:val="008B7FD6"/>
    <w:rsid w:val="008C71EE"/>
    <w:rsid w:val="008D0ED6"/>
    <w:rsid w:val="008D67B2"/>
    <w:rsid w:val="008E12F8"/>
    <w:rsid w:val="008E1A25"/>
    <w:rsid w:val="008E345D"/>
    <w:rsid w:val="008F79BE"/>
    <w:rsid w:val="00905459"/>
    <w:rsid w:val="00913D97"/>
    <w:rsid w:val="00916056"/>
    <w:rsid w:val="00933327"/>
    <w:rsid w:val="00935346"/>
    <w:rsid w:val="00936F75"/>
    <w:rsid w:val="0094350A"/>
    <w:rsid w:val="00946F4E"/>
    <w:rsid w:val="00953AF9"/>
    <w:rsid w:val="00954DC8"/>
    <w:rsid w:val="00956BC6"/>
    <w:rsid w:val="009604E4"/>
    <w:rsid w:val="00961647"/>
    <w:rsid w:val="00965C2C"/>
    <w:rsid w:val="00971E91"/>
    <w:rsid w:val="009735A3"/>
    <w:rsid w:val="00973F3F"/>
    <w:rsid w:val="009775D7"/>
    <w:rsid w:val="00977ED8"/>
    <w:rsid w:val="0098168E"/>
    <w:rsid w:val="0098659F"/>
    <w:rsid w:val="00993407"/>
    <w:rsid w:val="00994634"/>
    <w:rsid w:val="009A22BB"/>
    <w:rsid w:val="009A7ADC"/>
    <w:rsid w:val="009A7FA2"/>
    <w:rsid w:val="009B0D3F"/>
    <w:rsid w:val="009C1BC3"/>
    <w:rsid w:val="009C6F21"/>
    <w:rsid w:val="009C7687"/>
    <w:rsid w:val="009D150C"/>
    <w:rsid w:val="009D4BD9"/>
    <w:rsid w:val="009D4C9B"/>
    <w:rsid w:val="009E2658"/>
    <w:rsid w:val="009E5E74"/>
    <w:rsid w:val="009F0667"/>
    <w:rsid w:val="009F0CE9"/>
    <w:rsid w:val="009F5A39"/>
    <w:rsid w:val="009F61D4"/>
    <w:rsid w:val="009F6D44"/>
    <w:rsid w:val="00A00408"/>
    <w:rsid w:val="00A006C3"/>
    <w:rsid w:val="00A012CE"/>
    <w:rsid w:val="00A02D81"/>
    <w:rsid w:val="00A043A2"/>
    <w:rsid w:val="00A0582F"/>
    <w:rsid w:val="00A05C2F"/>
    <w:rsid w:val="00A14621"/>
    <w:rsid w:val="00A2136F"/>
    <w:rsid w:val="00A2301A"/>
    <w:rsid w:val="00A239D9"/>
    <w:rsid w:val="00A50005"/>
    <w:rsid w:val="00A50C83"/>
    <w:rsid w:val="00A61671"/>
    <w:rsid w:val="00A7439F"/>
    <w:rsid w:val="00A75F0A"/>
    <w:rsid w:val="00A778C9"/>
    <w:rsid w:val="00A80AFD"/>
    <w:rsid w:val="00A81700"/>
    <w:rsid w:val="00A90BD6"/>
    <w:rsid w:val="00A9233D"/>
    <w:rsid w:val="00A96F52"/>
    <w:rsid w:val="00A971B5"/>
    <w:rsid w:val="00AA299D"/>
    <w:rsid w:val="00AA604B"/>
    <w:rsid w:val="00AA612B"/>
    <w:rsid w:val="00AD0C24"/>
    <w:rsid w:val="00AD7D1F"/>
    <w:rsid w:val="00AE1230"/>
    <w:rsid w:val="00AE60AB"/>
    <w:rsid w:val="00AE6FAE"/>
    <w:rsid w:val="00AF1D4E"/>
    <w:rsid w:val="00AF20A6"/>
    <w:rsid w:val="00AF6BEE"/>
    <w:rsid w:val="00B02829"/>
    <w:rsid w:val="00B17113"/>
    <w:rsid w:val="00B21F20"/>
    <w:rsid w:val="00B433C0"/>
    <w:rsid w:val="00B51643"/>
    <w:rsid w:val="00B51B39"/>
    <w:rsid w:val="00B534D3"/>
    <w:rsid w:val="00B571E6"/>
    <w:rsid w:val="00B619BB"/>
    <w:rsid w:val="00B64C0D"/>
    <w:rsid w:val="00B663D7"/>
    <w:rsid w:val="00B752E3"/>
    <w:rsid w:val="00B8313C"/>
    <w:rsid w:val="00B901F6"/>
    <w:rsid w:val="00B93BBF"/>
    <w:rsid w:val="00B93E72"/>
    <w:rsid w:val="00B9566E"/>
    <w:rsid w:val="00B96C3C"/>
    <w:rsid w:val="00B9702F"/>
    <w:rsid w:val="00BA0E9B"/>
    <w:rsid w:val="00BB3D21"/>
    <w:rsid w:val="00BC4F56"/>
    <w:rsid w:val="00BD1D31"/>
    <w:rsid w:val="00BF2E3A"/>
    <w:rsid w:val="00BF7B08"/>
    <w:rsid w:val="00C01D2F"/>
    <w:rsid w:val="00C0569E"/>
    <w:rsid w:val="00C074B8"/>
    <w:rsid w:val="00C10E22"/>
    <w:rsid w:val="00C12650"/>
    <w:rsid w:val="00C23319"/>
    <w:rsid w:val="00C3189D"/>
    <w:rsid w:val="00C358C5"/>
    <w:rsid w:val="00C364B2"/>
    <w:rsid w:val="00C428C7"/>
    <w:rsid w:val="00C45F2B"/>
    <w:rsid w:val="00C460EB"/>
    <w:rsid w:val="00C51D56"/>
    <w:rsid w:val="00C5345C"/>
    <w:rsid w:val="00C66D91"/>
    <w:rsid w:val="00C7096A"/>
    <w:rsid w:val="00C709FD"/>
    <w:rsid w:val="00C74441"/>
    <w:rsid w:val="00CA6231"/>
    <w:rsid w:val="00CB2161"/>
    <w:rsid w:val="00CB2ED7"/>
    <w:rsid w:val="00CD29DD"/>
    <w:rsid w:val="00CE1F14"/>
    <w:rsid w:val="00CE3174"/>
    <w:rsid w:val="00CF0B61"/>
    <w:rsid w:val="00CF47C2"/>
    <w:rsid w:val="00CF7905"/>
    <w:rsid w:val="00CF79FE"/>
    <w:rsid w:val="00D069A2"/>
    <w:rsid w:val="00D1194E"/>
    <w:rsid w:val="00D327A3"/>
    <w:rsid w:val="00D407E8"/>
    <w:rsid w:val="00D443B9"/>
    <w:rsid w:val="00D54590"/>
    <w:rsid w:val="00D60010"/>
    <w:rsid w:val="00D62658"/>
    <w:rsid w:val="00D664FF"/>
    <w:rsid w:val="00D7144C"/>
    <w:rsid w:val="00D76EE6"/>
    <w:rsid w:val="00D76F6F"/>
    <w:rsid w:val="00D90F31"/>
    <w:rsid w:val="00D91123"/>
    <w:rsid w:val="00D92822"/>
    <w:rsid w:val="00DA2FE9"/>
    <w:rsid w:val="00DA59DE"/>
    <w:rsid w:val="00DA6545"/>
    <w:rsid w:val="00DA6ED9"/>
    <w:rsid w:val="00DB2854"/>
    <w:rsid w:val="00DC0118"/>
    <w:rsid w:val="00DC0309"/>
    <w:rsid w:val="00DE18A7"/>
    <w:rsid w:val="00DE2273"/>
    <w:rsid w:val="00E1332E"/>
    <w:rsid w:val="00E17CDE"/>
    <w:rsid w:val="00E2137E"/>
    <w:rsid w:val="00E22516"/>
    <w:rsid w:val="00E22D23"/>
    <w:rsid w:val="00E24354"/>
    <w:rsid w:val="00E26180"/>
    <w:rsid w:val="00E35669"/>
    <w:rsid w:val="00E4355D"/>
    <w:rsid w:val="00E51037"/>
    <w:rsid w:val="00E54798"/>
    <w:rsid w:val="00E61681"/>
    <w:rsid w:val="00E66A64"/>
    <w:rsid w:val="00E72F17"/>
    <w:rsid w:val="00E7304A"/>
    <w:rsid w:val="00E8266B"/>
    <w:rsid w:val="00E84393"/>
    <w:rsid w:val="00E866D8"/>
    <w:rsid w:val="00E91F32"/>
    <w:rsid w:val="00E96AD6"/>
    <w:rsid w:val="00EA0F36"/>
    <w:rsid w:val="00EA41C4"/>
    <w:rsid w:val="00EB3DFE"/>
    <w:rsid w:val="00EB3EA7"/>
    <w:rsid w:val="00EB6DB7"/>
    <w:rsid w:val="00ED07C2"/>
    <w:rsid w:val="00ED1F5D"/>
    <w:rsid w:val="00EE1EFF"/>
    <w:rsid w:val="00EE2CBE"/>
    <w:rsid w:val="00EE79E0"/>
    <w:rsid w:val="00EF161C"/>
    <w:rsid w:val="00EF5479"/>
    <w:rsid w:val="00F05E0F"/>
    <w:rsid w:val="00F125BB"/>
    <w:rsid w:val="00F12A44"/>
    <w:rsid w:val="00F1394A"/>
    <w:rsid w:val="00F17765"/>
    <w:rsid w:val="00F17797"/>
    <w:rsid w:val="00F2604C"/>
    <w:rsid w:val="00F26486"/>
    <w:rsid w:val="00F31EBF"/>
    <w:rsid w:val="00F3487A"/>
    <w:rsid w:val="00F35D74"/>
    <w:rsid w:val="00F45055"/>
    <w:rsid w:val="00F601ED"/>
    <w:rsid w:val="00F74A95"/>
    <w:rsid w:val="00F849B0"/>
    <w:rsid w:val="00F90B8C"/>
    <w:rsid w:val="00FA486B"/>
    <w:rsid w:val="00FA58C5"/>
    <w:rsid w:val="00FA6D43"/>
    <w:rsid w:val="00FB3D74"/>
    <w:rsid w:val="00FC02BE"/>
    <w:rsid w:val="00FC58A8"/>
    <w:rsid w:val="00FD1BAD"/>
    <w:rsid w:val="00FD644E"/>
    <w:rsid w:val="00FE54D8"/>
    <w:rsid w:val="00FE67D4"/>
    <w:rsid w:val="00FF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paragraph" w:styleId="Aufzhlungszeichen">
    <w:name w:val="List Bullet"/>
    <w:basedOn w:val="Standard"/>
    <w:uiPriority w:val="99"/>
    <w:unhideWhenUsed/>
    <w:rsid w:val="00894B56"/>
    <w:pPr>
      <w:numPr>
        <w:numId w:val="35"/>
      </w:numPr>
      <w:contextualSpacing/>
    </w:pPr>
  </w:style>
  <w:style w:type="character" w:styleId="Fett">
    <w:name w:val="Strong"/>
    <w:basedOn w:val="Absatz-Standardschriftart"/>
    <w:uiPriority w:val="22"/>
    <w:qFormat/>
    <w:rsid w:val="002A4AFD"/>
    <w:rPr>
      <w:b/>
      <w:bCs/>
    </w:rPr>
  </w:style>
  <w:style w:type="character" w:styleId="HTMLZitat">
    <w:name w:val="HTML Cite"/>
    <w:basedOn w:val="Absatz-Standardschriftart"/>
    <w:uiPriority w:val="99"/>
    <w:semiHidden/>
    <w:unhideWhenUsed/>
    <w:rsid w:val="00CD29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4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1C8F7E83-856B-4BA1-A76A-9ECFC59A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Jens-Uwe</cp:lastModifiedBy>
  <cp:revision>99</cp:revision>
  <cp:lastPrinted>2015-08-05T22:44:00Z</cp:lastPrinted>
  <dcterms:created xsi:type="dcterms:W3CDTF">2013-07-22T16:07:00Z</dcterms:created>
  <dcterms:modified xsi:type="dcterms:W3CDTF">2015-08-28T10:59:00Z</dcterms:modified>
</cp:coreProperties>
</file>