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F4" w:rsidRPr="00B822F4" w:rsidRDefault="00B822F4" w:rsidP="00B822F4">
      <w:pPr>
        <w:pStyle w:val="berschrift2"/>
        <w:numPr>
          <w:ilvl w:val="0"/>
          <w:numId w:val="0"/>
        </w:numPr>
        <w:ind w:left="576"/>
        <w:rPr>
          <w:rFonts w:ascii="Cambria" w:hAnsi="Cambria"/>
        </w:rPr>
      </w:pPr>
      <w:bookmarkStart w:id="0" w:name="_Toc428368827"/>
      <w:bookmarkStart w:id="1" w:name="_GoBack"/>
      <w:bookmarkEnd w:id="1"/>
      <w:r w:rsidRPr="00B822F4">
        <w:rPr>
          <w:rFonts w:ascii="Cambria" w:hAnsi="Cambria"/>
        </w:rPr>
        <w:t>V1 – Kaltes blaues Leuchten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822F4" w:rsidRPr="00F31EBF" w:rsidTr="00CC4E10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B822F4" w:rsidRPr="00F31EBF" w:rsidRDefault="00B822F4" w:rsidP="00CC4E1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822F4" w:rsidRPr="009C5E28" w:rsidTr="00CC4E1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857DF">
              <w:rPr>
                <w:color w:val="auto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57DF">
              <w:rPr>
                <w:color w:val="auto"/>
                <w:sz w:val="20"/>
                <w:szCs w:val="20"/>
              </w:rPr>
              <w:t>H: 314,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4" w:space="0" w:color="5B9BD5" w:themeColor="accent1"/>
              <w:right w:val="single" w:sz="8" w:space="0" w:color="4F81BD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 280, 301+330+331, 305+351+</w:t>
            </w:r>
            <w:r w:rsidRPr="007857DF">
              <w:rPr>
                <w:color w:val="auto"/>
                <w:sz w:val="20"/>
                <w:szCs w:val="20"/>
              </w:rPr>
              <w:t>338</w:t>
            </w:r>
            <w:r>
              <w:rPr>
                <w:color w:val="auto"/>
                <w:sz w:val="20"/>
                <w:szCs w:val="20"/>
              </w:rPr>
              <w:t>, 308+310</w:t>
            </w:r>
          </w:p>
        </w:tc>
      </w:tr>
      <w:tr w:rsidR="00B822F4" w:rsidRPr="009C5E28" w:rsidTr="00CC4E10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spacing w:after="0" w:line="276" w:lineRule="auto"/>
              <w:jc w:val="center"/>
              <w:rPr>
                <w:bCs/>
                <w:sz w:val="20"/>
              </w:rPr>
            </w:pPr>
            <w:r w:rsidRPr="007857DF">
              <w:rPr>
                <w:color w:val="auto"/>
                <w:sz w:val="20"/>
              </w:rPr>
              <w:t>Wasserstoffperoxid</w:t>
            </w:r>
            <w:r>
              <w:rPr>
                <w:color w:val="auto"/>
                <w:sz w:val="20"/>
              </w:rPr>
              <w:t xml:space="preserve"> (w=30%)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 w:rsidRPr="007857DF">
              <w:rPr>
                <w:sz w:val="20"/>
              </w:rPr>
              <w:t>H: 302, 318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 w:rsidRPr="007857DF">
              <w:rPr>
                <w:sz w:val="20"/>
              </w:rPr>
              <w:t>P: 280, 305</w:t>
            </w:r>
            <w:r>
              <w:rPr>
                <w:sz w:val="20"/>
              </w:rPr>
              <w:t>+351,+</w:t>
            </w:r>
            <w:r w:rsidRPr="007857DF">
              <w:rPr>
                <w:sz w:val="20"/>
              </w:rPr>
              <w:t>338, 313</w:t>
            </w:r>
          </w:p>
        </w:tc>
      </w:tr>
      <w:tr w:rsidR="00B822F4" w:rsidRPr="009C5E28" w:rsidTr="00CC4E10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Kaliumhexacyanoferrat</w:t>
            </w:r>
            <w:proofErr w:type="spellEnd"/>
            <w:r>
              <w:rPr>
                <w:color w:val="auto"/>
                <w:sz w:val="20"/>
              </w:rPr>
              <w:t>-(III)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EUH032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</w:tr>
      <w:tr w:rsidR="00B822F4" w:rsidRPr="009C5E28" w:rsidTr="00CC4E10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Luminol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315, 319, 335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B822F4" w:rsidRPr="007857DF" w:rsidRDefault="00B822F4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P: 261, </w:t>
            </w:r>
            <w:r w:rsidRPr="007857DF">
              <w:rPr>
                <w:sz w:val="20"/>
              </w:rPr>
              <w:t>305</w:t>
            </w:r>
            <w:r>
              <w:rPr>
                <w:sz w:val="20"/>
              </w:rPr>
              <w:t>+351,+</w:t>
            </w:r>
            <w:r w:rsidRPr="007857DF">
              <w:rPr>
                <w:sz w:val="20"/>
              </w:rPr>
              <w:t>338</w:t>
            </w:r>
          </w:p>
        </w:tc>
      </w:tr>
      <w:tr w:rsidR="00B822F4" w:rsidRPr="009C5E28" w:rsidTr="00CC4E10">
        <w:tc>
          <w:tcPr>
            <w:tcW w:w="1009" w:type="dxa"/>
            <w:tcBorders>
              <w:top w:val="single" w:sz="4" w:space="0" w:color="5B9BD5" w:themeColor="accent1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3FA8CAE" wp14:editId="5DF3A861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8F81C7" wp14:editId="0772A8C1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C0B872" wp14:editId="0070E06F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5EAED6" wp14:editId="1C65F72D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EC83780" wp14:editId="3205DBE4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D1865F" wp14:editId="721C9FBF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29518B" wp14:editId="7F2A19FC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D33C63F" wp14:editId="16490F5E">
                  <wp:extent cx="511175" cy="511175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5B9BD5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822F4" w:rsidRPr="009C5E28" w:rsidRDefault="00B822F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DF50A2" wp14:editId="11251545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2F4" w:rsidRDefault="00B822F4" w:rsidP="00B822F4">
      <w:pPr>
        <w:rPr>
          <w:i/>
          <w:color w:val="auto"/>
        </w:rPr>
      </w:pP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Bechergläser, Glasstab, Spatel</w:t>
      </w:r>
      <w:r>
        <w:tab/>
      </w: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 xml:space="preserve">Chemikalien: </w:t>
      </w:r>
      <w:r>
        <w:tab/>
      </w:r>
      <w:r>
        <w:tab/>
      </w:r>
      <w:r>
        <w:rPr>
          <w:color w:val="auto"/>
        </w:rPr>
        <w:t xml:space="preserve">Wasser, Natriumhydroxid, </w:t>
      </w:r>
      <w:proofErr w:type="spellStart"/>
      <w:r>
        <w:rPr>
          <w:color w:val="auto"/>
        </w:rPr>
        <w:t>Luminol</w:t>
      </w:r>
      <w:proofErr w:type="spellEnd"/>
      <w:r>
        <w:rPr>
          <w:color w:val="auto"/>
        </w:rPr>
        <w:t xml:space="preserve">, Wasserstoffperoxid (w=30%), </w:t>
      </w:r>
      <w:proofErr w:type="spellStart"/>
      <w:r>
        <w:rPr>
          <w:color w:val="auto"/>
        </w:rPr>
        <w:t>Kaliumhexacyanoferrat</w:t>
      </w:r>
      <w:proofErr w:type="spellEnd"/>
      <w:r>
        <w:rPr>
          <w:color w:val="auto"/>
        </w:rPr>
        <w:t>-(III)</w:t>
      </w:r>
      <w:r>
        <w:tab/>
      </w:r>
      <w:r>
        <w:tab/>
      </w: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beide Bechergläser werden je 50 </w:t>
      </w:r>
      <w:proofErr w:type="spellStart"/>
      <w:r>
        <w:t>mL</w:t>
      </w:r>
      <w:proofErr w:type="spellEnd"/>
      <w:r>
        <w:t xml:space="preserve"> Wasser gegeben. Anschließend wird in eines der Bechergläser unter Rühren 4 Plätzchen Natriumhydroxid und eine Spatelspitze </w:t>
      </w:r>
      <w:proofErr w:type="spellStart"/>
      <w:r>
        <w:t>Luminol</w:t>
      </w:r>
      <w:proofErr w:type="spellEnd"/>
      <w:r>
        <w:t xml:space="preserve"> gelöst. In dem zweiten Becherglas wird eine </w:t>
      </w:r>
      <w:proofErr w:type="spellStart"/>
      <w:r>
        <w:t>Spatelspite</w:t>
      </w:r>
      <w:proofErr w:type="spellEnd"/>
      <w:r>
        <w:t xml:space="preserve"> </w:t>
      </w:r>
      <w:proofErr w:type="spellStart"/>
      <w:r>
        <w:t>Kaliumhexacyanoferrat</w:t>
      </w:r>
      <w:proofErr w:type="spellEnd"/>
      <w:r>
        <w:t xml:space="preserve">-(III) gelöst und anschließend 5 </w:t>
      </w:r>
      <w:proofErr w:type="spellStart"/>
      <w:r>
        <w:t>mL</w:t>
      </w:r>
      <w:proofErr w:type="spellEnd"/>
      <w:r>
        <w:t xml:space="preserve"> Wasserstoffperoxid hinzugegeben. Nun wird der Inhalt aus Becherglas 2 zu der Lösung in Becherglas 1 gegeben.</w:t>
      </w:r>
      <w:r>
        <w:tab/>
      </w:r>
      <w:r>
        <w:tab/>
      </w: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  <w:jc w:val="center"/>
        <w:rPr>
          <w:color w:val="auto"/>
        </w:rPr>
      </w:pPr>
      <w:r>
        <w:rPr>
          <w:noProof/>
          <w:lang w:eastAsia="de-DE"/>
        </w:rPr>
        <w:drawing>
          <wp:inline distT="0" distB="0" distL="0" distR="0" wp14:anchorId="56ADB74E" wp14:editId="615E10DD">
            <wp:extent cx="1973857" cy="2800350"/>
            <wp:effectExtent l="0" t="0" r="762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035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6864" cy="280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2F4" w:rsidRPr="00E7008C" w:rsidRDefault="00B822F4" w:rsidP="00B822F4">
      <w:pPr>
        <w:tabs>
          <w:tab w:val="left" w:pos="1701"/>
          <w:tab w:val="left" w:pos="1985"/>
        </w:tabs>
        <w:ind w:left="1980" w:hanging="1980"/>
        <w:jc w:val="center"/>
        <w:rPr>
          <w:color w:val="auto"/>
          <w:sz w:val="18"/>
          <w:szCs w:val="18"/>
        </w:rPr>
      </w:pPr>
      <w:r w:rsidRPr="00E7008C">
        <w:rPr>
          <w:color w:val="auto"/>
          <w:sz w:val="18"/>
          <w:szCs w:val="18"/>
        </w:rPr>
        <w:t>Abb. 1 Foto der Lumineszenz</w:t>
      </w: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>Nach Zugabe der Lösung aus dem zweiten Becherglas zu der Lösung im ersten Becherglas, ist eine starke blaue Lumineszenz zu beobachten.</w:t>
      </w:r>
    </w:p>
    <w:p w:rsidR="00B822F4" w:rsidRPr="00843699" w:rsidRDefault="00B822F4" w:rsidP="00B822F4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  <w:t>Bei der Reaktion der beiden Lösungen wird Energie in Form von Licht frei.</w:t>
      </w: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Lösungen müssen in dem Schwermetallbehälter entsorgt werden.</w:t>
      </w:r>
    </w:p>
    <w:p w:rsidR="00B822F4" w:rsidRDefault="00B822F4" w:rsidP="00B822F4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</w:r>
      <w:r w:rsidRPr="007848BB">
        <w:t>http://www.chemieunterricht.de/dc2/energie/v-lumino.htm</w:t>
      </w:r>
      <w:r>
        <w:tab/>
        <w:t xml:space="preserve"> (zuletzt aufgerufen am 05.08.2015 um 22:30 Uhr)</w:t>
      </w:r>
    </w:p>
    <w:p w:rsidR="002F6050" w:rsidRDefault="00B822F4"/>
    <w:sectPr w:rsidR="002F6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4"/>
    <w:rsid w:val="00AF24C5"/>
    <w:rsid w:val="00B822F4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164A2-1C8C-4EA7-93E7-6372445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2F4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2F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2F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2F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22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22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22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22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22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22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2F4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2F4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2F4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22F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22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22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22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22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22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822F4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R556L</dc:creator>
  <cp:keywords/>
  <dc:description/>
  <cp:lastModifiedBy>ASUS R556L</cp:lastModifiedBy>
  <cp:revision>1</cp:revision>
  <dcterms:created xsi:type="dcterms:W3CDTF">2015-08-26T14:35:00Z</dcterms:created>
  <dcterms:modified xsi:type="dcterms:W3CDTF">2015-08-26T14:36:00Z</dcterms:modified>
</cp:coreProperties>
</file>