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5828FE10" w:rsidR="00954DC8" w:rsidRDefault="00A75F7C" w:rsidP="00F31EBF">
      <w:pPr>
        <w:spacing w:line="276" w:lineRule="auto"/>
      </w:pPr>
      <w:r>
        <w:t xml:space="preserve">Isabelle </w:t>
      </w:r>
      <w:proofErr w:type="spellStart"/>
      <w:r>
        <w:t>Faltiska</w:t>
      </w:r>
      <w:proofErr w:type="spellEnd"/>
    </w:p>
    <w:p w14:paraId="74198D98" w14:textId="33BBC6F1" w:rsidR="00954DC8" w:rsidRDefault="00A75F7C" w:rsidP="00F31EBF">
      <w:pPr>
        <w:spacing w:line="276" w:lineRule="auto"/>
      </w:pPr>
      <w:r>
        <w:t>Sommersemester 2015</w:t>
      </w:r>
    </w:p>
    <w:p w14:paraId="1359FCC1" w14:textId="7566B55E" w:rsidR="00954DC8" w:rsidRDefault="00954DC8" w:rsidP="00F31EBF">
      <w:pPr>
        <w:spacing w:line="276" w:lineRule="auto"/>
      </w:pPr>
      <w:r>
        <w:t xml:space="preserve">Klassenstufen </w:t>
      </w:r>
      <w:r w:rsidR="00A75F7C">
        <w:t>7 &amp; 8</w:t>
      </w:r>
    </w:p>
    <w:p w14:paraId="7E422764" w14:textId="38B6E12B" w:rsidR="00954DC8" w:rsidRDefault="00CE1CFA" w:rsidP="00954DC8">
      <w:r>
        <w:rPr>
          <w:noProof/>
          <w:lang w:eastAsia="de-DE"/>
        </w:rPr>
        <w:drawing>
          <wp:anchor distT="0" distB="0" distL="114300" distR="114300" simplePos="0" relativeHeight="251794432" behindDoc="1" locked="0" layoutInCell="1" allowOverlap="1" wp14:anchorId="4E4A5892" wp14:editId="7B9787E9">
            <wp:simplePos x="0" y="0"/>
            <wp:positionH relativeFrom="column">
              <wp:posOffset>1297305</wp:posOffset>
            </wp:positionH>
            <wp:positionV relativeFrom="paragraph">
              <wp:posOffset>840740</wp:posOffset>
            </wp:positionV>
            <wp:extent cx="2914015" cy="1726565"/>
            <wp:effectExtent l="247650" t="323850" r="248285" b="36893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21083899">
                      <a:off x="0" y="0"/>
                      <a:ext cx="2914015" cy="1726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85216" behindDoc="0" locked="0" layoutInCell="1" allowOverlap="1" wp14:anchorId="6517799B" wp14:editId="7887ECAA">
            <wp:simplePos x="0" y="0"/>
            <wp:positionH relativeFrom="column">
              <wp:posOffset>3227705</wp:posOffset>
            </wp:positionH>
            <wp:positionV relativeFrom="paragraph">
              <wp:posOffset>205105</wp:posOffset>
            </wp:positionV>
            <wp:extent cx="3061970" cy="2296795"/>
            <wp:effectExtent l="420687" t="322263" r="444818" b="368617"/>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6134712">
                      <a:off x="0" y="0"/>
                      <a:ext cx="306197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54DC8">
        <w:tab/>
      </w:r>
    </w:p>
    <w:p w14:paraId="4AEE18C5" w14:textId="1B0C0F62" w:rsidR="008B7FD6" w:rsidRDefault="00CE1CFA" w:rsidP="00954DC8">
      <w:r>
        <w:rPr>
          <w:noProof/>
          <w:lang w:eastAsia="de-DE"/>
        </w:rPr>
        <w:drawing>
          <wp:anchor distT="0" distB="0" distL="114300" distR="114300" simplePos="0" relativeHeight="251788288" behindDoc="1" locked="0" layoutInCell="1" allowOverlap="1" wp14:anchorId="2074A249" wp14:editId="4EDAD108">
            <wp:simplePos x="0" y="0"/>
            <wp:positionH relativeFrom="column">
              <wp:posOffset>-646430</wp:posOffset>
            </wp:positionH>
            <wp:positionV relativeFrom="paragraph">
              <wp:posOffset>262255</wp:posOffset>
            </wp:positionV>
            <wp:extent cx="2600325" cy="1950085"/>
            <wp:effectExtent l="210820" t="170180" r="239395" b="22034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5180674">
                      <a:off x="0" y="0"/>
                      <a:ext cx="2600325" cy="19500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14:paraId="2B3917B5" w14:textId="3603B649" w:rsidR="008B7FD6" w:rsidRDefault="008B7FD6" w:rsidP="00954DC8"/>
    <w:p w14:paraId="484F41F0" w14:textId="60E3B7E6" w:rsidR="008B7FD6" w:rsidRDefault="00DB01A5"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45BE2115">
                <wp:simplePos x="0" y="0"/>
                <wp:positionH relativeFrom="column">
                  <wp:posOffset>24130</wp:posOffset>
                </wp:positionH>
                <wp:positionV relativeFrom="paragraph">
                  <wp:posOffset>560705</wp:posOffset>
                </wp:positionV>
                <wp:extent cx="5695950" cy="0"/>
                <wp:effectExtent l="9525" t="5080" r="9525" b="13970"/>
                <wp:wrapNone/>
                <wp:docPr id="24"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B477BB"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"/>
            </w:pict>
          </mc:Fallback>
        </mc:AlternateContent>
      </w:r>
    </w:p>
    <w:p w14:paraId="23A15D18" w14:textId="35555D0C" w:rsidR="0006684E" w:rsidRDefault="00DB01A5"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5A1C3E70">
                <wp:simplePos x="0" y="0"/>
                <wp:positionH relativeFrom="column">
                  <wp:posOffset>147955</wp:posOffset>
                </wp:positionH>
                <wp:positionV relativeFrom="paragraph">
                  <wp:posOffset>540385</wp:posOffset>
                </wp:positionV>
                <wp:extent cx="5419725" cy="0"/>
                <wp:effectExtent l="9525" t="5080" r="9525" b="13970"/>
                <wp:wrapNone/>
                <wp:docPr id="2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6A7C2" id="AutoShape 130" o:spid="_x0000_s1026" type="#_x0000_t32" style="position:absolute;margin-left:11.65pt;margin-top:42.55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&#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DxmhbjIAIAAD4EAAAOAAAAAAAAAAAAAAAAAC4CAABkcnMvZTJvRG9jLnhtbFBL&#10;AQItABQABgAIAAAAIQCho24T3QAAAAgBAAAPAAAAAAAAAAAAAAAAAHoEAABkcnMvZG93bnJldi54&#10;bWxQSwUGAAAAAAQABADzAAAAhAUAAAAA&#10;"/>
            </w:pict>
          </mc:Fallback>
        </mc:AlternateContent>
      </w:r>
      <w:r w:rsidR="00F53451">
        <w:rPr>
          <w:rFonts w:ascii="Times New Roman" w:hAnsi="Times New Roman" w:cs="Times New Roman"/>
          <w:b/>
          <w:sz w:val="52"/>
          <w:szCs w:val="24"/>
        </w:rPr>
        <w:t>Merkmale einer chemischen Reaktion</w:t>
      </w:r>
    </w:p>
    <w:p w14:paraId="007D3172" w14:textId="77777777" w:rsidR="008B7FD6" w:rsidRDefault="008B7FD6" w:rsidP="00954DC8">
      <w:pPr>
        <w:autoSpaceDE w:val="0"/>
        <w:autoSpaceDN w:val="0"/>
        <w:adjustRightInd w:val="0"/>
        <w:rPr>
          <w:noProof/>
          <w:lang w:eastAsia="de-DE"/>
        </w:rPr>
      </w:pPr>
    </w:p>
    <w:p w14:paraId="5DDEA014" w14:textId="77777777" w:rsidR="008B7FD6" w:rsidRDefault="008B7FD6" w:rsidP="00954DC8">
      <w:pPr>
        <w:autoSpaceDE w:val="0"/>
        <w:autoSpaceDN w:val="0"/>
        <w:adjustRightInd w:val="0"/>
        <w:rPr>
          <w:noProof/>
          <w:lang w:eastAsia="de-DE"/>
        </w:rPr>
      </w:pPr>
    </w:p>
    <w:p w14:paraId="7F45E4C2" w14:textId="77777777" w:rsidR="00CE1CFA" w:rsidRDefault="00CE1CFA" w:rsidP="00954DC8">
      <w:pPr>
        <w:autoSpaceDE w:val="0"/>
        <w:autoSpaceDN w:val="0"/>
        <w:adjustRightInd w:val="0"/>
        <w:rPr>
          <w:noProof/>
          <w:lang w:eastAsia="de-DE"/>
        </w:rPr>
      </w:pPr>
    </w:p>
    <w:p w14:paraId="3765F511" w14:textId="77777777" w:rsidR="00CE1CFA" w:rsidRDefault="00CE1CFA" w:rsidP="00954DC8">
      <w:pPr>
        <w:autoSpaceDE w:val="0"/>
        <w:autoSpaceDN w:val="0"/>
        <w:adjustRightInd w:val="0"/>
        <w:rPr>
          <w:noProof/>
          <w:lang w:eastAsia="de-DE"/>
        </w:rPr>
      </w:pPr>
    </w:p>
    <w:p w14:paraId="5D775A20" w14:textId="2FDBCF94" w:rsidR="00CE1CFA" w:rsidRDefault="00CE1CFA" w:rsidP="00954DC8">
      <w:pPr>
        <w:autoSpaceDE w:val="0"/>
        <w:autoSpaceDN w:val="0"/>
        <w:adjustRightInd w:val="0"/>
        <w:rPr>
          <w:noProof/>
          <w:lang w:eastAsia="de-DE"/>
        </w:rPr>
      </w:pPr>
    </w:p>
    <w:p w14:paraId="46C96C5E" w14:textId="77777777" w:rsidR="00CE1CFA" w:rsidRDefault="00CE1CFA" w:rsidP="00954DC8">
      <w:pPr>
        <w:autoSpaceDE w:val="0"/>
        <w:autoSpaceDN w:val="0"/>
        <w:adjustRightInd w:val="0"/>
        <w:rPr>
          <w:noProof/>
          <w:lang w:eastAsia="de-DE"/>
        </w:rPr>
      </w:pPr>
    </w:p>
    <w:p w14:paraId="40B00BEA" w14:textId="6937822A" w:rsidR="00A90BD6" w:rsidRDefault="00A90BD6">
      <w:pPr>
        <w:pStyle w:val="Inhaltsverzeichnisberschrift"/>
      </w:pPr>
    </w:p>
    <w:p w14:paraId="6D463155" w14:textId="14DCB47F" w:rsidR="00F37A38" w:rsidRPr="00F37A38" w:rsidRDefault="00F37A38" w:rsidP="00F37A38"/>
    <w:p w14:paraId="3CC5DD7C" w14:textId="72051C3D" w:rsidR="00A90BD6" w:rsidRDefault="00215531" w:rsidP="00A90BD6">
      <w:r>
        <w:rPr>
          <w:noProof/>
          <w:lang w:eastAsia="de-DE"/>
        </w:rPr>
        <w:lastRenderedPageBreak/>
        <mc:AlternateContent>
          <mc:Choice Requires="wps">
            <w:drawing>
              <wp:anchor distT="0" distB="0" distL="114300" distR="114300" simplePos="0" relativeHeight="251664384" behindDoc="0" locked="0" layoutInCell="1" allowOverlap="1" wp14:anchorId="6280BD10" wp14:editId="7F88C212">
                <wp:simplePos x="0" y="0"/>
                <wp:positionH relativeFrom="column">
                  <wp:posOffset>-57785</wp:posOffset>
                </wp:positionH>
                <wp:positionV relativeFrom="paragraph">
                  <wp:posOffset>-510540</wp:posOffset>
                </wp:positionV>
                <wp:extent cx="5958840" cy="2419350"/>
                <wp:effectExtent l="0" t="0" r="22860" b="19050"/>
                <wp:wrapNone/>
                <wp:docPr id="2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4193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63AFB8A4" w:rsidR="006A0F35" w:rsidRPr="00F31EBF" w:rsidRDefault="002B56B3" w:rsidP="004944F3">
                            <w:pPr>
                              <w:rPr>
                                <w:i/>
                                <w:color w:val="auto"/>
                              </w:rPr>
                            </w:pPr>
                            <w:r>
                              <w:rPr>
                                <w:rFonts w:asciiTheme="majorHAnsi" w:hAnsiTheme="majorHAnsi"/>
                                <w:color w:val="auto"/>
                              </w:rPr>
                              <w:t>Im Folgenden werden ein Lehrerversuch und ein Schülerversuch zum Thema „Merkmale einer chemischen Reaktion“ für die Klassenstufen 7 &amp; 8 vorgestellt.</w:t>
                            </w:r>
                            <w:r w:rsidR="004944F3" w:rsidRPr="00F31EBF">
                              <w:rPr>
                                <w:rFonts w:asciiTheme="majorHAnsi" w:hAnsiTheme="majorHAnsi"/>
                                <w:color w:val="auto"/>
                              </w:rPr>
                              <w:t xml:space="preserve"> </w:t>
                            </w:r>
                            <w:r>
                              <w:rPr>
                                <w:rFonts w:asciiTheme="majorHAnsi" w:hAnsiTheme="majorHAnsi"/>
                                <w:color w:val="auto"/>
                              </w:rPr>
                              <w:t>Die Versuche sollen die Merkmale von chemischen Reaktionen zeigen, wie Stoffumwandlung und Energieumsatz. Der Lehrerversuch soll zudem erklären, dass auch „unsichtbare“ Stoffe bei chemischen Reaktionen entstehen können, hier Kohlenstoffdioxid, und den Nachweis für dieses zeigen.</w:t>
                            </w:r>
                            <w:r w:rsidR="0045786C" w:rsidRPr="0045786C">
                              <w:rPr>
                                <w:rFonts w:asciiTheme="majorHAnsi" w:hAnsiTheme="majorHAnsi"/>
                                <w:color w:val="auto"/>
                              </w:rPr>
                              <w:t xml:space="preserve"> </w:t>
                            </w:r>
                            <w:r w:rsidR="0045786C">
                              <w:rPr>
                                <w:rFonts w:asciiTheme="majorHAnsi" w:hAnsiTheme="majorHAnsi"/>
                                <w:color w:val="auto"/>
                              </w:rPr>
                              <w:t>Hierfür kann auch das gleichnamige AB „Verglühen von Kohle“ verwendet werden.</w:t>
                            </w:r>
                            <w:r>
                              <w:rPr>
                                <w:rFonts w:asciiTheme="majorHAnsi" w:hAnsiTheme="majorHAnsi"/>
                                <w:color w:val="auto"/>
                              </w:rPr>
                              <w:t xml:space="preserve"> Im Schülerversuch sollen die S</w:t>
                            </w:r>
                            <w:r w:rsidR="00FA7C24">
                              <w:rPr>
                                <w:rFonts w:asciiTheme="majorHAnsi" w:hAnsiTheme="majorHAnsi"/>
                                <w:color w:val="auto"/>
                              </w:rPr>
                              <w:t xml:space="preserve">chülerinnen </w:t>
                            </w:r>
                            <w:r>
                              <w:rPr>
                                <w:rFonts w:asciiTheme="majorHAnsi" w:hAnsiTheme="majorHAnsi"/>
                                <w:color w:val="auto"/>
                              </w:rPr>
                              <w:t>u</w:t>
                            </w:r>
                            <w:r w:rsidR="00FA7C24">
                              <w:rPr>
                                <w:rFonts w:asciiTheme="majorHAnsi" w:hAnsiTheme="majorHAnsi"/>
                                <w:color w:val="auto"/>
                              </w:rPr>
                              <w:t xml:space="preserve">nd </w:t>
                            </w:r>
                            <w:r>
                              <w:rPr>
                                <w:rFonts w:asciiTheme="majorHAnsi" w:hAnsiTheme="majorHAnsi"/>
                                <w:color w:val="auto"/>
                              </w:rPr>
                              <w:t>S</w:t>
                            </w:r>
                            <w:r w:rsidR="00FA7C24">
                              <w:rPr>
                                <w:rFonts w:asciiTheme="majorHAnsi" w:hAnsiTheme="majorHAnsi"/>
                                <w:color w:val="auto"/>
                              </w:rPr>
                              <w:t>chüler</w:t>
                            </w:r>
                            <w:r w:rsidR="004711C9">
                              <w:rPr>
                                <w:rFonts w:asciiTheme="majorHAnsi" w:hAnsiTheme="majorHAnsi"/>
                                <w:color w:val="auto"/>
                              </w:rPr>
                              <w:t xml:space="preserve"> (SuS)</w:t>
                            </w:r>
                            <w:r>
                              <w:rPr>
                                <w:rFonts w:asciiTheme="majorHAnsi" w:hAnsiTheme="majorHAnsi"/>
                                <w:color w:val="auto"/>
                              </w:rPr>
                              <w:t xml:space="preserve"> erkennen, dass sie alltäglich mit chemischen Reaktionen umgeben sind und das Beobachten und Protokollieren üben.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left:0;text-align:left;margin-left:-4.55pt;margin-top:-40.2pt;width:469.2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bookmarkStart w:id="1" w:name="_GoBack"/>
                      <w:r w:rsidRPr="00A90BD6">
                        <w:rPr>
                          <w:b/>
                        </w:rPr>
                        <w:t>Auf einen Blick:</w:t>
                      </w:r>
                    </w:p>
                    <w:p w14:paraId="534E28FF" w14:textId="63AFB8A4" w:rsidR="006A0F35" w:rsidRPr="00F31EBF" w:rsidRDefault="002B56B3" w:rsidP="004944F3">
                      <w:pPr>
                        <w:rPr>
                          <w:i/>
                          <w:color w:val="auto"/>
                        </w:rPr>
                      </w:pPr>
                      <w:r>
                        <w:rPr>
                          <w:rFonts w:asciiTheme="majorHAnsi" w:hAnsiTheme="majorHAnsi"/>
                          <w:color w:val="auto"/>
                        </w:rPr>
                        <w:t>Im Folgenden werden ein Lehrerversuch und ein Schülerversuch zum Thema „Merkmale einer chemischen Reaktion“ für die Klassenstufen 7 &amp; 8 vorgestellt.</w:t>
                      </w:r>
                      <w:r w:rsidR="004944F3" w:rsidRPr="00F31EBF">
                        <w:rPr>
                          <w:rFonts w:asciiTheme="majorHAnsi" w:hAnsiTheme="majorHAnsi"/>
                          <w:color w:val="auto"/>
                        </w:rPr>
                        <w:t xml:space="preserve"> </w:t>
                      </w:r>
                      <w:r>
                        <w:rPr>
                          <w:rFonts w:asciiTheme="majorHAnsi" w:hAnsiTheme="majorHAnsi"/>
                          <w:color w:val="auto"/>
                        </w:rPr>
                        <w:t>Die Versuche sollen die Merkmale von chemischen Reaktionen zeigen, wie Stoffumwandlung und Energieumsatz. Der Lehrerversuch soll zudem erklären, dass auch „unsichtbare“ Stoffe bei chemischen Reaktionen entstehen können, hier Kohlenstoffdioxid, und den Nachweis für dieses zeigen.</w:t>
                      </w:r>
                      <w:r w:rsidR="0045786C" w:rsidRPr="0045786C">
                        <w:rPr>
                          <w:rFonts w:asciiTheme="majorHAnsi" w:hAnsiTheme="majorHAnsi"/>
                          <w:color w:val="auto"/>
                        </w:rPr>
                        <w:t xml:space="preserve"> </w:t>
                      </w:r>
                      <w:r w:rsidR="0045786C">
                        <w:rPr>
                          <w:rFonts w:asciiTheme="majorHAnsi" w:hAnsiTheme="majorHAnsi"/>
                          <w:color w:val="auto"/>
                        </w:rPr>
                        <w:t>Hierfür kann auch das gleichnamige AB „Verglühen von Kohle“ verwendet werden.</w:t>
                      </w:r>
                      <w:r>
                        <w:rPr>
                          <w:rFonts w:asciiTheme="majorHAnsi" w:hAnsiTheme="majorHAnsi"/>
                          <w:color w:val="auto"/>
                        </w:rPr>
                        <w:t xml:space="preserve"> Im Schülerversuch sollen die S</w:t>
                      </w:r>
                      <w:r w:rsidR="00FA7C24">
                        <w:rPr>
                          <w:rFonts w:asciiTheme="majorHAnsi" w:hAnsiTheme="majorHAnsi"/>
                          <w:color w:val="auto"/>
                        </w:rPr>
                        <w:t xml:space="preserve">chülerinnen </w:t>
                      </w:r>
                      <w:r>
                        <w:rPr>
                          <w:rFonts w:asciiTheme="majorHAnsi" w:hAnsiTheme="majorHAnsi"/>
                          <w:color w:val="auto"/>
                        </w:rPr>
                        <w:t>u</w:t>
                      </w:r>
                      <w:r w:rsidR="00FA7C24">
                        <w:rPr>
                          <w:rFonts w:asciiTheme="majorHAnsi" w:hAnsiTheme="majorHAnsi"/>
                          <w:color w:val="auto"/>
                        </w:rPr>
                        <w:t xml:space="preserve">nd </w:t>
                      </w:r>
                      <w:r>
                        <w:rPr>
                          <w:rFonts w:asciiTheme="majorHAnsi" w:hAnsiTheme="majorHAnsi"/>
                          <w:color w:val="auto"/>
                        </w:rPr>
                        <w:t>S</w:t>
                      </w:r>
                      <w:r w:rsidR="00FA7C24">
                        <w:rPr>
                          <w:rFonts w:asciiTheme="majorHAnsi" w:hAnsiTheme="majorHAnsi"/>
                          <w:color w:val="auto"/>
                        </w:rPr>
                        <w:t>chüler</w:t>
                      </w:r>
                      <w:r w:rsidR="004711C9">
                        <w:rPr>
                          <w:rFonts w:asciiTheme="majorHAnsi" w:hAnsiTheme="majorHAnsi"/>
                          <w:color w:val="auto"/>
                        </w:rPr>
                        <w:t xml:space="preserve"> (SuS)</w:t>
                      </w:r>
                      <w:r>
                        <w:rPr>
                          <w:rFonts w:asciiTheme="majorHAnsi" w:hAnsiTheme="majorHAnsi"/>
                          <w:color w:val="auto"/>
                        </w:rPr>
                        <w:t xml:space="preserve"> erkennen, dass sie alltäglich mit chemischen Reaktionen umgeben sind und das Beobachten und Protokollieren üben. </w:t>
                      </w:r>
                      <w:bookmarkEnd w:id="1"/>
                    </w:p>
                  </w:txbxContent>
                </v:textbox>
              </v:shape>
            </w:pict>
          </mc:Fallback>
        </mc:AlternateContent>
      </w:r>
    </w:p>
    <w:p w14:paraId="0DCEB0D9" w14:textId="5A34091B"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Default="00A90BD6" w:rsidP="00A90BD6"/>
    <w:p w14:paraId="3320F6C6" w14:textId="77777777" w:rsidR="002B56B3" w:rsidRPr="00A90BD6" w:rsidRDefault="002B56B3"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6287A44E" w14:textId="77777777" w:rsidR="00FF7422"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8368796" w:history="1">
            <w:r w:rsidR="00FF7422" w:rsidRPr="005727E7">
              <w:rPr>
                <w:rStyle w:val="Hyperlink"/>
                <w:noProof/>
              </w:rPr>
              <w:t>1</w:t>
            </w:r>
            <w:r w:rsidR="00FF7422">
              <w:rPr>
                <w:rFonts w:asciiTheme="minorHAnsi" w:eastAsiaTheme="minorEastAsia" w:hAnsiTheme="minorHAnsi"/>
                <w:noProof/>
                <w:color w:val="auto"/>
                <w:lang w:eastAsia="de-DE"/>
              </w:rPr>
              <w:tab/>
            </w:r>
            <w:r w:rsidR="00FF7422" w:rsidRPr="005727E7">
              <w:rPr>
                <w:rStyle w:val="Hyperlink"/>
                <w:noProof/>
              </w:rPr>
              <w:t>Beschreibung  des Themas und zugehörige Lernziele</w:t>
            </w:r>
            <w:r w:rsidR="00FF7422">
              <w:rPr>
                <w:noProof/>
                <w:webHidden/>
              </w:rPr>
              <w:tab/>
            </w:r>
            <w:r w:rsidR="00FF7422">
              <w:rPr>
                <w:noProof/>
                <w:webHidden/>
              </w:rPr>
              <w:fldChar w:fldCharType="begin"/>
            </w:r>
            <w:r w:rsidR="00FF7422">
              <w:rPr>
                <w:noProof/>
                <w:webHidden/>
              </w:rPr>
              <w:instrText xml:space="preserve"> PAGEREF _Toc428368796 \h </w:instrText>
            </w:r>
            <w:r w:rsidR="00FF7422">
              <w:rPr>
                <w:noProof/>
                <w:webHidden/>
              </w:rPr>
            </w:r>
            <w:r w:rsidR="00FF7422">
              <w:rPr>
                <w:noProof/>
                <w:webHidden/>
              </w:rPr>
              <w:fldChar w:fldCharType="separate"/>
            </w:r>
            <w:r w:rsidR="00612CC7">
              <w:rPr>
                <w:noProof/>
                <w:webHidden/>
              </w:rPr>
              <w:t>2</w:t>
            </w:r>
            <w:r w:rsidR="00FF7422">
              <w:rPr>
                <w:noProof/>
                <w:webHidden/>
              </w:rPr>
              <w:fldChar w:fldCharType="end"/>
            </w:r>
          </w:hyperlink>
        </w:p>
        <w:p w14:paraId="08B71EC8" w14:textId="77777777" w:rsidR="00FF7422" w:rsidRDefault="00FF7422">
          <w:pPr>
            <w:pStyle w:val="Verzeichnis1"/>
            <w:tabs>
              <w:tab w:val="left" w:pos="440"/>
              <w:tab w:val="right" w:leader="dot" w:pos="9062"/>
            </w:tabs>
            <w:rPr>
              <w:rFonts w:asciiTheme="minorHAnsi" w:eastAsiaTheme="minorEastAsia" w:hAnsiTheme="minorHAnsi"/>
              <w:noProof/>
              <w:color w:val="auto"/>
              <w:lang w:eastAsia="de-DE"/>
            </w:rPr>
          </w:pPr>
          <w:hyperlink w:anchor="_Toc428368797" w:history="1">
            <w:r w:rsidRPr="005727E7">
              <w:rPr>
                <w:rStyle w:val="Hyperlink"/>
                <w:noProof/>
              </w:rPr>
              <w:t>2</w:t>
            </w:r>
            <w:r>
              <w:rPr>
                <w:rFonts w:asciiTheme="minorHAnsi" w:eastAsiaTheme="minorEastAsia" w:hAnsiTheme="minorHAnsi"/>
                <w:noProof/>
                <w:color w:val="auto"/>
                <w:lang w:eastAsia="de-DE"/>
              </w:rPr>
              <w:tab/>
            </w:r>
            <w:r w:rsidRPr="005727E7">
              <w:rPr>
                <w:rStyle w:val="Hyperlink"/>
                <w:noProof/>
              </w:rPr>
              <w:t>Relevanz des Themas für SuS der 7. &amp; 8. Jahrgangstufe und didaktische Reduktion</w:t>
            </w:r>
            <w:r>
              <w:rPr>
                <w:noProof/>
                <w:webHidden/>
              </w:rPr>
              <w:tab/>
            </w:r>
            <w:r>
              <w:rPr>
                <w:noProof/>
                <w:webHidden/>
              </w:rPr>
              <w:fldChar w:fldCharType="begin"/>
            </w:r>
            <w:r>
              <w:rPr>
                <w:noProof/>
                <w:webHidden/>
              </w:rPr>
              <w:instrText xml:space="preserve"> PAGEREF _Toc428368797 \h </w:instrText>
            </w:r>
            <w:r>
              <w:rPr>
                <w:noProof/>
                <w:webHidden/>
              </w:rPr>
            </w:r>
            <w:r>
              <w:rPr>
                <w:noProof/>
                <w:webHidden/>
              </w:rPr>
              <w:fldChar w:fldCharType="separate"/>
            </w:r>
            <w:r w:rsidR="00612CC7">
              <w:rPr>
                <w:noProof/>
                <w:webHidden/>
              </w:rPr>
              <w:t>3</w:t>
            </w:r>
            <w:r>
              <w:rPr>
                <w:noProof/>
                <w:webHidden/>
              </w:rPr>
              <w:fldChar w:fldCharType="end"/>
            </w:r>
          </w:hyperlink>
        </w:p>
        <w:p w14:paraId="74248BFC" w14:textId="77777777" w:rsidR="00FF7422" w:rsidRDefault="00FF7422">
          <w:pPr>
            <w:pStyle w:val="Verzeichnis1"/>
            <w:tabs>
              <w:tab w:val="left" w:pos="440"/>
              <w:tab w:val="right" w:leader="dot" w:pos="9062"/>
            </w:tabs>
            <w:rPr>
              <w:rFonts w:asciiTheme="minorHAnsi" w:eastAsiaTheme="minorEastAsia" w:hAnsiTheme="minorHAnsi"/>
              <w:noProof/>
              <w:color w:val="auto"/>
              <w:lang w:eastAsia="de-DE"/>
            </w:rPr>
          </w:pPr>
          <w:hyperlink w:anchor="_Toc428368798" w:history="1">
            <w:r w:rsidRPr="005727E7">
              <w:rPr>
                <w:rStyle w:val="Hyperlink"/>
                <w:noProof/>
              </w:rPr>
              <w:t>3</w:t>
            </w:r>
            <w:r>
              <w:rPr>
                <w:rFonts w:asciiTheme="minorHAnsi" w:eastAsiaTheme="minorEastAsia" w:hAnsiTheme="minorHAnsi"/>
                <w:noProof/>
                <w:color w:val="auto"/>
                <w:lang w:eastAsia="de-DE"/>
              </w:rPr>
              <w:tab/>
            </w:r>
            <w:r w:rsidRPr="005727E7">
              <w:rPr>
                <w:rStyle w:val="Hyperlink"/>
                <w:noProof/>
              </w:rPr>
              <w:t>Lehrerversuch – Verglühen von Kohle</w:t>
            </w:r>
            <w:r>
              <w:rPr>
                <w:noProof/>
                <w:webHidden/>
              </w:rPr>
              <w:tab/>
            </w:r>
            <w:r>
              <w:rPr>
                <w:noProof/>
                <w:webHidden/>
              </w:rPr>
              <w:fldChar w:fldCharType="begin"/>
            </w:r>
            <w:r>
              <w:rPr>
                <w:noProof/>
                <w:webHidden/>
              </w:rPr>
              <w:instrText xml:space="preserve"> PAGEREF _Toc428368798 \h </w:instrText>
            </w:r>
            <w:r>
              <w:rPr>
                <w:noProof/>
                <w:webHidden/>
              </w:rPr>
            </w:r>
            <w:r>
              <w:rPr>
                <w:noProof/>
                <w:webHidden/>
              </w:rPr>
              <w:fldChar w:fldCharType="separate"/>
            </w:r>
            <w:r w:rsidR="00612CC7">
              <w:rPr>
                <w:noProof/>
                <w:webHidden/>
              </w:rPr>
              <w:t>4</w:t>
            </w:r>
            <w:r>
              <w:rPr>
                <w:noProof/>
                <w:webHidden/>
              </w:rPr>
              <w:fldChar w:fldCharType="end"/>
            </w:r>
          </w:hyperlink>
        </w:p>
        <w:p w14:paraId="391B3EA1" w14:textId="77777777" w:rsidR="00FF7422" w:rsidRDefault="00FF7422">
          <w:pPr>
            <w:pStyle w:val="Verzeichnis1"/>
            <w:tabs>
              <w:tab w:val="left" w:pos="440"/>
              <w:tab w:val="right" w:leader="dot" w:pos="9062"/>
            </w:tabs>
            <w:rPr>
              <w:rFonts w:asciiTheme="minorHAnsi" w:eastAsiaTheme="minorEastAsia" w:hAnsiTheme="minorHAnsi"/>
              <w:noProof/>
              <w:color w:val="auto"/>
              <w:lang w:eastAsia="de-DE"/>
            </w:rPr>
          </w:pPr>
          <w:hyperlink w:anchor="_Toc428368799" w:history="1">
            <w:r w:rsidRPr="005727E7">
              <w:rPr>
                <w:rStyle w:val="Hyperlink"/>
                <w:noProof/>
              </w:rPr>
              <w:t>4</w:t>
            </w:r>
            <w:r>
              <w:rPr>
                <w:rFonts w:asciiTheme="minorHAnsi" w:eastAsiaTheme="minorEastAsia" w:hAnsiTheme="minorHAnsi"/>
                <w:noProof/>
                <w:color w:val="auto"/>
                <w:lang w:eastAsia="de-DE"/>
              </w:rPr>
              <w:tab/>
            </w:r>
            <w:r w:rsidRPr="005727E7">
              <w:rPr>
                <w:rStyle w:val="Hyperlink"/>
                <w:noProof/>
              </w:rPr>
              <w:t>Schülerversuch – Brot backen</w:t>
            </w:r>
            <w:r>
              <w:rPr>
                <w:noProof/>
                <w:webHidden/>
              </w:rPr>
              <w:tab/>
            </w:r>
            <w:r>
              <w:rPr>
                <w:noProof/>
                <w:webHidden/>
              </w:rPr>
              <w:fldChar w:fldCharType="begin"/>
            </w:r>
            <w:r>
              <w:rPr>
                <w:noProof/>
                <w:webHidden/>
              </w:rPr>
              <w:instrText xml:space="preserve"> PAGEREF _Toc428368799 \h </w:instrText>
            </w:r>
            <w:r>
              <w:rPr>
                <w:noProof/>
                <w:webHidden/>
              </w:rPr>
            </w:r>
            <w:r>
              <w:rPr>
                <w:noProof/>
                <w:webHidden/>
              </w:rPr>
              <w:fldChar w:fldCharType="separate"/>
            </w:r>
            <w:r w:rsidR="00612CC7">
              <w:rPr>
                <w:noProof/>
                <w:webHidden/>
              </w:rPr>
              <w:t>5</w:t>
            </w:r>
            <w:r>
              <w:rPr>
                <w:noProof/>
                <w:webHidden/>
              </w:rPr>
              <w:fldChar w:fldCharType="end"/>
            </w:r>
          </w:hyperlink>
        </w:p>
        <w:p w14:paraId="653E7888" w14:textId="77777777" w:rsidR="00FF7422" w:rsidRDefault="00FF7422">
          <w:pPr>
            <w:pStyle w:val="Verzeichnis2"/>
            <w:tabs>
              <w:tab w:val="right" w:leader="dot" w:pos="9062"/>
            </w:tabs>
            <w:rPr>
              <w:rFonts w:asciiTheme="minorHAnsi" w:eastAsiaTheme="minorEastAsia" w:hAnsiTheme="minorHAnsi"/>
              <w:noProof/>
              <w:color w:val="auto"/>
              <w:lang w:eastAsia="de-DE"/>
            </w:rPr>
          </w:pPr>
          <w:hyperlink w:anchor="_Toc428368800" w:history="1">
            <w:r>
              <w:rPr>
                <w:noProof/>
                <w:webHidden/>
              </w:rPr>
              <w:tab/>
            </w:r>
            <w:r>
              <w:rPr>
                <w:noProof/>
                <w:webHidden/>
              </w:rPr>
              <w:fldChar w:fldCharType="begin"/>
            </w:r>
            <w:r>
              <w:rPr>
                <w:noProof/>
                <w:webHidden/>
              </w:rPr>
              <w:instrText xml:space="preserve"> PAGEREF _Toc428368800 \h </w:instrText>
            </w:r>
            <w:r>
              <w:rPr>
                <w:noProof/>
                <w:webHidden/>
              </w:rPr>
            </w:r>
            <w:r>
              <w:rPr>
                <w:noProof/>
                <w:webHidden/>
              </w:rPr>
              <w:fldChar w:fldCharType="separate"/>
            </w:r>
            <w:r w:rsidR="00612CC7">
              <w:rPr>
                <w:noProof/>
                <w:webHidden/>
              </w:rPr>
              <w:t>5</w:t>
            </w:r>
            <w:r>
              <w:rPr>
                <w:noProof/>
                <w:webHidden/>
              </w:rPr>
              <w:fldChar w:fldCharType="end"/>
            </w:r>
          </w:hyperlink>
        </w:p>
        <w:p w14:paraId="28A2F5A4" w14:textId="77777777" w:rsidR="00FF7422" w:rsidRDefault="00FF7422">
          <w:pPr>
            <w:pStyle w:val="Verzeichnis1"/>
            <w:tabs>
              <w:tab w:val="left" w:pos="440"/>
              <w:tab w:val="right" w:leader="dot" w:pos="9062"/>
            </w:tabs>
            <w:rPr>
              <w:rFonts w:asciiTheme="minorHAnsi" w:eastAsiaTheme="minorEastAsia" w:hAnsiTheme="minorHAnsi"/>
              <w:noProof/>
              <w:color w:val="auto"/>
              <w:lang w:eastAsia="de-DE"/>
            </w:rPr>
          </w:pPr>
          <w:hyperlink w:anchor="_Toc428368801" w:history="1">
            <w:r w:rsidRPr="005727E7">
              <w:rPr>
                <w:rStyle w:val="Hyperlink"/>
                <w:noProof/>
              </w:rPr>
              <w:t>5</w:t>
            </w:r>
            <w:r>
              <w:rPr>
                <w:rFonts w:asciiTheme="minorHAnsi" w:eastAsiaTheme="minorEastAsia" w:hAnsiTheme="minorHAnsi"/>
                <w:noProof/>
                <w:color w:val="auto"/>
                <w:lang w:eastAsia="de-DE"/>
              </w:rPr>
              <w:tab/>
            </w:r>
            <w:r w:rsidRPr="005727E7">
              <w:rPr>
                <w:rStyle w:val="Hyperlink"/>
                <w:noProof/>
              </w:rPr>
              <w:t>Didaktischer Kommentar zum Schülerarbeitsblatt</w:t>
            </w:r>
            <w:r>
              <w:rPr>
                <w:noProof/>
                <w:webHidden/>
              </w:rPr>
              <w:tab/>
            </w:r>
            <w:r>
              <w:rPr>
                <w:noProof/>
                <w:webHidden/>
              </w:rPr>
              <w:fldChar w:fldCharType="begin"/>
            </w:r>
            <w:r>
              <w:rPr>
                <w:noProof/>
                <w:webHidden/>
              </w:rPr>
              <w:instrText xml:space="preserve"> PAGEREF _Toc428368801 \h </w:instrText>
            </w:r>
            <w:r>
              <w:rPr>
                <w:noProof/>
                <w:webHidden/>
              </w:rPr>
            </w:r>
            <w:r>
              <w:rPr>
                <w:noProof/>
                <w:webHidden/>
              </w:rPr>
              <w:fldChar w:fldCharType="separate"/>
            </w:r>
            <w:r w:rsidR="00612CC7">
              <w:rPr>
                <w:noProof/>
                <w:webHidden/>
              </w:rPr>
              <w:t>6</w:t>
            </w:r>
            <w:r>
              <w:rPr>
                <w:noProof/>
                <w:webHidden/>
              </w:rPr>
              <w:fldChar w:fldCharType="end"/>
            </w:r>
          </w:hyperlink>
        </w:p>
        <w:p w14:paraId="0EB64E34" w14:textId="77777777" w:rsidR="00FF7422" w:rsidRDefault="00FF7422">
          <w:pPr>
            <w:pStyle w:val="Verzeichnis2"/>
            <w:tabs>
              <w:tab w:val="left" w:pos="880"/>
              <w:tab w:val="right" w:leader="dot" w:pos="9062"/>
            </w:tabs>
            <w:rPr>
              <w:rFonts w:asciiTheme="minorHAnsi" w:eastAsiaTheme="minorEastAsia" w:hAnsiTheme="minorHAnsi"/>
              <w:noProof/>
              <w:color w:val="auto"/>
              <w:lang w:eastAsia="de-DE"/>
            </w:rPr>
          </w:pPr>
          <w:hyperlink w:anchor="_Toc428368802" w:history="1">
            <w:r w:rsidRPr="005727E7">
              <w:rPr>
                <w:rStyle w:val="Hyperlink"/>
                <w:noProof/>
              </w:rPr>
              <w:t>5.1</w:t>
            </w:r>
            <w:r>
              <w:rPr>
                <w:rFonts w:asciiTheme="minorHAnsi" w:eastAsiaTheme="minorEastAsia" w:hAnsiTheme="minorHAnsi"/>
                <w:noProof/>
                <w:color w:val="auto"/>
                <w:lang w:eastAsia="de-DE"/>
              </w:rPr>
              <w:tab/>
            </w:r>
            <w:r w:rsidRPr="005727E7">
              <w:rPr>
                <w:rStyle w:val="Hyperlink"/>
                <w:noProof/>
              </w:rPr>
              <w:t>Erwartungshorizont (Kerncurriculum)</w:t>
            </w:r>
            <w:r>
              <w:rPr>
                <w:noProof/>
                <w:webHidden/>
              </w:rPr>
              <w:tab/>
            </w:r>
            <w:r>
              <w:rPr>
                <w:noProof/>
                <w:webHidden/>
              </w:rPr>
              <w:fldChar w:fldCharType="begin"/>
            </w:r>
            <w:r>
              <w:rPr>
                <w:noProof/>
                <w:webHidden/>
              </w:rPr>
              <w:instrText xml:space="preserve"> PAGEREF _Toc428368802 \h </w:instrText>
            </w:r>
            <w:r>
              <w:rPr>
                <w:noProof/>
                <w:webHidden/>
              </w:rPr>
            </w:r>
            <w:r>
              <w:rPr>
                <w:noProof/>
                <w:webHidden/>
              </w:rPr>
              <w:fldChar w:fldCharType="separate"/>
            </w:r>
            <w:r w:rsidR="00612CC7">
              <w:rPr>
                <w:noProof/>
                <w:webHidden/>
              </w:rPr>
              <w:t>6</w:t>
            </w:r>
            <w:r>
              <w:rPr>
                <w:noProof/>
                <w:webHidden/>
              </w:rPr>
              <w:fldChar w:fldCharType="end"/>
            </w:r>
          </w:hyperlink>
        </w:p>
        <w:p w14:paraId="02E2C828" w14:textId="77777777" w:rsidR="00FF7422" w:rsidRDefault="00FF7422">
          <w:pPr>
            <w:pStyle w:val="Verzeichnis2"/>
            <w:tabs>
              <w:tab w:val="left" w:pos="880"/>
              <w:tab w:val="right" w:leader="dot" w:pos="9062"/>
            </w:tabs>
            <w:rPr>
              <w:rFonts w:asciiTheme="minorHAnsi" w:eastAsiaTheme="minorEastAsia" w:hAnsiTheme="minorHAnsi"/>
              <w:noProof/>
              <w:color w:val="auto"/>
              <w:lang w:eastAsia="de-DE"/>
            </w:rPr>
          </w:pPr>
          <w:hyperlink w:anchor="_Toc428368803" w:history="1">
            <w:r w:rsidRPr="005727E7">
              <w:rPr>
                <w:rStyle w:val="Hyperlink"/>
                <w:noProof/>
              </w:rPr>
              <w:t>5.2</w:t>
            </w:r>
            <w:r>
              <w:rPr>
                <w:rFonts w:asciiTheme="minorHAnsi" w:eastAsiaTheme="minorEastAsia" w:hAnsiTheme="minorHAnsi"/>
                <w:noProof/>
                <w:color w:val="auto"/>
                <w:lang w:eastAsia="de-DE"/>
              </w:rPr>
              <w:tab/>
            </w:r>
            <w:r w:rsidRPr="005727E7">
              <w:rPr>
                <w:rStyle w:val="Hyperlink"/>
                <w:noProof/>
              </w:rPr>
              <w:t>Erwartungshorizont (Inhaltlich)</w:t>
            </w:r>
            <w:r>
              <w:rPr>
                <w:noProof/>
                <w:webHidden/>
              </w:rPr>
              <w:tab/>
            </w:r>
            <w:r>
              <w:rPr>
                <w:noProof/>
                <w:webHidden/>
              </w:rPr>
              <w:fldChar w:fldCharType="begin"/>
            </w:r>
            <w:r>
              <w:rPr>
                <w:noProof/>
                <w:webHidden/>
              </w:rPr>
              <w:instrText xml:space="preserve"> PAGEREF _Toc428368803 \h </w:instrText>
            </w:r>
            <w:r>
              <w:rPr>
                <w:noProof/>
                <w:webHidden/>
              </w:rPr>
            </w:r>
            <w:r>
              <w:rPr>
                <w:noProof/>
                <w:webHidden/>
              </w:rPr>
              <w:fldChar w:fldCharType="separate"/>
            </w:r>
            <w:r w:rsidR="00612CC7">
              <w:rPr>
                <w:noProof/>
                <w:webHidden/>
              </w:rPr>
              <w:t>7</w:t>
            </w:r>
            <w:r>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7CD46E07" w:rsidR="0086227B" w:rsidRPr="00E54798" w:rsidRDefault="000D10FB" w:rsidP="00954DC8">
      <w:pPr>
        <w:pStyle w:val="berschrift1"/>
        <w:rPr>
          <w:color w:val="auto"/>
        </w:rPr>
      </w:pPr>
      <w:bookmarkStart w:id="0" w:name="_Toc428368796"/>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0"/>
    </w:p>
    <w:p w14:paraId="7351E28D" w14:textId="20C3CE6C" w:rsidR="00EB3264" w:rsidRDefault="00EB3264" w:rsidP="002A716F">
      <w:pPr>
        <w:rPr>
          <w:color w:val="auto"/>
        </w:rPr>
      </w:pPr>
      <w:r>
        <w:rPr>
          <w:color w:val="auto"/>
        </w:rPr>
        <w:t xml:space="preserve">Das Thema „Merkmale einer chemischen Reaktion“ ist im Basiskonzept Chemische Reaktion eingebettet. Hierbei sollen die SuS chemische Reaktionen anhand der Merkmale Stoffumsatz, Energieumsatz und Teilchenumsatz erkennen und erklären können. Stoffumsatz bedeutet, dass bei einer chemischen Reaktion Stoffe in andere Stoffe umgewandelt werden, wobei auch die Fachbegriffe Edukte und Produkte eingeführt werden sollten. Hierbei sollen SuS dann aufgrund von Versuchsbeobachtungen beschreiben können, dass nach einer chemischen Reaktion die Ausgangsstoffe (Edukte) nicht mehr vorliegen und gleichzeitig immer neue Stoffe (Produkte) entstehen. Das Merkmal des Energieumsatzes beinhaltet das Beobachten und Erklären von </w:t>
      </w:r>
      <w:proofErr w:type="spellStart"/>
      <w:r>
        <w:rPr>
          <w:color w:val="auto"/>
        </w:rPr>
        <w:t>endo</w:t>
      </w:r>
      <w:proofErr w:type="spellEnd"/>
      <w:r>
        <w:rPr>
          <w:color w:val="auto"/>
        </w:rPr>
        <w:t>- oder exothermen Reaktionen. Die SuS sollen beschreiben können, dass chemische Reaktionen immer mit einem Energieumsatz verbunden ist. Außerdem sollen die SuS die Reaktionen auf Teilchenebene beschreiben können, welches das Merkmal des Teilchenumsatzes umfasst. Die SuS sollen die Umgruppierung von Teilchen bei einer chemischen Reaktion erklären und beschreiben können.</w:t>
      </w:r>
      <w:r w:rsidR="001B697C">
        <w:rPr>
          <w:color w:val="auto"/>
        </w:rPr>
        <w:t xml:space="preserve"> Auf der Basis des Wissens über die Merkmale chemischer Reaktionen sollen die SuS schließlich auch in ihrer Umwelt chemische Reaktionen erkennen und beschreiben können. Hierzu können auch Nachweisreaktionen für bestimmte Stoffe, wie zum Beispiel Kohlenstoffdioxid, eingeführt werden, damit die SuS ihre Vermutungen über Edukte und Produkte von Reaktionen überprüfen können.</w:t>
      </w:r>
    </w:p>
    <w:p w14:paraId="463A1F79" w14:textId="2CAF188B" w:rsidR="001D474C" w:rsidRDefault="001B697C" w:rsidP="002A716F">
      <w:pPr>
        <w:rPr>
          <w:color w:val="auto"/>
        </w:rPr>
      </w:pPr>
      <w:r>
        <w:rPr>
          <w:color w:val="auto"/>
        </w:rPr>
        <w:t>Im Folgenden werden zwei Versuche vorgestellt, mit deren Hilfe die SuS den Alltagsbezug chemischer Reaktionen erkennen sollen. Außerdem wird mit</w:t>
      </w:r>
      <w:r w:rsidR="004D01C8">
        <w:rPr>
          <w:color w:val="auto"/>
        </w:rPr>
        <w:t xml:space="preserve"> dem Lehrerversuch</w:t>
      </w:r>
      <w:r>
        <w:rPr>
          <w:color w:val="auto"/>
        </w:rPr>
        <w:t xml:space="preserve"> „Verglühen von Kohle“ eine Nachweisreaktion für Kohlenstoffdioxid eingeführt, welche auch für die weiteren Klassenstufen von Relevanz ist. Bei V1 sollen die SuS das Beobachten, Protokollieren und Deuten von Versuchen verbessern, wobei das gleichnamige Arbeitsblatt zur Hilfe genommen werden kann. Die SuS können bei diesem Versuch die Rektion sowohl auf Stoff</w:t>
      </w:r>
      <w:r w:rsidR="00EE5696">
        <w:rPr>
          <w:color w:val="auto"/>
        </w:rPr>
        <w:t>-</w:t>
      </w:r>
      <w:r>
        <w:rPr>
          <w:color w:val="auto"/>
        </w:rPr>
        <w:t>, als auch auf Teilchenebene beschreiben, da es sich um eine relativ einfache Reaktion handelt, bei der nur das Wissen über das Vorhandensein von Sau</w:t>
      </w:r>
      <w:r w:rsidR="00A75F7C">
        <w:rPr>
          <w:color w:val="auto"/>
        </w:rPr>
        <w:t>e</w:t>
      </w:r>
      <w:r>
        <w:rPr>
          <w:color w:val="auto"/>
        </w:rPr>
        <w:t>rstoff in der Luft und  die Reaktion von Sauerstoff mit Kohlenstoff nötig ist.</w:t>
      </w:r>
    </w:p>
    <w:p w14:paraId="616A23FF" w14:textId="7C38DE24" w:rsidR="001B697C" w:rsidRPr="00E54798" w:rsidRDefault="001B697C" w:rsidP="002A716F">
      <w:pPr>
        <w:rPr>
          <w:color w:val="auto"/>
        </w:rPr>
      </w:pPr>
      <w:r>
        <w:rPr>
          <w:color w:val="auto"/>
        </w:rPr>
        <w:t>Beim Schülerversuch „Brot backen“ sollen die SuS eigenständig einen Versuch durchführen, bei dem sie vor allem das Merkmal des Stoffumsatzes kennenlernen sollen. Den Versuch auf Teilchenebene zu beschreiben wäre an dieser Stelle noch zu komplex, jedoch können die SuS bereits beobachten, dass die Edukte andere Eigenschaften haben als die Produkte und zudem Energie zugefügt werden muss, damit die Reaktion stattfindet.</w:t>
      </w:r>
      <w:r w:rsidR="0022186A">
        <w:rPr>
          <w:color w:val="auto"/>
        </w:rPr>
        <w:t xml:space="preserve"> Bei der Durchführung des Versuches kann auch gut nochmals die Thematik der Lebensmittel als Chemikalien thematisiert werden und dass diese sobald sie im Labor verwendet werden, nicht mehr </w:t>
      </w:r>
      <w:r w:rsidR="00A75F7C">
        <w:rPr>
          <w:color w:val="auto"/>
        </w:rPr>
        <w:t>zum Verzehr geeignet sind.</w:t>
      </w:r>
    </w:p>
    <w:p w14:paraId="42DBC054" w14:textId="20E4C67D" w:rsidR="00E51037" w:rsidRDefault="00E51037" w:rsidP="00E51037">
      <w:pPr>
        <w:pStyle w:val="berschrift1"/>
      </w:pPr>
      <w:bookmarkStart w:id="1" w:name="_Toc428368797"/>
      <w:r>
        <w:lastRenderedPageBreak/>
        <w:t xml:space="preserve">Relevanz des Themas für SuS der </w:t>
      </w:r>
      <w:r w:rsidR="002B56B3">
        <w:t>7. &amp; 8. Jahrgangstufe</w:t>
      </w:r>
      <w:r w:rsidR="002F25D2">
        <w:t xml:space="preserve"> und didaktische Reduktion</w:t>
      </w:r>
      <w:bookmarkEnd w:id="1"/>
    </w:p>
    <w:p w14:paraId="7147801E" w14:textId="176FF3B0" w:rsidR="002F25D2" w:rsidRDefault="00E81069" w:rsidP="00E51037">
      <w:pPr>
        <w:rPr>
          <w:color w:val="auto"/>
        </w:rPr>
      </w:pPr>
      <w:r>
        <w:rPr>
          <w:color w:val="auto"/>
        </w:rPr>
        <w:t>Chemische Reaktionen finden täglich im Alltag der SuS statt, beim Kochen, Anzünden von Kerzen oder Wunderkerzen oder beim Rosten der Fahrradkette. Somit können die SuS an vielen Stellen Bezüge zwischen ihrer Umwelt und chemischen Reaktionen finden.</w:t>
      </w:r>
    </w:p>
    <w:p w14:paraId="3CE45E29" w14:textId="11C26F3B" w:rsidR="00E81069" w:rsidRDefault="00E81069" w:rsidP="00E51037">
      <w:pPr>
        <w:rPr>
          <w:color w:val="auto"/>
        </w:rPr>
      </w:pPr>
      <w:r>
        <w:rPr>
          <w:color w:val="auto"/>
        </w:rPr>
        <w:t>Wichtig bei der Durchführung der Versuche</w:t>
      </w:r>
      <w:r w:rsidR="00323BA5" w:rsidRPr="00323BA5">
        <w:rPr>
          <w:color w:val="auto"/>
        </w:rPr>
        <w:t xml:space="preserve"> </w:t>
      </w:r>
      <w:r w:rsidR="00323BA5">
        <w:rPr>
          <w:color w:val="auto"/>
        </w:rPr>
        <w:t>ist</w:t>
      </w:r>
      <w:r>
        <w:rPr>
          <w:color w:val="auto"/>
        </w:rPr>
        <w:t>, dass die SuS deutlich erkennen können, dass eine chemische Reaktion abläuft. Dies gelingt am besten wenn es Farbänderungen, Masseänderungen</w:t>
      </w:r>
      <w:r w:rsidR="00323BA5">
        <w:rPr>
          <w:color w:val="auto"/>
        </w:rPr>
        <w:t xml:space="preserve"> </w:t>
      </w:r>
      <w:r w:rsidR="004D01C8">
        <w:rPr>
          <w:color w:val="auto"/>
        </w:rPr>
        <w:t>(z.B. bei der Reaktion von Eisenwolle mit Sauerstoff)</w:t>
      </w:r>
      <w:r>
        <w:rPr>
          <w:color w:val="auto"/>
        </w:rPr>
        <w:t xml:space="preserve"> oder andere Eigenschaftsänderungen gibt. Auf dieser Grundlage können sie gut den Stoffumsatz </w:t>
      </w:r>
      <w:r w:rsidR="004D01C8">
        <w:rPr>
          <w:color w:val="auto"/>
        </w:rPr>
        <w:t>einer</w:t>
      </w:r>
      <w:r>
        <w:rPr>
          <w:color w:val="auto"/>
        </w:rPr>
        <w:t xml:space="preserve"> chemischen </w:t>
      </w:r>
      <w:r w:rsidR="00323BA5">
        <w:rPr>
          <w:color w:val="auto"/>
        </w:rPr>
        <w:t>Reaktion</w:t>
      </w:r>
      <w:r>
        <w:rPr>
          <w:color w:val="auto"/>
        </w:rPr>
        <w:t xml:space="preserve"> beschreiben.</w:t>
      </w:r>
    </w:p>
    <w:p w14:paraId="712E9275" w14:textId="4D7AC876" w:rsidR="00E81069" w:rsidRDefault="00E81069" w:rsidP="00E51037">
      <w:pPr>
        <w:rPr>
          <w:color w:val="auto"/>
        </w:rPr>
      </w:pPr>
      <w:r>
        <w:rPr>
          <w:color w:val="auto"/>
        </w:rPr>
        <w:t>Auch der Energieumsatz kann einfach mit exothermen oder endothermen Reaktionen verdeutlicht werden. Die SuS können hierbei beobachten, dass bei chemischen Reaktionen immer Energie frei wird oder dem System zugeführt werden muss, damit die Reaktion abläuft. Hierbei muss nicht nur auf Energie in Form von Wärme eingegangen werden, auch der Energieumsatz in Form von Licht kann zumindest auf phänomenologischer Ebene thematisiert werden.</w:t>
      </w:r>
    </w:p>
    <w:p w14:paraId="64348262" w14:textId="756D2159" w:rsidR="00E81069" w:rsidRDefault="00E81069" w:rsidP="00E51037">
      <w:pPr>
        <w:rPr>
          <w:color w:val="auto"/>
        </w:rPr>
      </w:pPr>
      <w:r>
        <w:rPr>
          <w:color w:val="auto"/>
        </w:rPr>
        <w:t>Um die Versuche auf Teilchenebene beschreiben zu können, muss zunächst das Wissen über Daltons Atommodell vorhanden sein und das Wissen darüber, dass bei einer Rektion niemals Atome „verschwinden“, sondern nur anders angeordnet werden und so neue Stoffe entstehen. Mithilfe dieses Wissens können die SuS Reaktionen auch auf Teilchenebene beschreiben und Wortgleichungen, sowie Modelle zu Reaktionen aufstellen.</w:t>
      </w:r>
    </w:p>
    <w:p w14:paraId="6BBCAF60" w14:textId="754D2651" w:rsidR="004900B6" w:rsidRDefault="00EE5696" w:rsidP="00E51037">
      <w:pPr>
        <w:rPr>
          <w:color w:val="auto"/>
        </w:rPr>
      </w:pPr>
      <w:r>
        <w:rPr>
          <w:color w:val="auto"/>
        </w:rPr>
        <w:t>Bei dem Versuch „Brot backen“ ist eine didaktische Reduktion nötig, da die Betrachtung der Reaktion, die bei diesem Versuch stattfindet, auf Teilchenebene zu komplex wäre und hierbei somit nur die Stoffebene betrachtet wird.</w:t>
      </w:r>
      <w:r w:rsidR="009D5B30">
        <w:rPr>
          <w:color w:val="auto"/>
        </w:rPr>
        <w:t xml:space="preserve"> Außerdem wurde bei dem Lehrerversuch darauf verzichtet, näher auf die genaue Zusammensetzung der Asche einzugehen und auch die Reaktionsgleichung wurde nur durch eine Wortgleichung dargestellt. Außerdem wird der Kohlenstoffdioxidnachweis nur phänomenologisch vorgestellt ohne auf die Reaktion, die beim Nachweis stattfindet, einzugehen.</w:t>
      </w:r>
    </w:p>
    <w:p w14:paraId="40A0EC0A" w14:textId="77777777" w:rsidR="004900B6" w:rsidRDefault="004900B6" w:rsidP="00E51037">
      <w:pPr>
        <w:rPr>
          <w:color w:val="auto"/>
        </w:rPr>
      </w:pPr>
    </w:p>
    <w:p w14:paraId="788C0BE1" w14:textId="77777777" w:rsidR="004900B6" w:rsidRDefault="004900B6" w:rsidP="00E51037">
      <w:pPr>
        <w:rPr>
          <w:color w:val="auto"/>
        </w:rPr>
      </w:pPr>
    </w:p>
    <w:p w14:paraId="2FB0A52F" w14:textId="77777777" w:rsidR="004900B6" w:rsidRDefault="004900B6" w:rsidP="00E51037">
      <w:pPr>
        <w:rPr>
          <w:color w:val="auto"/>
        </w:rPr>
      </w:pPr>
    </w:p>
    <w:p w14:paraId="26BDCC06" w14:textId="77777777" w:rsidR="004900B6" w:rsidRDefault="004900B6" w:rsidP="00E51037">
      <w:pPr>
        <w:rPr>
          <w:color w:val="auto"/>
        </w:rPr>
      </w:pPr>
    </w:p>
    <w:p w14:paraId="5A48D4C0" w14:textId="77777777" w:rsidR="004900B6" w:rsidRPr="00E51037" w:rsidRDefault="004900B6" w:rsidP="00E51037"/>
    <w:bookmarkStart w:id="2" w:name="_Toc425776595"/>
    <w:bookmarkStart w:id="3" w:name="_Toc428368798"/>
    <w:p w14:paraId="70957CC8" w14:textId="1DA28F9F" w:rsidR="0086227B" w:rsidRDefault="00F66A70" w:rsidP="0086227B">
      <w:pPr>
        <w:pStyle w:val="berschrift1"/>
      </w:pPr>
      <w:r>
        <w:rPr>
          <w:noProof/>
          <w:lang w:eastAsia="de-DE"/>
        </w:rPr>
        <w:lastRenderedPageBreak/>
        <mc:AlternateContent>
          <mc:Choice Requires="wps">
            <w:drawing>
              <wp:anchor distT="0" distB="0" distL="114300" distR="114300" simplePos="0" relativeHeight="251663360" behindDoc="0" locked="0" layoutInCell="1" allowOverlap="1" wp14:anchorId="7FE1FE74" wp14:editId="54269F08">
                <wp:simplePos x="0" y="0"/>
                <wp:positionH relativeFrom="margin">
                  <wp:align>left</wp:align>
                </wp:positionH>
                <wp:positionV relativeFrom="paragraph">
                  <wp:posOffset>589915</wp:posOffset>
                </wp:positionV>
                <wp:extent cx="5873115" cy="1323975"/>
                <wp:effectExtent l="0" t="0" r="13335" b="28575"/>
                <wp:wrapSquare wrapText="bothSides"/>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239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43853AD3" w:rsidR="006A0F35" w:rsidRPr="00F31EBF" w:rsidRDefault="00F66A70" w:rsidP="000D10FB">
                            <w:pPr>
                              <w:rPr>
                                <w:color w:val="auto"/>
                              </w:rPr>
                            </w:pPr>
                            <w:r>
                              <w:rPr>
                                <w:color w:val="auto"/>
                              </w:rPr>
                              <w:t xml:space="preserve">Bei diesem Versuch sollen die SuS beobachten, dass das Verbrennen von Kohle, welches im Alltag zum Beispiel beim Grillen stattfindet, auch eine chemische Reaktion ist. </w:t>
                            </w:r>
                            <w:r w:rsidR="004900B6">
                              <w:rPr>
                                <w:color w:val="auto"/>
                              </w:rPr>
                              <w:t>Des Weiteren</w:t>
                            </w:r>
                            <w:r>
                              <w:rPr>
                                <w:color w:val="auto"/>
                              </w:rPr>
                              <w:t xml:space="preserve"> soll der Versuch verdeutlichen, dass bei chemischen Reaktionen auch unsichtbare Stoffe teilnehmen können bzw. hier als Produkte entstehen.</w:t>
                            </w:r>
                            <w:r w:rsidR="00E07BD2">
                              <w:rPr>
                                <w:color w:val="auto"/>
                              </w:rPr>
                              <w:t xml:space="preserve"> Zudem müssen die SuS die Nachweisreaktion von Kohlenstoffdioxid durch Kalkwasser bereits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margin-top:46.45pt;width:462.45pt;height:104.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" fillcolor="white [3201]" strokecolor="#4bacc6 [3208]" strokeweight="1pt">
                <v:stroke dashstyle="dash"/>
                <v:shadow color="#868686"/>
                <v:textbox>
                  <w:txbxContent>
                    <w:p w14:paraId="041F7B70" w14:textId="43853AD3" w:rsidR="006A0F35" w:rsidRPr="00F31EBF" w:rsidRDefault="00F66A70" w:rsidP="000D10FB">
                      <w:pPr>
                        <w:rPr>
                          <w:color w:val="auto"/>
                        </w:rPr>
                      </w:pPr>
                      <w:r>
                        <w:rPr>
                          <w:color w:val="auto"/>
                        </w:rPr>
                        <w:t xml:space="preserve">Bei diesem Versuch sollen die SuS beobachten, dass das Verbrennen von Kohle, welches im Alltag zum Beispiel beim Grillen stattfindet, auch eine chemische Reaktion ist. </w:t>
                      </w:r>
                      <w:r w:rsidR="004900B6">
                        <w:rPr>
                          <w:color w:val="auto"/>
                        </w:rPr>
                        <w:t>Des Weiteren</w:t>
                      </w:r>
                      <w:r>
                        <w:rPr>
                          <w:color w:val="auto"/>
                        </w:rPr>
                        <w:t xml:space="preserve"> soll der Versuch verdeutlichen, dass bei chemischen Reaktionen auch unsichtbare Stoffe teilnehmen können bzw. hier als Produkte entstehen.</w:t>
                      </w:r>
                      <w:r w:rsidR="00E07BD2">
                        <w:rPr>
                          <w:color w:val="auto"/>
                        </w:rPr>
                        <w:t xml:space="preserve"> Zudem müssen die SuS die Nachweisreaktion von Kohlenstoffdioxid durch Kalkwasser bereits kennen.</w:t>
                      </w:r>
                    </w:p>
                  </w:txbxContent>
                </v:textbox>
                <w10:wrap type="square" anchorx="margin"/>
              </v:shape>
            </w:pict>
          </mc:Fallback>
        </mc:AlternateContent>
      </w:r>
      <w:bookmarkEnd w:id="2"/>
      <w:r w:rsidR="00977ED8">
        <w:t>Lehrer</w:t>
      </w:r>
      <w:r w:rsidR="00F31EBF">
        <w:t xml:space="preserve">versuch – </w:t>
      </w:r>
      <w:r>
        <w:t>Ver</w:t>
      </w:r>
      <w:r w:rsidR="004B2795">
        <w:t>glühen</w:t>
      </w:r>
      <w:r>
        <w:t xml:space="preserve"> von Kohle</w:t>
      </w:r>
      <w:bookmarkEnd w:id="3"/>
    </w:p>
    <w:p w14:paraId="4008DED7" w14:textId="77777777" w:rsidR="00B901F6" w:rsidRDefault="00B901F6" w:rsidP="008E1A25">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07BD2" w:rsidRPr="00F31EBF" w14:paraId="3C76FE39" w14:textId="77777777" w:rsidTr="003E2142">
        <w:tc>
          <w:tcPr>
            <w:tcW w:w="9322" w:type="dxa"/>
            <w:gridSpan w:val="9"/>
            <w:shd w:val="clear" w:color="auto" w:fill="4F81BD"/>
            <w:vAlign w:val="center"/>
          </w:tcPr>
          <w:p w14:paraId="308D6C0D" w14:textId="77777777" w:rsidR="00E07BD2" w:rsidRPr="00F31EBF" w:rsidRDefault="00E07BD2" w:rsidP="003E2142">
            <w:pPr>
              <w:spacing w:after="0"/>
              <w:jc w:val="center"/>
              <w:rPr>
                <w:b/>
                <w:bCs/>
                <w:color w:val="FFFFFF" w:themeColor="background1"/>
              </w:rPr>
            </w:pPr>
            <w:r w:rsidRPr="00F31EBF">
              <w:rPr>
                <w:b/>
                <w:bCs/>
                <w:color w:val="FFFFFF" w:themeColor="background1"/>
              </w:rPr>
              <w:t>Gefahrenstoffe</w:t>
            </w:r>
          </w:p>
        </w:tc>
      </w:tr>
      <w:tr w:rsidR="00E07BD2" w:rsidRPr="007857DF" w14:paraId="2940237E" w14:textId="77777777" w:rsidTr="003E214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C039FD5" w14:textId="2C28D140" w:rsidR="00E07BD2" w:rsidRPr="007857DF" w:rsidRDefault="00E07BD2" w:rsidP="003E2142">
            <w:pPr>
              <w:spacing w:after="0" w:line="240" w:lineRule="auto"/>
              <w:jc w:val="center"/>
              <w:rPr>
                <w:bCs/>
                <w:sz w:val="20"/>
                <w:szCs w:val="20"/>
              </w:rPr>
            </w:pPr>
            <w:r>
              <w:rPr>
                <w:color w:val="auto"/>
                <w:sz w:val="20"/>
                <w:szCs w:val="20"/>
              </w:rPr>
              <w:t>Calcium</w:t>
            </w:r>
            <w:r w:rsidRPr="007857DF">
              <w:rPr>
                <w:color w:val="auto"/>
                <w:sz w:val="20"/>
                <w:szCs w:val="20"/>
              </w:rPr>
              <w:t>hydroxid</w:t>
            </w:r>
          </w:p>
        </w:tc>
        <w:tc>
          <w:tcPr>
            <w:tcW w:w="3177" w:type="dxa"/>
            <w:gridSpan w:val="3"/>
            <w:tcBorders>
              <w:top w:val="single" w:sz="8" w:space="0" w:color="4F81BD"/>
              <w:bottom w:val="single" w:sz="8" w:space="0" w:color="4F81BD"/>
            </w:tcBorders>
            <w:shd w:val="clear" w:color="auto" w:fill="auto"/>
            <w:vAlign w:val="center"/>
          </w:tcPr>
          <w:p w14:paraId="72178106" w14:textId="3AE07377" w:rsidR="00E07BD2" w:rsidRPr="007857DF" w:rsidRDefault="00E07BD2" w:rsidP="003E2142">
            <w:pPr>
              <w:spacing w:after="0" w:line="240" w:lineRule="auto"/>
              <w:jc w:val="center"/>
              <w:rPr>
                <w:sz w:val="20"/>
                <w:szCs w:val="20"/>
              </w:rPr>
            </w:pPr>
            <w:r>
              <w:rPr>
                <w:color w:val="auto"/>
                <w:sz w:val="20"/>
                <w:szCs w:val="20"/>
              </w:rPr>
              <w:t>H: 315, 318, 335</w:t>
            </w:r>
          </w:p>
        </w:tc>
        <w:tc>
          <w:tcPr>
            <w:tcW w:w="3118" w:type="dxa"/>
            <w:gridSpan w:val="3"/>
            <w:tcBorders>
              <w:top w:val="single" w:sz="8" w:space="0" w:color="4F81BD"/>
              <w:bottom w:val="single" w:sz="4" w:space="0" w:color="auto"/>
              <w:right w:val="single" w:sz="8" w:space="0" w:color="4F81BD"/>
            </w:tcBorders>
            <w:shd w:val="clear" w:color="auto" w:fill="auto"/>
            <w:vAlign w:val="center"/>
          </w:tcPr>
          <w:p w14:paraId="0ABDAA6F" w14:textId="51C73BF1" w:rsidR="00E07BD2" w:rsidRPr="007857DF" w:rsidRDefault="00E07BD2" w:rsidP="00E07BD2">
            <w:pPr>
              <w:spacing w:after="0" w:line="240" w:lineRule="auto"/>
              <w:jc w:val="center"/>
              <w:rPr>
                <w:sz w:val="20"/>
                <w:szCs w:val="20"/>
              </w:rPr>
            </w:pPr>
            <w:r>
              <w:rPr>
                <w:color w:val="auto"/>
                <w:sz w:val="20"/>
                <w:szCs w:val="20"/>
              </w:rPr>
              <w:t>P: 261 280, 305+351+</w:t>
            </w:r>
            <w:r w:rsidRPr="007857DF">
              <w:rPr>
                <w:color w:val="auto"/>
                <w:sz w:val="20"/>
                <w:szCs w:val="20"/>
              </w:rPr>
              <w:t>338</w:t>
            </w:r>
          </w:p>
        </w:tc>
      </w:tr>
      <w:tr w:rsidR="00E07BD2" w:rsidRPr="009C5E28" w14:paraId="38BC57E1" w14:textId="77777777" w:rsidTr="003E2142">
        <w:tc>
          <w:tcPr>
            <w:tcW w:w="1009" w:type="dxa"/>
            <w:tcBorders>
              <w:top w:val="single" w:sz="8" w:space="0" w:color="4F81BD"/>
              <w:left w:val="single" w:sz="8" w:space="0" w:color="4F81BD"/>
              <w:bottom w:val="single" w:sz="8" w:space="0" w:color="4F81BD"/>
            </w:tcBorders>
            <w:shd w:val="clear" w:color="auto" w:fill="auto"/>
            <w:vAlign w:val="center"/>
          </w:tcPr>
          <w:p w14:paraId="426DC323" w14:textId="77777777" w:rsidR="00E07BD2" w:rsidRPr="009C5E28" w:rsidRDefault="00E07BD2" w:rsidP="003E2142">
            <w:pPr>
              <w:spacing w:after="0"/>
              <w:jc w:val="center"/>
              <w:rPr>
                <w:b/>
                <w:bCs/>
              </w:rPr>
            </w:pPr>
            <w:r>
              <w:rPr>
                <w:b/>
                <w:noProof/>
                <w:lang w:eastAsia="de-DE"/>
              </w:rPr>
              <w:drawing>
                <wp:inline distT="0" distB="0" distL="0" distR="0" wp14:anchorId="2C842C94" wp14:editId="65AEFB6F">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7E3DCAD" w14:textId="77777777" w:rsidR="00E07BD2" w:rsidRPr="009C5E28" w:rsidRDefault="00E07BD2" w:rsidP="003E2142">
            <w:pPr>
              <w:spacing w:after="0"/>
              <w:jc w:val="center"/>
            </w:pPr>
            <w:r>
              <w:rPr>
                <w:noProof/>
                <w:lang w:eastAsia="de-DE"/>
              </w:rPr>
              <w:drawing>
                <wp:inline distT="0" distB="0" distL="0" distR="0" wp14:anchorId="04F0D115" wp14:editId="2591BA7E">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B958CD9" w14:textId="77777777" w:rsidR="00E07BD2" w:rsidRPr="009C5E28" w:rsidRDefault="00E07BD2" w:rsidP="003E2142">
            <w:pPr>
              <w:spacing w:after="0"/>
              <w:jc w:val="center"/>
            </w:pPr>
            <w:r>
              <w:rPr>
                <w:noProof/>
                <w:lang w:eastAsia="de-DE"/>
              </w:rPr>
              <w:drawing>
                <wp:inline distT="0" distB="0" distL="0" distR="0" wp14:anchorId="62AC3F86" wp14:editId="050DEA06">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3493CEB" w14:textId="77777777" w:rsidR="00E07BD2" w:rsidRPr="009C5E28" w:rsidRDefault="00E07BD2" w:rsidP="003E2142">
            <w:pPr>
              <w:spacing w:after="0"/>
              <w:jc w:val="center"/>
            </w:pPr>
            <w:r>
              <w:rPr>
                <w:noProof/>
                <w:lang w:eastAsia="de-DE"/>
              </w:rPr>
              <w:drawing>
                <wp:inline distT="0" distB="0" distL="0" distR="0" wp14:anchorId="01D7A2B4" wp14:editId="4889818C">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BB2E646" w14:textId="77777777" w:rsidR="00E07BD2" w:rsidRPr="009C5E28" w:rsidRDefault="00E07BD2" w:rsidP="003E2142">
            <w:pPr>
              <w:spacing w:after="0"/>
              <w:jc w:val="center"/>
            </w:pPr>
            <w:r>
              <w:rPr>
                <w:noProof/>
                <w:lang w:eastAsia="de-DE"/>
              </w:rPr>
              <w:drawing>
                <wp:inline distT="0" distB="0" distL="0" distR="0" wp14:anchorId="5E3BAD81" wp14:editId="327C0FF2">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493902A4" w14:textId="77777777" w:rsidR="00E07BD2" w:rsidRPr="009C5E28" w:rsidRDefault="00E07BD2" w:rsidP="003E2142">
            <w:pPr>
              <w:spacing w:after="0"/>
              <w:jc w:val="center"/>
            </w:pPr>
            <w:r>
              <w:rPr>
                <w:noProof/>
                <w:lang w:eastAsia="de-DE"/>
              </w:rPr>
              <w:drawing>
                <wp:inline distT="0" distB="0" distL="0" distR="0" wp14:anchorId="5C7C87D6" wp14:editId="3073FD2D">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B27271E" w14:textId="77777777" w:rsidR="00E07BD2" w:rsidRPr="009C5E28" w:rsidRDefault="00E07BD2" w:rsidP="003E2142">
            <w:pPr>
              <w:spacing w:after="0"/>
              <w:jc w:val="center"/>
            </w:pPr>
            <w:r>
              <w:rPr>
                <w:noProof/>
                <w:lang w:eastAsia="de-DE"/>
              </w:rPr>
              <w:drawing>
                <wp:inline distT="0" distB="0" distL="0" distR="0" wp14:anchorId="6CC4786B" wp14:editId="484C8F3E">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8148610" w14:textId="77777777" w:rsidR="00E07BD2" w:rsidRPr="009C5E28" w:rsidRDefault="00E07BD2" w:rsidP="003E2142">
            <w:pPr>
              <w:spacing w:after="0"/>
              <w:jc w:val="center"/>
            </w:pPr>
            <w:r>
              <w:rPr>
                <w:noProof/>
                <w:lang w:eastAsia="de-DE"/>
              </w:rPr>
              <w:drawing>
                <wp:inline distT="0" distB="0" distL="0" distR="0" wp14:anchorId="3C20066E" wp14:editId="33A379B0">
                  <wp:extent cx="511175" cy="51117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6667D752" w14:textId="77777777" w:rsidR="00E07BD2" w:rsidRPr="009C5E28" w:rsidRDefault="00E07BD2" w:rsidP="003E2142">
            <w:pPr>
              <w:spacing w:after="0"/>
              <w:jc w:val="center"/>
            </w:pPr>
            <w:r>
              <w:rPr>
                <w:noProof/>
                <w:lang w:eastAsia="de-DE"/>
              </w:rPr>
              <w:drawing>
                <wp:inline distT="0" distB="0" distL="0" distR="0" wp14:anchorId="2180129B" wp14:editId="49568A97">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9FA409C" w14:textId="77777777" w:rsidR="00E07BD2" w:rsidRDefault="00E07BD2" w:rsidP="008E1A25">
      <w:pPr>
        <w:tabs>
          <w:tab w:val="left" w:pos="1701"/>
          <w:tab w:val="left" w:pos="1985"/>
        </w:tabs>
        <w:ind w:left="1980" w:hanging="1980"/>
      </w:pPr>
    </w:p>
    <w:p w14:paraId="2F59A729" w14:textId="5FB31B6D" w:rsidR="00A9233D" w:rsidRDefault="008E1A25" w:rsidP="008E1A25">
      <w:pPr>
        <w:tabs>
          <w:tab w:val="left" w:pos="1701"/>
          <w:tab w:val="left" w:pos="1985"/>
        </w:tabs>
        <w:ind w:left="1980" w:hanging="1980"/>
      </w:pPr>
      <w:r>
        <w:t xml:space="preserve">Materialien: </w:t>
      </w:r>
      <w:r>
        <w:tab/>
      </w:r>
      <w:r>
        <w:tab/>
      </w:r>
      <w:r w:rsidR="00F66A70">
        <w:t>Dreifuß, belegtes Drahtnetz, Bunsenbrenner, Erlenmeyerkolben, Stopfen mit Gärröhrchen</w:t>
      </w:r>
    </w:p>
    <w:p w14:paraId="1D6EAD8F" w14:textId="3857897B" w:rsidR="008E1A25" w:rsidRPr="00ED07C2" w:rsidRDefault="00A9233D" w:rsidP="008E1A25">
      <w:pPr>
        <w:tabs>
          <w:tab w:val="left" w:pos="1701"/>
          <w:tab w:val="left" w:pos="1985"/>
        </w:tabs>
        <w:ind w:left="1980" w:hanging="1980"/>
      </w:pPr>
      <w:r>
        <w:t>Chemikalien:</w:t>
      </w:r>
      <w:r>
        <w:tab/>
      </w:r>
      <w:r>
        <w:tab/>
      </w:r>
      <w:r w:rsidR="00F66A70">
        <w:t>Holzkohle, Calciumhydroxid-Lösung</w:t>
      </w:r>
    </w:p>
    <w:p w14:paraId="0DA2477E" w14:textId="3B4C90F0" w:rsidR="003171AF" w:rsidRDefault="008E1A25" w:rsidP="008E1A25">
      <w:pPr>
        <w:tabs>
          <w:tab w:val="left" w:pos="1701"/>
          <w:tab w:val="left" w:pos="1985"/>
        </w:tabs>
        <w:ind w:left="1980" w:hanging="1980"/>
        <w:rPr>
          <w:noProof/>
          <w:lang w:eastAsia="de-DE"/>
        </w:rPr>
      </w:pPr>
      <w:r>
        <w:t xml:space="preserve">Durchführung: </w:t>
      </w:r>
      <w:r>
        <w:tab/>
      </w:r>
      <w:r>
        <w:tab/>
      </w:r>
      <w:r>
        <w:tab/>
      </w:r>
      <w:r w:rsidR="00F66A70">
        <w:t>Die Holzkohle wird in den Erlenmeyerkolben gegeben und mit dem Stopfen, an dem ein Gärrö</w:t>
      </w:r>
      <w:r w:rsidR="00964A97">
        <w:t>h</w:t>
      </w:r>
      <w:r w:rsidR="00F66A70">
        <w:t xml:space="preserve">rchen befestigt ist, verschlossen. Nun wird Calciumhydroxid-Lösung in das Gärröhrchen gegeben. </w:t>
      </w:r>
      <w:r w:rsidR="00763887">
        <w:t>D</w:t>
      </w:r>
      <w:r w:rsidR="006D4BCA">
        <w:t>er Erlenmeyerkolbe</w:t>
      </w:r>
      <w:r w:rsidR="00763887">
        <w:t>n wird auf das belegte Drahtnetz auf dem Dreifuß gestellt und mit dem Bunsenbrenner erhitzt bis die Kohle glüht. Die Beobachtungen werden protokolliert.</w:t>
      </w:r>
      <w:r w:rsidR="003171AF" w:rsidRPr="003171AF">
        <w:rPr>
          <w:noProof/>
          <w:lang w:eastAsia="de-DE"/>
        </w:rPr>
        <w:t xml:space="preserve"> </w:t>
      </w:r>
    </w:p>
    <w:p w14:paraId="3A04FC60" w14:textId="259D5277" w:rsidR="00994634" w:rsidRDefault="003171AF" w:rsidP="003171AF">
      <w:pPr>
        <w:tabs>
          <w:tab w:val="left" w:pos="1701"/>
          <w:tab w:val="left" w:pos="1985"/>
        </w:tabs>
        <w:ind w:left="1980" w:hanging="1980"/>
        <w:jc w:val="center"/>
      </w:pPr>
      <w:r>
        <w:rPr>
          <w:noProof/>
          <w:lang w:eastAsia="de-DE"/>
        </w:rPr>
        <w:drawing>
          <wp:inline distT="0" distB="0" distL="0" distR="0" wp14:anchorId="302F1EBE" wp14:editId="6B2134C8">
            <wp:extent cx="2926609" cy="1926484"/>
            <wp:effectExtent l="4762"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a:ext>
                      </a:extLst>
                    </a:blip>
                    <a:srcRect/>
                    <a:stretch/>
                  </pic:blipFill>
                  <pic:spPr bwMode="auto">
                    <a:xfrm rot="5400000">
                      <a:off x="0" y="0"/>
                      <a:ext cx="2927358" cy="1926977"/>
                    </a:xfrm>
                    <a:prstGeom prst="rect">
                      <a:avLst/>
                    </a:prstGeom>
                    <a:noFill/>
                    <a:ln>
                      <a:noFill/>
                    </a:ln>
                    <a:extLst>
                      <a:ext uri="{53640926-AAD7-44D8-BBD7-CCE9431645EC}">
                        <a14:shadowObscured xmlns:a14="http://schemas.microsoft.com/office/drawing/2010/main"/>
                      </a:ext>
                    </a:extLst>
                  </pic:spPr>
                </pic:pic>
              </a:graphicData>
            </a:graphic>
          </wp:inline>
        </w:drawing>
      </w:r>
    </w:p>
    <w:p w14:paraId="6FAECA60" w14:textId="77777777" w:rsidR="003171AF" w:rsidRDefault="003171AF" w:rsidP="003171AF">
      <w:pPr>
        <w:pStyle w:val="Beschriftung"/>
        <w:jc w:val="center"/>
        <w:rPr>
          <w:noProof/>
        </w:rPr>
      </w:pPr>
      <w:r>
        <w:lastRenderedPageBreak/>
        <w:t xml:space="preserve">Abb. </w:t>
      </w:r>
      <w:r w:rsidR="00C01B95">
        <w:fldChar w:fldCharType="begin"/>
      </w:r>
      <w:r w:rsidR="00C01B95">
        <w:instrText xml:space="preserve"> SEQ Abb. \* ARABIC </w:instrText>
      </w:r>
      <w:r w:rsidR="00C01B95">
        <w:fldChar w:fldCharType="separate"/>
      </w:r>
      <w:r w:rsidR="00612CC7">
        <w:rPr>
          <w:noProof/>
        </w:rPr>
        <w:t>1</w:t>
      </w:r>
      <w:r w:rsidR="00C01B95">
        <w:rPr>
          <w:noProof/>
        </w:rPr>
        <w:fldChar w:fldCharType="end"/>
      </w:r>
      <w:r>
        <w:t xml:space="preserve"> - </w:t>
      </w:r>
      <w:r>
        <w:rPr>
          <w:noProof/>
        </w:rPr>
        <w:t xml:space="preserve"> Versuchsaufbau zu V1 – Verglühen von Kohle</w:t>
      </w:r>
    </w:p>
    <w:p w14:paraId="1F96B9C4" w14:textId="77777777" w:rsidR="003171AF" w:rsidRPr="003171AF" w:rsidRDefault="003171AF" w:rsidP="003171AF"/>
    <w:p w14:paraId="3C19669D" w14:textId="74615576" w:rsidR="00B901F6" w:rsidRDefault="008E1A25" w:rsidP="003171AF">
      <w:pPr>
        <w:tabs>
          <w:tab w:val="left" w:pos="1701"/>
          <w:tab w:val="left" w:pos="1985"/>
        </w:tabs>
        <w:ind w:left="1980" w:hanging="1980"/>
      </w:pPr>
      <w:r>
        <w:t>Beobachtung:</w:t>
      </w:r>
      <w:r>
        <w:tab/>
      </w:r>
      <w:r>
        <w:tab/>
      </w:r>
      <w:r>
        <w:tab/>
      </w:r>
      <w:r w:rsidR="00763887">
        <w:t>Die Kohle fängt beim Erhitzen an zu Glühen und im Gärröhrchen steigen Gasblasen auf. Die Calciumhydroxid-Lösung trübt sich.</w:t>
      </w:r>
      <w:r w:rsidR="004B2795">
        <w:t xml:space="preserve"> Am Ende der Reaktion befindet sich Asche im Erlenmeyerkolben.</w:t>
      </w:r>
    </w:p>
    <w:p w14:paraId="679F5C26" w14:textId="402A0D10" w:rsidR="00994634" w:rsidRDefault="008E1A25" w:rsidP="003171AF">
      <w:pPr>
        <w:tabs>
          <w:tab w:val="left" w:pos="1701"/>
          <w:tab w:val="left" w:pos="1985"/>
        </w:tabs>
        <w:ind w:left="1985" w:hanging="1985"/>
      </w:pPr>
      <w:r>
        <w:t>Deutung:</w:t>
      </w:r>
      <w:r>
        <w:tab/>
      </w:r>
      <w:r>
        <w:tab/>
      </w:r>
      <w:r w:rsidR="003171AF">
        <w:t>Bei dem Verglühen von Kohle handelt es sich um eine chemische Reaktion, da hierbei eine Stoffumwandlung stattfindet. Die Kohle r</w:t>
      </w:r>
      <w:r w:rsidR="006D4BCA">
        <w:t xml:space="preserve">eagiert zu Asche </w:t>
      </w:r>
      <w:r w:rsidR="003171AF">
        <w:t>und Kohlenstoffdioxid, welcher mithilfe der Calciumhydroxid-Lösung nachgewiesen werden kann.</w:t>
      </w:r>
    </w:p>
    <w:p w14:paraId="13456FB2" w14:textId="44531524" w:rsidR="00216E3C" w:rsidRDefault="003171AF" w:rsidP="003171AF">
      <w:pPr>
        <w:tabs>
          <w:tab w:val="left" w:pos="1701"/>
          <w:tab w:val="left" w:pos="1985"/>
        </w:tabs>
        <w:ind w:left="1980" w:hanging="1980"/>
      </w:pPr>
      <w:r>
        <w:t>En</w:t>
      </w:r>
      <w:r w:rsidR="00216E3C">
        <w:t>tsorgung:</w:t>
      </w:r>
      <w:r w:rsidR="00216E3C">
        <w:tab/>
        <w:t xml:space="preserve">      </w:t>
      </w:r>
      <w:r>
        <w:t>Die Asche und restliche Kohlestücke können nach Abkühlen im Hausmüll entsorgt werden. Die Calciumhydroxid-Lösung kann im Abwasser entsorgt werden.</w:t>
      </w:r>
      <w:r w:rsidR="00216E3C">
        <w:t xml:space="preserve"> </w:t>
      </w:r>
    </w:p>
    <w:p w14:paraId="5BD0E11B" w14:textId="38D2A96B" w:rsidR="00F17765" w:rsidRDefault="00DE49A6" w:rsidP="00DE49A6">
      <w:pPr>
        <w:tabs>
          <w:tab w:val="left" w:pos="1418"/>
        </w:tabs>
        <w:spacing w:line="276" w:lineRule="auto"/>
        <w:jc w:val="left"/>
      </w:pPr>
      <w:r>
        <w:t>Literatur:</w:t>
      </w:r>
      <w:r>
        <w:tab/>
        <w:t xml:space="preserve">            in Anlehnung an </w:t>
      </w:r>
      <w:r w:rsidR="007B67D4">
        <w:t xml:space="preserve">A. </w:t>
      </w:r>
      <w:r>
        <w:t>Flint</w:t>
      </w:r>
      <w:r w:rsidR="007B67D4">
        <w:t xml:space="preserve"> und</w:t>
      </w:r>
      <w:r>
        <w:t xml:space="preserve"> </w:t>
      </w:r>
      <w:r w:rsidR="007B67D4">
        <w:t xml:space="preserve">C. </w:t>
      </w:r>
      <w:r>
        <w:t>C</w:t>
      </w:r>
      <w:r w:rsidR="007B67D4">
        <w:t>ollin</w:t>
      </w:r>
      <w:r>
        <w:t xml:space="preserve">, </w:t>
      </w:r>
      <w:r w:rsidR="007B67D4" w:rsidRPr="007B67D4">
        <w:t>http://www.didaktik.chemie.uni-</w:t>
      </w:r>
      <w:r w:rsidR="007B67D4">
        <w:tab/>
        <w:t xml:space="preserve">            </w:t>
      </w:r>
      <w:r w:rsidRPr="00DE49A6">
        <w:t>rostock.de/fileadmin/MathNat_Chemie_Didaktik/Downloads/Anfangsun</w:t>
      </w:r>
      <w:r w:rsidR="006D4BCA">
        <w:t>-</w:t>
      </w:r>
      <w:r>
        <w:tab/>
        <w:t xml:space="preserve">            </w:t>
      </w:r>
      <w:r w:rsidRPr="00DE49A6">
        <w:t>terricht.pdf</w:t>
      </w:r>
      <w:r>
        <w:t xml:space="preserve"> (zuletzt aufgerufen am 05.08.2015 um 18:30 Uhr)</w:t>
      </w:r>
    </w:p>
    <w:p w14:paraId="0B32FE85" w14:textId="77777777" w:rsidR="00DE49A6" w:rsidRDefault="00DE49A6" w:rsidP="00DE49A6">
      <w:pPr>
        <w:tabs>
          <w:tab w:val="left" w:pos="1418"/>
        </w:tabs>
        <w:spacing w:line="276" w:lineRule="auto"/>
        <w:jc w:val="left"/>
      </w:pPr>
    </w:p>
    <w:p w14:paraId="7758C2B7" w14:textId="0C34EDAE" w:rsidR="006E32AF" w:rsidRPr="006E32AF" w:rsidRDefault="00DB01A5"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7E4B506" wp14:editId="1A01F39F">
                <wp:extent cx="5873115" cy="847725"/>
                <wp:effectExtent l="0" t="0" r="13335" b="28575"/>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47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7C64A164" w:rsidR="006A0F35" w:rsidRPr="00F66A70" w:rsidRDefault="00F66A70" w:rsidP="000D10FB">
                            <w:pPr>
                              <w:rPr>
                                <w:color w:val="auto"/>
                              </w:rPr>
                            </w:pPr>
                            <w:r w:rsidRPr="00F66A70">
                              <w:rPr>
                                <w:color w:val="auto"/>
                              </w:rPr>
                              <w:t xml:space="preserve">Um zu zeigen, dass </w:t>
                            </w:r>
                            <w:r>
                              <w:rPr>
                                <w:color w:val="auto"/>
                              </w:rPr>
                              <w:t>„unsichtbare“ Stoffe auch als Edukte an einer Reaktion teilnehmen könne, könnte Eisenwolle in Sauerstoffatmosphäre verbrannt und dabei die Masse vor und nach der Reaktion verglichen werden.</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" fillcolor="white [3201]" strokecolor="#c0504d [3205]" strokeweight="1pt">
                <v:stroke dashstyle="dash"/>
                <v:shadow color="#868686"/>
                <v:textbox>
                  <w:txbxContent>
                    <w:p w14:paraId="13C0870E" w14:textId="7C64A164" w:rsidR="006A0F35" w:rsidRPr="00F66A70" w:rsidRDefault="00F66A70" w:rsidP="000D10FB">
                      <w:pPr>
                        <w:rPr>
                          <w:color w:val="auto"/>
                        </w:rPr>
                      </w:pPr>
                      <w:r w:rsidRPr="00F66A70">
                        <w:rPr>
                          <w:color w:val="auto"/>
                        </w:rPr>
                        <w:t xml:space="preserve">Um zu zeigen, dass </w:t>
                      </w:r>
                      <w:r>
                        <w:rPr>
                          <w:color w:val="auto"/>
                        </w:rPr>
                        <w:t>„unsichtbare“ Stoffe auch als Edukte an einer Reaktion teilnehmen könne, könnte Eisenwolle in Sauerstoffatmosphäre verbrannt und dabei die Masse vor und nach der Reaktion verglichen werden.</w:t>
                      </w:r>
                    </w:p>
                  </w:txbxContent>
                </v:textbox>
                <w10:anchorlock/>
              </v:shape>
            </w:pict>
          </mc:Fallback>
        </mc:AlternateContent>
      </w:r>
    </w:p>
    <w:p w14:paraId="1D14D6F1" w14:textId="749B7243" w:rsidR="00DB01A5" w:rsidRPr="00984EF9" w:rsidRDefault="00994634" w:rsidP="00DB01A5">
      <w:pPr>
        <w:pStyle w:val="berschrift1"/>
      </w:pPr>
      <w:bookmarkStart w:id="4" w:name="_Toc428368799"/>
      <w:r>
        <w:t>Schülerversuch</w:t>
      </w:r>
      <w:r w:rsidR="00E07BD2">
        <w:t xml:space="preserve"> </w:t>
      </w:r>
      <w:r w:rsidR="00DB01A5">
        <w:t>– Brot backen</w:t>
      </w:r>
      <w:bookmarkStart w:id="5" w:name="_Toc425843929"/>
      <w:bookmarkEnd w:id="4"/>
      <w:bookmarkEnd w:id="5"/>
    </w:p>
    <w:bookmarkStart w:id="6" w:name="_Toc426564433"/>
    <w:bookmarkStart w:id="7" w:name="_Toc426572700"/>
    <w:bookmarkStart w:id="8" w:name="_Toc426574423"/>
    <w:bookmarkStart w:id="9" w:name="_Toc426575808"/>
    <w:bookmarkStart w:id="10" w:name="_Toc428368800"/>
    <w:p w14:paraId="43868D01" w14:textId="7D9854B6" w:rsidR="00DB01A5" w:rsidRDefault="00DB01A5" w:rsidP="00DB01A5">
      <w:pPr>
        <w:pStyle w:val="berschrift2"/>
        <w:numPr>
          <w:ilvl w:val="0"/>
          <w:numId w:val="0"/>
        </w:numPr>
      </w:pPr>
      <w:r>
        <w:rPr>
          <w:noProof/>
          <w:lang w:eastAsia="de-DE"/>
        </w:rPr>
        <mc:AlternateContent>
          <mc:Choice Requires="wps">
            <w:drawing>
              <wp:anchor distT="0" distB="0" distL="114300" distR="114300" simplePos="0" relativeHeight="251790336" behindDoc="0" locked="0" layoutInCell="1" allowOverlap="1" wp14:anchorId="78324B63" wp14:editId="36E4AB9C">
                <wp:simplePos x="0" y="0"/>
                <wp:positionH relativeFrom="margin">
                  <wp:posOffset>38100</wp:posOffset>
                </wp:positionH>
                <wp:positionV relativeFrom="paragraph">
                  <wp:posOffset>150495</wp:posOffset>
                </wp:positionV>
                <wp:extent cx="5873115" cy="1076325"/>
                <wp:effectExtent l="0" t="0" r="13335" b="2857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763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6F0415" w14:textId="2B67A281" w:rsidR="00DB01A5" w:rsidRPr="00F31EBF" w:rsidRDefault="00DB01A5" w:rsidP="00DB01A5">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324B63" id="_x0000_s1029" type="#_x0000_t202" style="position:absolute;left:0;text-align:left;margin-left:3pt;margin-top:11.85pt;width:462.45pt;height:84.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" fillcolor="white [3201]" strokecolor="#4bacc6 [3208]" strokeweight="1pt">
                <v:stroke dashstyle="dash"/>
                <v:shadow color="#868686"/>
                <v:textbox>
                  <w:txbxContent>
                    <w:p w14:paraId="176F0415" w14:textId="2B67A281" w:rsidR="00DB01A5" w:rsidRPr="00F31EBF" w:rsidRDefault="00DB01A5" w:rsidP="00DB01A5">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txbxContent>
                </v:textbox>
                <w10:wrap type="square" anchorx="margin"/>
              </v:shape>
            </w:pict>
          </mc:Fallback>
        </mc:AlternateContent>
      </w:r>
      <w:bookmarkEnd w:id="6"/>
      <w:bookmarkEnd w:id="7"/>
      <w:bookmarkEnd w:id="8"/>
      <w:bookmarkEnd w:id="9"/>
      <w:bookmarkEnd w:id="10"/>
    </w:p>
    <w:p w14:paraId="1BDC34B6" w14:textId="77777777" w:rsidR="00DB01A5" w:rsidRPr="00561056" w:rsidRDefault="00DB01A5" w:rsidP="00DB01A5">
      <w:pPr>
        <w:jc w:val="center"/>
        <w:rPr>
          <w:b/>
        </w:rPr>
      </w:pPr>
      <w:r w:rsidRPr="00561056">
        <w:rPr>
          <w:b/>
        </w:rPr>
        <w:t>Es werden keine Gefahrstoffe verwendet!</w:t>
      </w:r>
    </w:p>
    <w:p w14:paraId="69DED952" w14:textId="77777777" w:rsidR="00DB01A5" w:rsidRDefault="00DB01A5" w:rsidP="00DB01A5">
      <w:pPr>
        <w:tabs>
          <w:tab w:val="left" w:pos="1701"/>
          <w:tab w:val="left" w:pos="1985"/>
        </w:tabs>
        <w:ind w:left="1980" w:hanging="1980"/>
      </w:pPr>
      <w:r>
        <w:t xml:space="preserve">Materialien: </w:t>
      </w:r>
      <w:r>
        <w:tab/>
      </w:r>
      <w:r>
        <w:tab/>
        <w:t>Dreifuß, belegtes Drahtnetz, Alufolie, Bunsenbrenner, Becherglas, Glasstab</w:t>
      </w:r>
    </w:p>
    <w:p w14:paraId="25440944" w14:textId="77777777" w:rsidR="00DB01A5" w:rsidRPr="00ED07C2" w:rsidRDefault="00DB01A5" w:rsidP="00DB01A5">
      <w:pPr>
        <w:tabs>
          <w:tab w:val="left" w:pos="1701"/>
          <w:tab w:val="left" w:pos="1985"/>
        </w:tabs>
        <w:ind w:left="1980" w:hanging="1980"/>
      </w:pPr>
      <w:r>
        <w:t>Chemikalien:</w:t>
      </w:r>
      <w:r>
        <w:tab/>
      </w:r>
      <w:r>
        <w:tab/>
        <w:t>Mehl, Backpulver, Salz, Wasser, Öl</w:t>
      </w:r>
    </w:p>
    <w:p w14:paraId="3E242D73" w14:textId="77777777" w:rsidR="00DB01A5" w:rsidRDefault="00DB01A5" w:rsidP="00DB01A5">
      <w:pPr>
        <w:tabs>
          <w:tab w:val="left" w:pos="1701"/>
          <w:tab w:val="left" w:pos="1985"/>
        </w:tabs>
        <w:ind w:left="1980" w:hanging="1980"/>
      </w:pPr>
      <w:r>
        <w:lastRenderedPageBreak/>
        <w:t xml:space="preserve">Durchführung: </w:t>
      </w:r>
      <w:r>
        <w:tab/>
      </w:r>
      <w:r>
        <w:tab/>
      </w:r>
      <w:r>
        <w:tab/>
        <w:t xml:space="preserve">Es werden 6 Löffel  Mehl, 3 Löffel Backpulver, eine Spatelspitze Salz und etwa 30 </w:t>
      </w:r>
      <w:proofErr w:type="spellStart"/>
      <w:r>
        <w:t>mL</w:t>
      </w:r>
      <w:proofErr w:type="spellEnd"/>
      <w:r>
        <w:t xml:space="preserve"> Wasser in ein Becherglas gegeben und mit dem Glasstab verrührt. Die Alufolie wird zu einer Backform geformt und die Mischung wird hineingegeben. Anschließend wird die Backform auf das Drahtnetz, welches auf dem Dreifuß platziert wurde, gegeben. Nun wird der Bunsenbrenner angestellt und die Mischung erhitzt. Es wird die Veränderung der Mischung beobachtet und protokolliert.</w:t>
      </w:r>
    </w:p>
    <w:p w14:paraId="0CF07404" w14:textId="77777777" w:rsidR="00DB01A5" w:rsidRDefault="00DB01A5" w:rsidP="00DB01A5">
      <w:pPr>
        <w:tabs>
          <w:tab w:val="left" w:pos="1701"/>
          <w:tab w:val="left" w:pos="1985"/>
        </w:tabs>
        <w:ind w:left="1980" w:hanging="1980"/>
      </w:pPr>
      <w:r>
        <w:t>Beobachtung:</w:t>
      </w:r>
      <w:r>
        <w:tab/>
      </w:r>
      <w:r>
        <w:tab/>
      </w:r>
      <w:r>
        <w:tab/>
        <w:t>Die zunächst zähflüssige Mischung wird fest und verändert ihre Farbe von beige zu braun. Die einzelnen Stoffe sind nicht mehr erkennbar.</w:t>
      </w:r>
    </w:p>
    <w:p w14:paraId="7F9F6BC1" w14:textId="77777777" w:rsidR="00DB01A5" w:rsidRDefault="00DB01A5" w:rsidP="00906D48">
      <w:pPr>
        <w:keepNext/>
        <w:tabs>
          <w:tab w:val="left" w:pos="1701"/>
          <w:tab w:val="left" w:pos="1985"/>
        </w:tabs>
        <w:ind w:left="1980" w:hanging="1980"/>
        <w:jc w:val="center"/>
      </w:pPr>
      <w:r>
        <w:rPr>
          <w:noProof/>
          <w:lang w:eastAsia="de-DE"/>
        </w:rPr>
        <w:drawing>
          <wp:inline distT="0" distB="0" distL="0" distR="0" wp14:anchorId="3DA6A247" wp14:editId="15CEDA6A">
            <wp:extent cx="2600318" cy="2264721"/>
            <wp:effectExtent l="0" t="381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62.JPG"/>
                    <pic:cNvPicPr/>
                  </pic:nvPicPr>
                  <pic:blipFill rotWithShape="1">
                    <a:blip r:embed="rId21" cstate="print">
                      <a:extLst>
                        <a:ext uri="{28A0092B-C50C-407E-A947-70E740481C1C}">
                          <a14:useLocalDpi xmlns:a14="http://schemas.microsoft.com/office/drawing/2010/main"/>
                        </a:ext>
                      </a:extLst>
                    </a:blip>
                    <a:srcRect/>
                    <a:stretch/>
                  </pic:blipFill>
                  <pic:spPr bwMode="auto">
                    <a:xfrm rot="5400000">
                      <a:off x="0" y="0"/>
                      <a:ext cx="2607066" cy="2270598"/>
                    </a:xfrm>
                    <a:prstGeom prst="rect">
                      <a:avLst/>
                    </a:prstGeom>
                    <a:ln>
                      <a:noFill/>
                    </a:ln>
                    <a:extLst>
                      <a:ext uri="{53640926-AAD7-44D8-BBD7-CCE9431645EC}">
                        <a14:shadowObscured xmlns:a14="http://schemas.microsoft.com/office/drawing/2010/main"/>
                      </a:ext>
                    </a:extLst>
                  </pic:spPr>
                </pic:pic>
              </a:graphicData>
            </a:graphic>
          </wp:inline>
        </w:drawing>
      </w:r>
    </w:p>
    <w:p w14:paraId="21F5D50F" w14:textId="77777777" w:rsidR="00DB01A5" w:rsidRDefault="00DB01A5" w:rsidP="00906D48">
      <w:pPr>
        <w:pStyle w:val="Beschriftung"/>
        <w:jc w:val="center"/>
      </w:pPr>
      <w:r>
        <w:t xml:space="preserve">Abb. 2 - </w:t>
      </w:r>
      <w:r>
        <w:rPr>
          <w:noProof/>
        </w:rPr>
        <w:t xml:space="preserve"> Versuchsaufbau zu V2 – Brot backen</w:t>
      </w:r>
    </w:p>
    <w:p w14:paraId="6EFB635C" w14:textId="77777777" w:rsidR="00DB01A5" w:rsidRDefault="00DB01A5" w:rsidP="00DB01A5">
      <w:pPr>
        <w:tabs>
          <w:tab w:val="left" w:pos="1701"/>
          <w:tab w:val="left" w:pos="1985"/>
        </w:tabs>
        <w:ind w:left="2124" w:hanging="2124"/>
        <w:rPr>
          <w:rFonts w:eastAsiaTheme="minorEastAsia"/>
        </w:rPr>
      </w:pPr>
      <w:r>
        <w:t>Deutung:</w:t>
      </w:r>
      <w:r>
        <w:tab/>
      </w:r>
      <w:r>
        <w:tab/>
      </w:r>
      <w:r>
        <w:tab/>
        <w:t>Beim Backen findet eine chemische Reaktion statt, welches daran erkennbar ist, dass das Produkt andere Eigenschaften hat als die Edukte.</w:t>
      </w:r>
    </w:p>
    <w:p w14:paraId="3D1FA221" w14:textId="77777777" w:rsidR="00DB01A5" w:rsidRDefault="00DB01A5" w:rsidP="00DB01A5">
      <w:pPr>
        <w:spacing w:line="276" w:lineRule="auto"/>
        <w:jc w:val="left"/>
      </w:pPr>
      <w:r>
        <w:t>Entsorgung:</w:t>
      </w:r>
      <w:r>
        <w:tab/>
        <w:t xml:space="preserve">           </w:t>
      </w:r>
      <w:r>
        <w:tab/>
        <w:t xml:space="preserve">Die Alufolie und das Brot kann nach Abkühlen in den Hausmüll entsorgt </w:t>
      </w:r>
      <w:r>
        <w:tab/>
      </w:r>
      <w:r>
        <w:tab/>
      </w:r>
      <w:r>
        <w:tab/>
        <w:t xml:space="preserve">werden. </w:t>
      </w:r>
    </w:p>
    <w:p w14:paraId="4285B54F" w14:textId="2E3198E0" w:rsidR="00964A97" w:rsidRDefault="00DB01A5" w:rsidP="00964A97">
      <w:pPr>
        <w:ind w:left="2124" w:hanging="2124"/>
      </w:pPr>
      <w:r w:rsidRPr="00F411E2">
        <w:t>Literatur:</w:t>
      </w:r>
      <w:r w:rsidRPr="00F411E2">
        <w:tab/>
      </w:r>
      <w:r w:rsidR="005E0186">
        <w:t>Universität Duisburg-Essen</w:t>
      </w:r>
      <w:r w:rsidR="00E07BD2">
        <w:t>,</w:t>
      </w:r>
      <w:r w:rsidR="00964A97">
        <w:t xml:space="preserve"> kein Datum angegeben</w:t>
      </w:r>
      <w:r w:rsidR="00E07BD2">
        <w:t xml:space="preserve"> </w:t>
      </w:r>
    </w:p>
    <w:p w14:paraId="2488C0AE" w14:textId="4C45D60D" w:rsidR="00F411E2" w:rsidRDefault="00E07BD2" w:rsidP="00964A97">
      <w:pPr>
        <w:ind w:left="2124"/>
      </w:pPr>
      <w:r w:rsidRPr="00E07BD2">
        <w:t>https://www.uni</w:t>
      </w:r>
      <w:r w:rsidR="00964A97">
        <w:t>-</w:t>
      </w:r>
      <w:r w:rsidRPr="00E07BD2">
        <w:t>d</w:t>
      </w:r>
      <w:r w:rsidR="00964A97">
        <w:t>u</w:t>
      </w:r>
      <w:r w:rsidRPr="00E07BD2">
        <w:t>e.de/~hc0014/Mate</w:t>
      </w:r>
      <w:r w:rsidR="00F411E2" w:rsidRPr="00F411E2">
        <w:t>rial_So_2005/Einf_Chem_Reak</w:t>
      </w:r>
      <w:r w:rsidR="00964A97">
        <w:t xml:space="preserve"> </w:t>
      </w:r>
      <w:r w:rsidR="00F411E2" w:rsidRPr="00F411E2">
        <w:t>tionen.doc+&amp;cd=1&amp;hl=</w:t>
      </w:r>
      <w:proofErr w:type="spellStart"/>
      <w:r w:rsidR="00F411E2" w:rsidRPr="00F411E2">
        <w:t>de&amp;ct</w:t>
      </w:r>
      <w:proofErr w:type="spellEnd"/>
      <w:r w:rsidR="00F411E2" w:rsidRPr="00F411E2">
        <w:t>=</w:t>
      </w:r>
      <w:proofErr w:type="spellStart"/>
      <w:r w:rsidR="00F411E2" w:rsidRPr="00F411E2">
        <w:t>clnk&amp;gl</w:t>
      </w:r>
      <w:proofErr w:type="spellEnd"/>
      <w:r w:rsidR="00F411E2" w:rsidRPr="00F411E2">
        <w:t>=de</w:t>
      </w:r>
      <w:r w:rsidR="00964A97">
        <w:t xml:space="preserve"> </w:t>
      </w:r>
      <w:r>
        <w:t>(zuletzt aufgerufen am 05.08.2015 um 19:30 Uhr)</w:t>
      </w:r>
    </w:p>
    <w:p w14:paraId="5BD57C33" w14:textId="2D548770" w:rsidR="00DB01A5" w:rsidRPr="006E32AF" w:rsidRDefault="00DB01A5" w:rsidP="00F411E2">
      <w:pPr>
        <w:rPr>
          <w:rFonts w:eastAsiaTheme="minorEastAsia"/>
        </w:rPr>
      </w:pPr>
      <w:r>
        <w:rPr>
          <w:noProof/>
          <w:lang w:eastAsia="de-DE"/>
        </w:rPr>
        <w:lastRenderedPageBreak/>
        <mc:AlternateContent>
          <mc:Choice Requires="wps">
            <w:drawing>
              <wp:inline distT="0" distB="0" distL="0" distR="0" wp14:anchorId="13AF98F8" wp14:editId="1AE3C1B4">
                <wp:extent cx="5873115" cy="1704975"/>
                <wp:effectExtent l="0" t="0" r="13335" b="28575"/>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049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FDEA41" w14:textId="3CE8ABED" w:rsidR="00DB01A5" w:rsidRDefault="00DB01A5" w:rsidP="00DB01A5">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p w14:paraId="6D2CE3ED" w14:textId="3FC28F49" w:rsidR="00DE68D4" w:rsidRPr="00F31EBF" w:rsidRDefault="00DE68D4" w:rsidP="00DB01A5">
                            <w:pPr>
                              <w:rPr>
                                <w:color w:val="auto"/>
                              </w:rPr>
                            </w:pPr>
                            <w:r>
                              <w:rPr>
                                <w:color w:val="auto"/>
                              </w:rPr>
                              <w:t>Außerdem sollte thematisiert werden, dass Lebensmittel, welche im Labor verwendet werden</w:t>
                            </w:r>
                            <w:r w:rsidR="00964A97">
                              <w:rPr>
                                <w:color w:val="auto"/>
                              </w:rPr>
                              <w:t>,</w:t>
                            </w:r>
                            <w:r>
                              <w:rPr>
                                <w:color w:val="auto"/>
                              </w:rPr>
                              <w:t xml:space="preserve"> nicht mehr zum Verzehr geeignet sind, sondern als Chemikalien betrachtet werden.</w:t>
                            </w:r>
                          </w:p>
                          <w:p w14:paraId="19107CAF" w14:textId="77777777" w:rsidR="00DB01A5" w:rsidRPr="00F31EBF" w:rsidRDefault="00DB01A5" w:rsidP="00DB01A5">
                            <w:pPr>
                              <w:rPr>
                                <w:color w:val="auto"/>
                              </w:rPr>
                            </w:pPr>
                          </w:p>
                        </w:txbxContent>
                      </wps:txbx>
                      <wps:bodyPr rot="0" vert="horz" wrap="square" lIns="91440" tIns="45720" rIns="91440" bIns="45720" anchor="t" anchorCtr="0" upright="1">
                        <a:noAutofit/>
                      </wps:bodyPr>
                    </wps:wsp>
                  </a:graphicData>
                </a:graphic>
              </wp:inline>
            </w:drawing>
          </mc:Choice>
          <mc:Fallback>
            <w:pict>
              <v:shape w14:anchorId="13AF98F8" id="_x0000_s1030" type="#_x0000_t202" style="width:462.4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" fillcolor="white [3201]" strokecolor="#c0504d [3205]" strokeweight="1pt">
                <v:stroke dashstyle="dash"/>
                <v:shadow color="#868686"/>
                <v:textbox>
                  <w:txbxContent>
                    <w:p w14:paraId="25FDEA41" w14:textId="3CE8ABED" w:rsidR="00DB01A5" w:rsidRDefault="00DB01A5" w:rsidP="00DB01A5">
                      <w:pPr>
                        <w:rPr>
                          <w:color w:val="auto"/>
                        </w:rPr>
                      </w:pPr>
                      <w:r>
                        <w:rPr>
                          <w:color w:val="auto"/>
                        </w:rPr>
                        <w:t>Dieses Experiment kann zur Einführung des Begriffs der chemischen Reaktion verwendet werden, da es sehr alltagsnah ist und den SuS verdeutlicht, dass überall um sie herum chemische Reaktionen stattfinden. Hierbei sollte jedoch nur auf die Stoffebene eingegangen werden, da die Betrachtung des Versuches auf Teilchenebene zu komplex wäre.</w:t>
                      </w:r>
                    </w:p>
                    <w:p w14:paraId="6D2CE3ED" w14:textId="3FC28F49" w:rsidR="00DE68D4" w:rsidRPr="00F31EBF" w:rsidRDefault="00DE68D4" w:rsidP="00DB01A5">
                      <w:pPr>
                        <w:rPr>
                          <w:color w:val="auto"/>
                        </w:rPr>
                      </w:pPr>
                      <w:r>
                        <w:rPr>
                          <w:color w:val="auto"/>
                        </w:rPr>
                        <w:t>Außerdem sollte thematisiert werden, dass Lebensmittel, welche im Labor verwendet werden</w:t>
                      </w:r>
                      <w:r w:rsidR="00964A97">
                        <w:rPr>
                          <w:color w:val="auto"/>
                        </w:rPr>
                        <w:t>,</w:t>
                      </w:r>
                      <w:r>
                        <w:rPr>
                          <w:color w:val="auto"/>
                        </w:rPr>
                        <w:t xml:space="preserve"> nicht mehr zum Verzehr geeignet sind, sondern als Chemikalien betrachtet werden.</w:t>
                      </w:r>
                    </w:p>
                    <w:p w14:paraId="19107CAF" w14:textId="77777777" w:rsidR="00DB01A5" w:rsidRPr="00F31EBF" w:rsidRDefault="00DB01A5" w:rsidP="00DB01A5">
                      <w:pPr>
                        <w:rPr>
                          <w:color w:val="auto"/>
                        </w:rPr>
                      </w:pPr>
                    </w:p>
                  </w:txbxContent>
                </v:textbox>
                <w10:anchorlock/>
              </v:shape>
            </w:pict>
          </mc:Fallback>
        </mc:AlternateContent>
      </w:r>
    </w:p>
    <w:p w14:paraId="2A767F58" w14:textId="77777777" w:rsidR="00A0582F" w:rsidRPr="00F74A95" w:rsidRDefault="00A0582F" w:rsidP="00A0582F">
      <w:pPr>
        <w:rPr>
          <w:color w:val="1F497D" w:themeColor="text2"/>
        </w:rPr>
        <w:sectPr w:rsidR="00A0582F" w:rsidRPr="00F74A95" w:rsidSect="0007729E">
          <w:headerReference w:type="default" r:id="rId22"/>
          <w:pgSz w:w="11906" w:h="16838"/>
          <w:pgMar w:top="1417" w:right="1417" w:bottom="709" w:left="1417" w:header="708" w:footer="708" w:gutter="0"/>
          <w:pgNumType w:start="0"/>
          <w:cols w:space="708"/>
          <w:titlePg/>
          <w:docGrid w:linePitch="360"/>
        </w:sectPr>
      </w:pPr>
    </w:p>
    <w:p w14:paraId="1F000AF1" w14:textId="0C4BBCE7" w:rsidR="00A0582F" w:rsidRDefault="00A0582F" w:rsidP="00A0582F">
      <w:pPr>
        <w:tabs>
          <w:tab w:val="left" w:pos="1701"/>
          <w:tab w:val="left" w:pos="1985"/>
        </w:tabs>
        <w:rPr>
          <w:b/>
          <w:sz w:val="28"/>
        </w:rPr>
      </w:pPr>
      <w:bookmarkStart w:id="11" w:name="_GoBack"/>
      <w:r>
        <w:rPr>
          <w:b/>
          <w:sz w:val="28"/>
        </w:rPr>
        <w:lastRenderedPageBreak/>
        <w:t xml:space="preserve">Arbeitsblatt – </w:t>
      </w:r>
      <w:r w:rsidR="000E6D78">
        <w:rPr>
          <w:b/>
          <w:sz w:val="28"/>
        </w:rPr>
        <w:t>Verglühen von Kohle</w:t>
      </w:r>
    </w:p>
    <w:p w14:paraId="56AE7723" w14:textId="64992663" w:rsidR="0012233B" w:rsidRDefault="0012233B" w:rsidP="0012233B">
      <w:pPr>
        <w:tabs>
          <w:tab w:val="left" w:pos="1701"/>
          <w:tab w:val="left" w:pos="1985"/>
        </w:tabs>
      </w:pPr>
      <w:r>
        <w:rPr>
          <w:rFonts w:ascii="Times New Roman" w:hAnsi="Times New Roman" w:cs="Times New Roman"/>
          <w:noProof/>
          <w:sz w:val="24"/>
          <w:szCs w:val="24"/>
          <w:lang w:eastAsia="de-DE"/>
        </w:rPr>
        <mc:AlternateContent>
          <mc:Choice Requires="wps">
            <w:drawing>
              <wp:anchor distT="0" distB="0" distL="114300" distR="114300" simplePos="0" relativeHeight="251793408" behindDoc="0" locked="0" layoutInCell="1" allowOverlap="1" wp14:anchorId="448C47D8" wp14:editId="5C054724">
                <wp:simplePos x="0" y="0"/>
                <wp:positionH relativeFrom="column">
                  <wp:posOffset>-4445</wp:posOffset>
                </wp:positionH>
                <wp:positionV relativeFrom="paragraph">
                  <wp:posOffset>984885</wp:posOffset>
                </wp:positionV>
                <wp:extent cx="5873115" cy="542925"/>
                <wp:effectExtent l="0" t="0" r="13335" b="28575"/>
                <wp:wrapSquare wrapText="bothSides"/>
                <wp:docPr id="41" name="Textfeld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292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4121DA" w14:textId="58528951" w:rsidR="0012233B" w:rsidRDefault="004A7132" w:rsidP="0012233B">
                            <w:pPr>
                              <w:ind w:right="8"/>
                            </w:pPr>
                            <w:r>
                              <w:t>Beobachte den Lehrerve</w:t>
                            </w:r>
                            <w:r w:rsidR="000E6D78">
                              <w:t>rsuch aufmerksam und notiere dir</w:t>
                            </w:r>
                            <w:r>
                              <w:t xml:space="preserve"> das Aussehen des Stoffes vor und nach der Reaktion.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C47D8" id="Textfeld 41" o:spid="_x0000_s1031" type="#_x0000_t202" style="position:absolute;left:0;text-align:left;margin-left:-.35pt;margin-top:77.55pt;width:462.45pt;height:4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" strokecolor="#c0504d" strokeweight="1pt">
                <v:stroke dashstyle="dash"/>
                <v:shadow color="#868686"/>
                <v:textbox>
                  <w:txbxContent>
                    <w:p w14:paraId="384121DA" w14:textId="58528951" w:rsidR="0012233B" w:rsidRDefault="004A7132" w:rsidP="0012233B">
                      <w:pPr>
                        <w:ind w:right="8"/>
                      </w:pPr>
                      <w:r>
                        <w:t>Beobachte den Lehrerve</w:t>
                      </w:r>
                      <w:r w:rsidR="000E6D78">
                        <w:t>rsuch aufmerksam und notiere dir</w:t>
                      </w:r>
                      <w:r>
                        <w:t xml:space="preserve"> das Aussehen des Stoffes vor und nach der Reaktion.</w:t>
                      </w:r>
                    </w:p>
                  </w:txbxContent>
                </v:textbox>
                <w10:wrap type="square"/>
              </v:shape>
            </w:pict>
          </mc:Fallback>
        </mc:AlternateContent>
      </w:r>
      <w:r w:rsidR="00DA1F20">
        <w:t xml:space="preserve">Jeden Tag sind wir von chemischen Reaktionen umgeben: beim Kuchenbacken, beim Anzünden eines Streichholzes oder beim Grillen im Sommer. </w:t>
      </w:r>
      <w:r w:rsidR="004A7132">
        <w:t>Im folgenden Versuch werdet ihr</w:t>
      </w:r>
      <w:r w:rsidR="00DA7259">
        <w:t xml:space="preserve"> genauer beobachten können, was </w:t>
      </w:r>
      <w:r w:rsidR="004A7132">
        <w:t>beim Grillen mit der Kohle passiert.</w:t>
      </w:r>
    </w:p>
    <w:p w14:paraId="7E1D703F" w14:textId="77777777" w:rsidR="0012233B" w:rsidRDefault="0012233B" w:rsidP="0012233B">
      <w:pPr>
        <w:tabs>
          <w:tab w:val="left" w:pos="1701"/>
          <w:tab w:val="left" w:pos="1985"/>
        </w:tabs>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E68D4" w:rsidRPr="00F31EBF" w14:paraId="1EC40839" w14:textId="77777777" w:rsidTr="003E2142">
        <w:tc>
          <w:tcPr>
            <w:tcW w:w="9322" w:type="dxa"/>
            <w:gridSpan w:val="9"/>
            <w:shd w:val="clear" w:color="auto" w:fill="4F81BD"/>
            <w:vAlign w:val="center"/>
          </w:tcPr>
          <w:p w14:paraId="0D0548BC" w14:textId="77777777" w:rsidR="00DE68D4" w:rsidRPr="00F31EBF" w:rsidRDefault="00DE68D4" w:rsidP="003E2142">
            <w:pPr>
              <w:spacing w:after="0"/>
              <w:jc w:val="center"/>
              <w:rPr>
                <w:b/>
                <w:bCs/>
                <w:color w:val="FFFFFF" w:themeColor="background1"/>
              </w:rPr>
            </w:pPr>
            <w:r w:rsidRPr="00F31EBF">
              <w:rPr>
                <w:b/>
                <w:bCs/>
                <w:color w:val="FFFFFF" w:themeColor="background1"/>
              </w:rPr>
              <w:t>Gefahrenstoffe</w:t>
            </w:r>
          </w:p>
        </w:tc>
      </w:tr>
      <w:tr w:rsidR="00DE68D4" w:rsidRPr="007857DF" w14:paraId="31045DB6" w14:textId="77777777" w:rsidTr="003E214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17C47D3" w14:textId="77777777" w:rsidR="00DE68D4" w:rsidRPr="007857DF" w:rsidRDefault="00DE68D4" w:rsidP="003E2142">
            <w:pPr>
              <w:spacing w:after="0" w:line="240" w:lineRule="auto"/>
              <w:jc w:val="center"/>
              <w:rPr>
                <w:bCs/>
                <w:sz w:val="20"/>
                <w:szCs w:val="20"/>
              </w:rPr>
            </w:pPr>
            <w:r>
              <w:rPr>
                <w:color w:val="auto"/>
                <w:sz w:val="20"/>
                <w:szCs w:val="20"/>
              </w:rPr>
              <w:t>Calcium</w:t>
            </w:r>
            <w:r w:rsidRPr="007857DF">
              <w:rPr>
                <w:color w:val="auto"/>
                <w:sz w:val="20"/>
                <w:szCs w:val="20"/>
              </w:rPr>
              <w:t>hydroxid</w:t>
            </w:r>
          </w:p>
        </w:tc>
        <w:tc>
          <w:tcPr>
            <w:tcW w:w="3177" w:type="dxa"/>
            <w:gridSpan w:val="3"/>
            <w:tcBorders>
              <w:top w:val="single" w:sz="8" w:space="0" w:color="4F81BD"/>
              <w:bottom w:val="single" w:sz="8" w:space="0" w:color="4F81BD"/>
            </w:tcBorders>
            <w:shd w:val="clear" w:color="auto" w:fill="auto"/>
            <w:vAlign w:val="center"/>
          </w:tcPr>
          <w:p w14:paraId="77DC50AD" w14:textId="77777777" w:rsidR="00DE68D4" w:rsidRPr="007857DF" w:rsidRDefault="00DE68D4" w:rsidP="003E2142">
            <w:pPr>
              <w:spacing w:after="0" w:line="240" w:lineRule="auto"/>
              <w:jc w:val="center"/>
              <w:rPr>
                <w:sz w:val="20"/>
                <w:szCs w:val="20"/>
              </w:rPr>
            </w:pPr>
            <w:r>
              <w:rPr>
                <w:color w:val="auto"/>
                <w:sz w:val="20"/>
                <w:szCs w:val="20"/>
              </w:rPr>
              <w:t>H: 315, 318, 335</w:t>
            </w:r>
          </w:p>
        </w:tc>
        <w:tc>
          <w:tcPr>
            <w:tcW w:w="3118" w:type="dxa"/>
            <w:gridSpan w:val="3"/>
            <w:tcBorders>
              <w:top w:val="single" w:sz="8" w:space="0" w:color="4F81BD"/>
              <w:bottom w:val="single" w:sz="4" w:space="0" w:color="auto"/>
              <w:right w:val="single" w:sz="8" w:space="0" w:color="4F81BD"/>
            </w:tcBorders>
            <w:shd w:val="clear" w:color="auto" w:fill="auto"/>
            <w:vAlign w:val="center"/>
          </w:tcPr>
          <w:p w14:paraId="5A0FF3AF" w14:textId="77777777" w:rsidR="00DE68D4" w:rsidRPr="007857DF" w:rsidRDefault="00DE68D4" w:rsidP="003E2142">
            <w:pPr>
              <w:spacing w:after="0" w:line="240" w:lineRule="auto"/>
              <w:jc w:val="center"/>
              <w:rPr>
                <w:sz w:val="20"/>
                <w:szCs w:val="20"/>
              </w:rPr>
            </w:pPr>
            <w:r>
              <w:rPr>
                <w:color w:val="auto"/>
                <w:sz w:val="20"/>
                <w:szCs w:val="20"/>
              </w:rPr>
              <w:t>P: 261 280, 305+351+</w:t>
            </w:r>
            <w:r w:rsidRPr="007857DF">
              <w:rPr>
                <w:color w:val="auto"/>
                <w:sz w:val="20"/>
                <w:szCs w:val="20"/>
              </w:rPr>
              <w:t>338</w:t>
            </w:r>
          </w:p>
        </w:tc>
      </w:tr>
      <w:tr w:rsidR="00DE68D4" w:rsidRPr="009C5E28" w14:paraId="5843F952" w14:textId="77777777" w:rsidTr="003E2142">
        <w:tc>
          <w:tcPr>
            <w:tcW w:w="1009" w:type="dxa"/>
            <w:tcBorders>
              <w:top w:val="single" w:sz="8" w:space="0" w:color="4F81BD"/>
              <w:left w:val="single" w:sz="8" w:space="0" w:color="4F81BD"/>
              <w:bottom w:val="single" w:sz="8" w:space="0" w:color="4F81BD"/>
            </w:tcBorders>
            <w:shd w:val="clear" w:color="auto" w:fill="auto"/>
            <w:vAlign w:val="center"/>
          </w:tcPr>
          <w:p w14:paraId="0F8BE07E" w14:textId="77777777" w:rsidR="00DE68D4" w:rsidRPr="009C5E28" w:rsidRDefault="00DE68D4" w:rsidP="003E2142">
            <w:pPr>
              <w:spacing w:after="0"/>
              <w:jc w:val="center"/>
              <w:rPr>
                <w:b/>
                <w:bCs/>
              </w:rPr>
            </w:pPr>
            <w:r>
              <w:rPr>
                <w:b/>
                <w:noProof/>
                <w:lang w:eastAsia="de-DE"/>
              </w:rPr>
              <w:drawing>
                <wp:inline distT="0" distB="0" distL="0" distR="0" wp14:anchorId="7324B937" wp14:editId="62E26FF6">
                  <wp:extent cx="504190" cy="504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42FFF4B" w14:textId="77777777" w:rsidR="00DE68D4" w:rsidRPr="009C5E28" w:rsidRDefault="00DE68D4" w:rsidP="003E2142">
            <w:pPr>
              <w:spacing w:after="0"/>
              <w:jc w:val="center"/>
            </w:pPr>
            <w:r>
              <w:rPr>
                <w:noProof/>
                <w:lang w:eastAsia="de-DE"/>
              </w:rPr>
              <w:drawing>
                <wp:inline distT="0" distB="0" distL="0" distR="0" wp14:anchorId="23EE094F" wp14:editId="7DE7E679">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0619898" w14:textId="77777777" w:rsidR="00DE68D4" w:rsidRPr="009C5E28" w:rsidRDefault="00DE68D4" w:rsidP="003E2142">
            <w:pPr>
              <w:spacing w:after="0"/>
              <w:jc w:val="center"/>
            </w:pPr>
            <w:r>
              <w:rPr>
                <w:noProof/>
                <w:lang w:eastAsia="de-DE"/>
              </w:rPr>
              <w:drawing>
                <wp:inline distT="0" distB="0" distL="0" distR="0" wp14:anchorId="4481BACD" wp14:editId="3FE81447">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27C978" w14:textId="77777777" w:rsidR="00DE68D4" w:rsidRPr="009C5E28" w:rsidRDefault="00DE68D4" w:rsidP="003E2142">
            <w:pPr>
              <w:spacing w:after="0"/>
              <w:jc w:val="center"/>
            </w:pPr>
            <w:r>
              <w:rPr>
                <w:noProof/>
                <w:lang w:eastAsia="de-DE"/>
              </w:rPr>
              <w:drawing>
                <wp:inline distT="0" distB="0" distL="0" distR="0" wp14:anchorId="455EBE69" wp14:editId="5EBB9B15">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0690105" w14:textId="77777777" w:rsidR="00DE68D4" w:rsidRPr="009C5E28" w:rsidRDefault="00DE68D4" w:rsidP="003E2142">
            <w:pPr>
              <w:spacing w:after="0"/>
              <w:jc w:val="center"/>
            </w:pPr>
            <w:r>
              <w:rPr>
                <w:noProof/>
                <w:lang w:eastAsia="de-DE"/>
              </w:rPr>
              <w:drawing>
                <wp:inline distT="0" distB="0" distL="0" distR="0" wp14:anchorId="5E3965C5" wp14:editId="5B021B0B">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759038C" w14:textId="77777777" w:rsidR="00DE68D4" w:rsidRPr="009C5E28" w:rsidRDefault="00DE68D4" w:rsidP="003E2142">
            <w:pPr>
              <w:spacing w:after="0"/>
              <w:jc w:val="center"/>
            </w:pPr>
            <w:r>
              <w:rPr>
                <w:noProof/>
                <w:lang w:eastAsia="de-DE"/>
              </w:rPr>
              <w:drawing>
                <wp:inline distT="0" distB="0" distL="0" distR="0" wp14:anchorId="7AD46516" wp14:editId="4136F301">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CE9C675" w14:textId="77777777" w:rsidR="00DE68D4" w:rsidRPr="009C5E28" w:rsidRDefault="00DE68D4" w:rsidP="003E2142">
            <w:pPr>
              <w:spacing w:after="0"/>
              <w:jc w:val="center"/>
            </w:pPr>
            <w:r>
              <w:rPr>
                <w:noProof/>
                <w:lang w:eastAsia="de-DE"/>
              </w:rPr>
              <w:drawing>
                <wp:inline distT="0" distB="0" distL="0" distR="0" wp14:anchorId="74154A7F" wp14:editId="6FD7E1DF">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F6F63F9" w14:textId="77777777" w:rsidR="00DE68D4" w:rsidRPr="009C5E28" w:rsidRDefault="00DE68D4" w:rsidP="003E2142">
            <w:pPr>
              <w:spacing w:after="0"/>
              <w:jc w:val="center"/>
            </w:pPr>
            <w:r>
              <w:rPr>
                <w:noProof/>
                <w:lang w:eastAsia="de-DE"/>
              </w:rPr>
              <w:drawing>
                <wp:inline distT="0" distB="0" distL="0" distR="0" wp14:anchorId="48010C0A" wp14:editId="6B37C85A">
                  <wp:extent cx="511175" cy="51117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2F5B2FC2" w14:textId="77777777" w:rsidR="00DE68D4" w:rsidRPr="009C5E28" w:rsidRDefault="00DE68D4" w:rsidP="003E2142">
            <w:pPr>
              <w:spacing w:after="0"/>
              <w:jc w:val="center"/>
            </w:pPr>
            <w:r>
              <w:rPr>
                <w:noProof/>
                <w:lang w:eastAsia="de-DE"/>
              </w:rPr>
              <w:drawing>
                <wp:inline distT="0" distB="0" distL="0" distR="0" wp14:anchorId="560E140A" wp14:editId="75239A79">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38B82F8F" w14:textId="77777777" w:rsidR="00DE68D4" w:rsidRDefault="00DE68D4" w:rsidP="0012233B">
      <w:pPr>
        <w:tabs>
          <w:tab w:val="left" w:pos="1701"/>
          <w:tab w:val="left" w:pos="1985"/>
        </w:tabs>
        <w:spacing w:after="0"/>
      </w:pPr>
    </w:p>
    <w:p w14:paraId="2A6A23E1" w14:textId="77777777" w:rsidR="006769DA" w:rsidRDefault="006769DA" w:rsidP="006769DA">
      <w:pPr>
        <w:tabs>
          <w:tab w:val="left" w:pos="1701"/>
          <w:tab w:val="left" w:pos="1985"/>
        </w:tabs>
        <w:ind w:left="1980" w:hanging="1980"/>
      </w:pPr>
      <w:r>
        <w:t xml:space="preserve">Materialien: </w:t>
      </w:r>
      <w:r>
        <w:tab/>
      </w:r>
      <w:r>
        <w:tab/>
        <w:t>Dreifuß, belegtes Drahtnetz, Bunsenbrenner, Erlenmeyerkolben, Stopfen mit Gärröhrchen</w:t>
      </w:r>
    </w:p>
    <w:p w14:paraId="44EF33AC" w14:textId="4122C1C7" w:rsidR="006769DA" w:rsidRPr="00ED07C2" w:rsidRDefault="00D20381" w:rsidP="006769DA">
      <w:pPr>
        <w:tabs>
          <w:tab w:val="left" w:pos="1701"/>
          <w:tab w:val="left" w:pos="1985"/>
        </w:tabs>
        <w:ind w:left="1980" w:hanging="1980"/>
      </w:pPr>
      <w:r w:rsidRPr="004D4F93">
        <w:rPr>
          <w:rFonts w:ascii="Times New Roman" w:eastAsia="Times New Roman" w:hAnsi="Times New Roman"/>
          <w:noProof/>
          <w:color w:val="C00000"/>
          <w:sz w:val="24"/>
          <w:szCs w:val="24"/>
          <w:lang w:eastAsia="de-DE"/>
        </w:rPr>
        <mc:AlternateContent>
          <mc:Choice Requires="wps">
            <w:drawing>
              <wp:anchor distT="0" distB="0" distL="114300" distR="114300" simplePos="0" relativeHeight="251792384" behindDoc="0" locked="0" layoutInCell="1" allowOverlap="1" wp14:anchorId="0C05E3A4" wp14:editId="70C86594">
                <wp:simplePos x="0" y="0"/>
                <wp:positionH relativeFrom="margin">
                  <wp:posOffset>-65405</wp:posOffset>
                </wp:positionH>
                <wp:positionV relativeFrom="paragraph">
                  <wp:posOffset>436245</wp:posOffset>
                </wp:positionV>
                <wp:extent cx="5873115" cy="1917700"/>
                <wp:effectExtent l="0" t="0" r="13335" b="25400"/>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77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637A5A" w14:textId="562FE60B" w:rsidR="00D20381" w:rsidRDefault="00D20381" w:rsidP="0012233B">
                            <w:pPr>
                              <w:tabs>
                                <w:tab w:val="left" w:pos="1701"/>
                                <w:tab w:val="left" w:pos="1985"/>
                              </w:tabs>
                              <w:ind w:left="1980" w:hanging="1980"/>
                            </w:pPr>
                            <w:r>
                              <w:t>Beobachtung:</w:t>
                            </w:r>
                            <w:r>
                              <w:tab/>
                            </w:r>
                            <w:r>
                              <w:tab/>
                              <w:t>____________________________________________________________________________________</w:t>
                            </w:r>
                          </w:p>
                          <w:p w14:paraId="1812636C" w14:textId="2DAF5AAE" w:rsidR="0012233B" w:rsidRDefault="00D20381" w:rsidP="0012233B">
                            <w:pPr>
                              <w:tabs>
                                <w:tab w:val="left" w:pos="1701"/>
                                <w:tab w:val="left" w:pos="1985"/>
                              </w:tabs>
                              <w:ind w:left="1980" w:hanging="1980"/>
                            </w:pPr>
                            <w:r>
                              <w:tab/>
                            </w:r>
                            <w:r>
                              <w:tab/>
                            </w:r>
                            <w:r w:rsidR="0012233B">
                              <w:t>____________________________________________________________________________________</w:t>
                            </w:r>
                          </w:p>
                          <w:p w14:paraId="147CDB83" w14:textId="77777777" w:rsidR="0012233B" w:rsidRDefault="0012233B" w:rsidP="0012233B">
                            <w:pPr>
                              <w:tabs>
                                <w:tab w:val="left" w:pos="1701"/>
                                <w:tab w:val="left" w:pos="1985"/>
                              </w:tabs>
                              <w:ind w:left="1980" w:hanging="1980"/>
                            </w:pPr>
                            <w:r>
                              <w:tab/>
                            </w:r>
                            <w:r>
                              <w:tab/>
                              <w:t>_____________________________________________________________________________________</w:t>
                            </w:r>
                          </w:p>
                          <w:p w14:paraId="14FDE9B0" w14:textId="77777777" w:rsidR="0012233B" w:rsidRDefault="0012233B" w:rsidP="0012233B">
                            <w:pPr>
                              <w:tabs>
                                <w:tab w:val="left" w:pos="1701"/>
                                <w:tab w:val="left" w:pos="1985"/>
                              </w:tabs>
                              <w:ind w:left="1980" w:hanging="1980"/>
                            </w:pPr>
                            <w:r>
                              <w:tab/>
                            </w:r>
                            <w:r>
                              <w:tab/>
                              <w:t>_____________________________________________________________________________________</w:t>
                            </w:r>
                          </w:p>
                          <w:p w14:paraId="6BFAC825" w14:textId="77777777" w:rsidR="0012233B" w:rsidRDefault="0012233B" w:rsidP="0012233B">
                            <w:r>
                              <w:tab/>
                            </w:r>
                            <w:r>
                              <w:tab/>
                              <w:t xml:space="preserve">            _____________________________________________________________________________________</w:t>
                            </w:r>
                          </w:p>
                          <w:p w14:paraId="43BA8E16" w14:textId="77777777" w:rsidR="004D4F93" w:rsidRDefault="004D4F93" w:rsidP="0012233B"/>
                          <w:p w14:paraId="66E9ACC5" w14:textId="77777777" w:rsidR="004D4F93" w:rsidRDefault="004D4F93" w:rsidP="004D01B8">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5E3A4" id="Textfeld 40" o:spid="_x0000_s1032" type="#_x0000_t202" style="position:absolute;left:0;text-align:left;margin-left:-5.15pt;margin-top:34.35pt;width:462.45pt;height:151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" strokecolor="#4bacc6" strokeweight="1pt">
                <v:stroke dashstyle="dash"/>
                <v:shadow color="#868686"/>
                <v:textbox>
                  <w:txbxContent>
                    <w:p w14:paraId="4F637A5A" w14:textId="562FE60B" w:rsidR="00D20381" w:rsidRDefault="00D20381" w:rsidP="0012233B">
                      <w:pPr>
                        <w:tabs>
                          <w:tab w:val="left" w:pos="1701"/>
                          <w:tab w:val="left" w:pos="1985"/>
                        </w:tabs>
                        <w:ind w:left="1980" w:hanging="1980"/>
                      </w:pPr>
                      <w:r>
                        <w:t>Beobachtung:</w:t>
                      </w:r>
                      <w:r>
                        <w:tab/>
                      </w:r>
                      <w:r>
                        <w:tab/>
                        <w:t>____________________________________________________________________________________</w:t>
                      </w:r>
                    </w:p>
                    <w:p w14:paraId="1812636C" w14:textId="2DAF5AAE" w:rsidR="0012233B" w:rsidRDefault="00D20381" w:rsidP="0012233B">
                      <w:pPr>
                        <w:tabs>
                          <w:tab w:val="left" w:pos="1701"/>
                          <w:tab w:val="left" w:pos="1985"/>
                        </w:tabs>
                        <w:ind w:left="1980" w:hanging="1980"/>
                      </w:pPr>
                      <w:r>
                        <w:tab/>
                      </w:r>
                      <w:r>
                        <w:tab/>
                      </w:r>
                      <w:r w:rsidR="0012233B">
                        <w:t>____________________________________________________________________________________</w:t>
                      </w:r>
                    </w:p>
                    <w:p w14:paraId="147CDB83" w14:textId="77777777" w:rsidR="0012233B" w:rsidRDefault="0012233B" w:rsidP="0012233B">
                      <w:pPr>
                        <w:tabs>
                          <w:tab w:val="left" w:pos="1701"/>
                          <w:tab w:val="left" w:pos="1985"/>
                        </w:tabs>
                        <w:ind w:left="1980" w:hanging="1980"/>
                      </w:pPr>
                      <w:r>
                        <w:tab/>
                      </w:r>
                      <w:r>
                        <w:tab/>
                        <w:t>_____________________________________________________________________________________</w:t>
                      </w:r>
                    </w:p>
                    <w:p w14:paraId="14FDE9B0" w14:textId="77777777" w:rsidR="0012233B" w:rsidRDefault="0012233B" w:rsidP="0012233B">
                      <w:pPr>
                        <w:tabs>
                          <w:tab w:val="left" w:pos="1701"/>
                          <w:tab w:val="left" w:pos="1985"/>
                        </w:tabs>
                        <w:ind w:left="1980" w:hanging="1980"/>
                      </w:pPr>
                      <w:r>
                        <w:tab/>
                      </w:r>
                      <w:r>
                        <w:tab/>
                        <w:t>_____________________________________________________________________________________</w:t>
                      </w:r>
                    </w:p>
                    <w:p w14:paraId="6BFAC825" w14:textId="77777777" w:rsidR="0012233B" w:rsidRDefault="0012233B" w:rsidP="0012233B">
                      <w:r>
                        <w:tab/>
                      </w:r>
                      <w:r>
                        <w:tab/>
                        <w:t xml:space="preserve">            _____________________________________________________________________________________</w:t>
                      </w:r>
                    </w:p>
                    <w:p w14:paraId="43BA8E16" w14:textId="77777777" w:rsidR="004D4F93" w:rsidRDefault="004D4F93" w:rsidP="0012233B"/>
                    <w:p w14:paraId="66E9ACC5" w14:textId="77777777" w:rsidR="004D4F93" w:rsidRDefault="004D4F93" w:rsidP="004D01B8">
                      <w:pPr>
                        <w:rPr>
                          <w:color w:val="auto"/>
                        </w:rPr>
                      </w:pPr>
                    </w:p>
                  </w:txbxContent>
                </v:textbox>
                <w10:wrap type="square" anchorx="margin"/>
              </v:shape>
            </w:pict>
          </mc:Fallback>
        </mc:AlternateContent>
      </w:r>
      <w:r w:rsidR="006769DA">
        <w:t>Chemikalien:</w:t>
      </w:r>
      <w:r w:rsidR="006769DA">
        <w:tab/>
      </w:r>
      <w:r w:rsidR="006769DA">
        <w:tab/>
        <w:t>Holzkohle, Calciumhydroxid-Lösung</w:t>
      </w:r>
    </w:p>
    <w:p w14:paraId="77720657" w14:textId="71115625" w:rsidR="004D4F93" w:rsidRDefault="004D4F93" w:rsidP="0012233B">
      <w:pPr>
        <w:tabs>
          <w:tab w:val="left" w:pos="1701"/>
          <w:tab w:val="left" w:pos="1985"/>
        </w:tabs>
        <w:ind w:left="1980" w:hanging="1980"/>
      </w:pPr>
    </w:p>
    <w:p w14:paraId="19D56991" w14:textId="361AB3DD" w:rsidR="0012233B" w:rsidRDefault="0012233B" w:rsidP="0012233B">
      <w:pPr>
        <w:tabs>
          <w:tab w:val="left" w:pos="1701"/>
          <w:tab w:val="left" w:pos="1985"/>
        </w:tabs>
        <w:ind w:left="1980" w:hanging="1980"/>
      </w:pPr>
    </w:p>
    <w:p w14:paraId="2B3FAAE8" w14:textId="483FCCBE" w:rsidR="0012233B" w:rsidRDefault="0012233B" w:rsidP="0012233B">
      <w:pPr>
        <w:tabs>
          <w:tab w:val="left" w:pos="1701"/>
          <w:tab w:val="left" w:pos="1985"/>
        </w:tabs>
        <w:rPr>
          <w:b/>
          <w:sz w:val="28"/>
        </w:rPr>
      </w:pPr>
      <w:r>
        <w:rPr>
          <w:b/>
          <w:sz w:val="28"/>
        </w:rPr>
        <w:t>Auswertung:</w:t>
      </w:r>
    </w:p>
    <w:p w14:paraId="7FDB838E" w14:textId="01217B46" w:rsidR="004D01B8" w:rsidRPr="002E6CD6" w:rsidRDefault="004D01B8" w:rsidP="004D01B8">
      <w:pPr>
        <w:spacing w:after="0"/>
        <w:ind w:left="284"/>
        <w:rPr>
          <w:color w:val="auto"/>
        </w:rPr>
      </w:pPr>
      <w:r>
        <w:rPr>
          <w:b/>
          <w:color w:val="auto"/>
        </w:rPr>
        <w:t xml:space="preserve">Aufgabe </w:t>
      </w:r>
      <w:r w:rsidRPr="002E6CD6">
        <w:rPr>
          <w:b/>
          <w:color w:val="auto"/>
        </w:rPr>
        <w:t>1:</w:t>
      </w:r>
      <w:r w:rsidRPr="002E6CD6">
        <w:rPr>
          <w:color w:val="auto"/>
        </w:rPr>
        <w:t xml:space="preserve"> </w:t>
      </w:r>
      <w:r>
        <w:rPr>
          <w:color w:val="auto"/>
        </w:rPr>
        <w:t>Nenne die drei Merkmale einer chemischen Reaktion</w:t>
      </w:r>
    </w:p>
    <w:p w14:paraId="2352D413" w14:textId="77777777" w:rsidR="004D01B8" w:rsidRDefault="004D01B8" w:rsidP="004D01B8">
      <w:pPr>
        <w:spacing w:after="0"/>
        <w:ind w:left="284"/>
        <w:rPr>
          <w:b/>
          <w:color w:val="auto"/>
        </w:rPr>
      </w:pPr>
    </w:p>
    <w:p w14:paraId="3B9EAF8D" w14:textId="77777777" w:rsidR="004D01B8" w:rsidRDefault="004D01B8" w:rsidP="004D01B8">
      <w:pPr>
        <w:pBdr>
          <w:top w:val="single" w:sz="12" w:space="1" w:color="auto"/>
          <w:bottom w:val="single" w:sz="12" w:space="1" w:color="auto"/>
        </w:pBdr>
        <w:spacing w:after="0"/>
        <w:ind w:left="284"/>
        <w:rPr>
          <w:b/>
          <w:color w:val="auto"/>
        </w:rPr>
      </w:pPr>
    </w:p>
    <w:p w14:paraId="0EC2494C" w14:textId="77777777" w:rsidR="006769DA" w:rsidRDefault="006769DA" w:rsidP="004D01B8">
      <w:pPr>
        <w:pBdr>
          <w:bottom w:val="single" w:sz="12" w:space="1" w:color="auto"/>
          <w:between w:val="single" w:sz="12" w:space="1" w:color="auto"/>
        </w:pBdr>
        <w:spacing w:after="0"/>
        <w:ind w:left="284"/>
        <w:rPr>
          <w:b/>
          <w:color w:val="auto"/>
        </w:rPr>
      </w:pPr>
    </w:p>
    <w:p w14:paraId="05B6988E" w14:textId="77777777" w:rsidR="004D01B8" w:rsidRDefault="004D01B8" w:rsidP="004D01B8">
      <w:pPr>
        <w:spacing w:after="0"/>
        <w:ind w:left="284"/>
        <w:rPr>
          <w:b/>
          <w:color w:val="auto"/>
        </w:rPr>
      </w:pPr>
    </w:p>
    <w:p w14:paraId="4E8294F7" w14:textId="77777777" w:rsidR="006769DA" w:rsidRDefault="006769DA" w:rsidP="004D01B8">
      <w:pPr>
        <w:spacing w:after="0"/>
        <w:ind w:left="284"/>
        <w:rPr>
          <w:b/>
          <w:color w:val="auto"/>
        </w:rPr>
      </w:pPr>
    </w:p>
    <w:p w14:paraId="7922B36E" w14:textId="40868C66" w:rsidR="006769DA" w:rsidRDefault="006769DA" w:rsidP="006769DA">
      <w:pPr>
        <w:pBdr>
          <w:bottom w:val="single" w:sz="12" w:space="1" w:color="auto"/>
        </w:pBdr>
        <w:spacing w:after="0"/>
        <w:ind w:left="284"/>
        <w:rPr>
          <w:b/>
          <w:color w:val="auto"/>
        </w:rPr>
      </w:pPr>
      <w:r>
        <w:rPr>
          <w:b/>
          <w:color w:val="auto"/>
        </w:rPr>
        <w:lastRenderedPageBreak/>
        <w:t xml:space="preserve">Aufgabe 2: </w:t>
      </w:r>
      <w:r>
        <w:rPr>
          <w:color w:val="auto"/>
        </w:rPr>
        <w:t xml:space="preserve">Formuliere die Wortgleichung für die </w:t>
      </w:r>
      <w:r w:rsidR="005D4722">
        <w:rPr>
          <w:color w:val="auto"/>
        </w:rPr>
        <w:t>Verbrennungsr</w:t>
      </w:r>
      <w:r>
        <w:rPr>
          <w:color w:val="auto"/>
        </w:rPr>
        <w:t>eaktion.</w:t>
      </w:r>
    </w:p>
    <w:p w14:paraId="434A6CFC" w14:textId="77777777" w:rsidR="006769DA" w:rsidRDefault="006769DA" w:rsidP="006769DA">
      <w:pPr>
        <w:pBdr>
          <w:bottom w:val="single" w:sz="12" w:space="1" w:color="auto"/>
        </w:pBdr>
        <w:spacing w:after="0"/>
        <w:ind w:left="284"/>
        <w:rPr>
          <w:b/>
          <w:color w:val="auto"/>
        </w:rPr>
      </w:pPr>
    </w:p>
    <w:p w14:paraId="1943DA4A" w14:textId="77777777" w:rsidR="006769DA" w:rsidRDefault="006769DA" w:rsidP="006769DA">
      <w:pPr>
        <w:spacing w:after="0"/>
        <w:ind w:left="284"/>
        <w:rPr>
          <w:b/>
          <w:color w:val="auto"/>
        </w:rPr>
      </w:pPr>
    </w:p>
    <w:p w14:paraId="5B19FB15" w14:textId="77777777" w:rsidR="006769DA" w:rsidRDefault="006769DA" w:rsidP="006769DA">
      <w:pPr>
        <w:pBdr>
          <w:top w:val="single" w:sz="12" w:space="1" w:color="auto"/>
          <w:bottom w:val="single" w:sz="12" w:space="1" w:color="auto"/>
        </w:pBdr>
        <w:spacing w:after="0"/>
        <w:ind w:left="284"/>
        <w:rPr>
          <w:b/>
          <w:color w:val="auto"/>
        </w:rPr>
      </w:pPr>
    </w:p>
    <w:p w14:paraId="490729D8" w14:textId="77777777" w:rsidR="004D01B8" w:rsidRDefault="004D01B8" w:rsidP="004D01B8">
      <w:pPr>
        <w:spacing w:after="0"/>
        <w:ind w:left="284"/>
        <w:rPr>
          <w:b/>
          <w:color w:val="auto"/>
        </w:rPr>
      </w:pPr>
    </w:p>
    <w:p w14:paraId="5D7BB4C5" w14:textId="77777777" w:rsidR="006769DA" w:rsidRDefault="006769DA" w:rsidP="004D01B8">
      <w:pPr>
        <w:spacing w:after="0"/>
        <w:ind w:left="284"/>
        <w:rPr>
          <w:b/>
          <w:color w:val="auto"/>
        </w:rPr>
      </w:pPr>
    </w:p>
    <w:p w14:paraId="32DD2E64" w14:textId="77777777" w:rsidR="004D01B8" w:rsidRDefault="004D01B8" w:rsidP="004D01B8">
      <w:pPr>
        <w:spacing w:after="0"/>
        <w:ind w:left="284"/>
        <w:rPr>
          <w:b/>
          <w:color w:val="auto"/>
        </w:rPr>
      </w:pPr>
    </w:p>
    <w:p w14:paraId="6A4993E2" w14:textId="11AA88F0" w:rsidR="004D01B8" w:rsidRDefault="006769DA" w:rsidP="004D01B8">
      <w:pPr>
        <w:pBdr>
          <w:bottom w:val="single" w:sz="12" w:space="1" w:color="auto"/>
        </w:pBdr>
        <w:spacing w:after="0"/>
        <w:ind w:left="284"/>
        <w:rPr>
          <w:b/>
          <w:color w:val="auto"/>
        </w:rPr>
      </w:pPr>
      <w:r>
        <w:rPr>
          <w:b/>
          <w:color w:val="auto"/>
        </w:rPr>
        <w:t>Aufgabe 3</w:t>
      </w:r>
      <w:r w:rsidR="004D01B8">
        <w:rPr>
          <w:b/>
          <w:color w:val="auto"/>
        </w:rPr>
        <w:t xml:space="preserve">: </w:t>
      </w:r>
      <w:r w:rsidR="004D01B8">
        <w:rPr>
          <w:color w:val="auto"/>
        </w:rPr>
        <w:t xml:space="preserve">Erkläre, welche der Merkmale bei der </w:t>
      </w:r>
      <w:r w:rsidR="005D4722">
        <w:rPr>
          <w:color w:val="auto"/>
        </w:rPr>
        <w:t>Verbrennungsr</w:t>
      </w:r>
      <w:r w:rsidR="004D01B8">
        <w:rPr>
          <w:color w:val="auto"/>
        </w:rPr>
        <w:t>eaktion im Versuch zutreffen und warum.</w:t>
      </w:r>
    </w:p>
    <w:p w14:paraId="23BB31F9" w14:textId="77777777" w:rsidR="004D01B8" w:rsidRDefault="004D01B8" w:rsidP="004D01B8">
      <w:pPr>
        <w:pBdr>
          <w:bottom w:val="single" w:sz="12" w:space="1" w:color="auto"/>
        </w:pBdr>
        <w:spacing w:after="0"/>
        <w:ind w:left="284"/>
        <w:rPr>
          <w:b/>
          <w:color w:val="auto"/>
        </w:rPr>
      </w:pPr>
    </w:p>
    <w:p w14:paraId="5F78F45F" w14:textId="77777777" w:rsidR="004D01B8" w:rsidRDefault="004D01B8" w:rsidP="004D01B8">
      <w:pPr>
        <w:spacing w:after="0"/>
        <w:ind w:left="284"/>
        <w:rPr>
          <w:b/>
          <w:color w:val="auto"/>
        </w:rPr>
      </w:pPr>
    </w:p>
    <w:p w14:paraId="3E43D553" w14:textId="77777777" w:rsidR="004D01B8" w:rsidRDefault="004D01B8" w:rsidP="004D01B8">
      <w:pPr>
        <w:pBdr>
          <w:top w:val="single" w:sz="12" w:space="1" w:color="auto"/>
          <w:bottom w:val="single" w:sz="12" w:space="1" w:color="auto"/>
        </w:pBdr>
        <w:spacing w:after="0"/>
        <w:ind w:left="284"/>
        <w:rPr>
          <w:b/>
          <w:color w:val="auto"/>
        </w:rPr>
      </w:pPr>
    </w:p>
    <w:p w14:paraId="4B5BB1CF" w14:textId="77777777" w:rsidR="004D01B8" w:rsidRDefault="004D01B8" w:rsidP="004D01B8">
      <w:pPr>
        <w:pBdr>
          <w:bottom w:val="single" w:sz="12" w:space="1" w:color="auto"/>
          <w:between w:val="single" w:sz="12" w:space="1" w:color="auto"/>
        </w:pBdr>
        <w:spacing w:after="0"/>
        <w:ind w:left="284"/>
        <w:rPr>
          <w:color w:val="auto"/>
        </w:rPr>
      </w:pPr>
    </w:p>
    <w:p w14:paraId="17C1382E" w14:textId="77777777" w:rsidR="004D01B8" w:rsidRDefault="004D01B8" w:rsidP="004D01B8">
      <w:pPr>
        <w:pBdr>
          <w:bottom w:val="single" w:sz="12" w:space="1" w:color="auto"/>
        </w:pBdr>
        <w:spacing w:after="0"/>
        <w:ind w:left="284"/>
        <w:rPr>
          <w:b/>
          <w:color w:val="auto"/>
        </w:rPr>
      </w:pPr>
    </w:p>
    <w:p w14:paraId="6A94F85A" w14:textId="0B0DF34F" w:rsidR="004D01B8" w:rsidRDefault="006769DA" w:rsidP="004D01B8">
      <w:pPr>
        <w:pBdr>
          <w:bottom w:val="single" w:sz="12" w:space="1" w:color="auto"/>
        </w:pBdr>
        <w:spacing w:after="0"/>
        <w:ind w:left="284"/>
        <w:rPr>
          <w:color w:val="auto"/>
        </w:rPr>
      </w:pPr>
      <w:r>
        <w:rPr>
          <w:b/>
          <w:color w:val="auto"/>
        </w:rPr>
        <w:t>Aufgabe 4</w:t>
      </w:r>
      <w:r w:rsidR="004D01B8">
        <w:rPr>
          <w:b/>
          <w:color w:val="auto"/>
        </w:rPr>
        <w:t xml:space="preserve">: </w:t>
      </w:r>
      <w:r w:rsidR="004A3850">
        <w:rPr>
          <w:color w:val="auto"/>
        </w:rPr>
        <w:t>Diskutiere</w:t>
      </w:r>
      <w:r w:rsidR="004D01B8">
        <w:rPr>
          <w:color w:val="auto"/>
        </w:rPr>
        <w:t xml:space="preserve"> 3 weitere chemische Reaktionen, die im Alltag stattfinden können</w:t>
      </w:r>
      <w:r w:rsidR="004A3850">
        <w:rPr>
          <w:color w:val="auto"/>
        </w:rPr>
        <w:t xml:space="preserve"> mit Hilfe der Merkmale einer chemischen Reaktion</w:t>
      </w:r>
      <w:r w:rsidR="004D01B8">
        <w:rPr>
          <w:color w:val="auto"/>
        </w:rPr>
        <w:t>.</w:t>
      </w:r>
    </w:p>
    <w:p w14:paraId="70088503" w14:textId="77777777" w:rsidR="004D01B8" w:rsidRDefault="004D01B8" w:rsidP="004D01B8">
      <w:pPr>
        <w:pBdr>
          <w:bottom w:val="single" w:sz="12" w:space="1" w:color="auto"/>
        </w:pBdr>
        <w:spacing w:after="0"/>
        <w:ind w:left="284"/>
        <w:rPr>
          <w:color w:val="auto"/>
        </w:rPr>
      </w:pPr>
    </w:p>
    <w:p w14:paraId="5F43A455" w14:textId="77777777" w:rsidR="00217B82" w:rsidRDefault="00217B82" w:rsidP="00217B82">
      <w:pPr>
        <w:spacing w:after="0"/>
        <w:ind w:left="284"/>
        <w:rPr>
          <w:color w:val="auto"/>
        </w:rPr>
      </w:pPr>
    </w:p>
    <w:p w14:paraId="394F43CD" w14:textId="77777777" w:rsidR="00217B82" w:rsidRDefault="00217B82" w:rsidP="004D01B8">
      <w:pPr>
        <w:pBdr>
          <w:top w:val="single" w:sz="12" w:space="1" w:color="auto"/>
          <w:bottom w:val="single" w:sz="12" w:space="1" w:color="auto"/>
        </w:pBdr>
        <w:spacing w:after="0"/>
        <w:ind w:left="284"/>
        <w:rPr>
          <w:color w:val="auto"/>
        </w:rPr>
      </w:pPr>
    </w:p>
    <w:p w14:paraId="7F0FF589" w14:textId="77777777" w:rsidR="00C43841" w:rsidRDefault="00C43841" w:rsidP="00C43841">
      <w:pPr>
        <w:pBdr>
          <w:bottom w:val="single" w:sz="12" w:space="1" w:color="auto"/>
        </w:pBdr>
        <w:spacing w:after="0"/>
        <w:ind w:left="284"/>
        <w:rPr>
          <w:b/>
          <w:color w:val="auto"/>
        </w:rPr>
      </w:pPr>
    </w:p>
    <w:p w14:paraId="224B733F" w14:textId="77777777" w:rsidR="00C43841" w:rsidRDefault="00C43841" w:rsidP="00C43841">
      <w:pPr>
        <w:spacing w:after="0"/>
        <w:ind w:left="284"/>
        <w:rPr>
          <w:b/>
          <w:color w:val="auto"/>
        </w:rPr>
      </w:pPr>
    </w:p>
    <w:p w14:paraId="4390EFB5" w14:textId="77777777" w:rsidR="00C43841" w:rsidRDefault="00C43841" w:rsidP="00C43841">
      <w:pPr>
        <w:pBdr>
          <w:top w:val="single" w:sz="12" w:space="1" w:color="auto"/>
          <w:bottom w:val="single" w:sz="12" w:space="1" w:color="auto"/>
        </w:pBdr>
        <w:spacing w:after="0"/>
        <w:ind w:left="284"/>
        <w:rPr>
          <w:b/>
          <w:color w:val="auto"/>
        </w:rPr>
      </w:pPr>
    </w:p>
    <w:p w14:paraId="2A48D8F5" w14:textId="77777777" w:rsidR="00C43841" w:rsidRDefault="00C43841" w:rsidP="00C43841">
      <w:pPr>
        <w:pBdr>
          <w:bottom w:val="single" w:sz="12" w:space="1" w:color="auto"/>
          <w:between w:val="single" w:sz="12" w:space="1" w:color="auto"/>
        </w:pBdr>
        <w:spacing w:after="0"/>
        <w:ind w:left="284"/>
        <w:rPr>
          <w:color w:val="auto"/>
        </w:rPr>
      </w:pPr>
    </w:p>
    <w:p w14:paraId="7E494251" w14:textId="3346E2A0" w:rsidR="004D01B8" w:rsidRDefault="004D01B8" w:rsidP="004D01B8">
      <w:pPr>
        <w:rPr>
          <w:color w:val="auto"/>
        </w:rPr>
      </w:pPr>
    </w:p>
    <w:p w14:paraId="4170DD41" w14:textId="77777777" w:rsidR="00217B82" w:rsidRDefault="00217B82" w:rsidP="004D01B8">
      <w:pPr>
        <w:rPr>
          <w:color w:val="auto"/>
        </w:rPr>
      </w:pPr>
    </w:p>
    <w:p w14:paraId="2E65FC35" w14:textId="77777777" w:rsidR="00217B82" w:rsidRPr="005240FE" w:rsidRDefault="00217B82" w:rsidP="004D01B8">
      <w:pPr>
        <w:sectPr w:rsidR="00217B82" w:rsidRPr="005240FE" w:rsidSect="0049087A">
          <w:headerReference w:type="default" r:id="rId23"/>
          <w:pgSz w:w="11906" w:h="16838"/>
          <w:pgMar w:top="1417" w:right="1417" w:bottom="709" w:left="1417" w:header="708" w:footer="708" w:gutter="0"/>
          <w:pgNumType w:start="0"/>
          <w:cols w:space="708"/>
          <w:docGrid w:linePitch="360"/>
        </w:sectPr>
      </w:pPr>
    </w:p>
    <w:p w14:paraId="609152EE" w14:textId="348C1E5A" w:rsidR="00FB3D74" w:rsidRPr="00E54798" w:rsidRDefault="001B6F07" w:rsidP="00AA612B">
      <w:pPr>
        <w:pStyle w:val="berschrift1"/>
        <w:rPr>
          <w:color w:val="auto"/>
        </w:rPr>
      </w:pPr>
      <w:bookmarkStart w:id="12" w:name="_Toc428368801"/>
      <w:bookmarkEnd w:id="11"/>
      <w:r>
        <w:rPr>
          <w:color w:val="auto"/>
        </w:rPr>
        <w:lastRenderedPageBreak/>
        <w:t>D</w:t>
      </w:r>
      <w:r w:rsidR="00FA486B">
        <w:rPr>
          <w:color w:val="auto"/>
        </w:rPr>
        <w:t>idaktischer Kommentar zum Schülerarbeitsblatt</w:t>
      </w:r>
      <w:bookmarkEnd w:id="12"/>
      <w:r w:rsidR="00FA486B">
        <w:rPr>
          <w:color w:val="auto"/>
        </w:rPr>
        <w:t xml:space="preserve"> </w:t>
      </w:r>
    </w:p>
    <w:p w14:paraId="422752A5" w14:textId="51870DBD" w:rsidR="00B901F6" w:rsidRDefault="000E6D78" w:rsidP="00B901F6">
      <w:pPr>
        <w:rPr>
          <w:color w:val="auto"/>
        </w:rPr>
      </w:pPr>
      <w:r>
        <w:rPr>
          <w:color w:val="auto"/>
        </w:rPr>
        <w:t>Das Arbeitsblatt behandelt die Merkmale</w:t>
      </w:r>
      <w:r w:rsidR="00DA7259">
        <w:rPr>
          <w:color w:val="auto"/>
        </w:rPr>
        <w:t xml:space="preserve"> der chemischen</w:t>
      </w:r>
      <w:r>
        <w:rPr>
          <w:color w:val="auto"/>
        </w:rPr>
        <w:t xml:space="preserve"> Reaktionen am Beispiel vom Verglühen von Kohle. </w:t>
      </w:r>
      <w:r w:rsidR="008F28D1">
        <w:rPr>
          <w:color w:val="auto"/>
        </w:rPr>
        <w:t xml:space="preserve">Die Merkmale chemischer Reaktionen sind in </w:t>
      </w:r>
      <w:r w:rsidR="00964A97">
        <w:rPr>
          <w:color w:val="auto"/>
        </w:rPr>
        <w:t xml:space="preserve">den </w:t>
      </w:r>
      <w:r w:rsidR="008F28D1">
        <w:rPr>
          <w:color w:val="auto"/>
        </w:rPr>
        <w:t xml:space="preserve">Basiskonzepten Chemische Reaktion und Energie eingebettet, wobei die SuS hierbei sowohl die Stoff, als auch die Teilchenebene beschreiben sollen. Auch sollen die SuS erklären können, dass ein weiteres Merkmal chemischer Reaktionen der Energieumsatz ist. Das Arbeitsblatt kann unterstützend zum Versuch V1 – Verglühen von Kohle eingesetzt werden, da die SuS mit Hilfe des Arbeitsblattes das Beobachten, Protokollieren und Deuten von Versuchen verbessern können. </w:t>
      </w:r>
    </w:p>
    <w:p w14:paraId="7B65CB61" w14:textId="1105B55F" w:rsidR="008F28D1" w:rsidRDefault="008F28D1" w:rsidP="00B901F6">
      <w:pPr>
        <w:rPr>
          <w:color w:val="auto"/>
        </w:rPr>
      </w:pPr>
      <w:r>
        <w:rPr>
          <w:color w:val="auto"/>
        </w:rPr>
        <w:t>Allerdings sollten die SuS bereits Vorwissen über die Merkmale chemischer Reaktionen haben und diese erkennen. Außerdem müssen sie für die Deutung des Versuchs wissen, dass Sauerstoff in der Luft vorhanden ist und dieser mit dem Kohlenstoff zu Kohlenstoffdioxid reagieren kann.</w:t>
      </w:r>
    </w:p>
    <w:p w14:paraId="230BADC5" w14:textId="40A10FF9" w:rsidR="008F28D1" w:rsidRPr="00E54798" w:rsidRDefault="008F28D1" w:rsidP="00B901F6">
      <w:pPr>
        <w:rPr>
          <w:color w:val="auto"/>
        </w:rPr>
      </w:pPr>
      <w:r>
        <w:rPr>
          <w:color w:val="auto"/>
        </w:rPr>
        <w:t xml:space="preserve">Im Laufe der Unterrichtsstunde sollen die SuS den Lehrerversuch beobachten, protokollieren und deuten. Hierzu werden zunächst die Merkmale einer chemischen Reaktion abgefragt und in wie weit diese auf die Reaktion zutreffen. Somit müssen die SuS ihr bereits vorhandenes Vorwissen anwenden und auf diesen Versuch übertragen. Zudem üben sie das Aufstellen von Wortgleichungen und Verwenden von Fachsprache, welches wichtig ist für die höheren Klassenstufen. </w:t>
      </w:r>
      <w:r w:rsidR="008E0A99">
        <w:rPr>
          <w:color w:val="auto"/>
        </w:rPr>
        <w:t>Auch sollen die SuS erklären, wo in ihrer Umwelt weitere chemische Reaktionen ablaufen könnten und sie lernen eine weitere Nachweisreaktion kennen.</w:t>
      </w:r>
    </w:p>
    <w:p w14:paraId="33E6DDFE" w14:textId="77777777" w:rsidR="00C364B2" w:rsidRPr="00E54798" w:rsidRDefault="00C364B2" w:rsidP="00C364B2">
      <w:pPr>
        <w:pStyle w:val="berschrift2"/>
        <w:rPr>
          <w:color w:val="auto"/>
        </w:rPr>
      </w:pPr>
      <w:bookmarkStart w:id="13" w:name="_Toc428368802"/>
      <w:r w:rsidRPr="00E54798">
        <w:rPr>
          <w:color w:val="auto"/>
        </w:rPr>
        <w:t>Erwartungshorizont</w:t>
      </w:r>
      <w:r w:rsidR="006968E6" w:rsidRPr="00E54798">
        <w:rPr>
          <w:color w:val="auto"/>
        </w:rPr>
        <w:t xml:space="preserve"> (Kerncurriculum)</w:t>
      </w:r>
      <w:bookmarkEnd w:id="13"/>
    </w:p>
    <w:p w14:paraId="5A2EE1DA" w14:textId="10199350" w:rsidR="007E5F6D" w:rsidRDefault="007E5F6D" w:rsidP="00106113">
      <w:pPr>
        <w:pStyle w:val="Listenabsatz"/>
        <w:tabs>
          <w:tab w:val="left" w:pos="0"/>
        </w:tabs>
        <w:ind w:left="0"/>
        <w:rPr>
          <w:rFonts w:asciiTheme="majorHAnsi" w:hAnsiTheme="majorHAnsi"/>
          <w:color w:val="auto"/>
        </w:rPr>
      </w:pPr>
      <w:r w:rsidRPr="00A64D47">
        <w:rPr>
          <w:rFonts w:asciiTheme="majorHAnsi" w:hAnsiTheme="majorHAnsi"/>
          <w:color w:val="auto"/>
        </w:rPr>
        <w:t>Im Folgenden soll der Bezug des Arbeitsblattes zum Kerncurriculum gezeigt werden:</w:t>
      </w:r>
    </w:p>
    <w:p w14:paraId="0F91D45F" w14:textId="77777777" w:rsidR="007E5F6D" w:rsidRDefault="007E5F6D" w:rsidP="007E5F6D">
      <w:pPr>
        <w:pStyle w:val="Listenabsatz"/>
        <w:tabs>
          <w:tab w:val="left" w:pos="0"/>
        </w:tabs>
        <w:rPr>
          <w:rFonts w:asciiTheme="majorHAnsi" w:hAnsiTheme="majorHAnsi"/>
          <w:color w:val="auto"/>
        </w:rPr>
      </w:pPr>
    </w:p>
    <w:p w14:paraId="02D426C4" w14:textId="46A3A8DC" w:rsidR="007E5F6D" w:rsidRDefault="007E5F6D" w:rsidP="00106113">
      <w:pPr>
        <w:pStyle w:val="Listenabsatz"/>
        <w:tabs>
          <w:tab w:val="left" w:pos="0"/>
        </w:tabs>
        <w:ind w:left="0"/>
        <w:rPr>
          <w:rFonts w:asciiTheme="majorHAnsi" w:hAnsiTheme="majorHAnsi"/>
          <w:color w:val="auto"/>
          <w:u w:val="single"/>
        </w:rPr>
      </w:pPr>
      <w:r w:rsidRPr="007E5F6D">
        <w:rPr>
          <w:rFonts w:asciiTheme="majorHAnsi" w:hAnsiTheme="majorHAnsi"/>
          <w:color w:val="auto"/>
          <w:u w:val="single"/>
        </w:rPr>
        <w:t>Basiskonzept Chemische Reaktion:</w:t>
      </w:r>
    </w:p>
    <w:p w14:paraId="688CE8D2" w14:textId="77777777" w:rsidR="007E5F6D" w:rsidRDefault="007E5F6D" w:rsidP="007E5F6D">
      <w:pPr>
        <w:pStyle w:val="Listenabsatz"/>
        <w:tabs>
          <w:tab w:val="left" w:pos="0"/>
        </w:tabs>
        <w:rPr>
          <w:rFonts w:asciiTheme="majorHAnsi" w:hAnsiTheme="majorHAnsi"/>
          <w:color w:val="auto"/>
          <w:u w:val="single"/>
        </w:rPr>
      </w:pPr>
    </w:p>
    <w:p w14:paraId="5CB03ACB" w14:textId="2E1D6DBB" w:rsidR="00352E20" w:rsidRPr="00352E20" w:rsidRDefault="00B23610" w:rsidP="00352E20">
      <w:pPr>
        <w:tabs>
          <w:tab w:val="left" w:pos="0"/>
        </w:tabs>
        <w:rPr>
          <w:rFonts w:asciiTheme="majorHAnsi" w:hAnsiTheme="majorHAnsi"/>
          <w:color w:val="auto"/>
        </w:rPr>
      </w:pPr>
      <w:r w:rsidRPr="00A64D47">
        <w:rPr>
          <w:rFonts w:asciiTheme="majorHAnsi" w:hAnsiTheme="majorHAnsi"/>
          <w:color w:val="auto"/>
        </w:rPr>
        <w:t xml:space="preserve">Fachwissen: </w:t>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t xml:space="preserve">Die SuS beschreiben, dass nach einer </w:t>
      </w:r>
      <w:r w:rsidR="00352E20" w:rsidRPr="00352E20">
        <w:rPr>
          <w:rFonts w:asciiTheme="majorHAnsi" w:hAnsiTheme="majorHAnsi"/>
          <w:color w:val="auto"/>
        </w:rPr>
        <w:t>chemischen Reaktion die</w:t>
      </w:r>
      <w:r w:rsidR="00352E20">
        <w:rPr>
          <w:rFonts w:asciiTheme="majorHAnsi" w:hAnsiTheme="majorHAnsi"/>
          <w:color w:val="auto"/>
        </w:rPr>
        <w:t xml:space="preserve"> </w:t>
      </w:r>
      <w:r w:rsidR="00352E20" w:rsidRPr="00352E20">
        <w:rPr>
          <w:rFonts w:asciiTheme="majorHAnsi" w:hAnsiTheme="majorHAnsi"/>
          <w:color w:val="auto"/>
        </w:rPr>
        <w:t>Aus</w:t>
      </w:r>
      <w:r w:rsidR="00352E20">
        <w:rPr>
          <w:rFonts w:asciiTheme="majorHAnsi" w:hAnsiTheme="majorHAnsi"/>
          <w:color w:val="auto"/>
        </w:rPr>
        <w:t>-</w:t>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r>
      <w:proofErr w:type="spellStart"/>
      <w:r w:rsidR="00352E20" w:rsidRPr="00352E20">
        <w:rPr>
          <w:rFonts w:asciiTheme="majorHAnsi" w:hAnsiTheme="majorHAnsi"/>
          <w:color w:val="auto"/>
        </w:rPr>
        <w:t>gangsstoffe</w:t>
      </w:r>
      <w:proofErr w:type="spellEnd"/>
      <w:r w:rsidR="00352E20" w:rsidRPr="00352E20">
        <w:rPr>
          <w:rFonts w:asciiTheme="majorHAnsi" w:hAnsiTheme="majorHAnsi"/>
          <w:color w:val="auto"/>
        </w:rPr>
        <w:t xml:space="preserve"> nicht mehr</w:t>
      </w:r>
      <w:r w:rsidR="00352E20">
        <w:rPr>
          <w:rFonts w:asciiTheme="majorHAnsi" w:hAnsiTheme="majorHAnsi"/>
          <w:color w:val="auto"/>
        </w:rPr>
        <w:t xml:space="preserve"> </w:t>
      </w:r>
      <w:r w:rsidR="00352E20" w:rsidRPr="00352E20">
        <w:rPr>
          <w:rFonts w:asciiTheme="majorHAnsi" w:hAnsiTheme="majorHAnsi"/>
          <w:color w:val="auto"/>
        </w:rPr>
        <w:t>vorliegen und gleichzeitig immer</w:t>
      </w:r>
      <w:r w:rsidR="00352E20">
        <w:rPr>
          <w:rFonts w:asciiTheme="majorHAnsi" w:hAnsiTheme="majorHAnsi"/>
          <w:color w:val="auto"/>
        </w:rPr>
        <w:t xml:space="preserve"> </w:t>
      </w:r>
      <w:r w:rsidR="00352E20" w:rsidRPr="00352E20">
        <w:rPr>
          <w:rFonts w:asciiTheme="majorHAnsi" w:hAnsiTheme="majorHAnsi"/>
          <w:color w:val="auto"/>
        </w:rPr>
        <w:t xml:space="preserve">neue </w:t>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r>
      <w:r w:rsidR="00352E20" w:rsidRPr="00352E20">
        <w:rPr>
          <w:rFonts w:asciiTheme="majorHAnsi" w:hAnsiTheme="majorHAnsi"/>
          <w:color w:val="auto"/>
        </w:rPr>
        <w:t>Stoffe entstehen.</w:t>
      </w:r>
      <w:r w:rsidR="00352E20">
        <w:rPr>
          <w:rFonts w:asciiTheme="majorHAnsi" w:hAnsiTheme="majorHAnsi"/>
          <w:color w:val="auto"/>
        </w:rPr>
        <w:t xml:space="preserve"> (Aufgabe 1,2 und 3)</w:t>
      </w:r>
    </w:p>
    <w:p w14:paraId="48AF985C" w14:textId="38584455" w:rsidR="00352E20" w:rsidRDefault="00352E20" w:rsidP="00352E20">
      <w:pPr>
        <w:tabs>
          <w:tab w:val="left" w:pos="0"/>
        </w:tabs>
        <w:rPr>
          <w:rFonts w:asciiTheme="majorHAnsi" w:hAnsiTheme="majorHAnsi"/>
          <w:color w:val="auto"/>
        </w:rPr>
      </w:pP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 xml:space="preserve">Die SuS </w:t>
      </w:r>
      <w:r w:rsidRPr="00352E20">
        <w:rPr>
          <w:rFonts w:asciiTheme="majorHAnsi" w:hAnsiTheme="majorHAnsi"/>
          <w:color w:val="auto"/>
        </w:rPr>
        <w:t>beschreiben, dass chemische</w:t>
      </w:r>
      <w:r>
        <w:rPr>
          <w:rFonts w:asciiTheme="majorHAnsi" w:hAnsiTheme="majorHAnsi"/>
          <w:color w:val="auto"/>
        </w:rPr>
        <w:t xml:space="preserve"> </w:t>
      </w:r>
      <w:r w:rsidRPr="00352E20">
        <w:rPr>
          <w:rFonts w:asciiTheme="majorHAnsi" w:hAnsiTheme="majorHAnsi"/>
          <w:color w:val="auto"/>
        </w:rPr>
        <w:t>Reaktionen immer mit einem</w:t>
      </w:r>
      <w:r>
        <w:rPr>
          <w:rFonts w:asciiTheme="majorHAnsi" w:hAnsiTheme="majorHAnsi"/>
          <w:color w:val="auto"/>
        </w:rPr>
        <w:t xml:space="preserve"> </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Pr="00352E20">
        <w:rPr>
          <w:rFonts w:asciiTheme="majorHAnsi" w:hAnsiTheme="majorHAnsi"/>
          <w:color w:val="auto"/>
        </w:rPr>
        <w:t>Energieumsatz verbunden sind.</w:t>
      </w:r>
      <w:r>
        <w:rPr>
          <w:rFonts w:asciiTheme="majorHAnsi" w:hAnsiTheme="majorHAnsi"/>
          <w:color w:val="auto"/>
        </w:rPr>
        <w:t xml:space="preserve"> (Aufgabe 1,2 und 3)</w:t>
      </w:r>
    </w:p>
    <w:p w14:paraId="64DCF3A2" w14:textId="4875041B" w:rsidR="00352E20" w:rsidRDefault="00352E20" w:rsidP="00352E20">
      <w:pPr>
        <w:tabs>
          <w:tab w:val="left" w:pos="0"/>
        </w:tabs>
        <w:rPr>
          <w:rFonts w:asciiTheme="majorHAnsi" w:hAnsiTheme="majorHAnsi"/>
          <w:color w:val="auto"/>
        </w:rPr>
      </w:pP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 xml:space="preserve">Die SuS beschreiben, dass bei </w:t>
      </w:r>
      <w:r w:rsidRPr="00352E20">
        <w:rPr>
          <w:rFonts w:asciiTheme="majorHAnsi" w:hAnsiTheme="majorHAnsi"/>
          <w:color w:val="auto"/>
        </w:rPr>
        <w:t>chemischen Reaktionen die</w:t>
      </w:r>
      <w:r>
        <w:rPr>
          <w:rFonts w:asciiTheme="majorHAnsi" w:hAnsiTheme="majorHAnsi"/>
          <w:color w:val="auto"/>
        </w:rPr>
        <w:t xml:space="preserve"> Atome </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 xml:space="preserve">erhalten </w:t>
      </w:r>
      <w:r w:rsidRPr="00352E20">
        <w:rPr>
          <w:rFonts w:asciiTheme="majorHAnsi" w:hAnsiTheme="majorHAnsi"/>
          <w:color w:val="auto"/>
        </w:rPr>
        <w:t>bleiben und</w:t>
      </w:r>
      <w:r>
        <w:rPr>
          <w:rFonts w:asciiTheme="majorHAnsi" w:hAnsiTheme="majorHAnsi"/>
          <w:color w:val="auto"/>
        </w:rPr>
        <w:t xml:space="preserve"> </w:t>
      </w:r>
      <w:r w:rsidRPr="00352E20">
        <w:rPr>
          <w:rFonts w:asciiTheme="majorHAnsi" w:hAnsiTheme="majorHAnsi"/>
          <w:color w:val="auto"/>
        </w:rPr>
        <w:t>neue Teilchenverbände gebildet</w:t>
      </w:r>
      <w:r>
        <w:rPr>
          <w:rFonts w:asciiTheme="majorHAnsi" w:hAnsiTheme="majorHAnsi"/>
          <w:color w:val="auto"/>
        </w:rPr>
        <w:t xml:space="preserve"> </w:t>
      </w:r>
      <w:r w:rsidRPr="00352E20">
        <w:rPr>
          <w:rFonts w:asciiTheme="majorHAnsi" w:hAnsiTheme="majorHAnsi"/>
          <w:color w:val="auto"/>
        </w:rPr>
        <w:t>werden.</w:t>
      </w:r>
      <w:r>
        <w:rPr>
          <w:rFonts w:asciiTheme="majorHAnsi" w:hAnsiTheme="majorHAnsi"/>
          <w:color w:val="auto"/>
        </w:rPr>
        <w:t xml:space="preserve"> </w:t>
      </w:r>
      <w:r>
        <w:rPr>
          <w:rFonts w:asciiTheme="majorHAnsi" w:hAnsiTheme="majorHAnsi"/>
          <w:color w:val="auto"/>
        </w:rPr>
        <w:tab/>
      </w:r>
      <w:r>
        <w:rPr>
          <w:rFonts w:asciiTheme="majorHAnsi" w:hAnsiTheme="majorHAnsi"/>
          <w:color w:val="auto"/>
        </w:rPr>
        <w:tab/>
      </w:r>
      <w:r>
        <w:rPr>
          <w:rFonts w:asciiTheme="majorHAnsi" w:hAnsiTheme="majorHAnsi"/>
          <w:color w:val="auto"/>
        </w:rPr>
        <w:tab/>
      </w:r>
      <w:r>
        <w:rPr>
          <w:rFonts w:asciiTheme="majorHAnsi" w:hAnsiTheme="majorHAnsi"/>
          <w:color w:val="auto"/>
        </w:rPr>
        <w:tab/>
        <w:t>(Aufgabe 1,2 und 3)</w:t>
      </w:r>
    </w:p>
    <w:p w14:paraId="35A36CC6" w14:textId="76CD5902" w:rsidR="00B23610" w:rsidRPr="00A64D47" w:rsidRDefault="00B23610" w:rsidP="00352E20">
      <w:pPr>
        <w:tabs>
          <w:tab w:val="left" w:pos="0"/>
        </w:tabs>
        <w:rPr>
          <w:rFonts w:asciiTheme="majorHAnsi" w:hAnsiTheme="majorHAnsi"/>
          <w:color w:val="auto"/>
        </w:rPr>
      </w:pPr>
      <w:r w:rsidRPr="00A64D47">
        <w:rPr>
          <w:rFonts w:asciiTheme="majorHAnsi" w:hAnsiTheme="majorHAnsi"/>
          <w:color w:val="auto"/>
        </w:rPr>
        <w:t xml:space="preserve">Erkenntnisgewinnung: </w:t>
      </w:r>
      <w:r>
        <w:rPr>
          <w:rFonts w:asciiTheme="majorHAnsi" w:hAnsiTheme="majorHAnsi"/>
          <w:color w:val="auto"/>
        </w:rPr>
        <w:tab/>
      </w:r>
      <w:r w:rsidR="00352E20" w:rsidRPr="00352E20">
        <w:rPr>
          <w:rFonts w:asciiTheme="majorHAnsi" w:hAnsiTheme="majorHAnsi"/>
          <w:color w:val="auto"/>
        </w:rPr>
        <w:t xml:space="preserve">Die SuS </w:t>
      </w:r>
      <w:r w:rsidR="00352E20" w:rsidRPr="00352E20">
        <w:rPr>
          <w:rFonts w:asciiTheme="majorHAnsi" w:hAnsiTheme="majorHAnsi" w:cs="Helvetica"/>
          <w:color w:val="auto"/>
        </w:rPr>
        <w:t>wenden Nachweisreaktionen an.</w:t>
      </w:r>
      <w:r w:rsidR="00352E20">
        <w:rPr>
          <w:rFonts w:asciiTheme="majorHAnsi" w:hAnsiTheme="majorHAnsi" w:cs="Helvetica"/>
          <w:color w:val="auto"/>
        </w:rPr>
        <w:t xml:space="preserve"> (Aufgabe 5)</w:t>
      </w:r>
    </w:p>
    <w:p w14:paraId="5990A991" w14:textId="6084AFDE" w:rsidR="00B23610" w:rsidRPr="00A64D47" w:rsidRDefault="00B23610" w:rsidP="00352E20">
      <w:pPr>
        <w:tabs>
          <w:tab w:val="left" w:pos="0"/>
        </w:tabs>
        <w:rPr>
          <w:rFonts w:asciiTheme="majorHAnsi" w:hAnsiTheme="majorHAnsi"/>
          <w:color w:val="auto"/>
        </w:rPr>
      </w:pPr>
      <w:r w:rsidRPr="00A64D47">
        <w:rPr>
          <w:rFonts w:asciiTheme="majorHAnsi" w:hAnsiTheme="majorHAnsi"/>
          <w:color w:val="auto"/>
        </w:rPr>
        <w:lastRenderedPageBreak/>
        <w:t xml:space="preserve">Kommunikation: </w:t>
      </w:r>
      <w:r>
        <w:rPr>
          <w:rFonts w:asciiTheme="majorHAnsi" w:hAnsiTheme="majorHAnsi"/>
          <w:color w:val="auto"/>
        </w:rPr>
        <w:tab/>
      </w:r>
      <w:r>
        <w:rPr>
          <w:rFonts w:asciiTheme="majorHAnsi" w:hAnsiTheme="majorHAnsi"/>
          <w:color w:val="auto"/>
        </w:rPr>
        <w:tab/>
      </w:r>
      <w:r w:rsidRPr="00A64D47">
        <w:rPr>
          <w:rFonts w:asciiTheme="majorHAnsi" w:hAnsiTheme="majorHAnsi"/>
          <w:color w:val="auto"/>
        </w:rPr>
        <w:t xml:space="preserve">Die SuS </w:t>
      </w:r>
      <w:r w:rsidR="00352E20">
        <w:rPr>
          <w:rFonts w:asciiTheme="majorHAnsi" w:hAnsiTheme="majorHAnsi"/>
          <w:color w:val="auto"/>
        </w:rPr>
        <w:t xml:space="preserve">unterscheiden Fachsprache von </w:t>
      </w:r>
      <w:r w:rsidR="00352E20" w:rsidRPr="00352E20">
        <w:rPr>
          <w:rFonts w:asciiTheme="majorHAnsi" w:hAnsiTheme="majorHAnsi"/>
          <w:color w:val="auto"/>
        </w:rPr>
        <w:t>Alltagssprache beim</w:t>
      </w:r>
      <w:r w:rsidR="00352E20">
        <w:rPr>
          <w:rFonts w:asciiTheme="majorHAnsi" w:hAnsiTheme="majorHAnsi"/>
          <w:color w:val="auto"/>
        </w:rPr>
        <w:t xml:space="preserve"> </w:t>
      </w:r>
      <w:proofErr w:type="spellStart"/>
      <w:r w:rsidR="00352E20" w:rsidRPr="00352E20">
        <w:rPr>
          <w:rFonts w:asciiTheme="majorHAnsi" w:hAnsiTheme="majorHAnsi"/>
          <w:color w:val="auto"/>
        </w:rPr>
        <w:t>Be</w:t>
      </w:r>
      <w:proofErr w:type="spellEnd"/>
      <w:r w:rsidR="00AB5F9A">
        <w:rPr>
          <w:rFonts w:asciiTheme="majorHAnsi" w:hAnsiTheme="majorHAnsi"/>
          <w:color w:val="auto"/>
        </w:rPr>
        <w:t>-</w:t>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r>
      <w:r w:rsidR="00352E20">
        <w:rPr>
          <w:rFonts w:asciiTheme="majorHAnsi" w:hAnsiTheme="majorHAnsi"/>
          <w:color w:val="auto"/>
        </w:rPr>
        <w:tab/>
      </w:r>
      <w:r w:rsidR="00352E20" w:rsidRPr="00352E20">
        <w:rPr>
          <w:rFonts w:asciiTheme="majorHAnsi" w:hAnsiTheme="majorHAnsi"/>
          <w:color w:val="auto"/>
        </w:rPr>
        <w:t>schreiben chemischer</w:t>
      </w:r>
      <w:r w:rsidR="00352E20">
        <w:rPr>
          <w:rFonts w:asciiTheme="majorHAnsi" w:hAnsiTheme="majorHAnsi"/>
          <w:color w:val="auto"/>
        </w:rPr>
        <w:t xml:space="preserve"> </w:t>
      </w:r>
      <w:r w:rsidR="00352E20" w:rsidRPr="00352E20">
        <w:rPr>
          <w:rFonts w:asciiTheme="majorHAnsi" w:hAnsiTheme="majorHAnsi"/>
          <w:color w:val="auto"/>
        </w:rPr>
        <w:t>Reaktionen.</w:t>
      </w:r>
      <w:r w:rsidR="00352E20">
        <w:rPr>
          <w:rFonts w:asciiTheme="majorHAnsi" w:hAnsiTheme="majorHAnsi"/>
          <w:color w:val="auto"/>
        </w:rPr>
        <w:t xml:space="preserve"> (Versuch, Aufgabe 3)</w:t>
      </w:r>
    </w:p>
    <w:p w14:paraId="00CCB5DB" w14:textId="29033F26" w:rsidR="007E5F6D" w:rsidRDefault="00B23610" w:rsidP="00217B82">
      <w:pPr>
        <w:tabs>
          <w:tab w:val="left" w:pos="0"/>
        </w:tabs>
        <w:rPr>
          <w:rFonts w:asciiTheme="majorHAnsi" w:hAnsiTheme="majorHAnsi"/>
          <w:color w:val="auto"/>
        </w:rPr>
      </w:pPr>
      <w:r w:rsidRPr="00A64D47">
        <w:rPr>
          <w:rFonts w:asciiTheme="majorHAnsi" w:hAnsiTheme="majorHAnsi"/>
          <w:color w:val="auto"/>
        </w:rPr>
        <w:t xml:space="preserve">Bewertung: </w:t>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005D4722">
        <w:rPr>
          <w:rFonts w:asciiTheme="majorHAnsi" w:hAnsiTheme="majorHAnsi"/>
          <w:color w:val="auto"/>
        </w:rPr>
        <w:t xml:space="preserve">Die SuS </w:t>
      </w:r>
      <w:r w:rsidR="00352E20">
        <w:rPr>
          <w:rFonts w:asciiTheme="majorHAnsi" w:hAnsiTheme="majorHAnsi"/>
          <w:color w:val="auto"/>
        </w:rPr>
        <w:t xml:space="preserve">erkennen, dass chemische </w:t>
      </w:r>
      <w:r w:rsidR="00352E20" w:rsidRPr="00352E20">
        <w:rPr>
          <w:rFonts w:asciiTheme="majorHAnsi" w:hAnsiTheme="majorHAnsi"/>
          <w:color w:val="auto"/>
        </w:rPr>
        <w:t>Reaktionen in der Alltagswelt</w:t>
      </w:r>
      <w:r w:rsidR="00352E20">
        <w:rPr>
          <w:rFonts w:asciiTheme="majorHAnsi" w:hAnsiTheme="majorHAnsi"/>
          <w:color w:val="auto"/>
        </w:rPr>
        <w:t xml:space="preserve"> </w:t>
      </w:r>
      <w:r w:rsidR="005D4722">
        <w:rPr>
          <w:rFonts w:asciiTheme="majorHAnsi" w:hAnsiTheme="majorHAnsi"/>
          <w:color w:val="auto"/>
        </w:rPr>
        <w:tab/>
      </w:r>
      <w:r w:rsidR="005D4722">
        <w:rPr>
          <w:rFonts w:asciiTheme="majorHAnsi" w:hAnsiTheme="majorHAnsi"/>
          <w:color w:val="auto"/>
        </w:rPr>
        <w:tab/>
      </w:r>
      <w:r w:rsidR="005D4722">
        <w:rPr>
          <w:rFonts w:asciiTheme="majorHAnsi" w:hAnsiTheme="majorHAnsi"/>
          <w:color w:val="auto"/>
        </w:rPr>
        <w:tab/>
      </w:r>
      <w:r w:rsidR="005D4722">
        <w:rPr>
          <w:rFonts w:asciiTheme="majorHAnsi" w:hAnsiTheme="majorHAnsi"/>
          <w:color w:val="auto"/>
        </w:rPr>
        <w:tab/>
      </w:r>
      <w:r w:rsidR="00352E20" w:rsidRPr="00352E20">
        <w:rPr>
          <w:rFonts w:asciiTheme="majorHAnsi" w:hAnsiTheme="majorHAnsi"/>
          <w:color w:val="auto"/>
        </w:rPr>
        <w:t>stattfinden.</w:t>
      </w:r>
      <w:r w:rsidR="00352E20">
        <w:rPr>
          <w:rFonts w:asciiTheme="majorHAnsi" w:hAnsiTheme="majorHAnsi"/>
          <w:color w:val="auto"/>
        </w:rPr>
        <w:t xml:space="preserve"> (Aufgabe 4)</w:t>
      </w:r>
    </w:p>
    <w:p w14:paraId="1A3B8AB1" w14:textId="45F5496C" w:rsidR="00217B82" w:rsidRDefault="00217B82" w:rsidP="00217B82">
      <w:pPr>
        <w:tabs>
          <w:tab w:val="left" w:pos="0"/>
        </w:tabs>
        <w:rPr>
          <w:rFonts w:asciiTheme="majorHAnsi" w:hAnsiTheme="majorHAnsi"/>
          <w:color w:val="auto"/>
        </w:rPr>
      </w:pPr>
      <w:r w:rsidRPr="00740C3D">
        <w:rPr>
          <w:rFonts w:asciiTheme="majorHAnsi" w:hAnsiTheme="majorHAnsi"/>
          <w:color w:val="auto"/>
        </w:rPr>
        <w:t>Aufgabe 1 entspricht Anforderungsbereich 1, da</w:t>
      </w:r>
      <w:r>
        <w:rPr>
          <w:rFonts w:asciiTheme="majorHAnsi" w:hAnsiTheme="majorHAnsi"/>
          <w:color w:val="auto"/>
        </w:rPr>
        <w:t xml:space="preserve"> die SuS lediglich ihr Vorwissen anwenden müssen, um die drei Merkmale chemischer Reaktionen zu nennen.</w:t>
      </w:r>
    </w:p>
    <w:p w14:paraId="794461EB" w14:textId="4DB1A72A" w:rsidR="00217B82" w:rsidRDefault="00217B82" w:rsidP="00217B82">
      <w:pPr>
        <w:tabs>
          <w:tab w:val="left" w:pos="0"/>
        </w:tabs>
        <w:rPr>
          <w:rFonts w:asciiTheme="majorHAnsi" w:hAnsiTheme="majorHAnsi"/>
          <w:color w:val="auto"/>
        </w:rPr>
      </w:pPr>
      <w:r>
        <w:rPr>
          <w:rFonts w:asciiTheme="majorHAnsi" w:hAnsiTheme="majorHAnsi"/>
          <w:color w:val="auto"/>
        </w:rPr>
        <w:t xml:space="preserve">Aufgabe 2 kann der Anforderungsbereich 2 zugeordnet werden, da die SuS hier ihr bereits erworbenes Wissen über das Aufstellen von Wortgleichungen anwenden müssen und auf diesen Versuch übertragen sollen. </w:t>
      </w:r>
    </w:p>
    <w:p w14:paraId="4F6D685C" w14:textId="6A48A973" w:rsidR="00217B82" w:rsidRDefault="00217B82" w:rsidP="00217B82">
      <w:pPr>
        <w:tabs>
          <w:tab w:val="left" w:pos="0"/>
        </w:tabs>
        <w:rPr>
          <w:rFonts w:asciiTheme="majorHAnsi" w:hAnsiTheme="majorHAnsi"/>
          <w:color w:val="auto"/>
        </w:rPr>
      </w:pPr>
      <w:r>
        <w:rPr>
          <w:rFonts w:asciiTheme="majorHAnsi" w:hAnsiTheme="majorHAnsi"/>
          <w:color w:val="auto"/>
        </w:rPr>
        <w:t>Bei Aufgabe 3 handelt es sich ebenfalls um Anforderungsbereich 2, da die SuS hier ihr Vorwissen über die Merkmale chemischer Reaktionen benötigen und sie auf diese Reaktion anwenden sollen.</w:t>
      </w:r>
    </w:p>
    <w:p w14:paraId="6C565264" w14:textId="13E27FB0" w:rsidR="007E5F6D" w:rsidRPr="007E5F6D" w:rsidRDefault="00217B82" w:rsidP="00F77F76">
      <w:pPr>
        <w:tabs>
          <w:tab w:val="left" w:pos="0"/>
        </w:tabs>
        <w:rPr>
          <w:rFonts w:asciiTheme="majorHAnsi" w:hAnsiTheme="majorHAnsi"/>
          <w:color w:val="auto"/>
        </w:rPr>
      </w:pPr>
      <w:r>
        <w:rPr>
          <w:rFonts w:asciiTheme="majorHAnsi" w:hAnsiTheme="majorHAnsi"/>
          <w:color w:val="auto"/>
        </w:rPr>
        <w:t>Aufgabe 4 entspricht Anforderungsbereich 3, da die SuS hier ihr Wissen über die Merkmale chemischer Reaktionen auf ihre Umwelt übertragen sollen und  verschiedene chemische Reaktione</w:t>
      </w:r>
      <w:r w:rsidR="00F77F76">
        <w:rPr>
          <w:rFonts w:asciiTheme="majorHAnsi" w:hAnsiTheme="majorHAnsi"/>
          <w:color w:val="auto"/>
        </w:rPr>
        <w:t>n aus dem Alltag nennen sollen.</w:t>
      </w:r>
    </w:p>
    <w:p w14:paraId="1B7FE1D6" w14:textId="77777777" w:rsidR="006968E6" w:rsidRPr="00E54798" w:rsidRDefault="006968E6" w:rsidP="006968E6">
      <w:pPr>
        <w:pStyle w:val="berschrift2"/>
        <w:rPr>
          <w:color w:val="auto"/>
        </w:rPr>
      </w:pPr>
      <w:bookmarkStart w:id="14" w:name="_Toc428368803"/>
      <w:r w:rsidRPr="00E54798">
        <w:rPr>
          <w:color w:val="auto"/>
        </w:rPr>
        <w:t>Erwartungshorizont (Inhaltlich)</w:t>
      </w:r>
      <w:bookmarkEnd w:id="14"/>
    </w:p>
    <w:p w14:paraId="1B5E54FF" w14:textId="77777777" w:rsidR="00434EFB" w:rsidRDefault="001B6F07" w:rsidP="00776716">
      <w:pPr>
        <w:spacing w:after="0"/>
        <w:rPr>
          <w:color w:val="auto"/>
        </w:rPr>
      </w:pPr>
      <w:r>
        <w:rPr>
          <w:b/>
          <w:color w:val="auto"/>
        </w:rPr>
        <w:t xml:space="preserve">Aufgabe </w:t>
      </w:r>
      <w:r w:rsidRPr="002E6CD6">
        <w:rPr>
          <w:b/>
          <w:color w:val="auto"/>
        </w:rPr>
        <w:t>1:</w:t>
      </w:r>
      <w:r w:rsidRPr="002E6CD6">
        <w:rPr>
          <w:color w:val="auto"/>
        </w:rPr>
        <w:t xml:space="preserve"> </w:t>
      </w:r>
    </w:p>
    <w:p w14:paraId="392C6194" w14:textId="450CABF2" w:rsidR="001B6F07" w:rsidRDefault="00434EFB" w:rsidP="00776716">
      <w:pPr>
        <w:spacing w:after="0"/>
        <w:rPr>
          <w:color w:val="auto"/>
        </w:rPr>
      </w:pPr>
      <w:r>
        <w:rPr>
          <w:color w:val="auto"/>
        </w:rPr>
        <w:t>Die Merkmale einer chemischen Reaktion sind Stoffumsatz, Energieumsatz und</w:t>
      </w:r>
      <w:r w:rsidR="001B6F07">
        <w:rPr>
          <w:color w:val="auto"/>
        </w:rPr>
        <w:t xml:space="preserve"> Teilchenumsatz</w:t>
      </w:r>
      <w:r>
        <w:rPr>
          <w:color w:val="auto"/>
        </w:rPr>
        <w:t>.</w:t>
      </w:r>
    </w:p>
    <w:p w14:paraId="122D4D04" w14:textId="77777777" w:rsidR="00F77F76" w:rsidRDefault="00F77F76" w:rsidP="00776716">
      <w:pPr>
        <w:spacing w:after="0"/>
        <w:rPr>
          <w:b/>
          <w:color w:val="auto"/>
        </w:rPr>
      </w:pPr>
    </w:p>
    <w:p w14:paraId="49DB9C98" w14:textId="38756256" w:rsidR="006769DA" w:rsidRDefault="006769DA" w:rsidP="00776716">
      <w:pPr>
        <w:spacing w:after="0"/>
        <w:rPr>
          <w:b/>
          <w:color w:val="auto"/>
        </w:rPr>
      </w:pPr>
      <w:r>
        <w:rPr>
          <w:b/>
          <w:color w:val="auto"/>
        </w:rPr>
        <w:t>Aufgabe 2:</w:t>
      </w:r>
    </w:p>
    <w:p w14:paraId="387D42B8" w14:textId="3867CC4B" w:rsidR="006769DA" w:rsidRPr="006769DA" w:rsidRDefault="006769DA" w:rsidP="00776716">
      <w:pPr>
        <w:spacing w:after="0"/>
        <w:rPr>
          <w:color w:val="auto"/>
        </w:rPr>
      </w:pPr>
      <w:r w:rsidRPr="006769DA">
        <w:rPr>
          <w:color w:val="auto"/>
        </w:rPr>
        <w:t xml:space="preserve">Kohlenstoff + Sauerstoff </w:t>
      </w:r>
      <w:r w:rsidRPr="006769DA">
        <w:rPr>
          <w:color w:val="auto"/>
        </w:rPr>
        <w:sym w:font="Wingdings" w:char="F0E0"/>
      </w:r>
      <w:r w:rsidRPr="006769DA">
        <w:rPr>
          <w:color w:val="auto"/>
        </w:rPr>
        <w:t xml:space="preserve"> Kohlenstoffdioxid</w:t>
      </w:r>
    </w:p>
    <w:p w14:paraId="76A84ABF" w14:textId="77777777" w:rsidR="001B6F07" w:rsidRDefault="001B6F07" w:rsidP="00776716">
      <w:pPr>
        <w:spacing w:after="0"/>
        <w:rPr>
          <w:b/>
          <w:color w:val="auto"/>
        </w:rPr>
      </w:pPr>
    </w:p>
    <w:p w14:paraId="6ED4895B" w14:textId="24BA6BA6" w:rsidR="00434EFB" w:rsidRDefault="006769DA" w:rsidP="00776716">
      <w:pPr>
        <w:spacing w:after="0"/>
        <w:rPr>
          <w:b/>
          <w:color w:val="auto"/>
        </w:rPr>
      </w:pPr>
      <w:r>
        <w:rPr>
          <w:b/>
          <w:color w:val="auto"/>
        </w:rPr>
        <w:t>Aufgabe 3</w:t>
      </w:r>
      <w:r w:rsidR="001B6F07">
        <w:rPr>
          <w:b/>
          <w:color w:val="auto"/>
        </w:rPr>
        <w:t xml:space="preserve">: </w:t>
      </w:r>
    </w:p>
    <w:p w14:paraId="0F2F17EC" w14:textId="058E0C37" w:rsidR="001B6F07" w:rsidRDefault="001B6F07" w:rsidP="00776716">
      <w:pPr>
        <w:spacing w:after="0"/>
        <w:rPr>
          <w:color w:val="auto"/>
        </w:rPr>
      </w:pPr>
      <w:r w:rsidRPr="00434EFB">
        <w:rPr>
          <w:color w:val="auto"/>
          <w:u w:val="single"/>
        </w:rPr>
        <w:t>Stoffumsatz</w:t>
      </w:r>
      <w:r w:rsidRPr="00434EFB">
        <w:rPr>
          <w:b/>
          <w:color w:val="auto"/>
          <w:u w:val="single"/>
        </w:rPr>
        <w:t>:</w:t>
      </w:r>
      <w:r>
        <w:rPr>
          <w:b/>
          <w:color w:val="auto"/>
        </w:rPr>
        <w:t xml:space="preserve"> </w:t>
      </w:r>
      <w:r w:rsidRPr="001B6F07">
        <w:rPr>
          <w:color w:val="auto"/>
        </w:rPr>
        <w:t>Die Kohle und die Asche haben unterschiedliche Eigenschaften, Während die Kohle fest und schwarz ist, ist die Asche grau und pulverartig.</w:t>
      </w:r>
    </w:p>
    <w:p w14:paraId="1723AE67" w14:textId="476BF177" w:rsidR="001B6F07" w:rsidRDefault="001B6F07" w:rsidP="00776716">
      <w:pPr>
        <w:spacing w:after="0"/>
        <w:rPr>
          <w:color w:val="auto"/>
        </w:rPr>
      </w:pPr>
      <w:r w:rsidRPr="00434EFB">
        <w:rPr>
          <w:color w:val="auto"/>
          <w:u w:val="single"/>
        </w:rPr>
        <w:t>Energieumsatz:</w:t>
      </w:r>
      <w:r>
        <w:rPr>
          <w:color w:val="auto"/>
        </w:rPr>
        <w:t xml:space="preserve"> Die Kohle fängt an zu glühen und glüht nach dem Wegnehmen des Bunsenbrenners we</w:t>
      </w:r>
      <w:r w:rsidR="005D4722">
        <w:rPr>
          <w:color w:val="auto"/>
        </w:rPr>
        <w:t>iter, es wird also Energie frei und handelt sich somit um eine exotherme Reaktion.</w:t>
      </w:r>
    </w:p>
    <w:p w14:paraId="1FB90298" w14:textId="1216CC90" w:rsidR="00F77F76" w:rsidRDefault="001B6F07" w:rsidP="00776716">
      <w:pPr>
        <w:spacing w:after="0"/>
        <w:rPr>
          <w:color w:val="auto"/>
        </w:rPr>
      </w:pPr>
      <w:r w:rsidRPr="00434EFB">
        <w:rPr>
          <w:color w:val="auto"/>
          <w:u w:val="single"/>
        </w:rPr>
        <w:t>Teilchenumsatz:</w:t>
      </w:r>
      <w:r>
        <w:rPr>
          <w:color w:val="auto"/>
        </w:rPr>
        <w:t xml:space="preserve"> Auf Teilchenebene reagieren die Sauerstoffmoleküle mit dem Kohlenstoff der Kohle, es entstehen Kohlenstoffdioxid</w:t>
      </w:r>
      <w:r w:rsidR="00434EFB">
        <w:rPr>
          <w:color w:val="auto"/>
        </w:rPr>
        <w:t>moleküle, somit findet eine Teilchenumordnung statt.</w:t>
      </w:r>
    </w:p>
    <w:p w14:paraId="52E43433" w14:textId="1A2A167A" w:rsidR="00DA7259" w:rsidRDefault="0092704F" w:rsidP="00776716">
      <w:pPr>
        <w:spacing w:after="0"/>
      </w:pPr>
      <w:r w:rsidRPr="0092704F">
        <w:rPr>
          <w:u w:val="single"/>
        </w:rPr>
        <w:t>K</w:t>
      </w:r>
      <w:r w:rsidR="00DA7259" w:rsidRPr="0092704F">
        <w:rPr>
          <w:u w:val="single"/>
        </w:rPr>
        <w:t>onstante Massenverhältnisse</w:t>
      </w:r>
      <w:r w:rsidRPr="0092704F">
        <w:rPr>
          <w:u w:val="single"/>
        </w:rPr>
        <w:t>:</w:t>
      </w:r>
      <w:r w:rsidR="00DA7259">
        <w:t xml:space="preserve"> Die Ausgangsstoffe reagieren</w:t>
      </w:r>
      <w:r>
        <w:t xml:space="preserve"> immer</w:t>
      </w:r>
      <w:r w:rsidR="00DA7259">
        <w:t xml:space="preserve"> in einem bestimmten Massenverhältnis</w:t>
      </w:r>
      <w:r>
        <w:t xml:space="preserve"> miteinander</w:t>
      </w:r>
      <w:r w:rsidR="00DA7259">
        <w:t xml:space="preserve">. </w:t>
      </w:r>
      <w:r>
        <w:t>Das Atomzahlverhältnis der Elemente ist bei den Produkten konstant.</w:t>
      </w:r>
    </w:p>
    <w:p w14:paraId="5BAD10DF" w14:textId="5401A10B" w:rsidR="0092704F" w:rsidRDefault="0092704F" w:rsidP="00776716">
      <w:pPr>
        <w:spacing w:after="0"/>
      </w:pPr>
      <w:r w:rsidRPr="0092704F">
        <w:rPr>
          <w:u w:val="single"/>
        </w:rPr>
        <w:t>Massenerhaltung:</w:t>
      </w:r>
      <w:r>
        <w:t xml:space="preserve"> Die Masse der Produkte entspricht der Masse der Edukte.</w:t>
      </w:r>
    </w:p>
    <w:p w14:paraId="6A40D393" w14:textId="77777777" w:rsidR="0092704F" w:rsidRDefault="0092704F" w:rsidP="00776716">
      <w:pPr>
        <w:spacing w:after="0"/>
      </w:pPr>
    </w:p>
    <w:p w14:paraId="5D8BF963" w14:textId="77777777" w:rsidR="0092704F" w:rsidRPr="00F77F76" w:rsidRDefault="0092704F" w:rsidP="00776716">
      <w:pPr>
        <w:spacing w:after="0"/>
        <w:rPr>
          <w:color w:val="auto"/>
        </w:rPr>
      </w:pPr>
    </w:p>
    <w:p w14:paraId="17A54CF9" w14:textId="77777777" w:rsidR="00F77F76" w:rsidRDefault="00F77F76" w:rsidP="00776716">
      <w:pPr>
        <w:spacing w:after="0"/>
        <w:rPr>
          <w:b/>
          <w:color w:val="auto"/>
        </w:rPr>
      </w:pPr>
    </w:p>
    <w:p w14:paraId="5896BDC0" w14:textId="5C898B95" w:rsidR="00434EFB" w:rsidRDefault="001B6F07" w:rsidP="00776716">
      <w:pPr>
        <w:spacing w:after="0"/>
        <w:rPr>
          <w:b/>
          <w:color w:val="auto"/>
        </w:rPr>
      </w:pPr>
      <w:r>
        <w:rPr>
          <w:b/>
          <w:color w:val="auto"/>
        </w:rPr>
        <w:lastRenderedPageBreak/>
        <w:t xml:space="preserve">Aufgabe </w:t>
      </w:r>
      <w:r w:rsidR="006769DA">
        <w:rPr>
          <w:b/>
          <w:color w:val="auto"/>
        </w:rPr>
        <w:t>4</w:t>
      </w:r>
      <w:r>
        <w:rPr>
          <w:b/>
          <w:color w:val="auto"/>
        </w:rPr>
        <w:t xml:space="preserve">: </w:t>
      </w:r>
    </w:p>
    <w:p w14:paraId="56B7E41D" w14:textId="0FB26896" w:rsidR="006769DA" w:rsidRDefault="00434EFB" w:rsidP="00776716">
      <w:pPr>
        <w:spacing w:after="0"/>
        <w:rPr>
          <w:color w:val="auto"/>
        </w:rPr>
      </w:pPr>
      <w:r>
        <w:rPr>
          <w:color w:val="auto"/>
        </w:rPr>
        <w:t>Weitere chemische Reaktionen finden beim Anzünden von Streichhölzern oder Wunderkerzen statt, beim Brot- oder Kuchenbacken und beim Rosten von Metallgegenständen.</w:t>
      </w:r>
    </w:p>
    <w:sectPr w:rsidR="006769DA" w:rsidSect="00A0582F">
      <w:headerReference w:type="default" r:id="rId24"/>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A60B1" w14:textId="77777777" w:rsidR="00C01B95" w:rsidRDefault="00C01B95" w:rsidP="0086227B">
      <w:pPr>
        <w:spacing w:after="0" w:line="240" w:lineRule="auto"/>
      </w:pPr>
      <w:r>
        <w:separator/>
      </w:r>
    </w:p>
  </w:endnote>
  <w:endnote w:type="continuationSeparator" w:id="0">
    <w:p w14:paraId="203D7060" w14:textId="77777777" w:rsidR="00C01B95" w:rsidRDefault="00C01B95"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3850F" w14:textId="77777777" w:rsidR="00C01B95" w:rsidRDefault="00C01B95" w:rsidP="0086227B">
      <w:pPr>
        <w:spacing w:after="0" w:line="240" w:lineRule="auto"/>
      </w:pPr>
      <w:r>
        <w:separator/>
      </w:r>
    </w:p>
  </w:footnote>
  <w:footnote w:type="continuationSeparator" w:id="0">
    <w:p w14:paraId="64187F4D" w14:textId="77777777" w:rsidR="00C01B95" w:rsidRDefault="00C01B95"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226A0B64" w14:textId="3E2FF7D0" w:rsidR="006A0F35" w:rsidRPr="0080101C" w:rsidRDefault="00056701" w:rsidP="00964A97">
        <w:pPr>
          <w:pStyle w:val="Kopfzeile"/>
          <w:tabs>
            <w:tab w:val="clear" w:pos="4536"/>
            <w:tab w:val="clear" w:pos="9072"/>
            <w:tab w:val="left" w:pos="0"/>
            <w:tab w:val="center" w:pos="7797"/>
          </w:tabs>
          <w:jc w:val="left"/>
          <w:rPr>
            <w:rFonts w:asciiTheme="majorHAnsi" w:hAnsiTheme="majorHAnsi"/>
            <w:sz w:val="20"/>
            <w:szCs w:val="20"/>
          </w:rPr>
        </w:pPr>
        <w:fldSimple w:instr=" STYLEREF  &quot;Überschrift 1&quot; \n  \* MERGEFORMAT ">
          <w:r w:rsidR="004C7DC3" w:rsidRPr="004C7DC3">
            <w:rPr>
              <w:b/>
              <w:bCs/>
              <w:noProof/>
              <w:sz w:val="20"/>
            </w:rPr>
            <w:t>4</w:t>
          </w:r>
        </w:fldSimple>
        <w:r w:rsidR="006A0F35" w:rsidRPr="00AA612B">
          <w:rPr>
            <w:rFonts w:asciiTheme="majorHAnsi" w:hAnsiTheme="majorHAnsi" w:cs="Arial"/>
            <w:sz w:val="20"/>
            <w:szCs w:val="20"/>
          </w:rPr>
          <w:t xml:space="preserve"> </w:t>
        </w:r>
        <w:fldSimple w:instr=" STYLEREF  &quot;Überschrift 1&quot;  \* MERGEFORMAT ">
          <w:r w:rsidR="004C7DC3">
            <w:rPr>
              <w:noProof/>
            </w:rPr>
            <w:t>Schülerversuch – Brot backen</w:t>
          </w:r>
        </w:fldSimple>
        <w:r w:rsidR="006A0F35" w:rsidRPr="0080101C">
          <w:rPr>
            <w:rFonts w:asciiTheme="majorHAnsi" w:hAnsiTheme="majorHAnsi"/>
            <w:sz w:val="20"/>
            <w:szCs w:val="20"/>
          </w:rPr>
          <w:tab/>
        </w:r>
      </w:p>
    </w:sdtContent>
  </w:sdt>
  <w:p w14:paraId="5943B59F" w14:textId="5D98C33D" w:rsidR="006A0F35" w:rsidRPr="00337B69" w:rsidRDefault="00DB01A5"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5168" behindDoc="0" locked="0" layoutInCell="1" allowOverlap="1" wp14:anchorId="0DBD3396" wp14:editId="6DAB3EE5">
              <wp:simplePos x="0" y="0"/>
              <wp:positionH relativeFrom="column">
                <wp:posOffset>-42545</wp:posOffset>
              </wp:positionH>
              <wp:positionV relativeFrom="paragraph">
                <wp:posOffset>38735</wp:posOffset>
              </wp:positionV>
              <wp:extent cx="5867400" cy="635"/>
              <wp:effectExtent l="9525" t="13970" r="9525"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08C9B7"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W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ao/i1i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573253365"/>
      <w:docPartObj>
        <w:docPartGallery w:val="Page Numbers (Top of Page)"/>
        <w:docPartUnique/>
      </w:docPartObj>
    </w:sdtPr>
    <w:sdtEndPr/>
    <w:sdtContent>
      <w:p w14:paraId="6C3E7BB6" w14:textId="77777777" w:rsidR="004D01B8" w:rsidRPr="00337B69" w:rsidRDefault="00C01B95"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33125439" w:rsidR="006A0F35" w:rsidRPr="0080101C" w:rsidRDefault="00056701" w:rsidP="00C23B5E">
        <w:pPr>
          <w:pStyle w:val="Kopfzeile"/>
          <w:tabs>
            <w:tab w:val="clear" w:pos="4536"/>
            <w:tab w:val="clear" w:pos="9072"/>
            <w:tab w:val="left" w:pos="0"/>
            <w:tab w:val="left" w:pos="284"/>
            <w:tab w:val="right" w:pos="8222"/>
          </w:tabs>
          <w:jc w:val="right"/>
          <w:rPr>
            <w:rFonts w:asciiTheme="majorHAnsi" w:hAnsiTheme="majorHAnsi"/>
            <w:sz w:val="20"/>
            <w:szCs w:val="20"/>
          </w:rPr>
        </w:pPr>
        <w:fldSimple w:instr=" STYLEREF  &quot;Überschrift 1&quot; \n  \* MERGEFORMAT ">
          <w:r w:rsidR="004C7DC3" w:rsidRPr="004C7DC3">
            <w:rPr>
              <w:b/>
              <w:bCs/>
              <w:noProof/>
              <w:sz w:val="20"/>
            </w:rPr>
            <w:t>5</w:t>
          </w:r>
        </w:fldSimple>
        <w:r w:rsidR="006A0F35" w:rsidRPr="00AA612B">
          <w:rPr>
            <w:rFonts w:asciiTheme="majorHAnsi" w:hAnsiTheme="majorHAnsi" w:cs="Arial"/>
            <w:sz w:val="20"/>
            <w:szCs w:val="20"/>
          </w:rPr>
          <w:t xml:space="preserve"> </w:t>
        </w:r>
        <w:r w:rsidR="00C01B95">
          <w:fldChar w:fldCharType="begin"/>
        </w:r>
        <w:r w:rsidR="00C01B95">
          <w:instrText xml:space="preserve"> STYLEREF  "Überschrift 1"  \* MERGEFORMAT </w:instrText>
        </w:r>
        <w:r w:rsidR="00C01B95">
          <w:fldChar w:fldCharType="separate"/>
        </w:r>
        <w:r w:rsidR="004C7DC3">
          <w:rPr>
            <w:noProof/>
          </w:rPr>
          <w:t>Didaktischer Kommentar zum Schülerarbeitsblatt</w:t>
        </w:r>
        <w:r w:rsidR="00C01B95">
          <w:rPr>
            <w:noProof/>
          </w:rPr>
          <w:fldChar w:fldCharType="end"/>
        </w:r>
        <w:r w:rsidR="006A0F35" w:rsidRPr="0080101C">
          <w:rPr>
            <w:rFonts w:asciiTheme="majorHAnsi" w:hAnsiTheme="majorHAnsi"/>
            <w:sz w:val="20"/>
            <w:szCs w:val="20"/>
          </w:rPr>
          <w:tab/>
        </w:r>
        <w:r w:rsidR="006A0F35" w:rsidRPr="0080101C">
          <w:rPr>
            <w:rFonts w:asciiTheme="majorHAnsi" w:hAnsiTheme="majorHAnsi"/>
            <w:sz w:val="20"/>
            <w:szCs w:val="20"/>
          </w:rPr>
          <w:tab/>
        </w:r>
        <w:r w:rsidR="006A0F35" w:rsidRPr="0080101C">
          <w:rPr>
            <w:rFonts w:asciiTheme="majorHAnsi" w:hAnsiTheme="majorHAnsi" w:cs="Arial"/>
            <w:sz w:val="20"/>
            <w:szCs w:val="20"/>
          </w:rPr>
          <w:t xml:space="preserve"> </w:t>
        </w:r>
      </w:p>
    </w:sdtContent>
  </w:sdt>
  <w:p w14:paraId="0FC1DA34" w14:textId="3B24708F" w:rsidR="006A0F35" w:rsidRPr="0080101C" w:rsidRDefault="00DB01A5"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2E70AE87" wp14:editId="4B8B540E">
              <wp:simplePos x="0" y="0"/>
              <wp:positionH relativeFrom="column">
                <wp:posOffset>-42545</wp:posOffset>
              </wp:positionH>
              <wp:positionV relativeFrom="paragraph">
                <wp:posOffset>38735</wp:posOffset>
              </wp:positionV>
              <wp:extent cx="5867400" cy="635"/>
              <wp:effectExtent l="9525" t="13970" r="9525"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2AA3D"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g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fhXICYCAABHBAAADgAAAAAAAAAAAAAAAAAuAgAAZHJzL2Uyb0RvYy54&#10;bWxQSwECLQAUAAYACAAAACEA/2xrhN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029A"/>
    <w:rsid w:val="00041562"/>
    <w:rsid w:val="00056701"/>
    <w:rsid w:val="00056798"/>
    <w:rsid w:val="0006287D"/>
    <w:rsid w:val="0006684E"/>
    <w:rsid w:val="00066DE1"/>
    <w:rsid w:val="00067AEC"/>
    <w:rsid w:val="00072812"/>
    <w:rsid w:val="00074A34"/>
    <w:rsid w:val="0007729E"/>
    <w:rsid w:val="000972FF"/>
    <w:rsid w:val="000A64CA"/>
    <w:rsid w:val="000C45B6"/>
    <w:rsid w:val="000C4EB4"/>
    <w:rsid w:val="000C72B9"/>
    <w:rsid w:val="000D10FB"/>
    <w:rsid w:val="000D2C37"/>
    <w:rsid w:val="000D7381"/>
    <w:rsid w:val="000E0EBE"/>
    <w:rsid w:val="000E21A7"/>
    <w:rsid w:val="000E6D78"/>
    <w:rsid w:val="000E7DB1"/>
    <w:rsid w:val="000F5EEC"/>
    <w:rsid w:val="000F6321"/>
    <w:rsid w:val="001022B4"/>
    <w:rsid w:val="00106113"/>
    <w:rsid w:val="00110EEE"/>
    <w:rsid w:val="0012233B"/>
    <w:rsid w:val="001237D1"/>
    <w:rsid w:val="0012481E"/>
    <w:rsid w:val="00125CEA"/>
    <w:rsid w:val="0013621E"/>
    <w:rsid w:val="00153EA8"/>
    <w:rsid w:val="00157F3D"/>
    <w:rsid w:val="001A7524"/>
    <w:rsid w:val="001B46E0"/>
    <w:rsid w:val="001B697C"/>
    <w:rsid w:val="001B6F07"/>
    <w:rsid w:val="001C5EFC"/>
    <w:rsid w:val="001D474C"/>
    <w:rsid w:val="00206D6B"/>
    <w:rsid w:val="00215531"/>
    <w:rsid w:val="00216E3C"/>
    <w:rsid w:val="00217B82"/>
    <w:rsid w:val="0022186A"/>
    <w:rsid w:val="0023241F"/>
    <w:rsid w:val="002347FE"/>
    <w:rsid w:val="002375EF"/>
    <w:rsid w:val="00254F3F"/>
    <w:rsid w:val="002635E6"/>
    <w:rsid w:val="00270289"/>
    <w:rsid w:val="0028080E"/>
    <w:rsid w:val="0028646F"/>
    <w:rsid w:val="002944CF"/>
    <w:rsid w:val="002A716F"/>
    <w:rsid w:val="002A7855"/>
    <w:rsid w:val="002B0B14"/>
    <w:rsid w:val="002B56B3"/>
    <w:rsid w:val="002E0F34"/>
    <w:rsid w:val="002E2DD3"/>
    <w:rsid w:val="002E38A0"/>
    <w:rsid w:val="002E5FCC"/>
    <w:rsid w:val="002F25D2"/>
    <w:rsid w:val="002F38EE"/>
    <w:rsid w:val="003171AF"/>
    <w:rsid w:val="00323BA5"/>
    <w:rsid w:val="00331AB3"/>
    <w:rsid w:val="0033677B"/>
    <w:rsid w:val="00336B3B"/>
    <w:rsid w:val="00337B69"/>
    <w:rsid w:val="00344BB7"/>
    <w:rsid w:val="00345293"/>
    <w:rsid w:val="00345F54"/>
    <w:rsid w:val="00352E20"/>
    <w:rsid w:val="0038284A"/>
    <w:rsid w:val="003837C2"/>
    <w:rsid w:val="00384682"/>
    <w:rsid w:val="003B49C6"/>
    <w:rsid w:val="003C20CB"/>
    <w:rsid w:val="003C5747"/>
    <w:rsid w:val="003D529E"/>
    <w:rsid w:val="003E69AB"/>
    <w:rsid w:val="00401750"/>
    <w:rsid w:val="004102B8"/>
    <w:rsid w:val="0041565C"/>
    <w:rsid w:val="00434D4E"/>
    <w:rsid w:val="00434EFB"/>
    <w:rsid w:val="00434F30"/>
    <w:rsid w:val="00442EB1"/>
    <w:rsid w:val="0045786C"/>
    <w:rsid w:val="004711C9"/>
    <w:rsid w:val="00486C9F"/>
    <w:rsid w:val="004900B6"/>
    <w:rsid w:val="0049087A"/>
    <w:rsid w:val="004944F3"/>
    <w:rsid w:val="004A3850"/>
    <w:rsid w:val="004A7132"/>
    <w:rsid w:val="004B200E"/>
    <w:rsid w:val="004B2795"/>
    <w:rsid w:val="004B3E0E"/>
    <w:rsid w:val="004C1EEF"/>
    <w:rsid w:val="004C64A6"/>
    <w:rsid w:val="004C7DC3"/>
    <w:rsid w:val="004D01B8"/>
    <w:rsid w:val="004D01C8"/>
    <w:rsid w:val="004D2994"/>
    <w:rsid w:val="004D47BE"/>
    <w:rsid w:val="004D4F93"/>
    <w:rsid w:val="004E7291"/>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91B02"/>
    <w:rsid w:val="00595177"/>
    <w:rsid w:val="005978FA"/>
    <w:rsid w:val="005A2E89"/>
    <w:rsid w:val="005B1F71"/>
    <w:rsid w:val="005B23FC"/>
    <w:rsid w:val="005B60E3"/>
    <w:rsid w:val="005D4722"/>
    <w:rsid w:val="005E0186"/>
    <w:rsid w:val="005E1939"/>
    <w:rsid w:val="005E3970"/>
    <w:rsid w:val="005F2176"/>
    <w:rsid w:val="00612CC7"/>
    <w:rsid w:val="00626874"/>
    <w:rsid w:val="00631F0F"/>
    <w:rsid w:val="00637239"/>
    <w:rsid w:val="00654117"/>
    <w:rsid w:val="00672281"/>
    <w:rsid w:val="006769DA"/>
    <w:rsid w:val="00681739"/>
    <w:rsid w:val="00690534"/>
    <w:rsid w:val="006943C9"/>
    <w:rsid w:val="006968E6"/>
    <w:rsid w:val="006A0F35"/>
    <w:rsid w:val="006B3EC2"/>
    <w:rsid w:val="006C5B0D"/>
    <w:rsid w:val="006C7B24"/>
    <w:rsid w:val="006D4BCA"/>
    <w:rsid w:val="006E32AF"/>
    <w:rsid w:val="006E451C"/>
    <w:rsid w:val="006F4715"/>
    <w:rsid w:val="00707392"/>
    <w:rsid w:val="0072123D"/>
    <w:rsid w:val="00746773"/>
    <w:rsid w:val="00763887"/>
    <w:rsid w:val="00775EEC"/>
    <w:rsid w:val="00776716"/>
    <w:rsid w:val="0078071E"/>
    <w:rsid w:val="00790D3B"/>
    <w:rsid w:val="007A7FA8"/>
    <w:rsid w:val="007B67D4"/>
    <w:rsid w:val="007E586C"/>
    <w:rsid w:val="007E5F6D"/>
    <w:rsid w:val="007E7412"/>
    <w:rsid w:val="007F2348"/>
    <w:rsid w:val="00801678"/>
    <w:rsid w:val="008042F5"/>
    <w:rsid w:val="00815FB9"/>
    <w:rsid w:val="0082230A"/>
    <w:rsid w:val="00837114"/>
    <w:rsid w:val="0086227B"/>
    <w:rsid w:val="008664DF"/>
    <w:rsid w:val="00875E5B"/>
    <w:rsid w:val="0088451A"/>
    <w:rsid w:val="00896D5A"/>
    <w:rsid w:val="008A5D98"/>
    <w:rsid w:val="008B5C95"/>
    <w:rsid w:val="008B7FD6"/>
    <w:rsid w:val="008C71EE"/>
    <w:rsid w:val="008D0ED6"/>
    <w:rsid w:val="008D67B2"/>
    <w:rsid w:val="008E0A99"/>
    <w:rsid w:val="008E12F8"/>
    <w:rsid w:val="008E1A25"/>
    <w:rsid w:val="008E345D"/>
    <w:rsid w:val="008F28D1"/>
    <w:rsid w:val="00905459"/>
    <w:rsid w:val="00906D48"/>
    <w:rsid w:val="00913D97"/>
    <w:rsid w:val="0092704F"/>
    <w:rsid w:val="00927558"/>
    <w:rsid w:val="00936F75"/>
    <w:rsid w:val="0094350A"/>
    <w:rsid w:val="00946F4E"/>
    <w:rsid w:val="00954DC8"/>
    <w:rsid w:val="00961647"/>
    <w:rsid w:val="00964A97"/>
    <w:rsid w:val="00971E91"/>
    <w:rsid w:val="009735A3"/>
    <w:rsid w:val="00973F3F"/>
    <w:rsid w:val="009775D7"/>
    <w:rsid w:val="00977ED8"/>
    <w:rsid w:val="0098168E"/>
    <w:rsid w:val="00993407"/>
    <w:rsid w:val="00994634"/>
    <w:rsid w:val="009B0D3F"/>
    <w:rsid w:val="009C6F21"/>
    <w:rsid w:val="009C7687"/>
    <w:rsid w:val="009D150C"/>
    <w:rsid w:val="009D4BD9"/>
    <w:rsid w:val="009D5B30"/>
    <w:rsid w:val="009F0647"/>
    <w:rsid w:val="009F0667"/>
    <w:rsid w:val="009F0CE9"/>
    <w:rsid w:val="009F5A39"/>
    <w:rsid w:val="009F61D4"/>
    <w:rsid w:val="00A006C3"/>
    <w:rsid w:val="00A012CE"/>
    <w:rsid w:val="00A0582F"/>
    <w:rsid w:val="00A05C2F"/>
    <w:rsid w:val="00A2136F"/>
    <w:rsid w:val="00A2301A"/>
    <w:rsid w:val="00A33C2E"/>
    <w:rsid w:val="00A61671"/>
    <w:rsid w:val="00A7439F"/>
    <w:rsid w:val="00A75F0A"/>
    <w:rsid w:val="00A75F7C"/>
    <w:rsid w:val="00A778C9"/>
    <w:rsid w:val="00A90BD6"/>
    <w:rsid w:val="00A9233D"/>
    <w:rsid w:val="00A96F52"/>
    <w:rsid w:val="00AA604B"/>
    <w:rsid w:val="00AA612B"/>
    <w:rsid w:val="00AB5F9A"/>
    <w:rsid w:val="00AD0C24"/>
    <w:rsid w:val="00AD7D1F"/>
    <w:rsid w:val="00AE1230"/>
    <w:rsid w:val="00B02829"/>
    <w:rsid w:val="00B21F20"/>
    <w:rsid w:val="00B23610"/>
    <w:rsid w:val="00B433C0"/>
    <w:rsid w:val="00B51643"/>
    <w:rsid w:val="00B51B39"/>
    <w:rsid w:val="00B571E6"/>
    <w:rsid w:val="00B619BB"/>
    <w:rsid w:val="00B901F6"/>
    <w:rsid w:val="00B93BBF"/>
    <w:rsid w:val="00B96C3C"/>
    <w:rsid w:val="00BA0E9B"/>
    <w:rsid w:val="00BC4F56"/>
    <w:rsid w:val="00BD1D31"/>
    <w:rsid w:val="00BF2E3A"/>
    <w:rsid w:val="00BF7B08"/>
    <w:rsid w:val="00C01B95"/>
    <w:rsid w:val="00C0569E"/>
    <w:rsid w:val="00C10E22"/>
    <w:rsid w:val="00C12650"/>
    <w:rsid w:val="00C23319"/>
    <w:rsid w:val="00C23B5E"/>
    <w:rsid w:val="00C364B2"/>
    <w:rsid w:val="00C428C7"/>
    <w:rsid w:val="00C43841"/>
    <w:rsid w:val="00C460EB"/>
    <w:rsid w:val="00C51D56"/>
    <w:rsid w:val="00C66D91"/>
    <w:rsid w:val="00CA6231"/>
    <w:rsid w:val="00CB2161"/>
    <w:rsid w:val="00CD0A48"/>
    <w:rsid w:val="00CD37E6"/>
    <w:rsid w:val="00CE1CFA"/>
    <w:rsid w:val="00CE1F14"/>
    <w:rsid w:val="00CF0B61"/>
    <w:rsid w:val="00CF79FE"/>
    <w:rsid w:val="00D069A2"/>
    <w:rsid w:val="00D1194E"/>
    <w:rsid w:val="00D20381"/>
    <w:rsid w:val="00D407E8"/>
    <w:rsid w:val="00D50BB8"/>
    <w:rsid w:val="00D54590"/>
    <w:rsid w:val="00D60010"/>
    <w:rsid w:val="00D76EE6"/>
    <w:rsid w:val="00D76F6F"/>
    <w:rsid w:val="00D90F31"/>
    <w:rsid w:val="00D92822"/>
    <w:rsid w:val="00DA1F20"/>
    <w:rsid w:val="00DA6545"/>
    <w:rsid w:val="00DA7259"/>
    <w:rsid w:val="00DB01A5"/>
    <w:rsid w:val="00DB3104"/>
    <w:rsid w:val="00DC0309"/>
    <w:rsid w:val="00DE18A7"/>
    <w:rsid w:val="00DE49A6"/>
    <w:rsid w:val="00DE68D4"/>
    <w:rsid w:val="00E07BD2"/>
    <w:rsid w:val="00E17CDE"/>
    <w:rsid w:val="00E22516"/>
    <w:rsid w:val="00E22D23"/>
    <w:rsid w:val="00E23E82"/>
    <w:rsid w:val="00E24354"/>
    <w:rsid w:val="00E26180"/>
    <w:rsid w:val="00E51037"/>
    <w:rsid w:val="00E54798"/>
    <w:rsid w:val="00E620AD"/>
    <w:rsid w:val="00E81069"/>
    <w:rsid w:val="00E81EC1"/>
    <w:rsid w:val="00E84393"/>
    <w:rsid w:val="00E866D8"/>
    <w:rsid w:val="00E91F32"/>
    <w:rsid w:val="00E96AD6"/>
    <w:rsid w:val="00EB3264"/>
    <w:rsid w:val="00EB3DFE"/>
    <w:rsid w:val="00EB3EA7"/>
    <w:rsid w:val="00EB6DB7"/>
    <w:rsid w:val="00ED07C2"/>
    <w:rsid w:val="00ED1F5D"/>
    <w:rsid w:val="00EE1EFF"/>
    <w:rsid w:val="00EE5696"/>
    <w:rsid w:val="00EE6A9E"/>
    <w:rsid w:val="00EE79E0"/>
    <w:rsid w:val="00EF161C"/>
    <w:rsid w:val="00EF5479"/>
    <w:rsid w:val="00F17765"/>
    <w:rsid w:val="00F17797"/>
    <w:rsid w:val="00F2604C"/>
    <w:rsid w:val="00F26486"/>
    <w:rsid w:val="00F313BF"/>
    <w:rsid w:val="00F31EBF"/>
    <w:rsid w:val="00F3487A"/>
    <w:rsid w:val="00F37A38"/>
    <w:rsid w:val="00F411E2"/>
    <w:rsid w:val="00F53451"/>
    <w:rsid w:val="00F66A70"/>
    <w:rsid w:val="00F74A95"/>
    <w:rsid w:val="00F77F76"/>
    <w:rsid w:val="00F849B0"/>
    <w:rsid w:val="00FA486B"/>
    <w:rsid w:val="00FA58C5"/>
    <w:rsid w:val="00FA7C24"/>
    <w:rsid w:val="00FB3D74"/>
    <w:rsid w:val="00FC02BE"/>
    <w:rsid w:val="00FD644E"/>
    <w:rsid w:val="00FE54D8"/>
    <w:rsid w:val="00FF74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F419BE8F-E459-4B6A-AA17-D9ED961D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3636">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797067335">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426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387AF89-3D16-44F5-8218-62D7CA86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1959</Words>
  <Characters>12348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ASUS R556L</cp:lastModifiedBy>
  <cp:revision>3</cp:revision>
  <cp:lastPrinted>2015-08-26T14:32:00Z</cp:lastPrinted>
  <dcterms:created xsi:type="dcterms:W3CDTF">2015-08-26T14:31:00Z</dcterms:created>
  <dcterms:modified xsi:type="dcterms:W3CDTF">2015-08-26T14:35:00Z</dcterms:modified>
</cp:coreProperties>
</file>