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95" w:rsidRDefault="001C6D95" w:rsidP="001C6D95">
      <w:pPr>
        <w:pStyle w:val="berschrift1"/>
        <w:numPr>
          <w:ilvl w:val="0"/>
          <w:numId w:val="0"/>
        </w:numPr>
        <w:ind w:left="432" w:hanging="432"/>
        <w:rPr>
          <w:rFonts w:eastAsiaTheme="minorEastAsia"/>
        </w:rPr>
      </w:pPr>
      <w:bookmarkStart w:id="0" w:name="_Toc426446775"/>
      <w:bookmarkStart w:id="1" w:name="_Toc427992283"/>
      <w:r>
        <w:rPr>
          <w:rFonts w:eastAsiaTheme="minorEastAsia"/>
        </w:rPr>
        <w:t xml:space="preserve">Lehrerversuch – </w:t>
      </w:r>
      <w:proofErr w:type="spellStart"/>
      <w:r>
        <w:rPr>
          <w:rFonts w:eastAsiaTheme="minorEastAsia"/>
        </w:rPr>
        <w:t>Vampirdessert</w:t>
      </w:r>
      <w:bookmarkEnd w:id="0"/>
      <w:bookmarkEnd w:id="1"/>
      <w:proofErr w:type="spellEnd"/>
    </w:p>
    <w:p w:rsidR="001C6D95" w:rsidRDefault="001C6D95" w:rsidP="001C6D95">
      <w:r>
        <w:rPr>
          <w:noProof/>
          <w:lang w:eastAsia="de-DE"/>
        </w:rPr>
        <w:pict>
          <v:shapetype id="_x0000_t202" coordsize="21600,21600" o:spt="202" path="m,l,21600r21600,l21600,xe">
            <v:stroke joinstyle="miter"/>
            <v:path gradientshapeok="t" o:connecttype="rect"/>
          </v:shapetype>
          <v:shape id="_x0000_s1028" type="#_x0000_t202" style="position:absolute;left:0;text-align:left;margin-left:-4.25pt;margin-top:.7pt;width:462.45pt;height:124.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28">
              <w:txbxContent>
                <w:p w:rsidR="001C6D95" w:rsidRPr="00792071" w:rsidRDefault="001C6D95" w:rsidP="001C6D95">
                  <w:pPr>
                    <w:rPr>
                      <w:color w:val="auto"/>
                    </w:rPr>
                  </w:pPr>
                  <w:r>
                    <w:rPr>
                      <w:color w:val="auto"/>
                    </w:rPr>
                    <w:t xml:space="preserve">Mit diesem Versuch kann auf beeindruckende Art und Weise die Zersetzung von Wasserstoffperoxid mit Hilfe eines Biokatalysators gezeigt werden. Das Enzym Katalase, das im Schweineblut enthalten ist,  katalysiert hier die heftige Zersetzungsreaktion zu Sauerstoff und Wasser. Das Reaktionsprodukt ähnelt einem Erdbeereis, welches durch die Verwendung von Blut den </w:t>
                  </w:r>
                  <w:proofErr w:type="spellStart"/>
                  <w:r>
                    <w:rPr>
                      <w:color w:val="auto"/>
                    </w:rPr>
                    <w:t>SuS</w:t>
                  </w:r>
                  <w:proofErr w:type="spellEnd"/>
                  <w:r>
                    <w:rPr>
                      <w:color w:val="auto"/>
                    </w:rPr>
                    <w:t xml:space="preserve"> beispielsweise in einem Showexperiment anschaulich als „</w:t>
                  </w:r>
                  <w:proofErr w:type="spellStart"/>
                  <w:r>
                    <w:rPr>
                      <w:color w:val="auto"/>
                    </w:rPr>
                    <w:t>Vampirdessert</w:t>
                  </w:r>
                  <w:proofErr w:type="spellEnd"/>
                  <w:r>
                    <w:rPr>
                      <w:color w:val="auto"/>
                    </w:rPr>
                    <w:t xml:space="preserve">“ vorgestellt werden kann, um die Motivation der </w:t>
                  </w:r>
                  <w:proofErr w:type="spellStart"/>
                  <w:r>
                    <w:rPr>
                      <w:color w:val="auto"/>
                    </w:rPr>
                    <w:t>SuS</w:t>
                  </w:r>
                  <w:proofErr w:type="spellEnd"/>
                  <w:r>
                    <w:rPr>
                      <w:color w:val="auto"/>
                    </w:rPr>
                    <w:t xml:space="preserve"> zu steigern.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C6D95" w:rsidRPr="0000201B" w:rsidTr="00CC1426">
        <w:tc>
          <w:tcPr>
            <w:tcW w:w="9322" w:type="dxa"/>
            <w:gridSpan w:val="9"/>
            <w:tcBorders>
              <w:top w:val="single" w:sz="8" w:space="0" w:color="4F81BD"/>
              <w:left w:val="single" w:sz="8" w:space="0" w:color="4F81BD"/>
              <w:right w:val="single" w:sz="8" w:space="0" w:color="4F81BD"/>
            </w:tcBorders>
            <w:shd w:val="clear" w:color="auto" w:fill="4F81BD"/>
            <w:vAlign w:val="center"/>
          </w:tcPr>
          <w:p w:rsidR="001C6D95" w:rsidRPr="0000201B" w:rsidRDefault="001C6D95" w:rsidP="00CC1426">
            <w:pPr>
              <w:spacing w:after="0"/>
              <w:jc w:val="center"/>
              <w:rPr>
                <w:b/>
                <w:bCs/>
                <w:color w:val="FFFFFF"/>
              </w:rPr>
            </w:pPr>
            <w:r w:rsidRPr="0000201B">
              <w:rPr>
                <w:b/>
                <w:bCs/>
                <w:color w:val="FFFFFF"/>
              </w:rPr>
              <w:t>Gefahrenstoffe</w:t>
            </w:r>
          </w:p>
        </w:tc>
      </w:tr>
      <w:tr w:rsidR="001C6D95" w:rsidRPr="009C5E28" w:rsidTr="00CC142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C6D95" w:rsidRPr="009C5E28" w:rsidRDefault="001C6D95" w:rsidP="00CC1426">
            <w:pPr>
              <w:spacing w:after="0"/>
              <w:jc w:val="center"/>
              <w:rPr>
                <w:bCs/>
              </w:rPr>
            </w:pPr>
            <w:r>
              <w:rPr>
                <w:bCs/>
              </w:rPr>
              <w:t>Wasserstoffperoxid (30%)</w:t>
            </w:r>
          </w:p>
        </w:tc>
        <w:tc>
          <w:tcPr>
            <w:tcW w:w="3177" w:type="dxa"/>
            <w:gridSpan w:val="3"/>
            <w:tcBorders>
              <w:top w:val="single" w:sz="8" w:space="0" w:color="4F81BD"/>
              <w:bottom w:val="single" w:sz="8" w:space="0" w:color="4F81BD"/>
            </w:tcBorders>
            <w:shd w:val="clear" w:color="auto" w:fill="auto"/>
            <w:vAlign w:val="center"/>
          </w:tcPr>
          <w:p w:rsidR="001C6D95" w:rsidRPr="009C5E28" w:rsidRDefault="001C6D95" w:rsidP="00CC1426">
            <w:pPr>
              <w:spacing w:after="0"/>
              <w:jc w:val="center"/>
            </w:pPr>
            <w:r w:rsidRPr="009C5E28">
              <w:rPr>
                <w:color w:val="auto"/>
                <w:sz w:val="20"/>
              </w:rPr>
              <w:t xml:space="preserve">H: </w:t>
            </w:r>
            <w:r>
              <w:rPr>
                <w:color w:val="auto"/>
                <w:sz w:val="20"/>
              </w:rP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C6D95" w:rsidRPr="009C5E28" w:rsidRDefault="001C6D95" w:rsidP="00CC1426">
            <w:pPr>
              <w:spacing w:after="0"/>
              <w:jc w:val="center"/>
            </w:pPr>
            <w:r w:rsidRPr="009C5E28">
              <w:rPr>
                <w:color w:val="auto"/>
                <w:sz w:val="20"/>
              </w:rPr>
              <w:t xml:space="preserve">P: </w:t>
            </w:r>
            <w:r>
              <w:rPr>
                <w:color w:val="auto"/>
                <w:sz w:val="20"/>
              </w:rPr>
              <w:t>280, 305+351+338, 313</w:t>
            </w:r>
          </w:p>
        </w:tc>
      </w:tr>
      <w:tr w:rsidR="001C6D95" w:rsidRPr="009C5E28" w:rsidTr="00CC1426">
        <w:tc>
          <w:tcPr>
            <w:tcW w:w="1009" w:type="dxa"/>
            <w:tcBorders>
              <w:top w:val="single" w:sz="8" w:space="0" w:color="4F81BD"/>
              <w:left w:val="single" w:sz="8" w:space="0" w:color="4F81BD"/>
              <w:bottom w:val="single" w:sz="8" w:space="0" w:color="4F81BD"/>
            </w:tcBorders>
            <w:shd w:val="clear" w:color="auto" w:fill="auto"/>
            <w:vAlign w:val="center"/>
          </w:tcPr>
          <w:p w:rsidR="001C6D95" w:rsidRPr="009C5E28" w:rsidRDefault="001C6D95" w:rsidP="00CC1426">
            <w:pPr>
              <w:spacing w:after="0"/>
              <w:jc w:val="center"/>
              <w:rPr>
                <w:b/>
                <w:bCs/>
              </w:rPr>
            </w:pPr>
            <w:r>
              <w:rPr>
                <w:b/>
                <w:noProof/>
                <w:lang w:eastAsia="de-DE"/>
              </w:rPr>
              <w:drawing>
                <wp:inline distT="0" distB="0" distL="0" distR="0">
                  <wp:extent cx="504190" cy="504190"/>
                  <wp:effectExtent l="19050" t="0" r="0" b="0"/>
                  <wp:docPr id="2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6D95" w:rsidRPr="009C5E28" w:rsidRDefault="001C6D95" w:rsidP="00CC1426">
            <w:pPr>
              <w:spacing w:after="0"/>
              <w:jc w:val="center"/>
            </w:pPr>
            <w:r>
              <w:rPr>
                <w:noProof/>
                <w:lang w:eastAsia="de-DE"/>
              </w:rPr>
              <w:drawing>
                <wp:inline distT="0" distB="0" distL="0" distR="0">
                  <wp:extent cx="504190" cy="504190"/>
                  <wp:effectExtent l="19050" t="0" r="0" b="0"/>
                  <wp:docPr id="2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6D95" w:rsidRPr="009C5E28" w:rsidRDefault="001C6D95" w:rsidP="00CC1426">
            <w:pPr>
              <w:spacing w:after="0"/>
              <w:jc w:val="center"/>
            </w:pPr>
            <w:r>
              <w:rPr>
                <w:noProof/>
                <w:lang w:eastAsia="de-DE"/>
              </w:rPr>
              <w:drawing>
                <wp:inline distT="0" distB="0" distL="0" distR="0">
                  <wp:extent cx="504190" cy="504190"/>
                  <wp:effectExtent l="19050" t="0" r="0" b="0"/>
                  <wp:docPr id="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6D95" w:rsidRPr="009C5E28" w:rsidRDefault="001C6D95" w:rsidP="00CC1426">
            <w:pPr>
              <w:spacing w:after="0"/>
              <w:jc w:val="center"/>
            </w:pPr>
            <w:r>
              <w:rPr>
                <w:noProof/>
                <w:lang w:eastAsia="de-DE"/>
              </w:rPr>
              <w:drawing>
                <wp:inline distT="0" distB="0" distL="0" distR="0">
                  <wp:extent cx="504190" cy="50419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C6D95" w:rsidRPr="009C5E28" w:rsidRDefault="001C6D95" w:rsidP="00CC1426">
            <w:pPr>
              <w:spacing w:after="0"/>
              <w:jc w:val="center"/>
            </w:pPr>
            <w:r>
              <w:rPr>
                <w:noProof/>
                <w:lang w:eastAsia="de-DE"/>
              </w:rPr>
              <w:drawing>
                <wp:inline distT="0" distB="0" distL="0" distR="0">
                  <wp:extent cx="504190" cy="504190"/>
                  <wp:effectExtent l="0" t="0" r="0" b="0"/>
                  <wp:docPr id="3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C6D95" w:rsidRPr="009C5E28" w:rsidRDefault="001C6D95" w:rsidP="00CC1426">
            <w:pPr>
              <w:spacing w:after="0"/>
              <w:jc w:val="center"/>
            </w:pPr>
            <w:r>
              <w:rPr>
                <w:noProof/>
                <w:lang w:eastAsia="de-DE"/>
              </w:rPr>
              <w:drawing>
                <wp:inline distT="0" distB="0" distL="0" distR="0">
                  <wp:extent cx="504190" cy="504190"/>
                  <wp:effectExtent l="0" t="0" r="0" b="0"/>
                  <wp:docPr id="3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C6D95" w:rsidRPr="009C5E28" w:rsidRDefault="001C6D95" w:rsidP="00CC1426">
            <w:pPr>
              <w:spacing w:after="0"/>
              <w:jc w:val="center"/>
            </w:pPr>
            <w:r>
              <w:rPr>
                <w:noProof/>
                <w:lang w:eastAsia="de-DE"/>
              </w:rPr>
              <w:drawing>
                <wp:inline distT="0" distB="0" distL="0" distR="0">
                  <wp:extent cx="504190" cy="504190"/>
                  <wp:effectExtent l="0" t="0" r="0" b="0"/>
                  <wp:docPr id="3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C6D95" w:rsidRPr="009C5E28" w:rsidRDefault="001C6D95" w:rsidP="00CC1426">
            <w:pPr>
              <w:spacing w:after="0"/>
              <w:jc w:val="center"/>
            </w:pPr>
            <w:r>
              <w:rPr>
                <w:noProof/>
                <w:lang w:eastAsia="de-DE"/>
              </w:rPr>
              <w:drawing>
                <wp:inline distT="0" distB="0" distL="0" distR="0">
                  <wp:extent cx="511175" cy="511175"/>
                  <wp:effectExtent l="0" t="0" r="0" b="0"/>
                  <wp:docPr id="3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C6D95" w:rsidRPr="009C5E28" w:rsidRDefault="001C6D95" w:rsidP="00CC1426">
            <w:pPr>
              <w:spacing w:after="0"/>
              <w:jc w:val="center"/>
            </w:pPr>
            <w:r>
              <w:rPr>
                <w:noProof/>
                <w:lang w:eastAsia="de-DE"/>
              </w:rPr>
              <w:drawing>
                <wp:inline distT="0" distB="0" distL="0" distR="0">
                  <wp:extent cx="504190" cy="504190"/>
                  <wp:effectExtent l="0" t="0" r="0" b="0"/>
                  <wp:docPr id="3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C6D95" w:rsidRDefault="001C6D95" w:rsidP="001C6D95">
      <w:pPr>
        <w:tabs>
          <w:tab w:val="left" w:pos="1701"/>
          <w:tab w:val="left" w:pos="1985"/>
          <w:tab w:val="left" w:pos="7485"/>
        </w:tabs>
        <w:ind w:left="1980" w:hanging="1980"/>
      </w:pPr>
    </w:p>
    <w:p w:rsidR="001C6D95" w:rsidRDefault="001C6D95" w:rsidP="001C6D95">
      <w:pPr>
        <w:tabs>
          <w:tab w:val="left" w:pos="1701"/>
          <w:tab w:val="left" w:pos="1985"/>
          <w:tab w:val="left" w:pos="7485"/>
        </w:tabs>
        <w:ind w:left="1980" w:hanging="1980"/>
      </w:pPr>
      <w:r>
        <w:t>Materialien:</w:t>
      </w:r>
      <w:r>
        <w:tab/>
      </w:r>
      <w:r>
        <w:tab/>
      </w:r>
      <w:r>
        <w:tab/>
        <w:t>Pipette, Reaktionskelch, Handschuhe</w:t>
      </w:r>
    </w:p>
    <w:p w:rsidR="001C6D95" w:rsidRDefault="001C6D95" w:rsidP="001C6D95">
      <w:pPr>
        <w:tabs>
          <w:tab w:val="left" w:pos="1701"/>
          <w:tab w:val="left" w:pos="1985"/>
        </w:tabs>
        <w:ind w:left="1980" w:hanging="1980"/>
      </w:pPr>
      <w:r>
        <w:t>Chemikalien:</w:t>
      </w:r>
      <w:r>
        <w:tab/>
      </w:r>
      <w:r>
        <w:tab/>
        <w:t>Wasserstoffperoxid (30%), Schweineblut</w:t>
      </w:r>
    </w:p>
    <w:p w:rsidR="001C6D95" w:rsidRDefault="001C6D95" w:rsidP="001C6D95">
      <w:pPr>
        <w:tabs>
          <w:tab w:val="left" w:pos="1701"/>
          <w:tab w:val="left" w:pos="1985"/>
        </w:tabs>
        <w:ind w:left="1980" w:hanging="1980"/>
      </w:pPr>
      <w:r>
        <w:t>Durchführung:</w:t>
      </w:r>
      <w:r>
        <w:tab/>
      </w:r>
      <w:r>
        <w:tab/>
        <w:t>In den Reaktionskelch werden zu 10 </w:t>
      </w:r>
      <w:proofErr w:type="spellStart"/>
      <w:r>
        <w:t>mL</w:t>
      </w:r>
      <w:proofErr w:type="spellEnd"/>
      <w:r>
        <w:t xml:space="preserve"> Blut 8 </w:t>
      </w:r>
      <w:proofErr w:type="spellStart"/>
      <w:r>
        <w:t>mL</w:t>
      </w:r>
      <w:proofErr w:type="spellEnd"/>
      <w:r>
        <w:t xml:space="preserve"> 30%ige </w:t>
      </w:r>
      <w:proofErr w:type="spellStart"/>
      <w:r>
        <w:t>Wasserstoffperoxidlösung</w:t>
      </w:r>
      <w:proofErr w:type="spellEnd"/>
      <w:r>
        <w:t xml:space="preserve"> gegeben.</w:t>
      </w:r>
    </w:p>
    <w:p w:rsidR="001C6D95" w:rsidRDefault="001C6D95" w:rsidP="001C6D95">
      <w:pPr>
        <w:tabs>
          <w:tab w:val="left" w:pos="1701"/>
          <w:tab w:val="left" w:pos="1985"/>
        </w:tabs>
        <w:ind w:left="1980" w:hanging="1980"/>
      </w:pPr>
      <w:r>
        <w:t>Beobachtung:</w:t>
      </w:r>
      <w:r>
        <w:tab/>
      </w:r>
      <w:r>
        <w:tab/>
        <w:t>Bei Zugabe des Wasserstoffperoxids zum Blut schäumt dieses auf. Die Masse wird teilweise entfärbt.</w:t>
      </w:r>
    </w:p>
    <w:p w:rsidR="001C6D95" w:rsidRDefault="001C6D95" w:rsidP="001C6D95">
      <w:pPr>
        <w:tabs>
          <w:tab w:val="left" w:pos="1701"/>
          <w:tab w:val="left" w:pos="1985"/>
        </w:tabs>
        <w:ind w:left="1980" w:hanging="1980"/>
      </w:pPr>
    </w:p>
    <w:p w:rsidR="001C6D95" w:rsidRDefault="001C6D95" w:rsidP="001C6D95">
      <w:pPr>
        <w:tabs>
          <w:tab w:val="left" w:pos="1701"/>
          <w:tab w:val="left" w:pos="1985"/>
        </w:tabs>
        <w:ind w:left="1985" w:hanging="1985"/>
      </w:pPr>
      <w:r>
        <w:rPr>
          <w:noProof/>
          <w:lang w:eastAsia="de-DE"/>
        </w:rPr>
        <w:drawing>
          <wp:anchor distT="0" distB="0" distL="114300" distR="114300" simplePos="0" relativeHeight="251662336" behindDoc="1" locked="0" layoutInCell="1" allowOverlap="1">
            <wp:simplePos x="0" y="0"/>
            <wp:positionH relativeFrom="column">
              <wp:posOffset>3340735</wp:posOffset>
            </wp:positionH>
            <wp:positionV relativeFrom="paragraph">
              <wp:posOffset>64135</wp:posOffset>
            </wp:positionV>
            <wp:extent cx="2348865" cy="1761490"/>
            <wp:effectExtent l="0" t="285750" r="0" b="276860"/>
            <wp:wrapTight wrapText="bothSides">
              <wp:wrapPolygon edited="0">
                <wp:start x="73" y="21931"/>
                <wp:lineTo x="21445" y="21931"/>
                <wp:lineTo x="21445" y="-27"/>
                <wp:lineTo x="73" y="-27"/>
                <wp:lineTo x="73" y="21931"/>
              </wp:wrapPolygon>
            </wp:wrapTight>
            <wp:docPr id="48" name="Grafik 47" descr="IMG_8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75.JPG"/>
                    <pic:cNvPicPr/>
                  </pic:nvPicPr>
                  <pic:blipFill>
                    <a:blip r:embed="rId14" cstate="print"/>
                    <a:stretch>
                      <a:fillRect/>
                    </a:stretch>
                  </pic:blipFill>
                  <pic:spPr>
                    <a:xfrm rot="5400000">
                      <a:off x="0" y="0"/>
                      <a:ext cx="2348865" cy="1761490"/>
                    </a:xfrm>
                    <a:prstGeom prst="rect">
                      <a:avLst/>
                    </a:prstGeom>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1243965</wp:posOffset>
            </wp:positionH>
            <wp:positionV relativeFrom="paragraph">
              <wp:posOffset>6985</wp:posOffset>
            </wp:positionV>
            <wp:extent cx="2364740" cy="1885950"/>
            <wp:effectExtent l="0" t="247650" r="0" b="228600"/>
            <wp:wrapTight wrapText="bothSides">
              <wp:wrapPolygon edited="0">
                <wp:start x="-75" y="21724"/>
                <wp:lineTo x="21501" y="21724"/>
                <wp:lineTo x="21501" y="-95"/>
                <wp:lineTo x="-75" y="-95"/>
                <wp:lineTo x="-75" y="21724"/>
              </wp:wrapPolygon>
            </wp:wrapTight>
            <wp:docPr id="47" name="Grafik 46" descr="IMG_8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72.JPG"/>
                    <pic:cNvPicPr/>
                  </pic:nvPicPr>
                  <pic:blipFill>
                    <a:blip r:embed="rId15" cstate="print"/>
                    <a:stretch>
                      <a:fillRect/>
                    </a:stretch>
                  </pic:blipFill>
                  <pic:spPr>
                    <a:xfrm rot="5400000">
                      <a:off x="0" y="0"/>
                      <a:ext cx="2364740" cy="1885950"/>
                    </a:xfrm>
                    <a:prstGeom prst="rect">
                      <a:avLst/>
                    </a:prstGeom>
                  </pic:spPr>
                </pic:pic>
              </a:graphicData>
            </a:graphic>
          </wp:anchor>
        </w:drawing>
      </w:r>
    </w:p>
    <w:p w:rsidR="001C6D95" w:rsidRDefault="001C6D95" w:rsidP="001C6D95">
      <w:pPr>
        <w:tabs>
          <w:tab w:val="left" w:pos="1701"/>
          <w:tab w:val="left" w:pos="1985"/>
        </w:tabs>
        <w:ind w:left="1985" w:hanging="1985"/>
      </w:pPr>
    </w:p>
    <w:p w:rsidR="001C6D95" w:rsidRDefault="001C6D95" w:rsidP="001C6D95">
      <w:pPr>
        <w:tabs>
          <w:tab w:val="left" w:pos="1701"/>
          <w:tab w:val="left" w:pos="1985"/>
        </w:tabs>
        <w:ind w:left="1985" w:hanging="1985"/>
      </w:pPr>
    </w:p>
    <w:p w:rsidR="001C6D95" w:rsidRDefault="001C6D95" w:rsidP="001C6D95">
      <w:pPr>
        <w:tabs>
          <w:tab w:val="left" w:pos="1701"/>
          <w:tab w:val="left" w:pos="1985"/>
        </w:tabs>
        <w:ind w:left="1985" w:hanging="1985"/>
      </w:pPr>
    </w:p>
    <w:p w:rsidR="001C6D95" w:rsidRDefault="001C6D95" w:rsidP="001C6D95">
      <w:pPr>
        <w:tabs>
          <w:tab w:val="left" w:pos="1701"/>
          <w:tab w:val="left" w:pos="1985"/>
        </w:tabs>
        <w:ind w:left="1985" w:hanging="1985"/>
      </w:pPr>
    </w:p>
    <w:p w:rsidR="001C6D95" w:rsidRDefault="001C6D95" w:rsidP="001C6D95">
      <w:pPr>
        <w:tabs>
          <w:tab w:val="left" w:pos="1701"/>
          <w:tab w:val="left" w:pos="1985"/>
        </w:tabs>
        <w:ind w:left="1985" w:hanging="1985"/>
      </w:pPr>
    </w:p>
    <w:p w:rsidR="001C6D95" w:rsidRDefault="001C6D95" w:rsidP="001C6D95">
      <w:pPr>
        <w:tabs>
          <w:tab w:val="left" w:pos="1701"/>
          <w:tab w:val="left" w:pos="1985"/>
        </w:tabs>
        <w:ind w:left="1985" w:hanging="1985"/>
      </w:pPr>
      <w:r>
        <w:rPr>
          <w:noProof/>
          <w:lang w:eastAsia="de-DE"/>
        </w:rPr>
        <w:pict>
          <v:shape id="_x0000_s1027" type="#_x0000_t202" style="position:absolute;left:0;text-align:left;margin-left:96.75pt;margin-top:18.2pt;width:382.35pt;height:44.7pt;z-index:251663360" strokecolor="white [3212]">
            <v:textbox>
              <w:txbxContent>
                <w:p w:rsidR="001C6D95" w:rsidRPr="00000215" w:rsidRDefault="001C6D95" w:rsidP="001C6D95">
                  <w:pPr>
                    <w:rPr>
                      <w:b/>
                      <w:sz w:val="20"/>
                      <w:szCs w:val="20"/>
                    </w:rPr>
                  </w:pPr>
                  <w:r w:rsidRPr="007F617D">
                    <w:rPr>
                      <w:sz w:val="20"/>
                      <w:szCs w:val="20"/>
                    </w:rPr>
                    <w:t xml:space="preserve">Abbildung 3: Versuchsaufbau – Reaktionskelch mit Schweineblut, Messzylinder mit </w:t>
                  </w:r>
                  <w:proofErr w:type="spellStart"/>
                  <w:r w:rsidRPr="007F617D">
                    <w:rPr>
                      <w:sz w:val="20"/>
                      <w:szCs w:val="20"/>
                    </w:rPr>
                    <w:t>Wassserstoffperoxidlösung</w:t>
                  </w:r>
                  <w:proofErr w:type="spellEnd"/>
                  <w:r w:rsidRPr="007F617D">
                    <w:rPr>
                      <w:sz w:val="20"/>
                      <w:szCs w:val="20"/>
                    </w:rPr>
                    <w:t xml:space="preserve"> (links); Reaktionsprodukt (rechts)</w:t>
                  </w:r>
                </w:p>
              </w:txbxContent>
            </v:textbox>
          </v:shape>
        </w:pict>
      </w:r>
    </w:p>
    <w:p w:rsidR="001C6D95" w:rsidRDefault="001C6D95" w:rsidP="001C6D95">
      <w:pPr>
        <w:tabs>
          <w:tab w:val="left" w:pos="1701"/>
          <w:tab w:val="left" w:pos="1985"/>
        </w:tabs>
        <w:ind w:left="1985" w:hanging="1985"/>
      </w:pPr>
    </w:p>
    <w:p w:rsidR="001C6D95" w:rsidRDefault="001C6D95" w:rsidP="001C6D95">
      <w:pPr>
        <w:tabs>
          <w:tab w:val="left" w:pos="1701"/>
          <w:tab w:val="left" w:pos="1985"/>
        </w:tabs>
        <w:ind w:left="1985" w:hanging="1985"/>
      </w:pPr>
      <w:r>
        <w:t xml:space="preserve">Deutung:                 </w:t>
      </w:r>
      <w:r>
        <w:tab/>
      </w:r>
      <w:r>
        <w:tab/>
        <w:t>Das Schweineblut enthält Enzyme (</w:t>
      </w:r>
      <w:proofErr w:type="spellStart"/>
      <w:r>
        <w:t>u.A.</w:t>
      </w:r>
      <w:proofErr w:type="spellEnd"/>
      <w:r>
        <w:t xml:space="preserve"> Katalase), die das Wasserstoffperoxid sofort in Wasser, elementaren Sauerstoff aber auch sehr reaktive Sauerstoffradikale zersetzen. Die teilweise zu beobachtende Entfärbung des Blutes ist damit zu erklären, dass die Sauerstoffradikale Moleküle wie den roten Blutfarbstoff Hämoglobin zerstören. Den schaumigen Charakter erlangt das Reaktionsprodukt durch das aufsteigende Sauerstoffgas.</w:t>
      </w:r>
    </w:p>
    <w:p w:rsidR="001C6D95" w:rsidRPr="00C225CD" w:rsidRDefault="001C6D95" w:rsidP="001C6D95">
      <w:pPr>
        <w:tabs>
          <w:tab w:val="left" w:pos="1701"/>
          <w:tab w:val="left" w:pos="1985"/>
        </w:tabs>
        <w:ind w:left="1985" w:hanging="1985"/>
      </w:pPr>
      <w:r w:rsidRPr="00C225CD">
        <w:t xml:space="preserve">                                                                               2H</w:t>
      </w:r>
      <w:r w:rsidRPr="00C225CD">
        <w:rPr>
          <w:vertAlign w:val="subscript"/>
        </w:rPr>
        <w:t>2</w:t>
      </w:r>
      <w:r w:rsidRPr="00C225CD">
        <w:t>O</w:t>
      </w:r>
      <w:r w:rsidRPr="00C225CD">
        <w:rPr>
          <w:vertAlign w:val="subscript"/>
        </w:rPr>
        <w:t>2(</w:t>
      </w:r>
      <w:proofErr w:type="spellStart"/>
      <w:r w:rsidRPr="00C225CD">
        <w:rPr>
          <w:vertAlign w:val="subscript"/>
        </w:rPr>
        <w:t>aq</w:t>
      </w:r>
      <w:proofErr w:type="spellEnd"/>
      <w:r w:rsidRPr="00C225CD">
        <w:rPr>
          <w:vertAlign w:val="subscript"/>
        </w:rPr>
        <w:t>)</w:t>
      </w:r>
      <w:r w:rsidRPr="00C225CD">
        <w:t xml:space="preserve"> </w:t>
      </w:r>
      <m:oMath>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Katalase</m:t>
                </m:r>
              </m:e>
            </m:groupChr>
          </m:e>
        </m:box>
      </m:oMath>
      <w:r w:rsidRPr="00C225CD">
        <w:t xml:space="preserve"> O</w:t>
      </w:r>
      <w:r w:rsidRPr="00C225CD">
        <w:rPr>
          <w:vertAlign w:val="subscript"/>
        </w:rPr>
        <w:t>2(g)</w:t>
      </w:r>
      <w:r w:rsidRPr="00C225CD">
        <w:t xml:space="preserve"> + 2H</w:t>
      </w:r>
      <w:r w:rsidRPr="00C225CD">
        <w:rPr>
          <w:vertAlign w:val="subscript"/>
        </w:rPr>
        <w:t>2</w:t>
      </w:r>
      <w:r w:rsidRPr="00C225CD">
        <w:t>O</w:t>
      </w:r>
      <w:r w:rsidRPr="00C225CD">
        <w:rPr>
          <w:vertAlign w:val="subscript"/>
        </w:rPr>
        <w:t>(l)</w:t>
      </w:r>
    </w:p>
    <w:p w:rsidR="001C6D95" w:rsidRDefault="001C6D95" w:rsidP="001C6D95">
      <w:pPr>
        <w:tabs>
          <w:tab w:val="left" w:pos="1701"/>
          <w:tab w:val="left" w:pos="1985"/>
        </w:tabs>
        <w:ind w:left="1980" w:hanging="1980"/>
      </w:pPr>
      <w:r>
        <w:t>Entsorgung:</w:t>
      </w:r>
      <w:r>
        <w:tab/>
      </w:r>
      <w:r>
        <w:tab/>
        <w:t>Bei abgeschlossener Reaktion kann das Reaktionsprodukt verdünnt über  den Abfluss entsorgt werden.</w:t>
      </w:r>
    </w:p>
    <w:p w:rsidR="001C6D95" w:rsidRDefault="001C6D95" w:rsidP="001C6D95">
      <w:pPr>
        <w:autoSpaceDE w:val="0"/>
        <w:autoSpaceDN w:val="0"/>
        <w:adjustRightInd w:val="0"/>
        <w:spacing w:after="0"/>
        <w:jc w:val="left"/>
      </w:pPr>
      <w:r>
        <w:t>Literatur:</w:t>
      </w:r>
      <w:r>
        <w:tab/>
        <w:t xml:space="preserve">         </w:t>
      </w:r>
      <w:r>
        <w:rPr>
          <w:rFonts w:eastAsiaTheme="minorHAnsi" w:cs="Cambria"/>
        </w:rPr>
        <w:t xml:space="preserve">  </w:t>
      </w:r>
      <w:proofErr w:type="spellStart"/>
      <w:r>
        <w:t>Roesky</w:t>
      </w:r>
      <w:proofErr w:type="spellEnd"/>
      <w:r>
        <w:t xml:space="preserve">, H. W. (1994). Chemische Kabinettstücke - Spektakuläre </w:t>
      </w:r>
    </w:p>
    <w:p w:rsidR="001C6D95" w:rsidRDefault="001C6D95" w:rsidP="001C6D95">
      <w:pPr>
        <w:autoSpaceDE w:val="0"/>
        <w:autoSpaceDN w:val="0"/>
        <w:adjustRightInd w:val="0"/>
        <w:spacing w:after="0"/>
        <w:jc w:val="left"/>
      </w:pPr>
      <w:r>
        <w:t xml:space="preserve">                                        Experimente und geistreiche Zitate. Weinheim, VCH Verlagsgesellschaft </w:t>
      </w:r>
    </w:p>
    <w:p w:rsidR="001C6D95" w:rsidRDefault="001C6D95" w:rsidP="001C6D95">
      <w:pPr>
        <w:autoSpaceDE w:val="0"/>
        <w:autoSpaceDN w:val="0"/>
        <w:adjustRightInd w:val="0"/>
        <w:spacing w:after="0"/>
        <w:jc w:val="left"/>
        <w:rPr>
          <w:rFonts w:eastAsiaTheme="minorHAnsi" w:cs="Cambria"/>
        </w:rPr>
      </w:pPr>
      <w:r w:rsidRPr="009877F8">
        <w:rPr>
          <w:noProof/>
          <w:lang w:eastAsia="de-DE"/>
        </w:rPr>
        <w:pict>
          <v:shape id="_x0000_s1026" type="#_x0000_t202" style="position:absolute;margin-left:.3pt;margin-top:29.15pt;width:462.45pt;height:106.3pt;z-index:-251656192;visibility:visible" wrapcoords="-35 -129 -35 21471 21635 21471 21635 -129 -35 -129" fillcolor="white [3201]" strokecolor="#c0504d [3205]" strokeweight="1pt">
            <v:stroke dashstyle="dash"/>
            <v:shadow color="#868686"/>
            <v:textbox style="mso-next-textbox:#_x0000_s1026">
              <w:txbxContent>
                <w:p w:rsidR="001C6D95" w:rsidRPr="00792071" w:rsidRDefault="001C6D95" w:rsidP="001C6D95">
                  <w:pPr>
                    <w:rPr>
                      <w:color w:val="auto"/>
                    </w:rPr>
                  </w:pPr>
                  <w:r>
                    <w:rPr>
                      <w:color w:val="auto"/>
                    </w:rPr>
                    <w:t xml:space="preserve">Bei dem Versuch ist auf die genaue Einhaltung der Mengenangaben zu achten, da die Reaktion sehr heftig verläuft und das Volumen des Reaktionsproduktes auch noch einige Minuten nach Zugabe des Wasserstoffperoxids zunimmt. </w:t>
                  </w:r>
                  <w:r w:rsidRPr="00FC55D7">
                    <w:rPr>
                      <w:b/>
                      <w:color w:val="auto"/>
                    </w:rPr>
                    <w:t>ACHTUNG:</w:t>
                  </w:r>
                  <w:r>
                    <w:rPr>
                      <w:color w:val="auto"/>
                    </w:rPr>
                    <w:t xml:space="preserve"> Bevor das Experiment vorgeführt wird, sollte die Lehrkraft jedoch sicher gehen, dass alle </w:t>
                  </w:r>
                  <w:proofErr w:type="spellStart"/>
                  <w:r>
                    <w:rPr>
                      <w:color w:val="auto"/>
                    </w:rPr>
                    <w:t>SuS</w:t>
                  </w:r>
                  <w:proofErr w:type="spellEnd"/>
                  <w:r>
                    <w:rPr>
                      <w:color w:val="auto"/>
                    </w:rPr>
                    <w:t xml:space="preserve"> mit der Verwendung von Blut im Unterricht einverstanden sind.</w:t>
                  </w:r>
                </w:p>
                <w:p w:rsidR="001C6D95" w:rsidRPr="00792071" w:rsidRDefault="001C6D95" w:rsidP="001C6D95">
                  <w:pPr>
                    <w:rPr>
                      <w:color w:val="auto"/>
                    </w:rPr>
                  </w:pPr>
                </w:p>
                <w:p w:rsidR="001C6D95" w:rsidRPr="00792071" w:rsidRDefault="001C6D95" w:rsidP="001C6D95">
                  <w:pPr>
                    <w:rPr>
                      <w:color w:val="auto"/>
                    </w:rPr>
                  </w:pPr>
                </w:p>
              </w:txbxContent>
            </v:textbox>
            <w10:wrap type="tight"/>
          </v:shape>
        </w:pict>
      </w:r>
      <w:r>
        <w:t xml:space="preserve">                                        mbH: 83-86.</w:t>
      </w:r>
    </w:p>
    <w:p w:rsidR="001C6D95" w:rsidRDefault="001C6D95" w:rsidP="001C6D95">
      <w:pPr>
        <w:autoSpaceDE w:val="0"/>
        <w:autoSpaceDN w:val="0"/>
        <w:adjustRightInd w:val="0"/>
        <w:spacing w:after="0" w:line="240" w:lineRule="auto"/>
        <w:jc w:val="left"/>
        <w:rPr>
          <w:rFonts w:eastAsiaTheme="minorHAnsi" w:cs="Cambria"/>
        </w:rPr>
      </w:pPr>
    </w:p>
    <w:p w:rsidR="001C6D95" w:rsidRDefault="001C6D95" w:rsidP="001C6D95">
      <w:pPr>
        <w:autoSpaceDE w:val="0"/>
        <w:autoSpaceDN w:val="0"/>
        <w:adjustRightInd w:val="0"/>
        <w:spacing w:after="0" w:line="240" w:lineRule="auto"/>
        <w:jc w:val="left"/>
        <w:rPr>
          <w:rFonts w:eastAsiaTheme="minorHAnsi" w:cs="Cambria"/>
        </w:rPr>
      </w:pPr>
    </w:p>
    <w:p w:rsidR="001C6D95" w:rsidRPr="00760B27" w:rsidRDefault="001C6D95" w:rsidP="001C6D95">
      <w:pPr>
        <w:autoSpaceDE w:val="0"/>
        <w:autoSpaceDN w:val="0"/>
        <w:adjustRightInd w:val="0"/>
        <w:spacing w:after="0" w:line="240" w:lineRule="auto"/>
        <w:jc w:val="left"/>
        <w:rPr>
          <w:rFonts w:eastAsiaTheme="minorHAnsi" w:cs="Cambria"/>
        </w:rPr>
      </w:pPr>
    </w:p>
    <w:p w:rsidR="001C6D95" w:rsidRDefault="001C6D95" w:rsidP="001C6D95"/>
    <w:p w:rsidR="001C6D95" w:rsidRDefault="001C6D95" w:rsidP="001C6D95"/>
    <w:p w:rsidR="001C6D95" w:rsidRDefault="001C6D95" w:rsidP="001C6D95"/>
    <w:p w:rsidR="001C6D95" w:rsidRDefault="001C6D95" w:rsidP="001C6D95"/>
    <w:p w:rsidR="001C6D95" w:rsidRDefault="001C6D95" w:rsidP="001C6D95"/>
    <w:p w:rsidR="001C6D95" w:rsidRDefault="001C6D95" w:rsidP="001C6D95"/>
    <w:p w:rsidR="001C6D95" w:rsidRDefault="001C6D95" w:rsidP="001C6D95"/>
    <w:p w:rsidR="00394050" w:rsidRDefault="00394050"/>
    <w:sectPr w:rsidR="00394050"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compat/>
  <w:rsids>
    <w:rsidRoot w:val="001C6D95"/>
    <w:rsid w:val="000D0D64"/>
    <w:rsid w:val="001C6D95"/>
    <w:rsid w:val="00394050"/>
    <w:rsid w:val="00503F1E"/>
    <w:rsid w:val="005775BC"/>
    <w:rsid w:val="00604884"/>
    <w:rsid w:val="00AF14F4"/>
    <w:rsid w:val="00E969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6D95"/>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1C6D95"/>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1C6D95"/>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1C6D95"/>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1C6D95"/>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1C6D95"/>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1C6D95"/>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1C6D95"/>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1C6D95"/>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1C6D95"/>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6D95"/>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1C6D95"/>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1C6D95"/>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1C6D95"/>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1C6D95"/>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1C6D95"/>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1C6D95"/>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1C6D95"/>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1C6D95"/>
    <w:rPr>
      <w:rFonts w:ascii="Cambria" w:eastAsia="Times New Roman" w:hAnsi="Cambria" w:cs="Times New Roman"/>
      <w:i/>
      <w:iCs/>
      <w:color w:val="404040"/>
      <w:sz w:val="20"/>
      <w:szCs w:val="20"/>
    </w:rPr>
  </w:style>
  <w:style w:type="paragraph" w:styleId="Sprechblasentext">
    <w:name w:val="Balloon Text"/>
    <w:basedOn w:val="Standard"/>
    <w:link w:val="SprechblasentextZchn"/>
    <w:uiPriority w:val="99"/>
    <w:semiHidden/>
    <w:unhideWhenUsed/>
    <w:rsid w:val="001C6D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6D95"/>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1221</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2015-08-22T07:42:00Z</dcterms:created>
  <dcterms:modified xsi:type="dcterms:W3CDTF">2015-08-22T07:44:00Z</dcterms:modified>
</cp:coreProperties>
</file>