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A7665" w14:textId="58F704B4" w:rsidR="00954DC8" w:rsidRPr="009D1355" w:rsidRDefault="00954DC8" w:rsidP="00954DC8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  <w:b/>
          <w:sz w:val="28"/>
          <w:szCs w:val="28"/>
        </w:rPr>
        <w:t>Schulversuchspraktikum</w:t>
      </w:r>
    </w:p>
    <w:p w14:paraId="51ACFAAD" w14:textId="7B5A20F8" w:rsidR="00954DC8" w:rsidRDefault="00F20102" w:rsidP="00F31EBF">
      <w:pPr>
        <w:spacing w:line="276" w:lineRule="auto"/>
      </w:pPr>
      <w:r>
        <w:t>Isabel Großhennig</w:t>
      </w:r>
    </w:p>
    <w:p w14:paraId="74198D98" w14:textId="52A5464A" w:rsidR="00954DC8" w:rsidRDefault="001C076E" w:rsidP="00F31EBF">
      <w:pPr>
        <w:spacing w:line="276" w:lineRule="auto"/>
      </w:pPr>
      <w:r>
        <w:t>Sommersemester 2015</w:t>
      </w:r>
    </w:p>
    <w:p w14:paraId="1359FCC1" w14:textId="0039A3C8" w:rsidR="00954DC8" w:rsidRDefault="008C34B3" w:rsidP="00F31EBF">
      <w:pPr>
        <w:spacing w:line="276" w:lineRule="auto"/>
      </w:pPr>
      <w:r>
        <w:rPr>
          <w:noProof/>
          <w:lang w:eastAsia="de-DE"/>
        </w:rPr>
        <w:drawing>
          <wp:anchor distT="0" distB="0" distL="114300" distR="114300" simplePos="0" relativeHeight="251812864" behindDoc="0" locked="0" layoutInCell="1" allowOverlap="1" wp14:anchorId="5214B045" wp14:editId="281F709A">
            <wp:simplePos x="0" y="0"/>
            <wp:positionH relativeFrom="margin">
              <wp:posOffset>2159000</wp:posOffset>
            </wp:positionH>
            <wp:positionV relativeFrom="margin">
              <wp:posOffset>1621790</wp:posOffset>
            </wp:positionV>
            <wp:extent cx="3362325" cy="2162175"/>
            <wp:effectExtent l="304800" t="438150" r="314325" b="504825"/>
            <wp:wrapSquare wrapText="bothSides"/>
            <wp:docPr id="4" name="Grafik 4" descr="C:\Users\Isabel\Studium\master\2. Semester\SVP chemie\7 8\fotos\IMG-201508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abel\Studium\master\2. Semester\SVP chemie\7 8\fotos\IMG-2015080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t="30177" r="14087" b="-77"/>
                    <a:stretch/>
                  </pic:blipFill>
                  <pic:spPr bwMode="auto">
                    <a:xfrm rot="772106">
                      <a:off x="0" y="0"/>
                      <a:ext cx="3362325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814912" behindDoc="0" locked="0" layoutInCell="1" allowOverlap="1" wp14:anchorId="3D524458" wp14:editId="443B0DE9">
            <wp:simplePos x="0" y="0"/>
            <wp:positionH relativeFrom="margin">
              <wp:posOffset>617855</wp:posOffset>
            </wp:positionH>
            <wp:positionV relativeFrom="margin">
              <wp:posOffset>1896745</wp:posOffset>
            </wp:positionV>
            <wp:extent cx="1473835" cy="3276600"/>
            <wp:effectExtent l="361950" t="190500" r="354965" b="247650"/>
            <wp:wrapSquare wrapText="bothSides"/>
            <wp:docPr id="3" name="Grafik 3" descr="C:\Users\Isabel\Studium\master\2. Semester\SVP chemie\7 8\fotos\20150803_13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bel\Studium\master\2. Semester\SVP chemie\7 8\fotos\20150803_13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115086">
                      <a:off x="0" y="0"/>
                      <a:ext cx="147383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C076E">
        <w:t>Klassenstufen 7 &amp; 8</w:t>
      </w:r>
    </w:p>
    <w:p w14:paraId="2EE2BA89" w14:textId="7CF34B7E" w:rsidR="008C34B3" w:rsidRDefault="008C34B3" w:rsidP="00954DC8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813888" behindDoc="0" locked="0" layoutInCell="1" allowOverlap="1" wp14:anchorId="0097233C" wp14:editId="1CA40B79">
            <wp:simplePos x="0" y="0"/>
            <wp:positionH relativeFrom="margin">
              <wp:posOffset>1953260</wp:posOffset>
            </wp:positionH>
            <wp:positionV relativeFrom="margin">
              <wp:posOffset>3408045</wp:posOffset>
            </wp:positionV>
            <wp:extent cx="2047875" cy="2525395"/>
            <wp:effectExtent l="228600" t="190500" r="219075" b="217805"/>
            <wp:wrapSquare wrapText="bothSides"/>
            <wp:docPr id="5" name="Grafik 5" descr="C:\Users\Isabel\Studium\master\2. Semester\SVP chemie\7 8\fotos\20150803_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bel\Studium\master\2. Semester\SVP chemie\7 8\fotos\20150803_14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5797" r="10420" b="16388"/>
                    <a:stretch/>
                  </pic:blipFill>
                  <pic:spPr bwMode="auto">
                    <a:xfrm rot="247488">
                      <a:off x="0" y="0"/>
                      <a:ext cx="2047875" cy="252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DC28" w14:textId="41BE175B" w:rsidR="008C34B3" w:rsidRDefault="008C34B3" w:rsidP="00954DC8">
      <w:pPr>
        <w:rPr>
          <w:noProof/>
          <w:lang w:eastAsia="de-DE"/>
        </w:rPr>
      </w:pPr>
    </w:p>
    <w:p w14:paraId="607CC1D2" w14:textId="77777777" w:rsidR="008C34B3" w:rsidRDefault="008C34B3" w:rsidP="00954DC8">
      <w:pPr>
        <w:rPr>
          <w:noProof/>
          <w:lang w:eastAsia="de-DE"/>
        </w:rPr>
      </w:pPr>
    </w:p>
    <w:p w14:paraId="2D248695" w14:textId="77777777" w:rsidR="008C34B3" w:rsidRDefault="008C34B3" w:rsidP="00954DC8">
      <w:pPr>
        <w:rPr>
          <w:noProof/>
          <w:lang w:eastAsia="de-DE"/>
        </w:rPr>
      </w:pPr>
    </w:p>
    <w:p w14:paraId="6D4BCE2E" w14:textId="0B27479F" w:rsidR="008C34B3" w:rsidRDefault="008C34B3" w:rsidP="00954DC8">
      <w:pPr>
        <w:rPr>
          <w:noProof/>
          <w:lang w:eastAsia="de-DE"/>
        </w:rPr>
      </w:pPr>
    </w:p>
    <w:p w14:paraId="484F41F0" w14:textId="72D27A25" w:rsidR="008B7FD6" w:rsidRDefault="00E80413" w:rsidP="008B7FD6">
      <w:pPr>
        <w:rPr>
          <w:rFonts w:ascii="Times New Roman" w:hAnsi="Times New Roman" w:cs="Times New Roman"/>
          <w:sz w:val="52"/>
          <w:szCs w:val="24"/>
        </w:rPr>
      </w:pPr>
      <w:r>
        <w:rPr>
          <w:rFonts w:ascii="Times New Roman" w:hAnsi="Times New Roman" w:cs="Times New Roman"/>
          <w:noProof/>
          <w:sz w:val="52"/>
          <w:szCs w:val="24"/>
          <w:lang w:eastAsia="de-DE"/>
        </w:rPr>
        <w:pict w14:anchorId="6C1F7AA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left:0;text-align:left;margin-left:1.9pt;margin-top:44.15pt;width:448.5pt;height:0;z-index:251784192;mso-position-horizontal-relative:text;mso-position-vertical-relative:text" o:connectortype="straight"/>
        </w:pict>
      </w:r>
    </w:p>
    <w:p w14:paraId="08755CFA" w14:textId="197C8DAF" w:rsidR="00C83763" w:rsidRPr="00564B2F" w:rsidRDefault="00C83763" w:rsidP="00C8376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Chemische Gesetzmäßigkeiten I </w:t>
      </w:r>
      <w:r>
        <w:rPr>
          <w:rFonts w:ascii="Times New Roman" w:hAnsi="Times New Roman" w:cs="Times New Roman"/>
          <w:b/>
          <w:sz w:val="40"/>
          <w:szCs w:val="40"/>
        </w:rPr>
        <w:br/>
        <w:t>Erhaltung der Masse und konstante Proportionen</w:t>
      </w:r>
    </w:p>
    <w:p w14:paraId="145BC997" w14:textId="56B89D00" w:rsidR="00984EF9" w:rsidRDefault="00E80413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0"/>
          <w:szCs w:val="44"/>
        </w:rPr>
      </w:pPr>
      <w:r>
        <w:rPr>
          <w:rFonts w:asciiTheme="majorHAnsi" w:hAnsiTheme="majorHAnsi" w:cs="Times New Roman"/>
          <w:b/>
          <w:noProof/>
          <w:sz w:val="40"/>
          <w:szCs w:val="44"/>
          <w:lang w:eastAsia="de-DE"/>
        </w:rPr>
        <w:pict w14:anchorId="0EB21FF5">
          <v:shape id="_x0000_s1154" type="#_x0000_t32" style="position:absolute;left:0;text-align:left;margin-left:11.65pt;margin-top:34.8pt;width:426.75pt;height:0;z-index:251786240" o:connectortype="straight"/>
        </w:pict>
      </w:r>
      <w:r w:rsidR="00984EF9" w:rsidRPr="002F22C7">
        <w:rPr>
          <w:rFonts w:asciiTheme="majorHAnsi" w:hAnsiTheme="majorHAnsi" w:cs="Times New Roman"/>
          <w:b/>
          <w:sz w:val="40"/>
          <w:szCs w:val="44"/>
        </w:rPr>
        <w:t>Kurzprotokoll</w:t>
      </w:r>
    </w:p>
    <w:p w14:paraId="68AF191E" w14:textId="77777777" w:rsidR="00C83763" w:rsidRPr="002F22C7" w:rsidRDefault="00C83763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0"/>
          <w:szCs w:val="44"/>
        </w:rPr>
      </w:pPr>
    </w:p>
    <w:p w14:paraId="40B00BEA" w14:textId="53E95577" w:rsidR="00A90BD6" w:rsidRDefault="00A90BD6">
      <w:pPr>
        <w:pStyle w:val="Inhaltsverzeichnisberschrift"/>
      </w:pPr>
    </w:p>
    <w:p w14:paraId="0DCEB0D9" w14:textId="44133AFB" w:rsidR="00A90BD6" w:rsidRDefault="00E80413" w:rsidP="00A90BD6">
      <w:r>
        <w:rPr>
          <w:noProof/>
        </w:rPr>
        <w:pict w14:anchorId="6280BD10"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left:0;text-align:left;margin-left:-7.75pt;margin-top:19.75pt;width:469.2pt;height:168.75pt;z-index:251782144;mso-width-relative:margin;mso-height-relative:margin" fillcolor="white [3201]" strokecolor="#9bbb59 [3206]" strokeweight="1pt">
            <v:stroke dashstyle="dash"/>
            <v:shadow color="#868686"/>
            <v:textbox style="mso-next-textbox:#_x0000_s1145">
              <w:txbxContent>
                <w:p w14:paraId="33E42AE4" w14:textId="77777777" w:rsidR="00225B0A" w:rsidRDefault="00225B0A">
                  <w:pPr>
                    <w:pBdr>
                      <w:bottom w:val="single" w:sz="6" w:space="1" w:color="auto"/>
                    </w:pBdr>
                    <w:rPr>
                      <w:b/>
                    </w:rPr>
                  </w:pPr>
                  <w:r w:rsidRPr="00A90BD6">
                    <w:rPr>
                      <w:b/>
                    </w:rPr>
                    <w:t>Auf einen Blick:</w:t>
                  </w:r>
                </w:p>
                <w:p w14:paraId="534E28FF" w14:textId="5D133C31" w:rsidR="00225B0A" w:rsidRPr="00E94245" w:rsidRDefault="00225B0A" w:rsidP="004944F3">
                  <w:pPr>
                    <w:rPr>
                      <w:i/>
                      <w:color w:val="auto"/>
                    </w:rPr>
                  </w:pPr>
                  <w:r w:rsidRPr="00E94245">
                    <w:rPr>
                      <w:rFonts w:asciiTheme="majorHAnsi" w:hAnsiTheme="majorHAnsi"/>
                      <w:color w:val="auto"/>
                    </w:rPr>
                    <w:t xml:space="preserve">Dieses Kurzprotokoll für die Klassenstufen 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>7 und 8</w:t>
                  </w:r>
                  <w:r w:rsidRPr="00E94245">
                    <w:rPr>
                      <w:rFonts w:asciiTheme="majorHAnsi" w:hAnsiTheme="majorHAnsi"/>
                      <w:color w:val="auto"/>
                    </w:rPr>
                    <w:t xml:space="preserve"> zum Thema </w:t>
                  </w:r>
                  <w:r w:rsidRPr="00E94245">
                    <w:rPr>
                      <w:rFonts w:asciiTheme="majorHAnsi" w:hAnsiTheme="majorHAnsi"/>
                      <w:b/>
                      <w:color w:val="auto"/>
                    </w:rPr>
                    <w:t>„</w:t>
                  </w:r>
                  <w:r w:rsidR="00DA3CA7">
                    <w:rPr>
                      <w:rFonts w:asciiTheme="majorHAnsi" w:hAnsiTheme="majorHAnsi"/>
                      <w:b/>
                      <w:color w:val="auto"/>
                    </w:rPr>
                    <w:t>Erhaltung des Masse und konstante Proportionen</w:t>
                  </w:r>
                  <w:r w:rsidRPr="00E94245">
                    <w:rPr>
                      <w:rFonts w:asciiTheme="majorHAnsi" w:hAnsiTheme="majorHAnsi"/>
                      <w:b/>
                      <w:color w:val="auto"/>
                    </w:rPr>
                    <w:t>“</w:t>
                  </w:r>
                  <w:r w:rsidRPr="00E94245">
                    <w:rPr>
                      <w:rFonts w:asciiTheme="majorHAnsi" w:hAnsiTheme="majorHAnsi"/>
                      <w:color w:val="auto"/>
                    </w:rPr>
                    <w:t xml:space="preserve"> enthält </w:t>
                  </w:r>
                  <w:r w:rsidRPr="00E94245">
                    <w:rPr>
                      <w:rFonts w:asciiTheme="majorHAnsi" w:hAnsiTheme="majorHAnsi"/>
                      <w:b/>
                      <w:color w:val="auto"/>
                    </w:rPr>
                    <w:t>einen Lehrerversuch</w:t>
                  </w:r>
                  <w:r w:rsidRPr="00E94245">
                    <w:rPr>
                      <w:rFonts w:asciiTheme="majorHAnsi" w:hAnsiTheme="majorHAnsi"/>
                      <w:color w:val="auto"/>
                    </w:rPr>
                    <w:t xml:space="preserve"> und </w:t>
                  </w:r>
                  <w:r w:rsidR="00DA3CA7">
                    <w:rPr>
                      <w:rFonts w:asciiTheme="majorHAnsi" w:hAnsiTheme="majorHAnsi"/>
                      <w:b/>
                      <w:color w:val="auto"/>
                    </w:rPr>
                    <w:t>drei</w:t>
                  </w:r>
                  <w:r w:rsidRPr="00E94245">
                    <w:rPr>
                      <w:rFonts w:asciiTheme="majorHAnsi" w:hAnsiTheme="majorHAnsi"/>
                      <w:b/>
                      <w:color w:val="auto"/>
                    </w:rPr>
                    <w:t xml:space="preserve"> Schülerversuche</w:t>
                  </w:r>
                  <w:r w:rsidRPr="00E94245">
                    <w:rPr>
                      <w:rFonts w:asciiTheme="majorHAnsi" w:hAnsiTheme="majorHAnsi"/>
                      <w:color w:val="auto"/>
                    </w:rPr>
                    <w:t>.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 Der Le</w:t>
                  </w:r>
                  <w:r>
                    <w:rPr>
                      <w:rFonts w:asciiTheme="majorHAnsi" w:hAnsiTheme="majorHAnsi"/>
                      <w:color w:val="auto"/>
                    </w:rPr>
                    <w:t>h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rerversuch beschäftigt sich mit 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>dem Gesetz der konstanten Proportionen, wobei das optimale stöchiometrische Verhältnis von Knallgas gesucht wird.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 Die Schülerversuche behandeln 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>das G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>e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 xml:space="preserve">setz von der Erhaltung der Masse </w:t>
                  </w:r>
                  <w:r w:rsidR="001203DB">
                    <w:rPr>
                      <w:rFonts w:asciiTheme="majorHAnsi" w:hAnsiTheme="majorHAnsi"/>
                      <w:color w:val="auto"/>
                    </w:rPr>
                    <w:t xml:space="preserve">und der konstanten Proportionen 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>bei einer chemischen Rea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>k</w:t>
                  </w:r>
                  <w:r w:rsidR="00DA3CA7">
                    <w:rPr>
                      <w:rFonts w:asciiTheme="majorHAnsi" w:hAnsiTheme="majorHAnsi"/>
                      <w:color w:val="auto"/>
                    </w:rPr>
                    <w:t xml:space="preserve">tion. Dabei werden Reaktionen von Flüssigkeiten, von Feststoffen und von einem Feststoff mit einer Flüssigkeit durchgeführt. </w:t>
                  </w:r>
                </w:p>
              </w:txbxContent>
            </v:textbox>
          </v:shape>
        </w:pict>
      </w:r>
    </w:p>
    <w:p w14:paraId="30CA9370" w14:textId="77777777" w:rsidR="0033623B" w:rsidRDefault="0033623B" w:rsidP="00A90BD6"/>
    <w:p w14:paraId="4D631D4B" w14:textId="77777777" w:rsidR="00A90BD6" w:rsidRDefault="00A90BD6" w:rsidP="00A90BD6"/>
    <w:p w14:paraId="6E67A361" w14:textId="77777777" w:rsidR="00A90BD6" w:rsidRDefault="00A90BD6" w:rsidP="00A90BD6"/>
    <w:p w14:paraId="18F3B7FA" w14:textId="77777777" w:rsidR="00A90BD6" w:rsidRDefault="00A90BD6" w:rsidP="00A90BD6"/>
    <w:p w14:paraId="13E9243E" w14:textId="77777777" w:rsidR="00DA3CA7" w:rsidRDefault="00DA3CA7" w:rsidP="00A90BD6"/>
    <w:p w14:paraId="45F90967" w14:textId="77777777" w:rsidR="001203DB" w:rsidRPr="00A90BD6" w:rsidRDefault="001203DB" w:rsidP="00A90BD6"/>
    <w:sdt>
      <w:sdtPr>
        <w:rPr>
          <w:rFonts w:ascii="Cambria" w:eastAsiaTheme="minorHAnsi" w:hAnsi="Cambria" w:cstheme="minorBidi"/>
          <w:b w:val="0"/>
          <w:bCs w:val="0"/>
          <w:color w:val="1D1B11" w:themeColor="background2" w:themeShade="1A"/>
          <w:sz w:val="22"/>
          <w:szCs w:val="22"/>
        </w:rPr>
        <w:id w:val="18320642"/>
        <w:docPartObj>
          <w:docPartGallery w:val="Table of Contents"/>
          <w:docPartUnique/>
        </w:docPartObj>
      </w:sdtPr>
      <w:sdtEndPr/>
      <w:sdtContent>
        <w:p w14:paraId="551D3F43" w14:textId="77777777" w:rsidR="00BF7766" w:rsidRDefault="00BF7766">
          <w:pPr>
            <w:pStyle w:val="Inhaltsverzeichnisberschrift"/>
            <w:rPr>
              <w:rFonts w:ascii="Cambria" w:eastAsiaTheme="minorHAnsi" w:hAnsi="Cambria" w:cstheme="minorBidi"/>
              <w:b w:val="0"/>
              <w:bCs w:val="0"/>
              <w:color w:val="1D1B11" w:themeColor="background2" w:themeShade="1A"/>
              <w:sz w:val="22"/>
              <w:szCs w:val="22"/>
            </w:rPr>
          </w:pPr>
        </w:p>
        <w:p w14:paraId="58E5AF7C" w14:textId="5E10D351" w:rsidR="00E26180" w:rsidRDefault="00E26180">
          <w:pPr>
            <w:pStyle w:val="Inhaltsverzeichnisberschrift"/>
          </w:pPr>
          <w:r w:rsidRPr="00E26180">
            <w:rPr>
              <w:color w:val="auto"/>
            </w:rPr>
            <w:t>Inhalt</w:t>
          </w:r>
        </w:p>
        <w:p w14:paraId="7E8A14B0" w14:textId="77777777" w:rsidR="00E26180" w:rsidRPr="00E26180" w:rsidRDefault="00E26180" w:rsidP="00E26180"/>
        <w:p w14:paraId="7D60FA56" w14:textId="77777777" w:rsidR="00137F9F" w:rsidRDefault="00E26180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7596477" w:history="1">
            <w:r w:rsidR="00137F9F" w:rsidRPr="00796CD4">
              <w:rPr>
                <w:rStyle w:val="Hyperlink"/>
                <w:noProof/>
              </w:rPr>
              <w:t>1</w:t>
            </w:r>
            <w:r w:rsidR="00137F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137F9F" w:rsidRPr="00796CD4">
              <w:rPr>
                <w:rStyle w:val="Hyperlink"/>
                <w:noProof/>
              </w:rPr>
              <w:t>Weitere Lehrerversuche</w:t>
            </w:r>
            <w:r w:rsidR="00137F9F">
              <w:rPr>
                <w:noProof/>
                <w:webHidden/>
              </w:rPr>
              <w:tab/>
            </w:r>
            <w:r w:rsidR="00137F9F">
              <w:rPr>
                <w:noProof/>
                <w:webHidden/>
              </w:rPr>
              <w:fldChar w:fldCharType="begin"/>
            </w:r>
            <w:r w:rsidR="00137F9F">
              <w:rPr>
                <w:noProof/>
                <w:webHidden/>
              </w:rPr>
              <w:instrText xml:space="preserve"> PAGEREF _Toc427596477 \h </w:instrText>
            </w:r>
            <w:r w:rsidR="00137F9F">
              <w:rPr>
                <w:noProof/>
                <w:webHidden/>
              </w:rPr>
            </w:r>
            <w:r w:rsidR="00137F9F">
              <w:rPr>
                <w:noProof/>
                <w:webHidden/>
              </w:rPr>
              <w:fldChar w:fldCharType="separate"/>
            </w:r>
            <w:r w:rsidR="003F3215">
              <w:rPr>
                <w:noProof/>
                <w:webHidden/>
              </w:rPr>
              <w:t>1</w:t>
            </w:r>
            <w:r w:rsidR="00137F9F">
              <w:rPr>
                <w:noProof/>
                <w:webHidden/>
              </w:rPr>
              <w:fldChar w:fldCharType="end"/>
            </w:r>
          </w:hyperlink>
        </w:p>
        <w:p w14:paraId="0C70A4D0" w14:textId="77777777" w:rsidR="00137F9F" w:rsidRDefault="00E80413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27596478" w:history="1">
            <w:r w:rsidR="00137F9F" w:rsidRPr="00796CD4">
              <w:rPr>
                <w:rStyle w:val="Hyperlink"/>
                <w:noProof/>
              </w:rPr>
              <w:t>1.1</w:t>
            </w:r>
            <w:r w:rsidR="00137F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137F9F" w:rsidRPr="00796CD4">
              <w:rPr>
                <w:rStyle w:val="Hyperlink"/>
                <w:noProof/>
              </w:rPr>
              <w:t>V1 – Knallgasreaktion</w:t>
            </w:r>
            <w:r w:rsidR="00137F9F">
              <w:rPr>
                <w:noProof/>
                <w:webHidden/>
              </w:rPr>
              <w:tab/>
            </w:r>
            <w:r w:rsidR="00137F9F">
              <w:rPr>
                <w:noProof/>
                <w:webHidden/>
              </w:rPr>
              <w:fldChar w:fldCharType="begin"/>
            </w:r>
            <w:r w:rsidR="00137F9F">
              <w:rPr>
                <w:noProof/>
                <w:webHidden/>
              </w:rPr>
              <w:instrText xml:space="preserve"> PAGEREF _Toc427596478 \h </w:instrText>
            </w:r>
            <w:r w:rsidR="00137F9F">
              <w:rPr>
                <w:noProof/>
                <w:webHidden/>
              </w:rPr>
            </w:r>
            <w:r w:rsidR="00137F9F">
              <w:rPr>
                <w:noProof/>
                <w:webHidden/>
              </w:rPr>
              <w:fldChar w:fldCharType="separate"/>
            </w:r>
            <w:r w:rsidR="003F3215">
              <w:rPr>
                <w:noProof/>
                <w:webHidden/>
              </w:rPr>
              <w:t>1</w:t>
            </w:r>
            <w:r w:rsidR="00137F9F">
              <w:rPr>
                <w:noProof/>
                <w:webHidden/>
              </w:rPr>
              <w:fldChar w:fldCharType="end"/>
            </w:r>
          </w:hyperlink>
        </w:p>
        <w:p w14:paraId="586F84DF" w14:textId="77777777" w:rsidR="00137F9F" w:rsidRDefault="00E80413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27596479" w:history="1">
            <w:r w:rsidR="00137F9F" w:rsidRPr="00796CD4">
              <w:rPr>
                <w:rStyle w:val="Hyperlink"/>
                <w:noProof/>
              </w:rPr>
              <w:t>2</w:t>
            </w:r>
            <w:r w:rsidR="00137F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137F9F" w:rsidRPr="00796CD4">
              <w:rPr>
                <w:rStyle w:val="Hyperlink"/>
                <w:noProof/>
              </w:rPr>
              <w:t>Weitere Schülerversuche</w:t>
            </w:r>
            <w:r w:rsidR="00137F9F">
              <w:rPr>
                <w:noProof/>
                <w:webHidden/>
              </w:rPr>
              <w:tab/>
            </w:r>
            <w:r w:rsidR="00137F9F">
              <w:rPr>
                <w:noProof/>
                <w:webHidden/>
              </w:rPr>
              <w:fldChar w:fldCharType="begin"/>
            </w:r>
            <w:r w:rsidR="00137F9F">
              <w:rPr>
                <w:noProof/>
                <w:webHidden/>
              </w:rPr>
              <w:instrText xml:space="preserve"> PAGEREF _Toc427596479 \h </w:instrText>
            </w:r>
            <w:r w:rsidR="00137F9F">
              <w:rPr>
                <w:noProof/>
                <w:webHidden/>
              </w:rPr>
            </w:r>
            <w:r w:rsidR="00137F9F">
              <w:rPr>
                <w:noProof/>
                <w:webHidden/>
              </w:rPr>
              <w:fldChar w:fldCharType="separate"/>
            </w:r>
            <w:r w:rsidR="003F3215">
              <w:rPr>
                <w:noProof/>
                <w:webHidden/>
              </w:rPr>
              <w:t>2</w:t>
            </w:r>
            <w:r w:rsidR="00137F9F">
              <w:rPr>
                <w:noProof/>
                <w:webHidden/>
              </w:rPr>
              <w:fldChar w:fldCharType="end"/>
            </w:r>
          </w:hyperlink>
        </w:p>
        <w:p w14:paraId="49493986" w14:textId="77777777" w:rsidR="00137F9F" w:rsidRDefault="00E80413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27596480" w:history="1">
            <w:r w:rsidR="00137F9F" w:rsidRPr="00796CD4">
              <w:rPr>
                <w:rStyle w:val="Hyperlink"/>
                <w:noProof/>
              </w:rPr>
              <w:t>2.1</w:t>
            </w:r>
            <w:r w:rsidR="00137F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137F9F" w:rsidRPr="00796CD4">
              <w:rPr>
                <w:rStyle w:val="Hyperlink"/>
                <w:noProof/>
              </w:rPr>
              <w:t>V2 – Braunstein und Wasserstoffperoxid im geschlossenen System</w:t>
            </w:r>
            <w:r w:rsidR="00137F9F">
              <w:rPr>
                <w:noProof/>
                <w:webHidden/>
              </w:rPr>
              <w:tab/>
            </w:r>
            <w:r w:rsidR="00137F9F">
              <w:rPr>
                <w:noProof/>
                <w:webHidden/>
              </w:rPr>
              <w:fldChar w:fldCharType="begin"/>
            </w:r>
            <w:r w:rsidR="00137F9F">
              <w:rPr>
                <w:noProof/>
                <w:webHidden/>
              </w:rPr>
              <w:instrText xml:space="preserve"> PAGEREF _Toc427596480 \h </w:instrText>
            </w:r>
            <w:r w:rsidR="00137F9F">
              <w:rPr>
                <w:noProof/>
                <w:webHidden/>
              </w:rPr>
            </w:r>
            <w:r w:rsidR="00137F9F">
              <w:rPr>
                <w:noProof/>
                <w:webHidden/>
              </w:rPr>
              <w:fldChar w:fldCharType="separate"/>
            </w:r>
            <w:r w:rsidR="003F3215">
              <w:rPr>
                <w:noProof/>
                <w:webHidden/>
              </w:rPr>
              <w:t>2</w:t>
            </w:r>
            <w:r w:rsidR="00137F9F">
              <w:rPr>
                <w:noProof/>
                <w:webHidden/>
              </w:rPr>
              <w:fldChar w:fldCharType="end"/>
            </w:r>
          </w:hyperlink>
        </w:p>
        <w:p w14:paraId="1930B3B5" w14:textId="77777777" w:rsidR="00137F9F" w:rsidRDefault="00E80413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27596481" w:history="1">
            <w:r w:rsidR="00137F9F" w:rsidRPr="00796CD4">
              <w:rPr>
                <w:rStyle w:val="Hyperlink"/>
                <w:noProof/>
              </w:rPr>
              <w:t>2.2</w:t>
            </w:r>
            <w:r w:rsidR="00137F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137F9F" w:rsidRPr="00796CD4">
              <w:rPr>
                <w:rStyle w:val="Hyperlink"/>
                <w:noProof/>
              </w:rPr>
              <w:t>V3 – Synthese von Kupfersulfid aus den Elementen</w:t>
            </w:r>
            <w:r w:rsidR="00137F9F">
              <w:rPr>
                <w:noProof/>
                <w:webHidden/>
              </w:rPr>
              <w:tab/>
            </w:r>
            <w:r w:rsidR="00137F9F">
              <w:rPr>
                <w:noProof/>
                <w:webHidden/>
              </w:rPr>
              <w:fldChar w:fldCharType="begin"/>
            </w:r>
            <w:r w:rsidR="00137F9F">
              <w:rPr>
                <w:noProof/>
                <w:webHidden/>
              </w:rPr>
              <w:instrText xml:space="preserve"> PAGEREF _Toc427596481 \h </w:instrText>
            </w:r>
            <w:r w:rsidR="00137F9F">
              <w:rPr>
                <w:noProof/>
                <w:webHidden/>
              </w:rPr>
            </w:r>
            <w:r w:rsidR="00137F9F">
              <w:rPr>
                <w:noProof/>
                <w:webHidden/>
              </w:rPr>
              <w:fldChar w:fldCharType="separate"/>
            </w:r>
            <w:r w:rsidR="003F3215">
              <w:rPr>
                <w:noProof/>
                <w:webHidden/>
              </w:rPr>
              <w:t>4</w:t>
            </w:r>
            <w:r w:rsidR="00137F9F">
              <w:rPr>
                <w:noProof/>
                <w:webHidden/>
              </w:rPr>
              <w:fldChar w:fldCharType="end"/>
            </w:r>
          </w:hyperlink>
        </w:p>
        <w:p w14:paraId="7C6ADB0D" w14:textId="77777777" w:rsidR="00137F9F" w:rsidRDefault="00E80413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27596482" w:history="1">
            <w:r w:rsidR="00137F9F" w:rsidRPr="00796CD4">
              <w:rPr>
                <w:rStyle w:val="Hyperlink"/>
                <w:noProof/>
              </w:rPr>
              <w:t>2.3</w:t>
            </w:r>
            <w:r w:rsidR="00137F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137F9F" w:rsidRPr="00796CD4">
              <w:rPr>
                <w:rStyle w:val="Hyperlink"/>
                <w:noProof/>
              </w:rPr>
              <w:t>V4 – Neutralisation im geschlossenen System</w:t>
            </w:r>
            <w:r w:rsidR="00137F9F">
              <w:rPr>
                <w:noProof/>
                <w:webHidden/>
              </w:rPr>
              <w:tab/>
            </w:r>
            <w:r w:rsidR="00137F9F">
              <w:rPr>
                <w:noProof/>
                <w:webHidden/>
              </w:rPr>
              <w:fldChar w:fldCharType="begin"/>
            </w:r>
            <w:r w:rsidR="00137F9F">
              <w:rPr>
                <w:noProof/>
                <w:webHidden/>
              </w:rPr>
              <w:instrText xml:space="preserve"> PAGEREF _Toc427596482 \h </w:instrText>
            </w:r>
            <w:r w:rsidR="00137F9F">
              <w:rPr>
                <w:noProof/>
                <w:webHidden/>
              </w:rPr>
            </w:r>
            <w:r w:rsidR="00137F9F">
              <w:rPr>
                <w:noProof/>
                <w:webHidden/>
              </w:rPr>
              <w:fldChar w:fldCharType="separate"/>
            </w:r>
            <w:r w:rsidR="003F3215">
              <w:rPr>
                <w:noProof/>
                <w:webHidden/>
              </w:rPr>
              <w:t>7</w:t>
            </w:r>
            <w:r w:rsidR="00137F9F">
              <w:rPr>
                <w:noProof/>
                <w:webHidden/>
              </w:rPr>
              <w:fldChar w:fldCharType="end"/>
            </w:r>
          </w:hyperlink>
        </w:p>
        <w:p w14:paraId="2E88943A" w14:textId="77777777" w:rsidR="00E26180" w:rsidRDefault="00E26180">
          <w:r>
            <w:fldChar w:fldCharType="end"/>
          </w:r>
        </w:p>
      </w:sdtContent>
    </w:sdt>
    <w:p w14:paraId="4E8A4BB5" w14:textId="77777777" w:rsidR="005B0270" w:rsidRPr="005B0270" w:rsidRDefault="005B0270" w:rsidP="005B0270"/>
    <w:p w14:paraId="76E65233" w14:textId="1D36411B" w:rsidR="005B0270" w:rsidRDefault="005B0270" w:rsidP="005B0270">
      <w:pPr>
        <w:tabs>
          <w:tab w:val="left" w:pos="3000"/>
        </w:tabs>
      </w:pPr>
      <w:r>
        <w:tab/>
      </w:r>
    </w:p>
    <w:p w14:paraId="20763230" w14:textId="7170114F" w:rsidR="005B0270" w:rsidRDefault="005B0270" w:rsidP="005B0270"/>
    <w:p w14:paraId="7354F48A" w14:textId="77777777" w:rsidR="005B0270" w:rsidRPr="005B0270" w:rsidRDefault="005B0270" w:rsidP="005B0270">
      <w:pPr>
        <w:sectPr w:rsidR="005B0270" w:rsidRPr="005B0270" w:rsidSect="00984EF9">
          <w:pgSz w:w="11906" w:h="16838"/>
          <w:pgMar w:top="1417" w:right="1417" w:bottom="709" w:left="1417" w:header="708" w:footer="708" w:gutter="0"/>
          <w:pgNumType w:start="0"/>
          <w:cols w:space="708"/>
          <w:docGrid w:linePitch="360"/>
        </w:sectPr>
      </w:pPr>
    </w:p>
    <w:p w14:paraId="70957CC8" w14:textId="5D979A39" w:rsidR="0086227B" w:rsidRDefault="00984EF9" w:rsidP="0086227B">
      <w:pPr>
        <w:pStyle w:val="berschrift1"/>
      </w:pPr>
      <w:bookmarkStart w:id="1" w:name="_Toc427596477"/>
      <w:r>
        <w:lastRenderedPageBreak/>
        <w:t xml:space="preserve">Weitere </w:t>
      </w:r>
      <w:r w:rsidR="00977ED8">
        <w:t>Lehrer</w:t>
      </w:r>
      <w:r w:rsidR="00F31EBF">
        <w:t>versuch</w:t>
      </w:r>
      <w:r>
        <w:t>e</w:t>
      </w:r>
      <w:bookmarkEnd w:id="1"/>
    </w:p>
    <w:p w14:paraId="07D01F11" w14:textId="3BA8AF44" w:rsidR="004A1874" w:rsidRPr="00984EF9" w:rsidRDefault="00E80413" w:rsidP="004A1874">
      <w:pPr>
        <w:pStyle w:val="berschrift2"/>
      </w:pPr>
      <w:bookmarkStart w:id="2" w:name="_Toc427596478"/>
      <w:r>
        <w:rPr>
          <w:noProof/>
          <w:lang w:eastAsia="de-DE"/>
        </w:rPr>
        <w:pict w14:anchorId="6C45CC17">
          <v:shape id="_x0000_s1195" type="#_x0000_t202" style="position:absolute;left:0;text-align:left;margin-left:-.05pt;margin-top:31.45pt;width:462.45pt;height:80.35pt;z-index:251811840;mso-width-relative:margin;mso-height-relative:margin" fillcolor="white [3201]" strokecolor="#4bacc6 [3208]" strokeweight="1pt">
            <v:stroke dashstyle="dash"/>
            <v:shadow color="#868686"/>
            <v:textbox style="mso-next-textbox:#_x0000_s1195">
              <w:txbxContent>
                <w:p w14:paraId="5E504D6E" w14:textId="285FA037" w:rsidR="00225B0A" w:rsidRPr="00F31EBF" w:rsidRDefault="00225B0A" w:rsidP="004A1874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In diesem Versuch wird das zweite chemische Gesetz, das Gesetz der konstanten Proportionen verdeutlicht. Bei einem optimalen stöchiometrischen Verhältnis entsteht ein lauter Knall. Di</w:t>
                  </w:r>
                  <w:r>
                    <w:rPr>
                      <w:color w:val="auto"/>
                    </w:rPr>
                    <w:t>e</w:t>
                  </w:r>
                  <w:r>
                    <w:rPr>
                      <w:color w:val="auto"/>
                    </w:rPr>
                    <w:t>se</w:t>
                  </w:r>
                  <w:r w:rsidR="00CD56BF">
                    <w:rPr>
                      <w:color w:val="auto"/>
                    </w:rPr>
                    <w:t>r</w:t>
                  </w:r>
                  <w:r>
                    <w:rPr>
                      <w:color w:val="auto"/>
                    </w:rPr>
                    <w:t xml:space="preserve"> laute Knall entsteht immer, wenn </w:t>
                  </w:r>
                  <w:r w:rsidR="00CD56BF">
                    <w:rPr>
                      <w:color w:val="auto"/>
                    </w:rPr>
                    <w:t>die Proportionen konstant sind, also wenn 2 Teile Wa</w:t>
                  </w:r>
                  <w:r w:rsidR="00CD56BF">
                    <w:rPr>
                      <w:color w:val="auto"/>
                    </w:rPr>
                    <w:t>s</w:t>
                  </w:r>
                  <w:r w:rsidR="00CD56BF">
                    <w:rPr>
                      <w:color w:val="auto"/>
                    </w:rPr>
                    <w:t>serstoff mit einem Teil Sauerstoff reagieren.</w:t>
                  </w:r>
                </w:p>
              </w:txbxContent>
            </v:textbox>
            <w10:wrap type="square"/>
          </v:shape>
        </w:pict>
      </w:r>
      <w:r w:rsidR="00CE08EA">
        <w:t>V1</w:t>
      </w:r>
      <w:r w:rsidR="004A1874">
        <w:t xml:space="preserve"> – Knallgasreaktion</w:t>
      </w:r>
      <w:bookmarkEnd w:id="2"/>
      <w:r w:rsidR="004A1874">
        <w:t xml:space="preserve"> </w:t>
      </w:r>
    </w:p>
    <w:p w14:paraId="564474CA" w14:textId="77777777" w:rsidR="004A1874" w:rsidRDefault="004A1874" w:rsidP="004A1874">
      <w:pPr>
        <w:pStyle w:val="berschrift2"/>
        <w:numPr>
          <w:ilvl w:val="0"/>
          <w:numId w:val="0"/>
        </w:num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4A1874" w:rsidRPr="009C5E28" w14:paraId="32CAE739" w14:textId="77777777" w:rsidTr="004A1874">
        <w:tc>
          <w:tcPr>
            <w:tcW w:w="9322" w:type="dxa"/>
            <w:gridSpan w:val="9"/>
            <w:shd w:val="clear" w:color="auto" w:fill="4F81BD"/>
            <w:vAlign w:val="center"/>
          </w:tcPr>
          <w:p w14:paraId="1B414A45" w14:textId="77777777" w:rsidR="004A1874" w:rsidRPr="00F31EBF" w:rsidRDefault="004A1874" w:rsidP="004A1874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4A1874" w:rsidRPr="004A1874" w14:paraId="456F9DFB" w14:textId="77777777" w:rsidTr="004A1874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2D154B5A" w14:textId="5879784F" w:rsidR="004A1874" w:rsidRPr="004A1874" w:rsidRDefault="004A1874" w:rsidP="004A1874">
            <w:pPr>
              <w:spacing w:after="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>Wasserstoff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24F886C7" w14:textId="30BE8705" w:rsidR="004A1874" w:rsidRPr="004A1874" w:rsidRDefault="004A1874" w:rsidP="004A1874">
            <w:pPr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 xml:space="preserve">H: 220, </w:t>
            </w:r>
            <w:r>
              <w:rPr>
                <w:sz w:val="20"/>
                <w:szCs w:val="20"/>
              </w:rPr>
              <w:t>280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5733EB" w14:textId="516ACA01" w:rsidR="004A1874" w:rsidRPr="004A1874" w:rsidRDefault="004A1874" w:rsidP="004A1874">
            <w:pPr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 xml:space="preserve">P: </w:t>
            </w:r>
            <w:r>
              <w:rPr>
                <w:sz w:val="20"/>
                <w:szCs w:val="20"/>
              </w:rPr>
              <w:t>210, 377, 381, 403</w:t>
            </w:r>
          </w:p>
        </w:tc>
      </w:tr>
      <w:tr w:rsidR="004A1874" w:rsidRPr="004A1874" w14:paraId="66CE1432" w14:textId="77777777" w:rsidTr="004A1874">
        <w:trPr>
          <w:trHeight w:val="434"/>
        </w:trPr>
        <w:tc>
          <w:tcPr>
            <w:tcW w:w="302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660C7754" w14:textId="77777777" w:rsidR="004A1874" w:rsidRPr="004A1874" w:rsidRDefault="004A1874" w:rsidP="004A1874">
            <w:pPr>
              <w:spacing w:after="0" w:line="276" w:lineRule="auto"/>
              <w:jc w:val="center"/>
              <w:rPr>
                <w:bCs/>
                <w:sz w:val="20"/>
                <w:szCs w:val="20"/>
              </w:rPr>
            </w:pPr>
            <w:r w:rsidRPr="004A1874">
              <w:rPr>
                <w:color w:val="auto"/>
                <w:sz w:val="20"/>
                <w:szCs w:val="20"/>
              </w:rPr>
              <w:t>Sauerstoff</w:t>
            </w:r>
          </w:p>
        </w:tc>
        <w:tc>
          <w:tcPr>
            <w:tcW w:w="317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074AC6DB" w14:textId="07F97D83" w:rsidR="004A1874" w:rsidRPr="004A1874" w:rsidRDefault="004A1874" w:rsidP="004A1874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>H: 270, 280</w:t>
            </w:r>
          </w:p>
        </w:tc>
        <w:tc>
          <w:tcPr>
            <w:tcW w:w="3118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5ABB8444" w14:textId="77777777" w:rsidR="004A1874" w:rsidRPr="004A1874" w:rsidRDefault="004A1874" w:rsidP="004A1874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>P: P244, P220, P370+376, P403</w:t>
            </w:r>
          </w:p>
        </w:tc>
      </w:tr>
      <w:tr w:rsidR="003E40EE" w:rsidRPr="004A1874" w14:paraId="0A9F4A5C" w14:textId="77777777" w:rsidTr="004A1874">
        <w:trPr>
          <w:trHeight w:val="434"/>
        </w:trPr>
        <w:tc>
          <w:tcPr>
            <w:tcW w:w="302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6D734A2B" w14:textId="1BF457EF" w:rsidR="003E40EE" w:rsidRPr="004A1874" w:rsidRDefault="003E40EE" w:rsidP="004A1874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Wasser</w:t>
            </w:r>
          </w:p>
        </w:tc>
        <w:tc>
          <w:tcPr>
            <w:tcW w:w="317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7AF144D6" w14:textId="4D794981" w:rsidR="003E40EE" w:rsidRPr="004A1874" w:rsidRDefault="003E40EE" w:rsidP="004A1874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>H:</w:t>
            </w: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3118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14EAB144" w14:textId="24B835AD" w:rsidR="003E40EE" w:rsidRPr="004A1874" w:rsidRDefault="003E40EE" w:rsidP="004A1874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>P:</w:t>
            </w:r>
            <w:r>
              <w:rPr>
                <w:sz w:val="20"/>
                <w:szCs w:val="20"/>
              </w:rPr>
              <w:t xml:space="preserve"> -</w:t>
            </w:r>
          </w:p>
        </w:tc>
      </w:tr>
      <w:tr w:rsidR="004A1874" w:rsidRPr="009C5E28" w14:paraId="503E1D9F" w14:textId="77777777" w:rsidTr="004A1874">
        <w:tc>
          <w:tcPr>
            <w:tcW w:w="1009" w:type="dxa"/>
            <w:tcBorders>
              <w:top w:val="nil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0AE9A6CC" w14:textId="77777777" w:rsidR="004A1874" w:rsidRPr="009C5E28" w:rsidRDefault="004A1874" w:rsidP="004A187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2840927F" wp14:editId="5040EC46">
                  <wp:extent cx="504000" cy="504000"/>
                  <wp:effectExtent l="0" t="0" r="0" b="0"/>
                  <wp:docPr id="17" name="Grafik 17" descr="C:\Users\Isabel\Studium\master\2. Semester\SVP chemie\musterprotokoll\Piktogramme\Ätzend gr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abel\Studium\master\2. Semester\SVP chemie\musterprotokoll\Piktogramme\Ätzend gr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40B0916A" w14:textId="77777777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5B526F9" wp14:editId="71A50DB9">
                  <wp:extent cx="504000" cy="504000"/>
                  <wp:effectExtent l="0" t="0" r="0" b="0"/>
                  <wp:docPr id="18" name="Grafik 18" descr="C:\Users\Isabel\Studium\master\2. Semester\SVP chemie\musterprotokoll\Piktogramme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abel\Studium\master\2. Semester\SVP chemie\musterprotokoll\Piktogramme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50C756EA" w14:textId="349EFDB0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6FD5F7D" wp14:editId="405E33E1">
                  <wp:extent cx="504000" cy="504000"/>
                  <wp:effectExtent l="0" t="0" r="0" b="0"/>
                  <wp:docPr id="42" name="Grafik 42" descr="C:\Users\Isabel\Studium\master\2. Semester\SVP chemie\musterprotokoll\Piktogramme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sabel\Studium\master\2. Semester\SVP chemie\musterprotokoll\Piktogramme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0A5E2CD2" w14:textId="77777777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6470F13" wp14:editId="7F1A3446">
                  <wp:extent cx="504190" cy="50419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59EA37A6" w14:textId="77777777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B54629C" wp14:editId="5F57B3D7">
                  <wp:extent cx="504000" cy="504000"/>
                  <wp:effectExtent l="0" t="0" r="0" b="0"/>
                  <wp:docPr id="25" name="Grafik 25" descr="C:\Users\Isabel\Studium\master\2. Semester\SVP chemie\musterprotokoll\Piktogramme\Gasflas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sabel\Studium\master\2. Semester\SVP chemie\musterprotokoll\Piktogramme\Gasflas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0965C076" w14:textId="77777777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29B2FA6" wp14:editId="567FC666">
                  <wp:extent cx="504190" cy="50419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1F952A96" w14:textId="77777777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EEB21C0" wp14:editId="1D7AB5C4">
                  <wp:extent cx="504190" cy="50419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388F8D6A" w14:textId="77777777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79BF327" wp14:editId="04CBD592">
                  <wp:extent cx="504000" cy="504000"/>
                  <wp:effectExtent l="0" t="0" r="0" b="0"/>
                  <wp:docPr id="39" name="Grafik 39" descr="C:\Users\Isabel\Studium\master\2. Semester\SVP chemie\musterprotokoll\Piktogramme\Reizend gr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abel\Studium\master\2. Semester\SVP chemie\musterprotokoll\Piktogramme\Reizend gr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30FBF0" w14:textId="77777777" w:rsidR="004A1874" w:rsidRPr="009C5E28" w:rsidRDefault="004A1874" w:rsidP="004A1874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ACCF092" wp14:editId="4335E329">
                  <wp:extent cx="504190" cy="50419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034B47" w14:textId="77777777" w:rsidR="004A1874" w:rsidRDefault="004A1874" w:rsidP="004A1874">
      <w:pPr>
        <w:tabs>
          <w:tab w:val="left" w:pos="1701"/>
          <w:tab w:val="left" w:pos="1985"/>
        </w:tabs>
        <w:ind w:left="1980" w:hanging="1980"/>
      </w:pPr>
    </w:p>
    <w:p w14:paraId="6B6BDFEC" w14:textId="4CEDD730" w:rsidR="004A1874" w:rsidRDefault="004A1874" w:rsidP="004A1874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2E3457">
        <w:t>7</w:t>
      </w:r>
      <w:r>
        <w:t xml:space="preserve"> Reagenzgläser, pneumatische Wanne, </w:t>
      </w:r>
      <w:r w:rsidR="00092D80">
        <w:t>Permanentschreiber</w:t>
      </w:r>
    </w:p>
    <w:p w14:paraId="247A47C3" w14:textId="4A6149D3" w:rsidR="004A1874" w:rsidRPr="00ED07C2" w:rsidRDefault="004A1874" w:rsidP="004A1874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092D80">
        <w:t>Wasserstoff-Druckgasflasche, Sauerstoff-Druckgasflasche</w:t>
      </w:r>
    </w:p>
    <w:p w14:paraId="021FD464" w14:textId="4EEA7E0C" w:rsidR="004A1874" w:rsidRDefault="004A1874" w:rsidP="004A1874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092D80">
        <w:t>Zunächst werden drei Reagenzgläser mit dem Permanentschreiber so ma</w:t>
      </w:r>
      <w:r w:rsidR="00092D80">
        <w:t>r</w:t>
      </w:r>
      <w:r w:rsidR="00092D80">
        <w:t>kiert, das</w:t>
      </w:r>
      <w:r w:rsidR="002E3457">
        <w:t xml:space="preserve">s die Verhältnisse 1:2, 1:1, </w:t>
      </w:r>
      <w:r w:rsidR="00092D80">
        <w:t>2:1</w:t>
      </w:r>
      <w:r w:rsidR="002E3457">
        <w:t>, 4:2, und 8:4</w:t>
      </w:r>
      <w:r w:rsidR="00092D80">
        <w:t xml:space="preserve"> ablesbar sind. A</w:t>
      </w:r>
      <w:r w:rsidR="00092D80">
        <w:t>n</w:t>
      </w:r>
      <w:r w:rsidR="00092D80">
        <w:t xml:space="preserve">schließend werden alle fünf Reagenzgläser </w:t>
      </w:r>
      <w:r w:rsidR="00CD56BF">
        <w:t>mit Wasser befüllt und um</w:t>
      </w:r>
      <w:r w:rsidR="00092D80">
        <w:t>g</w:t>
      </w:r>
      <w:r w:rsidR="00092D80">
        <w:t>e</w:t>
      </w:r>
      <w:r w:rsidR="002C4146">
        <w:t>dreht in die p</w:t>
      </w:r>
      <w:r w:rsidR="00092D80">
        <w:t>neumatische Wanne gestellt. Danach erfolgt die Befüllung mit Wasserstoff bis zur ersten Markierung. Ein Reagenzglas ohne Markierung wird mit 100 % Wasserstoff befüllt. Ein weiteres Reagenzglas ohne B</w:t>
      </w:r>
      <w:r w:rsidR="00092D80">
        <w:t>e</w:t>
      </w:r>
      <w:r w:rsidR="00092D80">
        <w:t xml:space="preserve">schriftung wird mit 100 % Sauerstoff befüllt. Die restlichen </w:t>
      </w:r>
      <w:r w:rsidR="002E3457">
        <w:t>fünf</w:t>
      </w:r>
      <w:r w:rsidR="00092D80">
        <w:t xml:space="preserve"> Reagen</w:t>
      </w:r>
      <w:r w:rsidR="00092D80">
        <w:t>z</w:t>
      </w:r>
      <w:r w:rsidR="00092D80">
        <w:t>gläser werden mit Sauerstoff aufgefüllt. Mit jedem Reagenzglas wird die Knallgasprobe durchgeführt. Dazu wird das Reagenzglas senkrecht neben eine Feuerzeugflamme gehalten. Die Lautstärke des Knalls wird miteina</w:t>
      </w:r>
      <w:r w:rsidR="00092D80">
        <w:t>n</w:t>
      </w:r>
      <w:r w:rsidR="00092D80">
        <w:t xml:space="preserve">der verglichen. </w:t>
      </w:r>
    </w:p>
    <w:p w14:paraId="1A23BDEC" w14:textId="0A80CA5B" w:rsidR="004A1874" w:rsidRDefault="00092D80" w:rsidP="004A1874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 xml:space="preserve">Das Reagenzglas mit 100 % Wasserstoff ergibt ein leises </w:t>
      </w:r>
      <w:proofErr w:type="spellStart"/>
      <w:r>
        <w:t>Ploppgeräusch</w:t>
      </w:r>
      <w:proofErr w:type="spellEnd"/>
      <w:r>
        <w:t>, das Reagenzglas mit 100 % Sauerstoff ergibt kein Geräusch. Bei einem Ve</w:t>
      </w:r>
      <w:r>
        <w:t>r</w:t>
      </w:r>
      <w:r>
        <w:t xml:space="preserve">hältnis von 1:2 Wasserstoff und Sauerstoff entsteht ein leises </w:t>
      </w:r>
      <w:proofErr w:type="spellStart"/>
      <w:r>
        <w:t>Ploppen</w:t>
      </w:r>
      <w:proofErr w:type="spellEnd"/>
      <w:r>
        <w:t>, bei einem Verhältnis von 1:1 Wasserstoff und Sauerstof</w:t>
      </w:r>
      <w:r w:rsidR="002E3457">
        <w:t xml:space="preserve">f entsteht ein deutlich </w:t>
      </w:r>
      <w:r w:rsidR="002E3457">
        <w:lastRenderedPageBreak/>
        <w:t>lauteres Geräusch</w:t>
      </w:r>
      <w:r>
        <w:t>. Bei einem Verhältnis von 2:1</w:t>
      </w:r>
      <w:r w:rsidR="002E3457">
        <w:t>, 4:2 und 8:4</w:t>
      </w:r>
      <w:r>
        <w:t xml:space="preserve"> Wasserstoff und Sauerstoff entsteht ein sehr lauter Knall. </w:t>
      </w:r>
    </w:p>
    <w:p w14:paraId="2EF64576" w14:textId="63F2BA1A" w:rsidR="00853655" w:rsidRDefault="00853655" w:rsidP="00853655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 wp14:anchorId="285E3441" wp14:editId="1C84E7C3">
            <wp:extent cx="1459843" cy="1800000"/>
            <wp:effectExtent l="0" t="0" r="0" b="0"/>
            <wp:docPr id="24" name="Grafik 24" descr="C:\Users\Isabel\Studium\master\2. Semester\SVP chemie\7 8\fotos\20150803_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bel\Studium\master\2. Semester\SVP chemie\7 8\fotos\20150803_14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5797" r="10420" b="16388"/>
                    <a:stretch/>
                  </pic:blipFill>
                  <pic:spPr bwMode="auto">
                    <a:xfrm>
                      <a:off x="0" y="0"/>
                      <a:ext cx="14598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E1ABF80" wp14:editId="400D928F">
            <wp:extent cx="905335" cy="1800000"/>
            <wp:effectExtent l="0" t="0" r="0" b="0"/>
            <wp:docPr id="28" name="Grafik 28" descr="C:\Users\Isabel\Studium\master\2. Semester\SVP chemie\7 8\fotos\20150803_1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bel\Studium\master\2. Semester\SVP chemie\7 8\fotos\20150803_135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7953" r="5303"/>
                    <a:stretch/>
                  </pic:blipFill>
                  <pic:spPr bwMode="auto">
                    <a:xfrm>
                      <a:off x="0" y="0"/>
                      <a:ext cx="9053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C4499" w14:textId="33E250A0" w:rsidR="00853655" w:rsidRDefault="00853655" w:rsidP="00853655">
      <w:pPr>
        <w:pStyle w:val="Beschriftung"/>
        <w:jc w:val="center"/>
      </w:pPr>
      <w:r>
        <w:t xml:space="preserve">Abb. </w:t>
      </w:r>
      <w:fldSimple w:instr=" SEQ Abb. \* ARABIC ">
        <w:r w:rsidR="003F3215">
          <w:rPr>
            <w:noProof/>
          </w:rPr>
          <w:t>1</w:t>
        </w:r>
      </w:fldSimple>
      <w:r>
        <w:t xml:space="preserve">- </w:t>
      </w:r>
      <w:r w:rsidR="00CD56BF">
        <w:t xml:space="preserve">links </w:t>
      </w:r>
      <w:r>
        <w:t>Befüllen eines Reagenzglases mit Gas</w:t>
      </w:r>
      <w:r w:rsidR="00F40EDA">
        <w:t xml:space="preserve"> mittels pneumatischer Wanne</w:t>
      </w:r>
      <w:r w:rsidR="006715D3">
        <w:t xml:space="preserve"> und </w:t>
      </w:r>
      <w:r w:rsidR="00CD56BF">
        <w:t>rechts</w:t>
      </w:r>
      <w:r>
        <w:t xml:space="preserve"> Druckgasflasche</w:t>
      </w:r>
      <w:r w:rsidR="003E40EE">
        <w:t>.</w:t>
      </w:r>
    </w:p>
    <w:p w14:paraId="6839C60D" w14:textId="23F30064" w:rsidR="004A1874" w:rsidRDefault="00092D80" w:rsidP="009F584E">
      <w:pPr>
        <w:ind w:left="1980" w:hanging="1980"/>
      </w:pPr>
      <w:r>
        <w:t>Deutung:</w:t>
      </w:r>
      <w:r>
        <w:tab/>
      </w:r>
      <w:r w:rsidR="000345E5">
        <w:t>Das stöchiometrisch optimalste Verhältnis von Wasserstoff und Sauerstoff liegt bei 2:1</w:t>
      </w:r>
      <w:r w:rsidR="002E3457">
        <w:t xml:space="preserve"> bzw. 4:2 bzw. 8:4. Zudem kann ausgesagt werden, dass Wa</w:t>
      </w:r>
      <w:r w:rsidR="002E3457">
        <w:t>s</w:t>
      </w:r>
      <w:r w:rsidR="002E3457">
        <w:t>serstoff und Sauerstoff mit einem lauten Knall immer in einem konstanten Verhältnis reagieren</w:t>
      </w:r>
      <w:r w:rsidR="00F66CB4">
        <w:t xml:space="preserve"> von 2:1 reagieren. </w:t>
      </w:r>
    </w:p>
    <w:p w14:paraId="731506F6" w14:textId="47B2C3B2" w:rsidR="00071021" w:rsidRDefault="00071021" w:rsidP="00071021">
      <w:pPr>
        <w:ind w:left="1980" w:hanging="1980"/>
        <w:jc w:val="center"/>
        <w:rPr>
          <w:rFonts w:eastAsiaTheme="minorEastAsia"/>
        </w:rPr>
      </w:pPr>
      <w:r>
        <w:t>2 H</w:t>
      </w:r>
      <w:r w:rsidRPr="00071021">
        <w:rPr>
          <w:vertAlign w:val="subscript"/>
        </w:rPr>
        <w:t>2(g)</w:t>
      </w:r>
      <w:r>
        <w:t xml:space="preserve"> + O</w:t>
      </w:r>
      <w:r w:rsidRPr="00071021">
        <w:rPr>
          <w:vertAlign w:val="subscript"/>
        </w:rPr>
        <w:t xml:space="preserve">2(g) </w:t>
      </w:r>
      <w:r>
        <w:t>→ 2 H</w:t>
      </w:r>
      <w:r w:rsidRPr="00071021">
        <w:rPr>
          <w:vertAlign w:val="subscript"/>
        </w:rPr>
        <w:t>2</w:t>
      </w:r>
      <w:r>
        <w:t>O</w:t>
      </w:r>
      <w:r w:rsidRPr="00071021">
        <w:rPr>
          <w:vertAlign w:val="subscript"/>
        </w:rPr>
        <w:t>(l)</w:t>
      </w:r>
    </w:p>
    <w:p w14:paraId="0B6FBDDD" w14:textId="3C62B01B" w:rsidR="004A1874" w:rsidRDefault="000345E5" w:rsidP="009F584E">
      <w:pPr>
        <w:tabs>
          <w:tab w:val="left" w:pos="1980"/>
        </w:tabs>
        <w:ind w:right="52"/>
        <w:jc w:val="left"/>
      </w:pPr>
      <w:r>
        <w:t>Entsorgung:</w:t>
      </w:r>
      <w:r w:rsidRPr="000345E5">
        <w:t xml:space="preserve"> </w:t>
      </w:r>
      <w:r w:rsidR="001D5193">
        <w:tab/>
      </w:r>
      <w:r w:rsidR="004A1874">
        <w:t xml:space="preserve">Die Entsorgung </w:t>
      </w:r>
      <w:r>
        <w:t xml:space="preserve">des Wassers </w:t>
      </w:r>
      <w:r w:rsidR="004A1874">
        <w:t xml:space="preserve">erfolgt mit dem Abwasser. </w:t>
      </w:r>
    </w:p>
    <w:p w14:paraId="42D48B20" w14:textId="14B1483C" w:rsidR="004A1874" w:rsidRPr="004D46E7" w:rsidRDefault="001D5193" w:rsidP="00EB4877">
      <w:pPr>
        <w:tabs>
          <w:tab w:val="left" w:pos="1980"/>
        </w:tabs>
        <w:ind w:left="1980" w:hanging="1980"/>
        <w:rPr>
          <w:rFonts w:asciiTheme="majorHAnsi" w:hAnsiTheme="majorHAnsi"/>
        </w:rPr>
      </w:pPr>
      <w:r>
        <w:t>Literatur:</w:t>
      </w:r>
      <w:r>
        <w:tab/>
      </w:r>
      <w:r w:rsidR="00EB4877">
        <w:t>R. Herbst-Irmer, Skript zum anorganisch-chemischen Praktikum für Leh</w:t>
      </w:r>
      <w:r w:rsidR="00EB4877">
        <w:t>r</w:t>
      </w:r>
      <w:r w:rsidR="00EB4877">
        <w:t>amtskandidaten, 2012, S. 16 &amp; 17.</w:t>
      </w:r>
    </w:p>
    <w:p w14:paraId="6EEA2955" w14:textId="77777777" w:rsidR="004A1874" w:rsidRPr="006E32AF" w:rsidRDefault="00E80413" w:rsidP="004A1874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pict w14:anchorId="1FE99044">
          <v:shape id="_x0000_s1199" type="#_x0000_t202" style="width:462.45pt;height:40.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fillcolor="white [3201]" strokecolor="#c0504d [3205]" strokeweight="1pt">
            <v:stroke dashstyle="dash"/>
            <v:shadow color="#868686"/>
            <v:textbox style="mso-next-textbox:#_x0000_s1199">
              <w:txbxContent>
                <w:p w14:paraId="1856E026" w14:textId="0603DE74" w:rsidR="00225B0A" w:rsidRPr="00F66CB4" w:rsidRDefault="00225B0A" w:rsidP="004A1874">
                  <w:pPr>
                    <w:rPr>
                      <w:color w:val="auto"/>
                    </w:rPr>
                  </w:pPr>
                  <w:r w:rsidRPr="00F66CB4">
                    <w:rPr>
                      <w:color w:val="auto"/>
                    </w:rPr>
                    <w:t>Da der Umgang mit Druckgasflaschen nicht einfach ist, sollte dieser Versuch nur von Lehrpe</w:t>
                  </w:r>
                  <w:r w:rsidRPr="00F66CB4">
                    <w:rPr>
                      <w:color w:val="auto"/>
                    </w:rPr>
                    <w:t>r</w:t>
                  </w:r>
                  <w:r w:rsidRPr="00F66CB4">
                    <w:rPr>
                      <w:color w:val="auto"/>
                    </w:rPr>
                    <w:t>sonen durchgeführt werden.</w:t>
                  </w:r>
                </w:p>
                <w:p w14:paraId="57E1C4D4" w14:textId="77777777" w:rsidR="00225B0A" w:rsidRPr="00F31EBF" w:rsidRDefault="00225B0A" w:rsidP="004A1874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2332D4A1" w14:textId="6B64D3B6" w:rsidR="00B619BB" w:rsidRDefault="00984EF9" w:rsidP="005669B2">
      <w:pPr>
        <w:pStyle w:val="berschrift1"/>
      </w:pPr>
      <w:bookmarkStart w:id="3" w:name="_Toc427596479"/>
      <w:r>
        <w:t xml:space="preserve">Weitere </w:t>
      </w:r>
      <w:r w:rsidR="00994634">
        <w:t>Schülerversuch</w:t>
      </w:r>
      <w:r>
        <w:t>e</w:t>
      </w:r>
      <w:bookmarkEnd w:id="3"/>
    </w:p>
    <w:p w14:paraId="4C126181" w14:textId="01FD4C08" w:rsidR="00823572" w:rsidRPr="00984EF9" w:rsidRDefault="00E80413" w:rsidP="00823572">
      <w:pPr>
        <w:pStyle w:val="berschrift2"/>
      </w:pPr>
      <w:bookmarkStart w:id="4" w:name="_Toc427596480"/>
      <w:r>
        <w:rPr>
          <w:noProof/>
          <w:lang w:eastAsia="de-DE"/>
        </w:rPr>
        <w:pict w14:anchorId="0D6625BD">
          <v:shape id="_x0000_s1160" type="#_x0000_t202" style="position:absolute;left:0;text-align:left;margin-left:-.05pt;margin-top:34.3pt;width:462.45pt;height:44.8pt;z-index:251792384;mso-position-horizontal-relative:text;mso-position-vertical-relative:text;mso-width-relative:margin;mso-height-relative:margin" fillcolor="white [3201]" strokecolor="#4bacc6 [3208]" strokeweight="1pt">
            <v:stroke dashstyle="dash"/>
            <v:shadow color="#868686"/>
            <v:textbox style="mso-next-textbox:#_x0000_s1160">
              <w:txbxContent>
                <w:p w14:paraId="22C286CC" w14:textId="4D4E3B82" w:rsidR="00225B0A" w:rsidRPr="00A76CB1" w:rsidRDefault="00225B0A" w:rsidP="0082357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In diesem Versuch wird gezeigt, dass die Masse im Laufe einer chemischen Reaktion unverä</w:t>
                  </w:r>
                  <w:r>
                    <w:rPr>
                      <w:color w:val="auto"/>
                    </w:rPr>
                    <w:t>n</w:t>
                  </w:r>
                  <w:r>
                    <w:rPr>
                      <w:color w:val="auto"/>
                    </w:rPr>
                    <w:t>dert bleibt. Das geschlossene System wird mit Hilfe eines Luftballons erzeugt.</w:t>
                  </w:r>
                </w:p>
              </w:txbxContent>
            </v:textbox>
            <w10:wrap type="square"/>
          </v:shape>
        </w:pict>
      </w:r>
      <w:r w:rsidR="00984EF9">
        <w:t>V</w:t>
      </w:r>
      <w:r w:rsidR="00C03C5D">
        <w:t>2</w:t>
      </w:r>
      <w:r w:rsidR="00984EF9">
        <w:t xml:space="preserve"> – </w:t>
      </w:r>
      <w:r w:rsidR="003A7CC7">
        <w:t>Braunstein und Wasserstoffperoxid im geschlossenen System</w:t>
      </w:r>
      <w:bookmarkEnd w:id="4"/>
      <w:r w:rsidR="003A7CC7">
        <w:t xml:space="preserve"> </w:t>
      </w:r>
    </w:p>
    <w:p w14:paraId="1A350B22" w14:textId="77777777" w:rsidR="00823572" w:rsidRDefault="00823572" w:rsidP="00823572">
      <w:pPr>
        <w:pStyle w:val="berschrift2"/>
        <w:numPr>
          <w:ilvl w:val="0"/>
          <w:numId w:val="0"/>
        </w:num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823572" w:rsidRPr="009C5E28" w14:paraId="0B35C2E4" w14:textId="77777777" w:rsidTr="00760FB3">
        <w:tc>
          <w:tcPr>
            <w:tcW w:w="9322" w:type="dxa"/>
            <w:gridSpan w:val="9"/>
            <w:shd w:val="clear" w:color="auto" w:fill="4F81BD"/>
            <w:vAlign w:val="center"/>
          </w:tcPr>
          <w:p w14:paraId="7FF8E9FE" w14:textId="77777777" w:rsidR="00823572" w:rsidRPr="00F31EBF" w:rsidRDefault="00823572" w:rsidP="00760FB3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823572" w:rsidRPr="003A7CC7" w14:paraId="6880C4C1" w14:textId="77777777" w:rsidTr="00760FB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45B9BB69" w14:textId="77777777" w:rsidR="002C4146" w:rsidRDefault="003A7CC7" w:rsidP="00760FB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3A7CC7">
              <w:rPr>
                <w:sz w:val="20"/>
                <w:szCs w:val="20"/>
              </w:rPr>
              <w:t>Wasserstoffperoxid</w:t>
            </w:r>
            <w:r w:rsidR="002C4146">
              <w:rPr>
                <w:sz w:val="20"/>
                <w:szCs w:val="20"/>
              </w:rPr>
              <w:t xml:space="preserve">-Lösung </w:t>
            </w:r>
          </w:p>
          <w:p w14:paraId="288263FF" w14:textId="71888C17" w:rsidR="00823572" w:rsidRPr="003A7CC7" w:rsidRDefault="002C4146" w:rsidP="002C4146">
            <w:pPr>
              <w:spacing w:after="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t>(</w:t>
            </w:r>
            <w:r w:rsidRPr="002C4146">
              <w:rPr>
                <w:i/>
              </w:rPr>
              <w:t>w</w:t>
            </w:r>
            <w:r>
              <w:t xml:space="preserve"> = 5 %)</w:t>
            </w:r>
            <w:r w:rsidR="003A7CC7" w:rsidRPr="003A7CC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2D42E5D6" w14:textId="7B807289" w:rsidR="00823572" w:rsidRPr="003A7CC7" w:rsidRDefault="00823572" w:rsidP="00760FB3">
            <w:pPr>
              <w:spacing w:after="0"/>
              <w:jc w:val="center"/>
              <w:rPr>
                <w:sz w:val="20"/>
                <w:szCs w:val="20"/>
              </w:rPr>
            </w:pPr>
            <w:r w:rsidRPr="003A7CC7">
              <w:rPr>
                <w:sz w:val="20"/>
                <w:szCs w:val="20"/>
              </w:rPr>
              <w:t xml:space="preserve">H: </w:t>
            </w:r>
            <w:r w:rsidR="003A7CC7" w:rsidRPr="003A7CC7">
              <w:rPr>
                <w:sz w:val="20"/>
                <w:szCs w:val="20"/>
              </w:rPr>
              <w:t xml:space="preserve">271, </w:t>
            </w:r>
            <w:r w:rsidR="003A7CC7">
              <w:rPr>
                <w:sz w:val="20"/>
                <w:szCs w:val="20"/>
              </w:rPr>
              <w:t>302, 314, 332, 335, 412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77FF0E" w14:textId="73F37120" w:rsidR="00823572" w:rsidRPr="003A7CC7" w:rsidRDefault="00823572" w:rsidP="003A7CC7">
            <w:pPr>
              <w:spacing w:after="0"/>
              <w:jc w:val="center"/>
              <w:rPr>
                <w:sz w:val="20"/>
                <w:szCs w:val="20"/>
              </w:rPr>
            </w:pPr>
            <w:r w:rsidRPr="003A7CC7">
              <w:rPr>
                <w:sz w:val="20"/>
                <w:szCs w:val="20"/>
              </w:rPr>
              <w:t xml:space="preserve">P: </w:t>
            </w:r>
            <w:r w:rsidR="003A7CC7">
              <w:rPr>
                <w:sz w:val="20"/>
                <w:szCs w:val="20"/>
              </w:rPr>
              <w:t>220, 261, 280, 305+351+338, 310</w:t>
            </w:r>
          </w:p>
        </w:tc>
      </w:tr>
      <w:tr w:rsidR="00823572" w:rsidRPr="003A7CC7" w14:paraId="486EDDCF" w14:textId="77777777" w:rsidTr="00760FB3">
        <w:trPr>
          <w:trHeight w:val="434"/>
        </w:trPr>
        <w:tc>
          <w:tcPr>
            <w:tcW w:w="302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2F0905F1" w14:textId="371A174B" w:rsidR="00823572" w:rsidRPr="00F15346" w:rsidRDefault="00F15346" w:rsidP="00760FB3">
            <w:pPr>
              <w:spacing w:after="0"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Braunstein (MnO</w:t>
            </w:r>
            <w:r w:rsidRPr="00F15346">
              <w:rPr>
                <w:color w:val="auto"/>
                <w:sz w:val="20"/>
                <w:szCs w:val="20"/>
                <w:vertAlign w:val="subscript"/>
              </w:rPr>
              <w:t>2</w:t>
            </w:r>
            <w:r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317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0835C2A0" w14:textId="08006D4C" w:rsidR="00823572" w:rsidRPr="003A7CC7" w:rsidRDefault="00823572" w:rsidP="009A6BEB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3A7CC7">
              <w:rPr>
                <w:sz w:val="20"/>
                <w:szCs w:val="20"/>
              </w:rPr>
              <w:t xml:space="preserve">H: </w:t>
            </w:r>
            <w:r w:rsidR="00F15346">
              <w:rPr>
                <w:sz w:val="20"/>
                <w:szCs w:val="20"/>
              </w:rPr>
              <w:t>272, 302+332</w:t>
            </w:r>
          </w:p>
        </w:tc>
        <w:tc>
          <w:tcPr>
            <w:tcW w:w="3118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11781FF6" w14:textId="7111D8C9" w:rsidR="00823572" w:rsidRPr="003A7CC7" w:rsidRDefault="00823572" w:rsidP="009A6BEB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3A7CC7">
              <w:rPr>
                <w:sz w:val="20"/>
                <w:szCs w:val="20"/>
              </w:rPr>
              <w:t xml:space="preserve">P: </w:t>
            </w:r>
            <w:r w:rsidR="00F15346">
              <w:rPr>
                <w:sz w:val="20"/>
                <w:szCs w:val="20"/>
              </w:rPr>
              <w:t>221</w:t>
            </w:r>
          </w:p>
        </w:tc>
      </w:tr>
      <w:tr w:rsidR="00C42C9D" w:rsidRPr="004A1874" w14:paraId="22390B67" w14:textId="77777777" w:rsidTr="00DE6EC7">
        <w:trPr>
          <w:trHeight w:val="434"/>
        </w:trPr>
        <w:tc>
          <w:tcPr>
            <w:tcW w:w="302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636B1038" w14:textId="77777777" w:rsidR="00C42C9D" w:rsidRPr="004A1874" w:rsidRDefault="00C42C9D" w:rsidP="00DE6EC7">
            <w:pPr>
              <w:spacing w:after="0" w:line="276" w:lineRule="auto"/>
              <w:jc w:val="center"/>
              <w:rPr>
                <w:bCs/>
                <w:sz w:val="20"/>
                <w:szCs w:val="20"/>
              </w:rPr>
            </w:pPr>
            <w:r w:rsidRPr="004A1874">
              <w:rPr>
                <w:color w:val="auto"/>
                <w:sz w:val="20"/>
                <w:szCs w:val="20"/>
              </w:rPr>
              <w:t>Sauerstoff</w:t>
            </w:r>
          </w:p>
        </w:tc>
        <w:tc>
          <w:tcPr>
            <w:tcW w:w="3177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1D5A2D48" w14:textId="77777777" w:rsidR="00C42C9D" w:rsidRPr="004A1874" w:rsidRDefault="00C42C9D" w:rsidP="00DE6EC7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>H: 270, 280</w:t>
            </w:r>
          </w:p>
        </w:tc>
        <w:tc>
          <w:tcPr>
            <w:tcW w:w="3118" w:type="dxa"/>
            <w:gridSpan w:val="3"/>
            <w:tcBorders>
              <w:bottom w:val="single" w:sz="8" w:space="0" w:color="4F81BD"/>
            </w:tcBorders>
            <w:shd w:val="clear" w:color="auto" w:fill="auto"/>
            <w:vAlign w:val="center"/>
          </w:tcPr>
          <w:p w14:paraId="2787DD14" w14:textId="77777777" w:rsidR="00C42C9D" w:rsidRPr="004A1874" w:rsidRDefault="00C42C9D" w:rsidP="00DE6EC7">
            <w:pPr>
              <w:pStyle w:val="Beschriftung"/>
              <w:spacing w:after="0"/>
              <w:jc w:val="center"/>
              <w:rPr>
                <w:sz w:val="20"/>
                <w:szCs w:val="20"/>
              </w:rPr>
            </w:pPr>
            <w:r w:rsidRPr="004A1874">
              <w:rPr>
                <w:sz w:val="20"/>
                <w:szCs w:val="20"/>
              </w:rPr>
              <w:t>P: P244, P220, P370+376, P403</w:t>
            </w:r>
          </w:p>
        </w:tc>
      </w:tr>
      <w:tr w:rsidR="00823572" w:rsidRPr="009C5E28" w14:paraId="3AFACDF8" w14:textId="77777777" w:rsidTr="00760FB3">
        <w:tc>
          <w:tcPr>
            <w:tcW w:w="1009" w:type="dxa"/>
            <w:tcBorders>
              <w:top w:val="nil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41797688" w14:textId="157261DB" w:rsidR="00823572" w:rsidRPr="009C5E28" w:rsidRDefault="003A7CC7" w:rsidP="00760FB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479E42E0" wp14:editId="6281934B">
                  <wp:extent cx="504000" cy="504000"/>
                  <wp:effectExtent l="0" t="0" r="0" b="0"/>
                  <wp:docPr id="9" name="Grafik 9" descr="C:\Users\Isabel\Studium\master\2. Semester\SVP chemie\musterprotokoll\Piktogramme\Ä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abel\Studium\master\2. Semester\SVP chemie\musterprotokoll\Piktogramme\Ä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6BC50CF4" w14:textId="0C2804D0" w:rsidR="00823572" w:rsidRPr="009C5E28" w:rsidRDefault="003A7CC7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D2516EC" wp14:editId="0DA8AD21">
                  <wp:extent cx="504000" cy="504000"/>
                  <wp:effectExtent l="0" t="0" r="0" b="0"/>
                  <wp:docPr id="6" name="Grafik 6" descr="C:\Users\Isabel\Studium\master\2. Semester\SVP chemie\musterprotokoll\Piktogramme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sabel\Studium\master\2. Semester\SVP chemie\musterprotokoll\Piktogramme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018EECC6" w14:textId="77777777" w:rsidR="00823572" w:rsidRPr="009C5E28" w:rsidRDefault="00823572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29FD1DD" wp14:editId="78430F61">
                  <wp:extent cx="504190" cy="50419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631E0C6B" w14:textId="77777777" w:rsidR="00823572" w:rsidRPr="009C5E28" w:rsidRDefault="00823572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FB2056F" wp14:editId="2B873D48">
                  <wp:extent cx="504190" cy="5041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12CF5053" w14:textId="77777777" w:rsidR="00823572" w:rsidRPr="009C5E28" w:rsidRDefault="00823572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E46B158" wp14:editId="790E7407">
                  <wp:extent cx="504190" cy="50419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36492ADD" w14:textId="77777777" w:rsidR="00823572" w:rsidRPr="009C5E28" w:rsidRDefault="00823572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A862282" wp14:editId="46E6B9B5">
                  <wp:extent cx="504190" cy="50419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2FFE284B" w14:textId="77777777" w:rsidR="00823572" w:rsidRPr="009C5E28" w:rsidRDefault="00823572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C6F1E7C" wp14:editId="6DF14AB1">
                  <wp:extent cx="504190" cy="50419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445C8E14" w14:textId="440FBA06" w:rsidR="00823572" w:rsidRPr="009C5E28" w:rsidRDefault="003A7CC7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5AF9FB" wp14:editId="4EA176B0">
                  <wp:extent cx="504000" cy="504000"/>
                  <wp:effectExtent l="0" t="0" r="0" b="0"/>
                  <wp:docPr id="19" name="Grafik 19" descr="C:\Users\Isabel\Studium\master\2. Semester\SVP chemie\musterprotokoll\Piktogramme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sabel\Studium\master\2. Semester\SVP chemie\musterprotokoll\Piktogramme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C35E06" w14:textId="77777777" w:rsidR="00823572" w:rsidRPr="009C5E28" w:rsidRDefault="00823572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0C96032" wp14:editId="287C5AA0">
                  <wp:extent cx="504190" cy="50419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C6901" w14:textId="77777777" w:rsidR="00823572" w:rsidRDefault="00823572" w:rsidP="00823572">
      <w:pPr>
        <w:tabs>
          <w:tab w:val="left" w:pos="1701"/>
          <w:tab w:val="left" w:pos="1985"/>
        </w:tabs>
        <w:ind w:left="1980" w:hanging="1980"/>
      </w:pPr>
    </w:p>
    <w:p w14:paraId="511510E5" w14:textId="7C7D684D" w:rsidR="00823572" w:rsidRDefault="00823572" w:rsidP="00823572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44498D">
        <w:t>Reagenzglas, Erlenmeyerkolben (300 mL), Luftballon, Spatel, Waage</w:t>
      </w:r>
    </w:p>
    <w:p w14:paraId="3036109C" w14:textId="1EE30113" w:rsidR="00823572" w:rsidRPr="00ED07C2" w:rsidRDefault="00823572" w:rsidP="00823572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44498D">
        <w:t>Braunstein, Wasserstoffperoxid-Lösung (5%ige)</w:t>
      </w:r>
    </w:p>
    <w:p w14:paraId="4A3B3D32" w14:textId="2A6279AF" w:rsidR="009745DD" w:rsidRDefault="00823572" w:rsidP="00A11039">
      <w:pPr>
        <w:keepNext/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44498D">
        <w:t xml:space="preserve">In einen Erlenmeyerkolben wird eine Spatelspitze Braunstein und in ein Reagenzglas </w:t>
      </w:r>
      <w:r w:rsidR="00137F9F">
        <w:t xml:space="preserve">7 mL </w:t>
      </w:r>
      <w:r w:rsidR="0044498D">
        <w:t>Wasserstoffperoxid</w:t>
      </w:r>
      <w:r w:rsidR="007453AD">
        <w:t>-Lösung</w:t>
      </w:r>
      <w:r w:rsidR="0044498D">
        <w:t xml:space="preserve"> gegeben. Das Reagenzglas wird in den Kolben gestellt und mit dem Luftballon gewogen. Anschließend wird das Reagenzglas umgedreht, sodass </w:t>
      </w:r>
      <w:r w:rsidR="007453AD">
        <w:t>die</w:t>
      </w:r>
      <w:r w:rsidR="0044498D">
        <w:t xml:space="preserve"> Wasserstoffperoxid</w:t>
      </w:r>
      <w:r w:rsidR="007453AD">
        <w:t>-Lösung</w:t>
      </w:r>
      <w:r w:rsidR="0044498D">
        <w:t xml:space="preserve"> in den Erlenmeyerkolben gelangt. Der Erlenmeyerkolben wird sofort mit dem Ballon verschlossen. Wenn die Reaktion abgeschlossen ist wird erneut g</w:t>
      </w:r>
      <w:r w:rsidR="0044498D">
        <w:t>e</w:t>
      </w:r>
      <w:r w:rsidR="0044498D">
        <w:t xml:space="preserve">wogen. </w:t>
      </w:r>
    </w:p>
    <w:p w14:paraId="0B21CCD9" w14:textId="5DA78A98" w:rsidR="009745DD" w:rsidRDefault="009745DD" w:rsidP="009745DD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 wp14:anchorId="3C95E9D0" wp14:editId="5E379D36">
            <wp:extent cx="1118664" cy="2160000"/>
            <wp:effectExtent l="0" t="0" r="0" b="0"/>
            <wp:docPr id="29" name="Grafik 29" descr="C:\Users\Isabel\Studium\master\2. Semester\SVP chemie\7 8\fotos\20150803_13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bel\Studium\master\2. Semester\SVP chemie\7 8\fotos\20150803_131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2529" r="10112" b="9217"/>
                    <a:stretch/>
                  </pic:blipFill>
                  <pic:spPr bwMode="auto">
                    <a:xfrm>
                      <a:off x="0" y="0"/>
                      <a:ext cx="111866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80E56" w14:textId="41A8BC11" w:rsidR="00823572" w:rsidRDefault="009745DD" w:rsidP="009745DD">
      <w:pPr>
        <w:pStyle w:val="Beschriftung"/>
        <w:jc w:val="center"/>
      </w:pPr>
      <w:r>
        <w:t xml:space="preserve">Abb. </w:t>
      </w:r>
      <w:fldSimple w:instr=" SEQ Abb. \* ARABIC ">
        <w:r w:rsidR="003F3215">
          <w:rPr>
            <w:noProof/>
          </w:rPr>
          <w:t>2</w:t>
        </w:r>
      </w:fldSimple>
      <w:r>
        <w:t xml:space="preserve"> - Gewicht vor der Reaktion</w:t>
      </w:r>
      <w:r w:rsidR="00C42C9D">
        <w:t>.</w:t>
      </w:r>
    </w:p>
    <w:p w14:paraId="0CBAAEAB" w14:textId="4B11AD13" w:rsidR="00823572" w:rsidRDefault="00823572" w:rsidP="00823572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 w:rsidR="0044498D">
        <w:t>In dem Erlenmeyerkolben kommt es zu einer Gasentwicklung, die</w:t>
      </w:r>
      <w:r w:rsidR="001203DB">
        <w:t xml:space="preserve"> Masse bleibt dabei fast gleich (98,82 g vorher, 98,73 g danach).</w:t>
      </w:r>
    </w:p>
    <w:p w14:paraId="3DD94325" w14:textId="7B8647D3" w:rsidR="00FB56EE" w:rsidRDefault="006715D3" w:rsidP="00FB56EE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200AD39B" wp14:editId="735681CC">
            <wp:extent cx="972000" cy="2160000"/>
            <wp:effectExtent l="0" t="0" r="0" b="0"/>
            <wp:docPr id="43" name="Grafik 43" descr="C:\Users\Isabel\Studium\master\2. Semester\SVP chemie\7 8\fotos\20150803_13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bel\Studium\master\2. Semester\SVP chemie\7 8\fotos\20150803_13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3" t="2643" r="16969" b="9251"/>
                    <a:stretch/>
                  </pic:blipFill>
                  <pic:spPr bwMode="auto">
                    <a:xfrm>
                      <a:off x="0" y="0"/>
                      <a:ext cx="97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60DB1" w14:textId="7476D527" w:rsidR="00433F51" w:rsidRDefault="00FB56EE" w:rsidP="00FB56EE">
      <w:pPr>
        <w:pStyle w:val="Beschriftung"/>
        <w:jc w:val="center"/>
      </w:pPr>
      <w:r>
        <w:t xml:space="preserve">Abb. </w:t>
      </w:r>
      <w:fldSimple w:instr=" SEQ Abb. \* ARABIC ">
        <w:r w:rsidR="003F3215">
          <w:rPr>
            <w:noProof/>
          </w:rPr>
          <w:t>3</w:t>
        </w:r>
      </w:fldSimple>
      <w:r>
        <w:t xml:space="preserve"> </w:t>
      </w:r>
      <w:r w:rsidR="006715D3">
        <w:t>–</w:t>
      </w:r>
      <w:r>
        <w:t xml:space="preserve"> Gewicht </w:t>
      </w:r>
      <w:r w:rsidR="00C42C9D">
        <w:t>nach der Reaktion.</w:t>
      </w:r>
    </w:p>
    <w:p w14:paraId="7D355C43" w14:textId="634FAC03" w:rsidR="00225B0A" w:rsidRDefault="009F584E" w:rsidP="009F584E">
      <w:pPr>
        <w:tabs>
          <w:tab w:val="left" w:pos="1980"/>
        </w:tabs>
        <w:ind w:left="1980" w:hanging="1980"/>
      </w:pPr>
      <w:r>
        <w:t>Deutung:</w:t>
      </w:r>
      <w:r>
        <w:tab/>
      </w:r>
      <w:r w:rsidR="0044498D">
        <w:t>Bei dem Versuch wird deutlich, dass die Gesamtmasse bei einer chem</w:t>
      </w:r>
      <w:r w:rsidR="0044498D">
        <w:t>i</w:t>
      </w:r>
      <w:r w:rsidR="0044498D">
        <w:t>schen Reaktion gleich bl</w:t>
      </w:r>
      <w:r w:rsidR="00225B0A">
        <w:t>eibt, denn der entstehende Sauerstoff wird im Luftballon aufgefangen. Die Selbstzersetzungsreaktion des Wasserstoffpe</w:t>
      </w:r>
      <w:r w:rsidR="00225B0A">
        <w:t>r</w:t>
      </w:r>
      <w:r w:rsidR="00225B0A">
        <w:t>oxids wird durch den Braunstein katalysiert:</w:t>
      </w:r>
    </w:p>
    <w:p w14:paraId="6DB6DF07" w14:textId="2D491F79" w:rsidR="00225B0A" w:rsidRPr="00225B0A" w:rsidRDefault="00225B0A" w:rsidP="00225B0A">
      <w:pPr>
        <w:tabs>
          <w:tab w:val="left" w:pos="1701"/>
          <w:tab w:val="left" w:pos="1985"/>
        </w:tabs>
        <w:ind w:left="2124" w:hanging="2124"/>
        <w:jc w:val="center"/>
        <w:rPr>
          <w:vertAlign w:val="subscript"/>
        </w:rPr>
      </w:pPr>
      <w:r>
        <w:t>2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 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→ 2 H</w:t>
      </w:r>
      <w:r>
        <w:rPr>
          <w:vertAlign w:val="subscript"/>
        </w:rPr>
        <w:t>2</w:t>
      </w:r>
      <w:r>
        <w:t>O</w:t>
      </w:r>
      <w:r w:rsidRPr="00225B0A">
        <w:rPr>
          <w:vertAlign w:val="subscript"/>
        </w:rPr>
        <w:t>(l)</w:t>
      </w:r>
      <w:r>
        <w:rPr>
          <w:vertAlign w:val="subscript"/>
        </w:rPr>
        <w:t xml:space="preserve"> </w:t>
      </w:r>
      <w:r>
        <w:t>+ O</w:t>
      </w:r>
      <w:r>
        <w:rPr>
          <w:vertAlign w:val="subscript"/>
        </w:rPr>
        <w:t>2(g)</w:t>
      </w:r>
    </w:p>
    <w:p w14:paraId="3E2A808B" w14:textId="499460A8" w:rsidR="00823572" w:rsidRDefault="009F584E" w:rsidP="009F584E">
      <w:pPr>
        <w:tabs>
          <w:tab w:val="left" w:pos="1980"/>
        </w:tabs>
        <w:ind w:left="1980" w:hanging="1980"/>
        <w:rPr>
          <w:rFonts w:eastAsiaTheme="minorEastAsia"/>
        </w:rPr>
      </w:pPr>
      <w:r>
        <w:tab/>
      </w:r>
      <w:r w:rsidR="0044498D">
        <w:t xml:space="preserve">Die geringe Abweichung der Massen kann dadurch zu Stande gekommen sein, dass der Luftballon zu langsam aufgesetzt wurde und so am Anfang der Reaktion bereits </w:t>
      </w:r>
      <w:r w:rsidR="00225B0A">
        <w:t xml:space="preserve">Sauerstoff entwichen sein könnte. </w:t>
      </w:r>
    </w:p>
    <w:p w14:paraId="7F921861" w14:textId="157AD5E2" w:rsidR="00823572" w:rsidRDefault="009F584E" w:rsidP="009F584E">
      <w:pPr>
        <w:tabs>
          <w:tab w:val="left" w:pos="1980"/>
        </w:tabs>
        <w:ind w:left="1980" w:hanging="1980"/>
        <w:jc w:val="left"/>
      </w:pPr>
      <w:r>
        <w:t>Entsorgung:</w:t>
      </w:r>
      <w:r>
        <w:tab/>
      </w:r>
      <w:r w:rsidR="003E27A8">
        <w:t>Die entstandene Lösung wird wegen des Mangans im Schwermetallbehä</w:t>
      </w:r>
      <w:r w:rsidR="003E27A8">
        <w:t>l</w:t>
      </w:r>
      <w:r w:rsidR="003E27A8">
        <w:t>ter entsorgt.</w:t>
      </w:r>
      <w:r w:rsidR="00225B0A">
        <w:t xml:space="preserve"> </w:t>
      </w:r>
    </w:p>
    <w:p w14:paraId="22BE30CF" w14:textId="0959CAE6" w:rsidR="00823572" w:rsidRDefault="00823572" w:rsidP="00D47B50">
      <w:pPr>
        <w:tabs>
          <w:tab w:val="left" w:pos="1980"/>
        </w:tabs>
        <w:ind w:left="1980" w:hanging="1980"/>
        <w:jc w:val="left"/>
        <w:rPr>
          <w:rFonts w:asciiTheme="majorHAnsi" w:hAnsiTheme="majorHAnsi"/>
        </w:rPr>
      </w:pPr>
      <w:r>
        <w:t>Literatur:</w:t>
      </w:r>
      <w:r>
        <w:tab/>
      </w:r>
      <w:r w:rsidR="00E23BEF" w:rsidRPr="00E23BEF">
        <w:t>D</w:t>
      </w:r>
      <w:r w:rsidR="00E23BEF">
        <w:t>.</w:t>
      </w:r>
      <w:r w:rsidR="00E23BEF" w:rsidRPr="00E23BEF">
        <w:t xml:space="preserve"> </w:t>
      </w:r>
      <w:proofErr w:type="spellStart"/>
      <w:r w:rsidR="00E23BEF" w:rsidRPr="00E23BEF">
        <w:t>Wiechoczek</w:t>
      </w:r>
      <w:proofErr w:type="spellEnd"/>
      <w:r w:rsidR="00001E6C">
        <w:t xml:space="preserve">, </w:t>
      </w:r>
      <w:r w:rsidR="00D47B50" w:rsidRPr="006715D3">
        <w:t>http://www.chemieunterricht.de/dc2/katalyse/h2o2</w:t>
      </w:r>
      <w:r w:rsidR="009F584E">
        <w:t xml:space="preserve"> </w:t>
      </w:r>
      <w:r w:rsidR="00001E6C" w:rsidRPr="00001E6C">
        <w:t>mno2.htm</w:t>
      </w:r>
      <w:r w:rsidR="00E23BEF">
        <w:t xml:space="preserve">, 01.10.2008, </w:t>
      </w:r>
      <w:r w:rsidR="00001E6C">
        <w:rPr>
          <w:rFonts w:asciiTheme="majorHAnsi" w:hAnsiTheme="majorHAnsi"/>
        </w:rPr>
        <w:t>(Zuletzt abgerufen am 03</w:t>
      </w:r>
      <w:r w:rsidR="00001E6C" w:rsidRPr="00B937A2">
        <w:rPr>
          <w:rFonts w:asciiTheme="majorHAnsi" w:hAnsiTheme="majorHAnsi"/>
        </w:rPr>
        <w:t>.</w:t>
      </w:r>
      <w:r w:rsidR="00001E6C">
        <w:rPr>
          <w:rFonts w:asciiTheme="majorHAnsi" w:hAnsiTheme="majorHAnsi"/>
        </w:rPr>
        <w:t>08</w:t>
      </w:r>
      <w:r w:rsidR="00001E6C" w:rsidRPr="00B937A2">
        <w:rPr>
          <w:rFonts w:asciiTheme="majorHAnsi" w:hAnsiTheme="majorHAnsi"/>
        </w:rPr>
        <w:t>.201</w:t>
      </w:r>
      <w:r w:rsidR="00001E6C">
        <w:rPr>
          <w:rFonts w:asciiTheme="majorHAnsi" w:hAnsiTheme="majorHAnsi"/>
        </w:rPr>
        <w:t>5</w:t>
      </w:r>
      <w:r w:rsidR="00001E6C" w:rsidRPr="00B937A2">
        <w:rPr>
          <w:rFonts w:asciiTheme="majorHAnsi" w:hAnsiTheme="majorHAnsi"/>
        </w:rPr>
        <w:t xml:space="preserve"> </w:t>
      </w:r>
      <w:r w:rsidR="00001E6C">
        <w:rPr>
          <w:rFonts w:asciiTheme="majorHAnsi" w:hAnsiTheme="majorHAnsi"/>
        </w:rPr>
        <w:t>um 21:07 Uhr)</w:t>
      </w:r>
    </w:p>
    <w:p w14:paraId="0533027A" w14:textId="348B86D5" w:rsidR="007453AD" w:rsidRPr="007453AD" w:rsidRDefault="00E80413" w:rsidP="007453AD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pict w14:anchorId="28F4B69C">
          <v:shape id="_x0000_s1198" type="#_x0000_t202" style="width:462.45pt;height:60.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fillcolor="white [3201]" strokecolor="#c0504d [3205]" strokeweight="1pt">
            <v:stroke dashstyle="dash"/>
            <v:shadow color="#868686"/>
            <v:textbox style="mso-next-textbox:#_x0000_s1198">
              <w:txbxContent>
                <w:p w14:paraId="4F0E4C12" w14:textId="3FDB7BF6" w:rsidR="006715D3" w:rsidRPr="001203DB" w:rsidRDefault="001203DB" w:rsidP="006715D3">
                  <w:pPr>
                    <w:rPr>
                      <w:color w:val="auto"/>
                    </w:rPr>
                  </w:pPr>
                  <w:r w:rsidRPr="001203DB">
                    <w:rPr>
                      <w:color w:val="auto"/>
                    </w:rPr>
                    <w:t xml:space="preserve">Dieser Versuch bietet </w:t>
                  </w:r>
                  <w:r w:rsidR="003F6FDA">
                    <w:rPr>
                      <w:color w:val="auto"/>
                    </w:rPr>
                    <w:t>die</w:t>
                  </w:r>
                  <w:r w:rsidRPr="001203DB">
                    <w:rPr>
                      <w:color w:val="auto"/>
                    </w:rPr>
                    <w:t xml:space="preserve"> Möglichkeit das Gesetz von der E</w:t>
                  </w:r>
                  <w:r w:rsidR="007453AD">
                    <w:rPr>
                      <w:color w:val="auto"/>
                    </w:rPr>
                    <w:t>rhaltung der Masse einzuführen. Alternativ kann die Wasserstoffperoxid-Lösung auch über eine Spritze in den Erlenmeyerko</w:t>
                  </w:r>
                  <w:r w:rsidR="007453AD">
                    <w:rPr>
                      <w:color w:val="auto"/>
                    </w:rPr>
                    <w:t>l</w:t>
                  </w:r>
                  <w:r w:rsidR="007453AD">
                    <w:rPr>
                      <w:color w:val="auto"/>
                    </w:rPr>
                    <w:t xml:space="preserve">ben gegeben werden, dies hat den Vorteil, dass kein Gas entweichen kann. </w:t>
                  </w:r>
                </w:p>
                <w:p w14:paraId="728940BA" w14:textId="77777777" w:rsidR="006715D3" w:rsidRPr="00F31EBF" w:rsidRDefault="006715D3" w:rsidP="006715D3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2E785B18" w14:textId="77777777" w:rsidR="008C5394" w:rsidRDefault="008C5394" w:rsidP="008C5394">
      <w:pPr>
        <w:pStyle w:val="berschrift2"/>
        <w:numPr>
          <w:ilvl w:val="0"/>
          <w:numId w:val="0"/>
        </w:numPr>
        <w:ind w:left="576"/>
      </w:pPr>
      <w:bookmarkStart w:id="5" w:name="_Toc427596481"/>
    </w:p>
    <w:p w14:paraId="57E85759" w14:textId="05E033E1" w:rsidR="00C52795" w:rsidRPr="00984EF9" w:rsidRDefault="00E80413" w:rsidP="00C52795">
      <w:pPr>
        <w:pStyle w:val="berschrift2"/>
      </w:pPr>
      <w:r>
        <w:rPr>
          <w:noProof/>
          <w:lang w:eastAsia="de-DE"/>
        </w:rPr>
        <w:pict w14:anchorId="0B631C8F">
          <v:shape id="_x0000_s1165" type="#_x0000_t202" style="position:absolute;left:0;text-align:left;margin-left:.65pt;margin-top:31.9pt;width:462.45pt;height:42.8pt;z-index:251796480;mso-position-horizontal-relative:text;mso-position-vertical-relative:text;mso-width-relative:margin;mso-height-relative:margin" fillcolor="white [3201]" strokecolor="#4bacc6 [3208]" strokeweight="1pt">
            <v:stroke dashstyle="dash"/>
            <v:shadow color="#868686"/>
            <v:textbox style="mso-next-textbox:#_x0000_s1165">
              <w:txbxContent>
                <w:p w14:paraId="6712ED95" w14:textId="799FA5CD" w:rsidR="00225B0A" w:rsidRPr="0033623B" w:rsidRDefault="001741D0" w:rsidP="00C52795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In diesem Versuch ist ein geschlossenes System vorhanden. Durch diesen Versuch kann das Gesetz von der Erhaltung der Masse gezeigt werden. </w:t>
                  </w:r>
                  <w:r w:rsidR="00EB581A" w:rsidRPr="0033623B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B3831">
        <w:t>V</w:t>
      </w:r>
      <w:r w:rsidR="00C03C5D">
        <w:t>3</w:t>
      </w:r>
      <w:r w:rsidR="00C52795">
        <w:t xml:space="preserve"> – </w:t>
      </w:r>
      <w:r w:rsidR="00C771B7">
        <w:t>Synthese von Kupfersulfid aus den Elementen</w:t>
      </w:r>
      <w:bookmarkEnd w:id="5"/>
    </w:p>
    <w:p w14:paraId="3804DEAA" w14:textId="0550BFF1" w:rsidR="000C0AD6" w:rsidRPr="000C0AD6" w:rsidRDefault="000C0AD6" w:rsidP="000C0AD6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C52795" w:rsidRPr="009C5E28" w14:paraId="4D4E5FCE" w14:textId="77777777" w:rsidTr="00760FB3">
        <w:tc>
          <w:tcPr>
            <w:tcW w:w="9322" w:type="dxa"/>
            <w:gridSpan w:val="9"/>
            <w:shd w:val="clear" w:color="auto" w:fill="4F81BD"/>
            <w:vAlign w:val="center"/>
          </w:tcPr>
          <w:p w14:paraId="50830472" w14:textId="77777777" w:rsidR="00C52795" w:rsidRPr="00F31EBF" w:rsidRDefault="00C52795" w:rsidP="00760FB3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lastRenderedPageBreak/>
              <w:t>Gefahrenstoffe</w:t>
            </w:r>
          </w:p>
        </w:tc>
      </w:tr>
      <w:tr w:rsidR="00C52795" w:rsidRPr="009C5E28" w14:paraId="36FBCACB" w14:textId="77777777" w:rsidTr="00760FB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52BE4C3C" w14:textId="5B729F44" w:rsidR="00C52795" w:rsidRPr="009C5E28" w:rsidRDefault="00EB581A" w:rsidP="00760FB3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Kupferspäne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697F70F0" w14:textId="77777777" w:rsidR="00C52795" w:rsidRPr="009C5E28" w:rsidRDefault="00C52795" w:rsidP="00760FB3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1C8A8B" w14:textId="77777777" w:rsidR="00C52795" w:rsidRPr="009C5E28" w:rsidRDefault="00C52795" w:rsidP="00760FB3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EB581A" w:rsidRPr="009C5E28" w14:paraId="3F44228D" w14:textId="77777777" w:rsidTr="00760FB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5E581461" w14:textId="5754CF1D" w:rsidR="00EB581A" w:rsidRDefault="00EB581A" w:rsidP="00760FB3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Schwefel (gepulvert)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7412C08D" w14:textId="0E40C6AA" w:rsidR="00EB581A" w:rsidRPr="009C5E28" w:rsidRDefault="00EB581A" w:rsidP="00760FB3">
            <w:pPr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>H:</w:t>
            </w:r>
            <w:r>
              <w:rPr>
                <w:sz w:val="20"/>
              </w:rPr>
              <w:t xml:space="preserve"> 315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71CFF8" w14:textId="601319D0" w:rsidR="00EB581A" w:rsidRPr="009C5E28" w:rsidRDefault="00EB581A" w:rsidP="00760FB3">
            <w:pPr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>P:</w:t>
            </w:r>
            <w:r>
              <w:rPr>
                <w:sz w:val="20"/>
              </w:rPr>
              <w:t xml:space="preserve"> 302+352</w:t>
            </w:r>
          </w:p>
        </w:tc>
      </w:tr>
      <w:tr w:rsidR="003A5A8E" w:rsidRPr="009C5E28" w14:paraId="07824427" w14:textId="77777777" w:rsidTr="00760FB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08EFABD1" w14:textId="74F8C48F" w:rsidR="003A5A8E" w:rsidRDefault="003A5A8E" w:rsidP="00760FB3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Kupfer-(II)-sulfid 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6D9F2A65" w14:textId="45A8B25A" w:rsidR="003A5A8E" w:rsidRPr="009C5E28" w:rsidRDefault="003A5A8E" w:rsidP="00760FB3">
            <w:pPr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>H:</w:t>
            </w:r>
            <w:r>
              <w:rPr>
                <w:sz w:val="20"/>
              </w:rPr>
              <w:t xml:space="preserve">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2A4ABF" w14:textId="201C95A7" w:rsidR="003A5A8E" w:rsidRPr="009C5E28" w:rsidRDefault="003A5A8E" w:rsidP="00760FB3">
            <w:pPr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>P:</w:t>
            </w:r>
            <w:r>
              <w:rPr>
                <w:sz w:val="20"/>
              </w:rPr>
              <w:t xml:space="preserve"> -</w:t>
            </w:r>
          </w:p>
        </w:tc>
      </w:tr>
      <w:tr w:rsidR="00C52795" w:rsidRPr="009C5E28" w14:paraId="455E1177" w14:textId="77777777" w:rsidTr="00760FB3">
        <w:tc>
          <w:tcPr>
            <w:tcW w:w="1009" w:type="dxa"/>
            <w:tcBorders>
              <w:top w:val="nil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5FAD2B9B" w14:textId="77777777" w:rsidR="00C52795" w:rsidRPr="009C5E28" w:rsidRDefault="00C52795" w:rsidP="00760FB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6F962164" wp14:editId="6D8BFEEC">
                  <wp:extent cx="504000" cy="504000"/>
                  <wp:effectExtent l="0" t="0" r="0" b="0"/>
                  <wp:docPr id="56" name="Grafik 56" descr="C:\Users\Isabel\Studium\master\2. Semester\SVP chemie\musterprotokoll\Piktogramme\Ätzend gr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abel\Studium\master\2. Semester\SVP chemie\musterprotokoll\Piktogramme\Ätzend gr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116ED0BF" w14:textId="77777777" w:rsidR="00C52795" w:rsidRPr="009C5E28" w:rsidRDefault="00C52795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EBF9ED8" wp14:editId="083D88BB">
                  <wp:extent cx="504190" cy="50419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634AF764" w14:textId="77777777" w:rsidR="00C52795" w:rsidRPr="009C5E28" w:rsidRDefault="00C52795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BB3339E" wp14:editId="64D00B63">
                  <wp:extent cx="504190" cy="504190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4E01A685" w14:textId="77777777" w:rsidR="00C52795" w:rsidRPr="009C5E28" w:rsidRDefault="00C52795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C51D0C0" wp14:editId="09C20BED">
                  <wp:extent cx="504190" cy="50419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305E2B70" w14:textId="77777777" w:rsidR="00C52795" w:rsidRPr="009C5E28" w:rsidRDefault="00C52795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4504315" wp14:editId="462A817A">
                  <wp:extent cx="504190" cy="50419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27B5297A" w14:textId="77777777" w:rsidR="00C52795" w:rsidRPr="009C5E28" w:rsidRDefault="00C52795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7B6011B" wp14:editId="4C555634">
                  <wp:extent cx="504190" cy="50419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6C04F33A" w14:textId="77777777" w:rsidR="00C52795" w:rsidRPr="009C5E28" w:rsidRDefault="00C52795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0D8EA3A" wp14:editId="1C9E64AD">
                  <wp:extent cx="504190" cy="50419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14F3E3F8" w14:textId="7F197979" w:rsidR="00C52795" w:rsidRPr="009C5E28" w:rsidRDefault="00EB581A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EDB6102" wp14:editId="73228477">
                  <wp:extent cx="504000" cy="504000"/>
                  <wp:effectExtent l="0" t="0" r="0" b="0"/>
                  <wp:docPr id="44" name="Grafik 44" descr="C:\Users\Isabel\Studium\master\2. Semester\SVP chemie\musterprotokoll\Piktogramme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sabel\Studium\master\2. Semester\SVP chemie\musterprotokoll\Piktogramme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7D6A26" w14:textId="77777777" w:rsidR="00C52795" w:rsidRPr="009C5E28" w:rsidRDefault="00C52795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A0C0369" wp14:editId="69EBD106">
                  <wp:extent cx="504190" cy="504190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0DE2B" w14:textId="77777777" w:rsidR="00C52795" w:rsidRDefault="00C52795" w:rsidP="00C52795">
      <w:pPr>
        <w:tabs>
          <w:tab w:val="left" w:pos="1701"/>
          <w:tab w:val="left" w:pos="1985"/>
        </w:tabs>
        <w:ind w:left="1980" w:hanging="1980"/>
      </w:pPr>
    </w:p>
    <w:p w14:paraId="1BE7EC98" w14:textId="14A59893" w:rsidR="00C52795" w:rsidRDefault="00C52795" w:rsidP="00C52795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EB581A">
        <w:t>Stativ, Muffe, Klemme, Duran Reagenzglas, Bunsenbrenner, Luftballon, Sp</w:t>
      </w:r>
      <w:r w:rsidR="00EB581A">
        <w:t>a</w:t>
      </w:r>
      <w:r w:rsidR="00EB581A">
        <w:t>tel, Waage</w:t>
      </w:r>
    </w:p>
    <w:p w14:paraId="2B6C35F2" w14:textId="7CC2EEAA" w:rsidR="00C52795" w:rsidRPr="00ED07C2" w:rsidRDefault="00C52795" w:rsidP="00C52795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EB581A">
        <w:t>Kupferspäne, Schwefel</w:t>
      </w:r>
    </w:p>
    <w:p w14:paraId="715E5DA0" w14:textId="5A4B8288" w:rsidR="00C52795" w:rsidRDefault="00C52795" w:rsidP="00C52795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EB581A">
        <w:t xml:space="preserve">Es </w:t>
      </w:r>
      <w:r w:rsidR="00560E9F">
        <w:t>werden</w:t>
      </w:r>
      <w:r w:rsidR="00EB581A">
        <w:t xml:space="preserve"> </w:t>
      </w:r>
      <w:r w:rsidR="00843645">
        <w:t>Kupferspäne und Schwefel vermengt und in das Duran Re</w:t>
      </w:r>
      <w:r w:rsidR="00843645">
        <w:t>a</w:t>
      </w:r>
      <w:r w:rsidR="00843645">
        <w:t>genzglas gegeben. Das Reagenzglas wird zusammen mit dem Luftballon gewogen. Der Luftballon wird über das Reagenzglas gestülpt und es wird mit dem Brenner erhitzt, bis die Kupfers</w:t>
      </w:r>
      <w:r w:rsidR="00560E9F">
        <w:t>päne</w:t>
      </w:r>
      <w:r w:rsidR="008C5394">
        <w:t>n</w:t>
      </w:r>
      <w:r w:rsidR="00560E9F">
        <w:t xml:space="preserve"> nicht mehr glühen</w:t>
      </w:r>
      <w:r w:rsidR="00843645">
        <w:t>. A</w:t>
      </w:r>
      <w:r w:rsidR="00843645">
        <w:t>n</w:t>
      </w:r>
      <w:r w:rsidR="00843645">
        <w:t xml:space="preserve">schließend wird das Duran Reagenzglas </w:t>
      </w:r>
      <w:r w:rsidR="00AC42DC">
        <w:t>nach der Reaktion erneut</w:t>
      </w:r>
      <w:r w:rsidR="00843645">
        <w:t xml:space="preserve"> gew</w:t>
      </w:r>
      <w:r w:rsidR="00843645">
        <w:t>o</w:t>
      </w:r>
      <w:r w:rsidR="00843645">
        <w:t xml:space="preserve">gen. </w:t>
      </w:r>
      <w:r>
        <w:t xml:space="preserve">  </w:t>
      </w:r>
    </w:p>
    <w:tbl>
      <w:tblPr>
        <w:tblStyle w:val="Tabellenraster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5511"/>
      </w:tblGrid>
      <w:tr w:rsidR="00AC42DC" w14:paraId="2CF8BA7B" w14:textId="77777777" w:rsidTr="00AE1E8D">
        <w:trPr>
          <w:jc w:val="center"/>
        </w:trPr>
        <w:tc>
          <w:tcPr>
            <w:tcW w:w="3669" w:type="dxa"/>
            <w:vAlign w:val="center"/>
          </w:tcPr>
          <w:p w14:paraId="34ECAD92" w14:textId="04B72FD3" w:rsidR="00AC42DC" w:rsidRDefault="00AC42DC" w:rsidP="00AE1E8D">
            <w:pPr>
              <w:tabs>
                <w:tab w:val="left" w:pos="1701"/>
                <w:tab w:val="left" w:pos="1985"/>
              </w:tabs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C5D8654" wp14:editId="6AF7137D">
                  <wp:extent cx="1343025" cy="3733800"/>
                  <wp:effectExtent l="0" t="0" r="0" b="0"/>
                  <wp:docPr id="45" name="Grafik 45" descr="C:\Users\Isabel\Studium\master\2. Semester\SVP chemie\7 8\fotos\IMG-201508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sabel\Studium\master\2. Semester\SVP chemie\7 8\fotos\IMG-20150803-WA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6" t="5123" r="34373" b="7573"/>
                          <a:stretch/>
                        </pic:blipFill>
                        <pic:spPr bwMode="auto">
                          <a:xfrm>
                            <a:off x="0" y="0"/>
                            <a:ext cx="1343691" cy="37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0D5F14" w14:textId="2B7D3993" w:rsidR="00AC42DC" w:rsidRPr="00AC42DC" w:rsidRDefault="00AC42DC" w:rsidP="00AE1E8D">
            <w:pPr>
              <w:tabs>
                <w:tab w:val="left" w:pos="1701"/>
                <w:tab w:val="left" w:pos="1985"/>
              </w:tabs>
              <w:jc w:val="center"/>
              <w:rPr>
                <w:sz w:val="18"/>
                <w:szCs w:val="18"/>
              </w:rPr>
            </w:pPr>
            <w:r w:rsidRPr="00AC42DC">
              <w:rPr>
                <w:sz w:val="18"/>
                <w:szCs w:val="18"/>
              </w:rPr>
              <w:t xml:space="preserve">Abb. </w:t>
            </w:r>
            <w:r w:rsidRPr="00AC42DC">
              <w:rPr>
                <w:sz w:val="18"/>
                <w:szCs w:val="18"/>
              </w:rPr>
              <w:fldChar w:fldCharType="begin"/>
            </w:r>
            <w:r w:rsidRPr="00AC42DC">
              <w:rPr>
                <w:sz w:val="18"/>
                <w:szCs w:val="18"/>
              </w:rPr>
              <w:instrText xml:space="preserve"> SEQ Abb. \* ARABIC </w:instrText>
            </w:r>
            <w:r w:rsidRPr="00AC42DC">
              <w:rPr>
                <w:sz w:val="18"/>
                <w:szCs w:val="18"/>
              </w:rPr>
              <w:fldChar w:fldCharType="separate"/>
            </w:r>
            <w:r w:rsidR="003F3215">
              <w:rPr>
                <w:noProof/>
                <w:sz w:val="18"/>
                <w:szCs w:val="18"/>
              </w:rPr>
              <w:t>4</w:t>
            </w:r>
            <w:r w:rsidRPr="00AC42DC">
              <w:rPr>
                <w:sz w:val="18"/>
                <w:szCs w:val="18"/>
              </w:rPr>
              <w:fldChar w:fldCharType="end"/>
            </w:r>
            <w:r w:rsidRPr="00AC42DC">
              <w:rPr>
                <w:sz w:val="18"/>
                <w:szCs w:val="18"/>
              </w:rPr>
              <w:t xml:space="preserve"> – Gewicht vor der Reaktion</w:t>
            </w:r>
            <w:r w:rsidR="003A5A8E">
              <w:rPr>
                <w:sz w:val="18"/>
                <w:szCs w:val="18"/>
              </w:rPr>
              <w:t>.</w:t>
            </w:r>
          </w:p>
        </w:tc>
        <w:tc>
          <w:tcPr>
            <w:tcW w:w="5511" w:type="dxa"/>
            <w:vAlign w:val="center"/>
          </w:tcPr>
          <w:p w14:paraId="63DF3BD0" w14:textId="77777777" w:rsidR="00AC42DC" w:rsidRDefault="00AC42DC" w:rsidP="00AE1E8D">
            <w:pPr>
              <w:tabs>
                <w:tab w:val="left" w:pos="1701"/>
                <w:tab w:val="left" w:pos="1985"/>
              </w:tabs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ED7B6F" wp14:editId="24A4FB70">
                  <wp:extent cx="3362325" cy="2162175"/>
                  <wp:effectExtent l="0" t="0" r="0" b="0"/>
                  <wp:docPr id="47" name="Grafik 47" descr="C:\Users\Isabel\Studium\master\2. Semester\SVP chemie\7 8\fotos\IMG-201508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sabel\Studium\master\2. Semester\SVP chemie\7 8\fotos\IMG-20150803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30177" r="14087" b="-77"/>
                          <a:stretch/>
                        </pic:blipFill>
                        <pic:spPr bwMode="auto">
                          <a:xfrm>
                            <a:off x="0" y="0"/>
                            <a:ext cx="33623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CD194C" w14:textId="245BADBC" w:rsidR="00AC42DC" w:rsidRDefault="00AC42DC" w:rsidP="00AE1E8D">
            <w:pPr>
              <w:pStyle w:val="Beschriftung"/>
              <w:jc w:val="center"/>
            </w:pPr>
            <w:r>
              <w:t xml:space="preserve">Abb. </w:t>
            </w:r>
            <w:r w:rsidR="00E80413">
              <w:fldChar w:fldCharType="begin"/>
            </w:r>
            <w:r w:rsidR="00E80413">
              <w:instrText xml:space="preserve"> SEQ Abb. \* ARABIC </w:instrText>
            </w:r>
            <w:r w:rsidR="00E80413">
              <w:fldChar w:fldCharType="separate"/>
            </w:r>
            <w:r w:rsidR="003F3215">
              <w:rPr>
                <w:noProof/>
              </w:rPr>
              <w:t>5</w:t>
            </w:r>
            <w:r w:rsidR="00E80413">
              <w:rPr>
                <w:noProof/>
              </w:rPr>
              <w:fldChar w:fldCharType="end"/>
            </w:r>
            <w:r>
              <w:t xml:space="preserve"> </w:t>
            </w:r>
            <w:r w:rsidR="003A5A8E">
              <w:t>–</w:t>
            </w:r>
            <w:r>
              <w:t xml:space="preserve"> Versuchsaufbau</w:t>
            </w:r>
            <w:r w:rsidR="003A5A8E">
              <w:t xml:space="preserve"> V4 – Synthese von Kupfersulfid aus den Elementen.</w:t>
            </w:r>
          </w:p>
          <w:p w14:paraId="1F0564CC" w14:textId="0E91F194" w:rsidR="00AC42DC" w:rsidRDefault="00AC42DC" w:rsidP="00AE1E8D">
            <w:pPr>
              <w:keepNext/>
              <w:tabs>
                <w:tab w:val="left" w:pos="1701"/>
                <w:tab w:val="left" w:pos="1985"/>
              </w:tabs>
              <w:jc w:val="center"/>
            </w:pPr>
          </w:p>
        </w:tc>
      </w:tr>
    </w:tbl>
    <w:p w14:paraId="4C3AC5B9" w14:textId="64840A6E" w:rsidR="00C52795" w:rsidRDefault="00C52795" w:rsidP="00C52795">
      <w:pPr>
        <w:tabs>
          <w:tab w:val="left" w:pos="1701"/>
          <w:tab w:val="left" w:pos="1985"/>
        </w:tabs>
        <w:ind w:left="1980" w:hanging="1980"/>
      </w:pPr>
      <w:r>
        <w:lastRenderedPageBreak/>
        <w:t>Beobachtung:</w:t>
      </w:r>
      <w:r>
        <w:tab/>
      </w:r>
      <w:r>
        <w:tab/>
      </w:r>
      <w:r w:rsidR="00AC42DC">
        <w:t xml:space="preserve">Nachdem der Schwefel geschmolzen ist, färbt er sich bräunlich bis schwarz. Danach </w:t>
      </w:r>
      <w:r w:rsidR="00560E9F">
        <w:t>fangen</w:t>
      </w:r>
      <w:r w:rsidR="00AC42DC">
        <w:t xml:space="preserve"> die Kupferspäne</w:t>
      </w:r>
      <w:r w:rsidR="00560E9F">
        <w:t>n</w:t>
      </w:r>
      <w:r w:rsidR="00AC42DC">
        <w:t xml:space="preserve"> an zu glühen, nach kurzer Zeit hört das Glühen auf und ein schwarzer Stoff bleibt über. Das Gewicht ist fast gleich geblieben. 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3516"/>
      </w:tblGrid>
      <w:tr w:rsidR="00AE1E8D" w14:paraId="32599A97" w14:textId="77777777" w:rsidTr="00AE1E8D">
        <w:tc>
          <w:tcPr>
            <w:tcW w:w="5664" w:type="dxa"/>
            <w:vAlign w:val="center"/>
          </w:tcPr>
          <w:p w14:paraId="4E26862B" w14:textId="3023308D" w:rsidR="00AE1E8D" w:rsidRDefault="00AE1E8D" w:rsidP="00AE1E8D">
            <w:pPr>
              <w:tabs>
                <w:tab w:val="left" w:pos="1701"/>
                <w:tab w:val="left" w:pos="1985"/>
              </w:tabs>
              <w:ind w:left="1980" w:hanging="198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979842F" wp14:editId="35D0CFD9">
                  <wp:extent cx="708360" cy="2160000"/>
                  <wp:effectExtent l="0" t="0" r="0" b="0"/>
                  <wp:docPr id="46" name="Grafik 46" descr="C:\Users\Isabel\Studium\master\2. Semester\SVP chemie\7 8\fotos\IMG-2015080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sabel\Studium\master\2. Semester\SVP chemie\7 8\fotos\IMG-20150803-WA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1" t="6250" r="30469" b="9180"/>
                          <a:stretch/>
                        </pic:blipFill>
                        <pic:spPr bwMode="auto">
                          <a:xfrm>
                            <a:off x="0" y="0"/>
                            <a:ext cx="7083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5F2CB" w14:textId="7080D671" w:rsidR="00AE1E8D" w:rsidRDefault="00AE1E8D" w:rsidP="00AE1E8D">
            <w:pPr>
              <w:pStyle w:val="Beschriftung"/>
              <w:jc w:val="center"/>
            </w:pPr>
            <w:r>
              <w:t xml:space="preserve">Abb. </w:t>
            </w:r>
            <w:r w:rsidR="00E80413">
              <w:fldChar w:fldCharType="begin"/>
            </w:r>
            <w:r w:rsidR="00E80413">
              <w:instrText xml:space="preserve"> SEQ Abb. \* ARABIC </w:instrText>
            </w:r>
            <w:r w:rsidR="00E80413">
              <w:fldChar w:fldCharType="separate"/>
            </w:r>
            <w:r w:rsidR="003F3215">
              <w:rPr>
                <w:noProof/>
              </w:rPr>
              <w:t>6</w:t>
            </w:r>
            <w:r w:rsidR="00E80413">
              <w:rPr>
                <w:noProof/>
              </w:rPr>
              <w:fldChar w:fldCharType="end"/>
            </w:r>
            <w:r>
              <w:t xml:space="preserve"> - Gewicht nach der Reaktion</w:t>
            </w:r>
            <w:r w:rsidR="003A5A8E">
              <w:t>.</w:t>
            </w:r>
          </w:p>
          <w:p w14:paraId="0165E7D1" w14:textId="366DB304" w:rsidR="00AE1E8D" w:rsidRDefault="00AE1E8D" w:rsidP="00AE1E8D">
            <w:pPr>
              <w:tabs>
                <w:tab w:val="left" w:pos="1701"/>
                <w:tab w:val="left" w:pos="1985"/>
              </w:tabs>
              <w:jc w:val="center"/>
            </w:pPr>
          </w:p>
        </w:tc>
        <w:tc>
          <w:tcPr>
            <w:tcW w:w="3516" w:type="dxa"/>
            <w:vAlign w:val="center"/>
          </w:tcPr>
          <w:p w14:paraId="3F4108B6" w14:textId="77777777" w:rsidR="00AE1E8D" w:rsidRDefault="00AE1E8D" w:rsidP="00AE1E8D">
            <w:pPr>
              <w:tabs>
                <w:tab w:val="left" w:pos="1701"/>
                <w:tab w:val="left" w:pos="1985"/>
              </w:tabs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41B34E" wp14:editId="6F52317A">
                  <wp:extent cx="1657350" cy="1800225"/>
                  <wp:effectExtent l="0" t="0" r="0" b="0"/>
                  <wp:docPr id="48" name="Grafik 48" descr="C:\Users\Isabel\Studium\master\2. Semester\SVP chemie\7 8\fotos\IMG-2015080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sabel\Studium\master\2. Semester\SVP chemie\7 8\fotos\IMG-20150803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4" t="31788" r="14901" b="21275"/>
                          <a:stretch/>
                        </pic:blipFill>
                        <pic:spPr bwMode="auto">
                          <a:xfrm>
                            <a:off x="0" y="0"/>
                            <a:ext cx="1658049" cy="180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1474A9" w14:textId="117FEC80" w:rsidR="00AE1E8D" w:rsidRDefault="00AE1E8D" w:rsidP="00AE1E8D">
            <w:pPr>
              <w:pStyle w:val="Beschriftung"/>
              <w:jc w:val="center"/>
            </w:pPr>
            <w:r>
              <w:t xml:space="preserve">Abb. </w:t>
            </w:r>
            <w:r w:rsidR="00E80413">
              <w:fldChar w:fldCharType="begin"/>
            </w:r>
            <w:r w:rsidR="00E80413">
              <w:instrText xml:space="preserve"> SEQ Abb. \* ARABIC </w:instrText>
            </w:r>
            <w:r w:rsidR="00E80413">
              <w:fldChar w:fldCharType="separate"/>
            </w:r>
            <w:r w:rsidR="003F3215">
              <w:rPr>
                <w:noProof/>
              </w:rPr>
              <w:t>7</w:t>
            </w:r>
            <w:r w:rsidR="00E80413">
              <w:rPr>
                <w:noProof/>
              </w:rPr>
              <w:fldChar w:fldCharType="end"/>
            </w:r>
            <w:r>
              <w:t xml:space="preserve"> </w:t>
            </w:r>
            <w:r w:rsidR="003A5A8E">
              <w:t>–</w:t>
            </w:r>
            <w:r>
              <w:t xml:space="preserve"> Reaktionsprodukt</w:t>
            </w:r>
            <w:r w:rsidR="003A5A8E">
              <w:t>.</w:t>
            </w:r>
          </w:p>
          <w:p w14:paraId="3D7AFD71" w14:textId="1C599AE2" w:rsidR="00AE1E8D" w:rsidRDefault="00AE1E8D" w:rsidP="00AE1E8D">
            <w:pPr>
              <w:keepNext/>
              <w:tabs>
                <w:tab w:val="left" w:pos="1701"/>
                <w:tab w:val="left" w:pos="1985"/>
              </w:tabs>
              <w:jc w:val="center"/>
            </w:pPr>
          </w:p>
        </w:tc>
      </w:tr>
    </w:tbl>
    <w:p w14:paraId="6AC037F3" w14:textId="2475E8B7" w:rsidR="00C52795" w:rsidRDefault="009745DD" w:rsidP="009745DD">
      <w:pPr>
        <w:tabs>
          <w:tab w:val="left" w:pos="1985"/>
        </w:tabs>
        <w:ind w:left="1985" w:hanging="1985"/>
      </w:pPr>
      <w:r>
        <w:t>Deutung:</w:t>
      </w:r>
      <w:r>
        <w:tab/>
      </w:r>
      <w:r w:rsidR="00AE1E8D">
        <w:t xml:space="preserve">Die Gesamtmasse bleibt während des Versuchs annähernd identisch. Die leichten Abweichungen sind damit zu erklären, dass nicht die gesamte Masse in das Reaktionsgefäß überführt werden konnte. </w:t>
      </w:r>
      <w:r w:rsidR="00CC6E4A">
        <w:t xml:space="preserve"> </w:t>
      </w:r>
    </w:p>
    <w:p w14:paraId="777E9EE6" w14:textId="3923DA55" w:rsidR="00223EC7" w:rsidRDefault="00223EC7" w:rsidP="00223EC7">
      <w:pPr>
        <w:tabs>
          <w:tab w:val="left" w:pos="1985"/>
        </w:tabs>
        <w:ind w:left="1985" w:hanging="1985"/>
        <w:jc w:val="center"/>
      </w:pPr>
      <w:proofErr w:type="spellStart"/>
      <w:r>
        <w:t>Cu</w:t>
      </w:r>
      <w:proofErr w:type="spellEnd"/>
      <w:r w:rsidRPr="00223EC7">
        <w:rPr>
          <w:vertAlign w:val="subscript"/>
        </w:rPr>
        <w:t>(s)</w:t>
      </w:r>
      <w:r>
        <w:t xml:space="preserve"> + S</w:t>
      </w:r>
      <w:r w:rsidRPr="00223EC7">
        <w:rPr>
          <w:vertAlign w:val="subscript"/>
        </w:rPr>
        <w:t>(s)</w:t>
      </w:r>
      <w:r>
        <w:t xml:space="preserve"> → </w:t>
      </w:r>
      <w:proofErr w:type="spellStart"/>
      <w:r>
        <w:t>CuS</w:t>
      </w:r>
      <w:proofErr w:type="spellEnd"/>
      <w:r w:rsidRPr="00223EC7">
        <w:rPr>
          <w:vertAlign w:val="subscript"/>
        </w:rPr>
        <w:t>(s)</w:t>
      </w:r>
    </w:p>
    <w:p w14:paraId="1232C9EE" w14:textId="080839BC" w:rsidR="00C52795" w:rsidRDefault="009745DD" w:rsidP="008F2CEF">
      <w:pPr>
        <w:tabs>
          <w:tab w:val="left" w:pos="1985"/>
        </w:tabs>
        <w:ind w:left="1985" w:hanging="1985"/>
        <w:jc w:val="left"/>
      </w:pPr>
      <w:r>
        <w:t>Entsorgung:</w:t>
      </w:r>
      <w:r>
        <w:tab/>
      </w:r>
      <w:r w:rsidR="008C5394">
        <w:t>Das Reaktionsprodukt kann</w:t>
      </w:r>
      <w:r w:rsidR="008F2CEF">
        <w:t xml:space="preserve"> in dem anorganischen Feststoffabfall entsorgt werden.</w:t>
      </w:r>
      <w:r w:rsidR="00C52795">
        <w:t xml:space="preserve"> </w:t>
      </w:r>
    </w:p>
    <w:p w14:paraId="57D6E27C" w14:textId="38000671" w:rsidR="00C805FD" w:rsidRDefault="009745DD" w:rsidP="00C805FD">
      <w:pPr>
        <w:tabs>
          <w:tab w:val="left" w:pos="1980"/>
        </w:tabs>
        <w:ind w:left="1980" w:hanging="1980"/>
        <w:jc w:val="left"/>
        <w:rPr>
          <w:rFonts w:asciiTheme="majorHAnsi" w:hAnsiTheme="majorHAnsi"/>
        </w:rPr>
      </w:pPr>
      <w:r>
        <w:t>Literatur:</w:t>
      </w:r>
      <w:r>
        <w:tab/>
      </w:r>
      <w:r w:rsidR="004D1F8D">
        <w:t xml:space="preserve">(Autor und Jahr nicht bekannt) </w:t>
      </w:r>
      <w:r w:rsidR="004D1F8D" w:rsidRPr="004D1F8D">
        <w:t>http://www.schule-bw.de/unterricht/</w:t>
      </w:r>
      <w:r w:rsidR="004D1F8D">
        <w:t xml:space="preserve"> </w:t>
      </w:r>
      <w:proofErr w:type="spellStart"/>
      <w:r w:rsidR="00C805FD" w:rsidRPr="00C805FD">
        <w:t>fa</w:t>
      </w:r>
      <w:r w:rsidR="00C805FD" w:rsidRPr="00C805FD">
        <w:t>e</w:t>
      </w:r>
      <w:r w:rsidR="00C805FD" w:rsidRPr="00C805FD">
        <w:t>cher</w:t>
      </w:r>
      <w:proofErr w:type="spellEnd"/>
      <w:r w:rsidR="00C805FD" w:rsidRPr="00C805FD">
        <w:t>/</w:t>
      </w:r>
      <w:proofErr w:type="spellStart"/>
      <w:r w:rsidR="00C805FD" w:rsidRPr="00C805FD">
        <w:t>chemie</w:t>
      </w:r>
      <w:proofErr w:type="spellEnd"/>
      <w:r w:rsidR="004D1F8D">
        <w:t xml:space="preserve"> </w:t>
      </w:r>
      <w:r w:rsidR="00C805FD" w:rsidRPr="00C805FD">
        <w:t xml:space="preserve">/material /unter/ </w:t>
      </w:r>
      <w:proofErr w:type="spellStart"/>
      <w:r w:rsidR="00C805FD" w:rsidRPr="00C805FD">
        <w:t>massengesetze</w:t>
      </w:r>
      <w:proofErr w:type="spellEnd"/>
      <w:r w:rsidR="00C805FD" w:rsidRPr="00C805FD">
        <w:t>/</w:t>
      </w:r>
      <w:proofErr w:type="spellStart"/>
      <w:r w:rsidR="00C805FD" w:rsidRPr="00C805FD">
        <w:t>konstantmass</w:t>
      </w:r>
      <w:proofErr w:type="spellEnd"/>
      <w:r w:rsidR="00C805FD" w:rsidRPr="00C805FD">
        <w:t>/</w:t>
      </w:r>
      <w:r w:rsidR="004D1F8D">
        <w:t xml:space="preserve"> </w:t>
      </w:r>
      <w:proofErr w:type="spellStart"/>
      <w:r w:rsidR="00C805FD" w:rsidRPr="00C805FD">
        <w:t>kupfersu</w:t>
      </w:r>
      <w:r w:rsidR="00C805FD" w:rsidRPr="00C805FD">
        <w:t>l</w:t>
      </w:r>
      <w:r w:rsidR="00C805FD" w:rsidRPr="00C805FD">
        <w:t>fid</w:t>
      </w:r>
      <w:proofErr w:type="spellEnd"/>
      <w:r w:rsidR="00C805FD" w:rsidRPr="00C805FD">
        <w:t>/</w:t>
      </w:r>
      <w:r w:rsidR="00C805FD">
        <w:t xml:space="preserve">, </w:t>
      </w:r>
      <w:r w:rsidR="00C805FD">
        <w:rPr>
          <w:rFonts w:asciiTheme="majorHAnsi" w:hAnsiTheme="majorHAnsi"/>
        </w:rPr>
        <w:t>(Zuletzt abgerufen am 03</w:t>
      </w:r>
      <w:r w:rsidR="00C805FD" w:rsidRPr="00B937A2">
        <w:rPr>
          <w:rFonts w:asciiTheme="majorHAnsi" w:hAnsiTheme="majorHAnsi"/>
        </w:rPr>
        <w:t>.</w:t>
      </w:r>
      <w:r w:rsidR="00C805FD">
        <w:rPr>
          <w:rFonts w:asciiTheme="majorHAnsi" w:hAnsiTheme="majorHAnsi"/>
        </w:rPr>
        <w:t>08</w:t>
      </w:r>
      <w:r w:rsidR="00C805FD" w:rsidRPr="00B937A2">
        <w:rPr>
          <w:rFonts w:asciiTheme="majorHAnsi" w:hAnsiTheme="majorHAnsi"/>
        </w:rPr>
        <w:t>.201</w:t>
      </w:r>
      <w:r w:rsidR="00C805FD">
        <w:rPr>
          <w:rFonts w:asciiTheme="majorHAnsi" w:hAnsiTheme="majorHAnsi"/>
        </w:rPr>
        <w:t>5</w:t>
      </w:r>
      <w:r w:rsidR="00C805FD" w:rsidRPr="00B937A2">
        <w:rPr>
          <w:rFonts w:asciiTheme="majorHAnsi" w:hAnsiTheme="majorHAnsi"/>
        </w:rPr>
        <w:t xml:space="preserve"> </w:t>
      </w:r>
      <w:r w:rsidR="00C805FD">
        <w:rPr>
          <w:rFonts w:asciiTheme="majorHAnsi" w:hAnsiTheme="majorHAnsi"/>
        </w:rPr>
        <w:t>um 22:34 Uhr)</w:t>
      </w:r>
    </w:p>
    <w:p w14:paraId="2A68A644" w14:textId="42612DD5" w:rsidR="00AE1E8D" w:rsidRPr="00AE1E8D" w:rsidRDefault="00E80413" w:rsidP="00AE1E8D">
      <w:pPr>
        <w:tabs>
          <w:tab w:val="left" w:pos="1701"/>
          <w:tab w:val="left" w:pos="1985"/>
        </w:tabs>
        <w:ind w:left="1980" w:hanging="1980"/>
        <w:rPr>
          <w:rFonts w:eastAsiaTheme="minorEastAsia"/>
          <w:b/>
          <w:color w:val="auto"/>
        </w:rPr>
      </w:pPr>
      <w:r>
        <w:rPr>
          <w:b/>
          <w:color w:val="auto"/>
        </w:rPr>
      </w:r>
      <w:r>
        <w:rPr>
          <w:b/>
          <w:color w:val="auto"/>
        </w:rPr>
        <w:pict w14:anchorId="4BC71182">
          <v:shape id="_x0000_s1197" type="#_x0000_t202" style="width:462.45pt;height:59.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fillcolor="white [3201]" strokecolor="#c0504d [3205]" strokeweight="1pt">
            <v:stroke dashstyle="dash"/>
            <v:shadow color="#868686"/>
            <v:textbox style="mso-next-textbox:#_x0000_s1197">
              <w:txbxContent>
                <w:p w14:paraId="2EF78B0F" w14:textId="74DE9E0A" w:rsidR="00AE1E8D" w:rsidRPr="00AE1E8D" w:rsidRDefault="00AE1E8D" w:rsidP="00AE1E8D">
                  <w:pPr>
                    <w:rPr>
                      <w:color w:val="auto"/>
                    </w:rPr>
                  </w:pPr>
                  <w:r w:rsidRPr="00AE1E8D">
                    <w:rPr>
                      <w:color w:val="auto"/>
                    </w:rPr>
                    <w:t>Bei diesem Experiment sollte unter dem Abzug gearbeitet werden, da</w:t>
                  </w:r>
                  <w:r w:rsidR="00BC5526">
                    <w:rPr>
                      <w:color w:val="auto"/>
                    </w:rPr>
                    <w:t xml:space="preserve"> Schwefeldämpfe</w:t>
                  </w:r>
                  <w:r w:rsidRPr="00AE1E8D">
                    <w:rPr>
                      <w:color w:val="auto"/>
                    </w:rPr>
                    <w:t xml:space="preserve"> schä</w:t>
                  </w:r>
                  <w:r w:rsidRPr="00AE1E8D">
                    <w:rPr>
                      <w:color w:val="auto"/>
                    </w:rPr>
                    <w:t>d</w:t>
                  </w:r>
                  <w:r w:rsidRPr="00AE1E8D">
                    <w:rPr>
                      <w:color w:val="auto"/>
                    </w:rPr>
                    <w:t xml:space="preserve">lich sind. </w:t>
                  </w:r>
                  <w:r w:rsidR="008F2CEF">
                    <w:rPr>
                      <w:color w:val="auto"/>
                    </w:rPr>
                    <w:t xml:space="preserve">Das </w:t>
                  </w:r>
                  <w:proofErr w:type="spellStart"/>
                  <w:r w:rsidR="008F2CEF">
                    <w:rPr>
                      <w:color w:val="auto"/>
                    </w:rPr>
                    <w:t>Duranglas</w:t>
                  </w:r>
                  <w:proofErr w:type="spellEnd"/>
                  <w:r w:rsidR="008F2CEF">
                    <w:rPr>
                      <w:color w:val="auto"/>
                    </w:rPr>
                    <w:t xml:space="preserve"> und der Luftballon werden solange im Abzug aufbewahrt, bis </w:t>
                  </w:r>
                  <w:r w:rsidR="00BC5526">
                    <w:rPr>
                      <w:color w:val="auto"/>
                    </w:rPr>
                    <w:t>sie au</w:t>
                  </w:r>
                  <w:r w:rsidR="00BC5526">
                    <w:rPr>
                      <w:color w:val="auto"/>
                    </w:rPr>
                    <w:t>s</w:t>
                  </w:r>
                  <w:r w:rsidR="00BC5526">
                    <w:rPr>
                      <w:color w:val="auto"/>
                    </w:rPr>
                    <w:t>gegast sind</w:t>
                  </w:r>
                  <w:r w:rsidR="008F2CEF">
                    <w:rPr>
                      <w:color w:val="auto"/>
                    </w:rPr>
                    <w:t xml:space="preserve">. </w:t>
                  </w:r>
                </w:p>
                <w:p w14:paraId="699E8854" w14:textId="77777777" w:rsidR="00AE1E8D" w:rsidRPr="00AE1E8D" w:rsidRDefault="00AE1E8D" w:rsidP="00AE1E8D">
                  <w:pPr>
                    <w:rPr>
                      <w:color w:val="auto"/>
                    </w:rPr>
                  </w:pPr>
                  <w:r w:rsidRPr="00AE1E8D">
                    <w:rPr>
                      <w:color w:val="auto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6FCF9CE8" w14:textId="68548781" w:rsidR="00FD5BB9" w:rsidRPr="00984EF9" w:rsidRDefault="00C03C5D" w:rsidP="00FD5BB9">
      <w:pPr>
        <w:pStyle w:val="berschrift2"/>
      </w:pPr>
      <w:bookmarkStart w:id="6" w:name="_Toc427596482"/>
      <w:r>
        <w:lastRenderedPageBreak/>
        <w:t>V4</w:t>
      </w:r>
      <w:r w:rsidR="00FD5BB9">
        <w:t xml:space="preserve"> – </w:t>
      </w:r>
      <w:r w:rsidR="00E80413">
        <w:rPr>
          <w:noProof/>
          <w:lang w:eastAsia="de-DE"/>
        </w:rPr>
        <w:pict w14:anchorId="76552769">
          <v:shape id="_x0000_s1167" type="#_x0000_t202" style="position:absolute;left:0;text-align:left;margin-left:-.05pt;margin-top:31.45pt;width:462.45pt;height:45.8pt;z-index:251798528;mso-position-horizontal-relative:text;mso-position-vertical-relative:text;mso-width-relative:margin;mso-height-relative:margin" fillcolor="white [3201]" strokecolor="#4bacc6 [3208]" strokeweight="1pt">
            <v:stroke dashstyle="dash"/>
            <v:shadow color="#868686"/>
            <v:textbox style="mso-next-textbox:#_x0000_s1167">
              <w:txbxContent>
                <w:p w14:paraId="69EF0A26" w14:textId="61568D29" w:rsidR="00225B0A" w:rsidRPr="00A76CB1" w:rsidRDefault="006E32A6" w:rsidP="00FD5BB9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Bei diesem Versuch findet eine Neutralisation statt, bei der die Erhaltung der Masse demon</w:t>
                  </w:r>
                  <w:r>
                    <w:rPr>
                      <w:color w:val="auto"/>
                    </w:rPr>
                    <w:t>s</w:t>
                  </w:r>
                  <w:r>
                    <w:rPr>
                      <w:color w:val="auto"/>
                    </w:rPr>
                    <w:t xml:space="preserve">triert wird. Das System wird durch einen Stopfen verschlossen. </w:t>
                  </w:r>
                  <w:r w:rsidR="00225B0A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6E32A6">
        <w:t>Neutralisation im geschlossenen System</w:t>
      </w:r>
      <w:bookmarkEnd w:id="6"/>
    </w:p>
    <w:p w14:paraId="0AC373C9" w14:textId="77777777" w:rsidR="00FD5BB9" w:rsidRDefault="00FD5BB9" w:rsidP="00FD5BB9">
      <w:pPr>
        <w:pStyle w:val="berschrift2"/>
        <w:numPr>
          <w:ilvl w:val="0"/>
          <w:numId w:val="0"/>
        </w:num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FD5BB9" w:rsidRPr="009C5E28" w14:paraId="5FF47D4B" w14:textId="77777777" w:rsidTr="00760FB3">
        <w:tc>
          <w:tcPr>
            <w:tcW w:w="9322" w:type="dxa"/>
            <w:gridSpan w:val="9"/>
            <w:shd w:val="clear" w:color="auto" w:fill="4F81BD"/>
            <w:vAlign w:val="center"/>
          </w:tcPr>
          <w:p w14:paraId="073D911B" w14:textId="77777777" w:rsidR="00FD5BB9" w:rsidRPr="00F31EBF" w:rsidRDefault="00FD5BB9" w:rsidP="00760FB3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FD5BB9" w:rsidRPr="005C6834" w14:paraId="34B10E0F" w14:textId="77777777" w:rsidTr="00760FB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417780D6" w14:textId="5F67C1EC" w:rsidR="00FD5BB9" w:rsidRPr="005C6834" w:rsidRDefault="006E32A6" w:rsidP="00760FB3">
            <w:pPr>
              <w:spacing w:after="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5C6834">
              <w:rPr>
                <w:sz w:val="20"/>
                <w:szCs w:val="20"/>
              </w:rPr>
              <w:t>Natronlauge (0,1 M)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20965C5F" w14:textId="04F3BBDC" w:rsidR="00FD5BB9" w:rsidRPr="005C6834" w:rsidRDefault="00FD5BB9" w:rsidP="00760FB3">
            <w:pPr>
              <w:spacing w:after="0"/>
              <w:jc w:val="center"/>
              <w:rPr>
                <w:sz w:val="20"/>
                <w:szCs w:val="20"/>
              </w:rPr>
            </w:pPr>
            <w:r w:rsidRPr="005C6834">
              <w:rPr>
                <w:sz w:val="20"/>
                <w:szCs w:val="20"/>
              </w:rPr>
              <w:t xml:space="preserve">H: </w:t>
            </w:r>
            <w:r w:rsidR="005C6834" w:rsidRPr="005C6834">
              <w:rPr>
                <w:sz w:val="20"/>
                <w:szCs w:val="20"/>
              </w:rPr>
              <w:t xml:space="preserve">290, </w:t>
            </w:r>
            <w:r w:rsidR="005C6834">
              <w:rPr>
                <w:sz w:val="20"/>
                <w:szCs w:val="20"/>
              </w:rPr>
              <w:t>314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3627F0E" w14:textId="52102D75" w:rsidR="00FD5BB9" w:rsidRPr="005C6834" w:rsidRDefault="00FD5BB9" w:rsidP="00760FB3">
            <w:pPr>
              <w:spacing w:after="0"/>
              <w:jc w:val="center"/>
              <w:rPr>
                <w:sz w:val="20"/>
                <w:szCs w:val="20"/>
              </w:rPr>
            </w:pPr>
            <w:r w:rsidRPr="005C6834">
              <w:rPr>
                <w:sz w:val="20"/>
                <w:szCs w:val="20"/>
              </w:rPr>
              <w:t xml:space="preserve">P: </w:t>
            </w:r>
            <w:r w:rsidR="005C6834" w:rsidRPr="005C6834">
              <w:rPr>
                <w:sz w:val="20"/>
                <w:szCs w:val="20"/>
              </w:rPr>
              <w:t xml:space="preserve">280, </w:t>
            </w:r>
            <w:r w:rsidR="005C6834">
              <w:rPr>
                <w:sz w:val="20"/>
                <w:szCs w:val="20"/>
              </w:rPr>
              <w:t>301+330+</w:t>
            </w:r>
            <w:r w:rsidR="005C6834" w:rsidRPr="005C6834">
              <w:rPr>
                <w:sz w:val="20"/>
                <w:szCs w:val="20"/>
              </w:rPr>
              <w:t>331</w:t>
            </w:r>
            <w:r w:rsidR="005C6834">
              <w:rPr>
                <w:sz w:val="20"/>
                <w:szCs w:val="20"/>
              </w:rPr>
              <w:t>, 305+351+</w:t>
            </w:r>
            <w:r w:rsidR="005C6834" w:rsidRPr="005C6834">
              <w:rPr>
                <w:sz w:val="20"/>
                <w:szCs w:val="20"/>
              </w:rPr>
              <w:t>338</w:t>
            </w:r>
            <w:r w:rsidR="005C6834">
              <w:rPr>
                <w:sz w:val="20"/>
                <w:szCs w:val="20"/>
              </w:rPr>
              <w:t>, 308+310</w:t>
            </w:r>
          </w:p>
        </w:tc>
      </w:tr>
      <w:tr w:rsidR="006E32A6" w:rsidRPr="009C5E28" w14:paraId="4128385E" w14:textId="77777777" w:rsidTr="00760FB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7785DAD2" w14:textId="0223A64A" w:rsidR="006E32A6" w:rsidRDefault="006E32A6" w:rsidP="00760FB3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Salzsäure (0,1 M)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6528B4FB" w14:textId="6454F9E9" w:rsidR="006E32A6" w:rsidRPr="009C5E28" w:rsidRDefault="005C6834" w:rsidP="00760FB3">
            <w:pPr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>H:</w:t>
            </w:r>
            <w:r>
              <w:rPr>
                <w:sz w:val="20"/>
              </w:rPr>
              <w:t xml:space="preserve"> 314, 335, 290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B3E36A" w14:textId="2AFF2239" w:rsidR="006E32A6" w:rsidRPr="005C6834" w:rsidRDefault="005C6834" w:rsidP="005C6834">
            <w:pPr>
              <w:spacing w:after="0"/>
              <w:jc w:val="center"/>
              <w:rPr>
                <w:sz w:val="18"/>
                <w:szCs w:val="18"/>
              </w:rPr>
            </w:pPr>
            <w:r w:rsidRPr="005C6834">
              <w:rPr>
                <w:sz w:val="20"/>
                <w:szCs w:val="18"/>
              </w:rPr>
              <w:t>P: 234, 260, 305+351+338, 303+361+353, 304+340, 309+311, 501</w:t>
            </w:r>
          </w:p>
        </w:tc>
      </w:tr>
      <w:tr w:rsidR="00642C32" w:rsidRPr="009C5E28" w14:paraId="677E4F93" w14:textId="77777777" w:rsidTr="00760FB3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5E6C58A5" w14:textId="73BFA326" w:rsidR="00642C32" w:rsidRDefault="00642C32" w:rsidP="00760FB3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7D91A81A" w14:textId="144290FE" w:rsidR="00642C32" w:rsidRPr="009C5E28" w:rsidRDefault="00642C32" w:rsidP="00760FB3">
            <w:pPr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>H:</w:t>
            </w:r>
            <w:r>
              <w:rPr>
                <w:sz w:val="20"/>
              </w:rPr>
              <w:t xml:space="preserve">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7EAD871" w14:textId="58C10D01" w:rsidR="00642C32" w:rsidRPr="005C6834" w:rsidRDefault="00642C32" w:rsidP="005C6834">
            <w:pPr>
              <w:spacing w:after="0"/>
              <w:jc w:val="center"/>
              <w:rPr>
                <w:sz w:val="20"/>
                <w:szCs w:val="18"/>
              </w:rPr>
            </w:pPr>
            <w:r w:rsidRPr="005C6834">
              <w:rPr>
                <w:sz w:val="20"/>
                <w:szCs w:val="18"/>
              </w:rPr>
              <w:t>P:</w:t>
            </w:r>
            <w:r>
              <w:rPr>
                <w:sz w:val="20"/>
                <w:szCs w:val="18"/>
              </w:rPr>
              <w:t xml:space="preserve"> -</w:t>
            </w:r>
          </w:p>
        </w:tc>
      </w:tr>
      <w:tr w:rsidR="00FD5BB9" w:rsidRPr="009C5E28" w14:paraId="5B070829" w14:textId="77777777" w:rsidTr="00760FB3">
        <w:tc>
          <w:tcPr>
            <w:tcW w:w="1009" w:type="dxa"/>
            <w:tcBorders>
              <w:top w:val="nil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0775245A" w14:textId="3C5C0184" w:rsidR="00FD5BB9" w:rsidRPr="009C5E28" w:rsidRDefault="005C6834" w:rsidP="00760FB3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1C97CF64" wp14:editId="399FAF42">
                  <wp:extent cx="504000" cy="504000"/>
                  <wp:effectExtent l="0" t="0" r="0" b="0"/>
                  <wp:docPr id="49" name="Grafik 49" descr="C:\Users\Isabel\Studium\master\2. Semester\SVP chemie\musterprotokoll\Piktogramme\Ä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sabel\Studium\master\2. Semester\SVP chemie\musterprotokoll\Piktogramme\Ä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34004E70" w14:textId="77777777" w:rsidR="00FD5BB9" w:rsidRPr="009C5E28" w:rsidRDefault="00FD5BB9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7979EB7" wp14:editId="7EB0904B">
                  <wp:extent cx="504190" cy="504190"/>
                  <wp:effectExtent l="0" t="0" r="0" b="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0ACDEBF1" w14:textId="77777777" w:rsidR="00FD5BB9" w:rsidRPr="009C5E28" w:rsidRDefault="00FD5BB9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69C87D4" wp14:editId="4E13B026">
                  <wp:extent cx="504190" cy="504190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18E13A72" w14:textId="77777777" w:rsidR="00FD5BB9" w:rsidRPr="009C5E28" w:rsidRDefault="00FD5BB9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4597D5D" wp14:editId="582B57A3">
                  <wp:extent cx="504190" cy="504190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138BDC3E" w14:textId="77777777" w:rsidR="00FD5BB9" w:rsidRPr="009C5E28" w:rsidRDefault="00FD5BB9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1CDF5EA" wp14:editId="255FC27D">
                  <wp:extent cx="504190" cy="50419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778CEC2B" w14:textId="77777777" w:rsidR="00FD5BB9" w:rsidRPr="009C5E28" w:rsidRDefault="00FD5BB9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5B4FCE4" wp14:editId="6B569B9B">
                  <wp:extent cx="504190" cy="504190"/>
                  <wp:effectExtent l="0" t="0" r="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744D2FEB" w14:textId="77777777" w:rsidR="00FD5BB9" w:rsidRPr="009C5E28" w:rsidRDefault="00FD5BB9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49C6EE9" wp14:editId="3057C62C">
                  <wp:extent cx="504190" cy="504190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nil"/>
              <w:bottom w:val="single" w:sz="8" w:space="0" w:color="4F81BD"/>
            </w:tcBorders>
            <w:shd w:val="clear" w:color="auto" w:fill="auto"/>
            <w:vAlign w:val="center"/>
          </w:tcPr>
          <w:p w14:paraId="503445C7" w14:textId="573DC0A5" w:rsidR="00FD5BB9" w:rsidRPr="009C5E28" w:rsidRDefault="005C6834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5541F57" wp14:editId="52735EC6">
                  <wp:extent cx="504825" cy="504825"/>
                  <wp:effectExtent l="0" t="0" r="0" b="0"/>
                  <wp:docPr id="53" name="Grafik 53" descr="C:\Users\Isabel\Studium\master\2. Semester\SVP chemie\musterprotokoll\Piktogramme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sabel\Studium\master\2. Semester\SVP chemie\musterprotokoll\Piktogramme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065C36E" w14:textId="77777777" w:rsidR="00FD5BB9" w:rsidRPr="009C5E28" w:rsidRDefault="00FD5BB9" w:rsidP="00760FB3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690098B" wp14:editId="1ECAFFB3">
                  <wp:extent cx="504190" cy="504190"/>
                  <wp:effectExtent l="0" t="0" r="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0E563" w14:textId="77777777" w:rsidR="00FD5BB9" w:rsidRDefault="00FD5BB9" w:rsidP="00FD5BB9">
      <w:pPr>
        <w:tabs>
          <w:tab w:val="left" w:pos="1701"/>
          <w:tab w:val="left" w:pos="1985"/>
        </w:tabs>
        <w:ind w:left="1980" w:hanging="1980"/>
      </w:pPr>
    </w:p>
    <w:p w14:paraId="63FCDCAE" w14:textId="697AFB3B" w:rsidR="00FD5BB9" w:rsidRDefault="00FD5BB9" w:rsidP="00FD5BB9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5C6834">
        <w:t>2 Bechergläser, Erlenmeyerkolben, Stopfen</w:t>
      </w:r>
    </w:p>
    <w:p w14:paraId="76AAF79E" w14:textId="0EBB8446" w:rsidR="00FD5BB9" w:rsidRPr="00ED07C2" w:rsidRDefault="00FD5BB9" w:rsidP="00FD5BB9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F12AC9">
        <w:t xml:space="preserve">50 mL </w:t>
      </w:r>
      <w:r w:rsidR="005C6834" w:rsidRPr="005C6834">
        <w:t xml:space="preserve">Natronlauge (0,1 M), </w:t>
      </w:r>
      <w:r w:rsidR="00F12AC9">
        <w:t xml:space="preserve">50 mL </w:t>
      </w:r>
      <w:r w:rsidR="005C6834" w:rsidRPr="005C6834">
        <w:t>Salzsäure (0,1M), Universalindikator</w:t>
      </w:r>
    </w:p>
    <w:p w14:paraId="22AA52FE" w14:textId="643D96C9" w:rsidR="00F12AC9" w:rsidRDefault="00FD5BB9" w:rsidP="00FD5BB9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F12AC9">
        <w:t>In jeweils ein Becherglas wird 50 mL Sal</w:t>
      </w:r>
      <w:r w:rsidR="00E24C1B">
        <w:t xml:space="preserve">zsäure bzw. Natronlauge und </w:t>
      </w:r>
      <w:r w:rsidR="00F12AC9">
        <w:t>Un</w:t>
      </w:r>
      <w:r w:rsidR="00F12AC9">
        <w:t>i</w:t>
      </w:r>
      <w:r w:rsidR="00F12AC9">
        <w:t xml:space="preserve">versalindikator </w:t>
      </w:r>
      <w:r w:rsidR="00E24C1B">
        <w:t xml:space="preserve">(Mengenangabe siehe Indikator) </w:t>
      </w:r>
      <w:r w:rsidR="00F12AC9">
        <w:t xml:space="preserve">gegeben. Das Gewicht des Bechergasinhalts wird bestimmt. Anschließend werden beide Flüssigkeiten in den Erlenmeyerkolben überführt und dieser schnell verschlossen. Das Gewicht wird erneut bestimmt. </w:t>
      </w:r>
    </w:p>
    <w:p w14:paraId="17EA64A2" w14:textId="140BC2A4" w:rsidR="00FD5BB9" w:rsidRDefault="00F12AC9" w:rsidP="00F12AC9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 wp14:anchorId="1B38329A" wp14:editId="2B5A1DD4">
            <wp:extent cx="2368416" cy="1381198"/>
            <wp:effectExtent l="0" t="0" r="0" b="0"/>
            <wp:docPr id="54" name="Grafik 54" descr="C:\Users\Isabel\Studium\master\2. Semester\SVP chemie\7 8\fotos\20150803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sabel\Studium\master\2. Semester\SVP chemie\7 8\fotos\20150803_10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5294" r="5717" b="5000"/>
                    <a:stretch/>
                  </pic:blipFill>
                  <pic:spPr bwMode="auto">
                    <a:xfrm>
                      <a:off x="0" y="0"/>
                      <a:ext cx="2371541" cy="1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39294" w14:textId="011CCA11" w:rsidR="00F12AC9" w:rsidRDefault="00F12AC9" w:rsidP="00F12AC9">
      <w:pPr>
        <w:pStyle w:val="Beschriftung"/>
        <w:jc w:val="center"/>
      </w:pPr>
      <w:r>
        <w:t xml:space="preserve">Abb. </w:t>
      </w:r>
      <w:fldSimple w:instr=" SEQ Abb. \* ARABIC ">
        <w:r w:rsidR="003F3215">
          <w:rPr>
            <w:noProof/>
          </w:rPr>
          <w:t>8</w:t>
        </w:r>
      </w:fldSimple>
      <w:r>
        <w:t xml:space="preserve"> - Färbungen des Universalindikators: rechts Salzsäure, links Natronlauge</w:t>
      </w:r>
      <w:r w:rsidR="00642C32">
        <w:t>.</w:t>
      </w:r>
    </w:p>
    <w:p w14:paraId="0C27CFA5" w14:textId="485C02B4" w:rsidR="00FD5BB9" w:rsidRDefault="00FD5BB9" w:rsidP="00FD5BB9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 w:rsidR="00F12AC9">
        <w:t>Der Kolben erwärmt sich ganz leicht und es entsteht eine grüne Färbung. Die Masse betrug vorher 99,06 g</w:t>
      </w:r>
      <w:r w:rsidR="00642C32">
        <w:t xml:space="preserve"> nach der Reaktion</w:t>
      </w:r>
      <w:r w:rsidR="00F12AC9">
        <w:t xml:space="preserve"> beträgt die Masse 98,67 g.</w:t>
      </w:r>
    </w:p>
    <w:p w14:paraId="3D93B0D5" w14:textId="3244F2C3" w:rsidR="00F12AC9" w:rsidRDefault="00F12AC9" w:rsidP="00F12AC9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75BBE166" wp14:editId="5F3A7850">
            <wp:extent cx="1217666" cy="2160000"/>
            <wp:effectExtent l="0" t="0" r="0" b="0"/>
            <wp:docPr id="105" name="Grafik 105" descr="C:\Users\Isabel\Studium\master\2. Semester\SVP chemie\7 8\fotos\20150803_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sabel\Studium\master\2. Semester\SVP chemie\7 8\fotos\20150803_10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5914" b="15792"/>
                    <a:stretch/>
                  </pic:blipFill>
                  <pic:spPr bwMode="auto">
                    <a:xfrm>
                      <a:off x="0" y="0"/>
                      <a:ext cx="12176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681DB" w14:textId="436E07F3" w:rsidR="00F12AC9" w:rsidRDefault="00F12AC9" w:rsidP="00F12AC9">
      <w:pPr>
        <w:pStyle w:val="Beschriftung"/>
        <w:jc w:val="center"/>
      </w:pPr>
      <w:r>
        <w:t xml:space="preserve">Abb. </w:t>
      </w:r>
      <w:fldSimple w:instr=" SEQ Abb. \* ARABIC ">
        <w:r w:rsidR="003F3215">
          <w:rPr>
            <w:noProof/>
          </w:rPr>
          <w:t>9</w:t>
        </w:r>
      </w:fldSimple>
      <w:r>
        <w:t xml:space="preserve"> - Gewicht und Färbung nach der Reaktion</w:t>
      </w:r>
    </w:p>
    <w:p w14:paraId="66C1B42A" w14:textId="11685028" w:rsidR="006D64E3" w:rsidRDefault="00FD5BB9" w:rsidP="006D64E3">
      <w:pPr>
        <w:tabs>
          <w:tab w:val="left" w:pos="1701"/>
          <w:tab w:val="left" w:pos="1985"/>
        </w:tabs>
        <w:ind w:left="2124" w:hanging="2124"/>
      </w:pPr>
      <w:r>
        <w:t>Deutung:</w:t>
      </w:r>
      <w:r>
        <w:tab/>
      </w:r>
      <w:r>
        <w:tab/>
      </w:r>
      <w:r>
        <w:tab/>
      </w:r>
      <w:r w:rsidR="0061257E">
        <w:t>Bei dieser Reaktion erfolgt eine Neutralisation</w:t>
      </w:r>
      <w:r w:rsidR="006D64E3">
        <w:t>, die unter Wärmeabgabe von Statten geht. Es läuft die folgende Reaktion ab:</w:t>
      </w:r>
    </w:p>
    <w:p w14:paraId="69D7D689" w14:textId="4A0CF409" w:rsidR="006D64E3" w:rsidRDefault="006D64E3" w:rsidP="006D64E3">
      <w:pPr>
        <w:tabs>
          <w:tab w:val="left" w:pos="1701"/>
          <w:tab w:val="left" w:pos="1985"/>
        </w:tabs>
        <w:ind w:left="2124" w:hanging="2124"/>
        <w:jc w:val="center"/>
      </w:pPr>
      <w:r>
        <w:t>OH</w:t>
      </w:r>
      <w:r w:rsidRPr="006D64E3">
        <w:rPr>
          <w:vertAlign w:val="superscript"/>
        </w:rPr>
        <w:t>-</w:t>
      </w:r>
      <w:r w:rsidRPr="006D64E3">
        <w:rPr>
          <w:vertAlign w:val="subscript"/>
        </w:rPr>
        <w:t>(</w:t>
      </w:r>
      <w:proofErr w:type="spellStart"/>
      <w:r w:rsidRPr="006D64E3">
        <w:rPr>
          <w:vertAlign w:val="subscript"/>
        </w:rPr>
        <w:t>aq</w:t>
      </w:r>
      <w:proofErr w:type="spellEnd"/>
      <w:r w:rsidRPr="006D64E3">
        <w:rPr>
          <w:vertAlign w:val="subscript"/>
        </w:rPr>
        <w:t xml:space="preserve">) </w:t>
      </w:r>
      <w:r>
        <w:t>+ H</w:t>
      </w:r>
      <w:r w:rsidRPr="006D64E3">
        <w:rPr>
          <w:vertAlign w:val="subscript"/>
        </w:rPr>
        <w:t>3</w:t>
      </w:r>
      <w:r>
        <w:t>O</w:t>
      </w:r>
      <w:r w:rsidRPr="006D64E3">
        <w:rPr>
          <w:vertAlign w:val="superscript"/>
        </w:rPr>
        <w:t>+</w:t>
      </w:r>
      <w:r>
        <w:t xml:space="preserve"> → 2 H</w:t>
      </w:r>
      <w:r w:rsidRPr="006D64E3">
        <w:rPr>
          <w:vertAlign w:val="subscript"/>
        </w:rPr>
        <w:t>2</w:t>
      </w:r>
      <w:r>
        <w:t>O</w:t>
      </w:r>
      <w:r w:rsidRPr="006D64E3">
        <w:rPr>
          <w:vertAlign w:val="subscript"/>
        </w:rPr>
        <w:t>(l)</w:t>
      </w:r>
      <w:r>
        <w:t xml:space="preserve"> + Energie</w:t>
      </w:r>
    </w:p>
    <w:p w14:paraId="68F1B845" w14:textId="102AA65E" w:rsidR="00FD5BB9" w:rsidRPr="00A80FB8" w:rsidRDefault="006D64E3" w:rsidP="00A80FB8">
      <w:pPr>
        <w:tabs>
          <w:tab w:val="left" w:pos="1701"/>
          <w:tab w:val="left" w:pos="1985"/>
        </w:tabs>
        <w:ind w:left="2124" w:hanging="2124"/>
        <w:jc w:val="left"/>
      </w:pPr>
      <w:r>
        <w:tab/>
      </w:r>
      <w:r>
        <w:tab/>
      </w:r>
      <w:r>
        <w:tab/>
      </w:r>
      <w:r w:rsidR="00A80FB8">
        <w:t>Die Masse bleibt bei dieser Reaktion konstant, weil das Gesetz von der Erhaltung der Masse gilt. Der Universalindikator weist im sauren pH-Bereich eine rote Färbung auf, im basischen hingegen eine violette Fä</w:t>
      </w:r>
      <w:r w:rsidR="00A80FB8">
        <w:t>r</w:t>
      </w:r>
      <w:r w:rsidR="00A80FB8">
        <w:t xml:space="preserve">bung. Bei einer neutralen Lösung kommt eine grüne Färbung zu Stande. </w:t>
      </w:r>
      <w:r w:rsidR="006D30EA" w:rsidRPr="00D639C9">
        <w:rPr>
          <w:color w:val="FF0000"/>
        </w:rPr>
        <w:t xml:space="preserve"> </w:t>
      </w:r>
    </w:p>
    <w:p w14:paraId="1C371CFD" w14:textId="77777777" w:rsidR="00FD5BB9" w:rsidRPr="00A80FB8" w:rsidRDefault="00FD5BB9" w:rsidP="00FD5BB9">
      <w:pPr>
        <w:jc w:val="left"/>
        <w:rPr>
          <w:color w:val="auto"/>
        </w:rPr>
      </w:pPr>
      <w:r w:rsidRPr="00A80FB8">
        <w:rPr>
          <w:color w:val="auto"/>
        </w:rPr>
        <w:t>Entsorgung:</w:t>
      </w:r>
      <w:r w:rsidRPr="00A80FB8">
        <w:rPr>
          <w:color w:val="auto"/>
        </w:rPr>
        <w:tab/>
        <w:t xml:space="preserve">           </w:t>
      </w:r>
      <w:r w:rsidRPr="00A80FB8">
        <w:rPr>
          <w:color w:val="auto"/>
        </w:rPr>
        <w:tab/>
        <w:t xml:space="preserve">Die Entsorgung erfolgt mit dem Abwasser. </w:t>
      </w:r>
    </w:p>
    <w:p w14:paraId="37FE4FF0" w14:textId="3E8EC066" w:rsidR="006E73D7" w:rsidRDefault="00A80FB8" w:rsidP="00A80FB8">
      <w:pPr>
        <w:ind w:left="2124" w:hanging="2124"/>
        <w:rPr>
          <w:rFonts w:asciiTheme="majorHAnsi" w:hAnsiTheme="majorHAnsi"/>
          <w:color w:val="auto"/>
        </w:rPr>
      </w:pPr>
      <w:r w:rsidRPr="00A80FB8">
        <w:rPr>
          <w:color w:val="auto"/>
        </w:rPr>
        <w:t>Literatur:</w:t>
      </w:r>
      <w:r w:rsidRPr="00A80FB8">
        <w:rPr>
          <w:color w:val="auto"/>
        </w:rPr>
        <w:tab/>
      </w:r>
      <w:r w:rsidRPr="00A80FB8">
        <w:rPr>
          <w:rFonts w:asciiTheme="majorHAnsi" w:hAnsiTheme="majorHAnsi"/>
          <w:color w:val="auto"/>
        </w:rPr>
        <w:t>vgl. U. Helmich, August 2012, http://www.u-helmich.de/che/0809/00-einf/einf03.html</w:t>
      </w:r>
      <w:r w:rsidR="00410126" w:rsidRPr="00A80FB8">
        <w:rPr>
          <w:rFonts w:asciiTheme="majorHAnsi" w:hAnsiTheme="majorHAnsi"/>
          <w:color w:val="auto"/>
        </w:rPr>
        <w:t xml:space="preserve"> </w:t>
      </w:r>
      <w:r w:rsidR="008571EB" w:rsidRPr="00A80FB8">
        <w:rPr>
          <w:rFonts w:asciiTheme="majorHAnsi" w:hAnsiTheme="majorHAnsi"/>
          <w:color w:val="auto"/>
        </w:rPr>
        <w:t>(</w:t>
      </w:r>
      <w:r w:rsidR="006D30EA" w:rsidRPr="00A80FB8">
        <w:rPr>
          <w:rFonts w:asciiTheme="majorHAnsi" w:hAnsiTheme="majorHAnsi"/>
          <w:color w:val="auto"/>
        </w:rPr>
        <w:t xml:space="preserve">Zuletzt abgerufen am </w:t>
      </w:r>
      <w:r w:rsidRPr="00A80FB8">
        <w:rPr>
          <w:rFonts w:asciiTheme="majorHAnsi" w:hAnsiTheme="majorHAnsi"/>
          <w:color w:val="auto"/>
        </w:rPr>
        <w:t>04</w:t>
      </w:r>
      <w:r w:rsidR="006D30EA" w:rsidRPr="00A80FB8">
        <w:rPr>
          <w:rFonts w:asciiTheme="majorHAnsi" w:hAnsiTheme="majorHAnsi"/>
          <w:color w:val="auto"/>
        </w:rPr>
        <w:t>.</w:t>
      </w:r>
      <w:r w:rsidRPr="00A80FB8">
        <w:rPr>
          <w:rFonts w:asciiTheme="majorHAnsi" w:hAnsiTheme="majorHAnsi"/>
          <w:color w:val="auto"/>
        </w:rPr>
        <w:t>08</w:t>
      </w:r>
      <w:r w:rsidR="006D30EA" w:rsidRPr="00A80FB8">
        <w:rPr>
          <w:rFonts w:asciiTheme="majorHAnsi" w:hAnsiTheme="majorHAnsi"/>
          <w:color w:val="auto"/>
        </w:rPr>
        <w:t>.201</w:t>
      </w:r>
      <w:r w:rsidR="008571EB" w:rsidRPr="00A80FB8">
        <w:rPr>
          <w:rFonts w:asciiTheme="majorHAnsi" w:hAnsiTheme="majorHAnsi"/>
          <w:color w:val="auto"/>
        </w:rPr>
        <w:t>5</w:t>
      </w:r>
      <w:r w:rsidR="006D30EA" w:rsidRPr="00A80FB8">
        <w:rPr>
          <w:rFonts w:asciiTheme="majorHAnsi" w:hAnsiTheme="majorHAnsi"/>
          <w:color w:val="auto"/>
        </w:rPr>
        <w:t xml:space="preserve"> </w:t>
      </w:r>
      <w:r w:rsidR="008571EB" w:rsidRPr="00A80FB8">
        <w:rPr>
          <w:rFonts w:asciiTheme="majorHAnsi" w:hAnsiTheme="majorHAnsi"/>
          <w:color w:val="auto"/>
        </w:rPr>
        <w:t xml:space="preserve">um </w:t>
      </w:r>
      <w:r w:rsidRPr="00A80FB8">
        <w:rPr>
          <w:rFonts w:asciiTheme="majorHAnsi" w:hAnsiTheme="majorHAnsi"/>
          <w:color w:val="auto"/>
        </w:rPr>
        <w:t xml:space="preserve">9:52 </w:t>
      </w:r>
      <w:r w:rsidR="006E73D7" w:rsidRPr="00A80FB8">
        <w:rPr>
          <w:rFonts w:asciiTheme="majorHAnsi" w:hAnsiTheme="majorHAnsi"/>
          <w:color w:val="auto"/>
        </w:rPr>
        <w:t>Uhr).</w:t>
      </w:r>
    </w:p>
    <w:p w14:paraId="54879092" w14:textId="6BD4852A" w:rsidR="00642C32" w:rsidRPr="00AE1E8D" w:rsidRDefault="00E80413" w:rsidP="00642C32">
      <w:pPr>
        <w:tabs>
          <w:tab w:val="left" w:pos="1701"/>
          <w:tab w:val="left" w:pos="1985"/>
        </w:tabs>
        <w:ind w:left="1980" w:hanging="1980"/>
        <w:rPr>
          <w:rFonts w:eastAsiaTheme="minorEastAsia"/>
          <w:b/>
          <w:color w:val="auto"/>
        </w:rPr>
      </w:pPr>
      <w:r>
        <w:rPr>
          <w:b/>
          <w:color w:val="auto"/>
        </w:rPr>
      </w:r>
      <w:r>
        <w:rPr>
          <w:b/>
          <w:color w:val="auto"/>
        </w:rPr>
        <w:pict w14:anchorId="14DD4332">
          <v:shape id="_x0000_s1196" type="#_x0000_t202" style="width:462.45pt;height:41.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fillcolor="white [3201]" strokecolor="#c0504d [3205]" strokeweight="1pt">
            <v:stroke dashstyle="dash"/>
            <v:shadow color="#868686"/>
            <v:textbox style="mso-next-textbox:#_x0000_s1196">
              <w:txbxContent>
                <w:p w14:paraId="07679814" w14:textId="06557B4E" w:rsidR="00642C32" w:rsidRPr="00AE1E8D" w:rsidRDefault="00642C32" w:rsidP="00642C3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Bei diesem Experiment wird die Erhaltung der Masse basierend auf einer Neutralisation g</w:t>
                  </w:r>
                  <w:r>
                    <w:rPr>
                      <w:color w:val="auto"/>
                    </w:rPr>
                    <w:t>e</w:t>
                  </w:r>
                  <w:r>
                    <w:rPr>
                      <w:color w:val="auto"/>
                    </w:rPr>
                    <w:t xml:space="preserve">zeigt. </w:t>
                  </w:r>
                </w:p>
                <w:p w14:paraId="2C41F29C" w14:textId="77777777" w:rsidR="00642C32" w:rsidRPr="00AE1E8D" w:rsidRDefault="00642C32" w:rsidP="00642C32">
                  <w:pPr>
                    <w:rPr>
                      <w:color w:val="auto"/>
                    </w:rPr>
                  </w:pPr>
                  <w:r w:rsidRPr="00AE1E8D">
                    <w:rPr>
                      <w:color w:val="auto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32CD5404" w14:textId="77777777" w:rsidR="00642C32" w:rsidRPr="00A80FB8" w:rsidRDefault="00642C32" w:rsidP="00A80FB8">
      <w:pPr>
        <w:ind w:left="2124" w:hanging="2124"/>
        <w:rPr>
          <w:rFonts w:asciiTheme="majorHAnsi" w:hAnsiTheme="majorHAnsi"/>
          <w:color w:val="auto"/>
        </w:rPr>
      </w:pPr>
    </w:p>
    <w:sectPr w:rsidR="00642C32" w:rsidRPr="00A80FB8" w:rsidSect="005B0270">
      <w:headerReference w:type="default" r:id="rId34"/>
      <w:footerReference w:type="default" r:id="rId35"/>
      <w:pgSz w:w="11906" w:h="16838"/>
      <w:pgMar w:top="1417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CD836" w14:textId="77777777" w:rsidR="00E80413" w:rsidRDefault="00E80413" w:rsidP="0086227B">
      <w:pPr>
        <w:spacing w:after="0" w:line="240" w:lineRule="auto"/>
      </w:pPr>
      <w:r>
        <w:separator/>
      </w:r>
    </w:p>
  </w:endnote>
  <w:endnote w:type="continuationSeparator" w:id="0">
    <w:p w14:paraId="7B80D72C" w14:textId="77777777" w:rsidR="00E80413" w:rsidRDefault="00E80413" w:rsidP="0086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102160"/>
      <w:docPartObj>
        <w:docPartGallery w:val="Page Numbers (Bottom of Page)"/>
        <w:docPartUnique/>
      </w:docPartObj>
    </w:sdtPr>
    <w:sdtEndPr/>
    <w:sdtContent>
      <w:p w14:paraId="4477C261" w14:textId="70660962" w:rsidR="003A71A4" w:rsidRDefault="003A71A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1D1">
          <w:rPr>
            <w:noProof/>
          </w:rPr>
          <w:t>8</w:t>
        </w:r>
        <w:r>
          <w:fldChar w:fldCharType="end"/>
        </w:r>
      </w:p>
    </w:sdtContent>
  </w:sdt>
  <w:p w14:paraId="7FA02C49" w14:textId="77777777" w:rsidR="00225B0A" w:rsidRDefault="00225B0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638CF" w14:textId="77777777" w:rsidR="00E80413" w:rsidRDefault="00E80413" w:rsidP="0086227B">
      <w:pPr>
        <w:spacing w:after="0" w:line="240" w:lineRule="auto"/>
      </w:pPr>
      <w:r>
        <w:separator/>
      </w:r>
    </w:p>
  </w:footnote>
  <w:footnote w:type="continuationSeparator" w:id="0">
    <w:p w14:paraId="72FF453F" w14:textId="77777777" w:rsidR="00E80413" w:rsidRDefault="00E80413" w:rsidP="0086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0"/>
        <w:szCs w:val="20"/>
      </w:rPr>
      <w:id w:val="689263763"/>
      <w:docPartObj>
        <w:docPartGallery w:val="Page Numbers (Top of Page)"/>
        <w:docPartUnique/>
      </w:docPartObj>
    </w:sdtPr>
    <w:sdtEndPr/>
    <w:sdtContent>
      <w:p w14:paraId="0BFEC623" w14:textId="77777777" w:rsidR="00225B0A" w:rsidRPr="0080101C" w:rsidRDefault="00067E76" w:rsidP="002E3457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fldSimple w:instr=" STYLEREF  &quot;Überschrift 1&quot; \n  \* MERGEFORMAT ">
          <w:r w:rsidR="00BE31D1" w:rsidRPr="00BE31D1">
            <w:rPr>
              <w:b/>
              <w:bCs/>
              <w:noProof/>
              <w:sz w:val="20"/>
            </w:rPr>
            <w:t>2</w:t>
          </w:r>
        </w:fldSimple>
        <w:r w:rsidR="00225B0A" w:rsidRPr="00AA612B">
          <w:rPr>
            <w:rFonts w:asciiTheme="majorHAnsi" w:hAnsiTheme="majorHAnsi" w:cs="Arial"/>
            <w:sz w:val="20"/>
            <w:szCs w:val="20"/>
          </w:rPr>
          <w:t xml:space="preserve"> </w:t>
        </w:r>
        <w:fldSimple w:instr=" STYLEREF  &quot;Überschrift 1&quot;  \* MERGEFORMAT ">
          <w:r w:rsidR="00BE31D1">
            <w:rPr>
              <w:noProof/>
            </w:rPr>
            <w:t>Weitere Schülerversuche</w:t>
          </w:r>
        </w:fldSimple>
        <w:r w:rsidR="00225B0A" w:rsidRPr="0080101C">
          <w:rPr>
            <w:rFonts w:asciiTheme="majorHAnsi" w:hAnsiTheme="majorHAnsi"/>
            <w:sz w:val="20"/>
            <w:szCs w:val="20"/>
          </w:rPr>
          <w:tab/>
        </w:r>
        <w:r w:rsidR="00225B0A" w:rsidRPr="0080101C">
          <w:rPr>
            <w:rFonts w:asciiTheme="majorHAnsi" w:hAnsiTheme="majorHAnsi"/>
            <w:sz w:val="20"/>
            <w:szCs w:val="20"/>
          </w:rPr>
          <w:tab/>
        </w:r>
        <w:r w:rsidR="00225B0A" w:rsidRPr="0080101C">
          <w:rPr>
            <w:rFonts w:asciiTheme="majorHAnsi" w:hAnsiTheme="majorHAnsi" w:cs="Arial"/>
            <w:sz w:val="20"/>
            <w:szCs w:val="20"/>
          </w:rPr>
          <w:t xml:space="preserve"> </w:t>
        </w:r>
      </w:p>
    </w:sdtContent>
  </w:sdt>
  <w:p w14:paraId="1EB43647" w14:textId="77777777" w:rsidR="00225B0A" w:rsidRPr="0080101C" w:rsidRDefault="00E80413" w:rsidP="0049087A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w:pict w14:anchorId="3B81E9C3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3.35pt;margin-top:3.05pt;width:462pt;height:.05pt;flip:x;z-index:251666432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10DA"/>
    <w:multiLevelType w:val="hybridMultilevel"/>
    <w:tmpl w:val="3D4AC6E0"/>
    <w:lvl w:ilvl="0" w:tplc="4C781D6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50BA5"/>
    <w:multiLevelType w:val="hybridMultilevel"/>
    <w:tmpl w:val="9048BE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571E8"/>
    <w:multiLevelType w:val="hybridMultilevel"/>
    <w:tmpl w:val="6560B12C"/>
    <w:lvl w:ilvl="0" w:tplc="B810F786">
      <w:numFmt w:val="bullet"/>
      <w:lvlText w:val="&gt;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52D0B"/>
    <w:multiLevelType w:val="hybridMultilevel"/>
    <w:tmpl w:val="81148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44F23"/>
    <w:multiLevelType w:val="hybridMultilevel"/>
    <w:tmpl w:val="52563BBE"/>
    <w:lvl w:ilvl="0" w:tplc="47586E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32A57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29C0C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DA1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5A49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CCAE7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65866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E6098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9AE7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371A2185"/>
    <w:multiLevelType w:val="hybridMultilevel"/>
    <w:tmpl w:val="7BBEAB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42227"/>
    <w:multiLevelType w:val="hybridMultilevel"/>
    <w:tmpl w:val="C1C886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106B9"/>
    <w:multiLevelType w:val="hybridMultilevel"/>
    <w:tmpl w:val="1C8A56C0"/>
    <w:lvl w:ilvl="0" w:tplc="49F23CA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6A156AB2"/>
    <w:multiLevelType w:val="hybridMultilevel"/>
    <w:tmpl w:val="D382DCD6"/>
    <w:lvl w:ilvl="0" w:tplc="A29CB3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A67C76"/>
    <w:multiLevelType w:val="hybridMultilevel"/>
    <w:tmpl w:val="9942017A"/>
    <w:lvl w:ilvl="0" w:tplc="910283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5"/>
  </w:num>
  <w:num w:numId="12">
    <w:abstractNumId w:val="1"/>
  </w:num>
  <w:num w:numId="13">
    <w:abstractNumId w:val="7"/>
  </w:num>
  <w:num w:numId="14">
    <w:abstractNumId w:val="6"/>
  </w:num>
  <w:num w:numId="15">
    <w:abstractNumId w:val="9"/>
  </w:num>
  <w:num w:numId="16">
    <w:abstractNumId w:val="2"/>
  </w:num>
  <w:num w:numId="17">
    <w:abstractNumId w:val="10"/>
  </w:num>
  <w:num w:numId="18">
    <w:abstractNumId w:val="3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227B"/>
    <w:rsid w:val="00001E6C"/>
    <w:rsid w:val="00007E3F"/>
    <w:rsid w:val="00011800"/>
    <w:rsid w:val="000137A3"/>
    <w:rsid w:val="00014E7D"/>
    <w:rsid w:val="00022871"/>
    <w:rsid w:val="00026EBC"/>
    <w:rsid w:val="000345E5"/>
    <w:rsid w:val="00041562"/>
    <w:rsid w:val="00056798"/>
    <w:rsid w:val="0006287D"/>
    <w:rsid w:val="0006684E"/>
    <w:rsid w:val="00066DE1"/>
    <w:rsid w:val="00067AEC"/>
    <w:rsid w:val="00067E76"/>
    <w:rsid w:val="00071021"/>
    <w:rsid w:val="00072812"/>
    <w:rsid w:val="00074A34"/>
    <w:rsid w:val="0007729E"/>
    <w:rsid w:val="000853EA"/>
    <w:rsid w:val="00092D80"/>
    <w:rsid w:val="000972FF"/>
    <w:rsid w:val="000B0523"/>
    <w:rsid w:val="000B3831"/>
    <w:rsid w:val="000B6239"/>
    <w:rsid w:val="000C0AD6"/>
    <w:rsid w:val="000C4EB4"/>
    <w:rsid w:val="000C7804"/>
    <w:rsid w:val="000D10FB"/>
    <w:rsid w:val="000D2C37"/>
    <w:rsid w:val="000D7381"/>
    <w:rsid w:val="000E0EBE"/>
    <w:rsid w:val="000E21A7"/>
    <w:rsid w:val="000E7DB1"/>
    <w:rsid w:val="000F39E9"/>
    <w:rsid w:val="000F5EEC"/>
    <w:rsid w:val="001022B4"/>
    <w:rsid w:val="001203DB"/>
    <w:rsid w:val="0012481E"/>
    <w:rsid w:val="001259CC"/>
    <w:rsid w:val="00125CEA"/>
    <w:rsid w:val="0013621E"/>
    <w:rsid w:val="00137F9F"/>
    <w:rsid w:val="001466E8"/>
    <w:rsid w:val="001501EF"/>
    <w:rsid w:val="00153EA8"/>
    <w:rsid w:val="00157F3D"/>
    <w:rsid w:val="001741D0"/>
    <w:rsid w:val="001A7524"/>
    <w:rsid w:val="001B46E0"/>
    <w:rsid w:val="001C076E"/>
    <w:rsid w:val="001C5EFC"/>
    <w:rsid w:val="001D5193"/>
    <w:rsid w:val="001D6070"/>
    <w:rsid w:val="00206D6B"/>
    <w:rsid w:val="00216E3C"/>
    <w:rsid w:val="00223EC7"/>
    <w:rsid w:val="00225B0A"/>
    <w:rsid w:val="0023241F"/>
    <w:rsid w:val="002347FE"/>
    <w:rsid w:val="002375EF"/>
    <w:rsid w:val="00254F3F"/>
    <w:rsid w:val="00270289"/>
    <w:rsid w:val="00276DFA"/>
    <w:rsid w:val="0028080E"/>
    <w:rsid w:val="0028646F"/>
    <w:rsid w:val="00290E2A"/>
    <w:rsid w:val="002944CF"/>
    <w:rsid w:val="002A3A65"/>
    <w:rsid w:val="002A716F"/>
    <w:rsid w:val="002A7855"/>
    <w:rsid w:val="002B0B14"/>
    <w:rsid w:val="002C4146"/>
    <w:rsid w:val="002D2076"/>
    <w:rsid w:val="002E0F34"/>
    <w:rsid w:val="002E2DD3"/>
    <w:rsid w:val="002E3457"/>
    <w:rsid w:val="002E38A0"/>
    <w:rsid w:val="002E473E"/>
    <w:rsid w:val="002E4C23"/>
    <w:rsid w:val="002E4DDA"/>
    <w:rsid w:val="002E5FCC"/>
    <w:rsid w:val="002F22C7"/>
    <w:rsid w:val="002F25D2"/>
    <w:rsid w:val="002F38EE"/>
    <w:rsid w:val="003330A5"/>
    <w:rsid w:val="0033623B"/>
    <w:rsid w:val="0033677B"/>
    <w:rsid w:val="00336B3B"/>
    <w:rsid w:val="00337B69"/>
    <w:rsid w:val="00344BB7"/>
    <w:rsid w:val="00345293"/>
    <w:rsid w:val="00345F54"/>
    <w:rsid w:val="0035103B"/>
    <w:rsid w:val="0038284A"/>
    <w:rsid w:val="003837C2"/>
    <w:rsid w:val="00384682"/>
    <w:rsid w:val="003A323B"/>
    <w:rsid w:val="003A5A8E"/>
    <w:rsid w:val="003A71A4"/>
    <w:rsid w:val="003A7CC7"/>
    <w:rsid w:val="003B49C6"/>
    <w:rsid w:val="003C5747"/>
    <w:rsid w:val="003C7652"/>
    <w:rsid w:val="003D529E"/>
    <w:rsid w:val="003D7D26"/>
    <w:rsid w:val="003E27A8"/>
    <w:rsid w:val="003E40EE"/>
    <w:rsid w:val="003E5929"/>
    <w:rsid w:val="003E69AB"/>
    <w:rsid w:val="003F29D4"/>
    <w:rsid w:val="003F3215"/>
    <w:rsid w:val="003F6FDA"/>
    <w:rsid w:val="00401750"/>
    <w:rsid w:val="004049F5"/>
    <w:rsid w:val="00410126"/>
    <w:rsid w:val="004102B8"/>
    <w:rsid w:val="0041565C"/>
    <w:rsid w:val="00433F51"/>
    <w:rsid w:val="004343B6"/>
    <w:rsid w:val="00434D4E"/>
    <w:rsid w:val="00434F30"/>
    <w:rsid w:val="00442EB1"/>
    <w:rsid w:val="0044498D"/>
    <w:rsid w:val="0045325C"/>
    <w:rsid w:val="004731F7"/>
    <w:rsid w:val="00486C9F"/>
    <w:rsid w:val="0049087A"/>
    <w:rsid w:val="004923DE"/>
    <w:rsid w:val="004944F3"/>
    <w:rsid w:val="004A1874"/>
    <w:rsid w:val="004B200E"/>
    <w:rsid w:val="004B3E0E"/>
    <w:rsid w:val="004C64A6"/>
    <w:rsid w:val="004D1F8D"/>
    <w:rsid w:val="004D2994"/>
    <w:rsid w:val="004D321A"/>
    <w:rsid w:val="004D46E7"/>
    <w:rsid w:val="004F1A17"/>
    <w:rsid w:val="004F593C"/>
    <w:rsid w:val="00503C6A"/>
    <w:rsid w:val="005115B1"/>
    <w:rsid w:val="00511B2E"/>
    <w:rsid w:val="005131C3"/>
    <w:rsid w:val="005228A9"/>
    <w:rsid w:val="005240FE"/>
    <w:rsid w:val="00526572"/>
    <w:rsid w:val="00526F69"/>
    <w:rsid w:val="00530A18"/>
    <w:rsid w:val="00532CD5"/>
    <w:rsid w:val="00544922"/>
    <w:rsid w:val="00560E9F"/>
    <w:rsid w:val="005650D4"/>
    <w:rsid w:val="005669B2"/>
    <w:rsid w:val="00570013"/>
    <w:rsid w:val="00573704"/>
    <w:rsid w:val="00574063"/>
    <w:rsid w:val="005745F8"/>
    <w:rsid w:val="0057596C"/>
    <w:rsid w:val="00576C62"/>
    <w:rsid w:val="005901B2"/>
    <w:rsid w:val="00591B02"/>
    <w:rsid w:val="00595177"/>
    <w:rsid w:val="005978FA"/>
    <w:rsid w:val="005A2E89"/>
    <w:rsid w:val="005A44FB"/>
    <w:rsid w:val="005B0270"/>
    <w:rsid w:val="005B1F71"/>
    <w:rsid w:val="005B23FC"/>
    <w:rsid w:val="005B60E3"/>
    <w:rsid w:val="005C3716"/>
    <w:rsid w:val="005C6834"/>
    <w:rsid w:val="005D51BA"/>
    <w:rsid w:val="005D5F9D"/>
    <w:rsid w:val="005E1939"/>
    <w:rsid w:val="005E3970"/>
    <w:rsid w:val="005F2176"/>
    <w:rsid w:val="0061257E"/>
    <w:rsid w:val="006225C6"/>
    <w:rsid w:val="00626874"/>
    <w:rsid w:val="00631F0F"/>
    <w:rsid w:val="006324DB"/>
    <w:rsid w:val="00637239"/>
    <w:rsid w:val="00642C32"/>
    <w:rsid w:val="00654117"/>
    <w:rsid w:val="006715D3"/>
    <w:rsid w:val="00672281"/>
    <w:rsid w:val="00681739"/>
    <w:rsid w:val="00690534"/>
    <w:rsid w:val="006913C5"/>
    <w:rsid w:val="006943C9"/>
    <w:rsid w:val="006968E6"/>
    <w:rsid w:val="006A0F35"/>
    <w:rsid w:val="006B13B0"/>
    <w:rsid w:val="006B3EC2"/>
    <w:rsid w:val="006C5B0D"/>
    <w:rsid w:val="006C5E6E"/>
    <w:rsid w:val="006C7B24"/>
    <w:rsid w:val="006D30EA"/>
    <w:rsid w:val="006D64E3"/>
    <w:rsid w:val="006E32A6"/>
    <w:rsid w:val="006E32AF"/>
    <w:rsid w:val="006E451C"/>
    <w:rsid w:val="006E73D7"/>
    <w:rsid w:val="006F4715"/>
    <w:rsid w:val="00707392"/>
    <w:rsid w:val="0072123D"/>
    <w:rsid w:val="0072720D"/>
    <w:rsid w:val="00736649"/>
    <w:rsid w:val="007375BF"/>
    <w:rsid w:val="00742322"/>
    <w:rsid w:val="007453AD"/>
    <w:rsid w:val="00746773"/>
    <w:rsid w:val="00752EEC"/>
    <w:rsid w:val="00760FB3"/>
    <w:rsid w:val="00774224"/>
    <w:rsid w:val="00775EEC"/>
    <w:rsid w:val="0078071E"/>
    <w:rsid w:val="00790D3B"/>
    <w:rsid w:val="00793F3C"/>
    <w:rsid w:val="007A7FA8"/>
    <w:rsid w:val="007B57ED"/>
    <w:rsid w:val="007E46F9"/>
    <w:rsid w:val="007E586C"/>
    <w:rsid w:val="007E7412"/>
    <w:rsid w:val="007F2348"/>
    <w:rsid w:val="00801678"/>
    <w:rsid w:val="008021EA"/>
    <w:rsid w:val="008042F5"/>
    <w:rsid w:val="00815FB9"/>
    <w:rsid w:val="0082230A"/>
    <w:rsid w:val="00823572"/>
    <w:rsid w:val="00834B27"/>
    <w:rsid w:val="00837114"/>
    <w:rsid w:val="00840BD8"/>
    <w:rsid w:val="00843645"/>
    <w:rsid w:val="0085287E"/>
    <w:rsid w:val="00853655"/>
    <w:rsid w:val="008571EB"/>
    <w:rsid w:val="0086227B"/>
    <w:rsid w:val="008664DF"/>
    <w:rsid w:val="00875E5B"/>
    <w:rsid w:val="0088451A"/>
    <w:rsid w:val="00886EE0"/>
    <w:rsid w:val="00896D5A"/>
    <w:rsid w:val="008A5D98"/>
    <w:rsid w:val="008B5C95"/>
    <w:rsid w:val="008B7FD6"/>
    <w:rsid w:val="008C34B3"/>
    <w:rsid w:val="008C5394"/>
    <w:rsid w:val="008C71EE"/>
    <w:rsid w:val="008D0ED6"/>
    <w:rsid w:val="008D67B2"/>
    <w:rsid w:val="008E12F8"/>
    <w:rsid w:val="008E1A25"/>
    <w:rsid w:val="008E345D"/>
    <w:rsid w:val="008F11DF"/>
    <w:rsid w:val="008F2CEF"/>
    <w:rsid w:val="00905459"/>
    <w:rsid w:val="00913D97"/>
    <w:rsid w:val="009257AD"/>
    <w:rsid w:val="00936F75"/>
    <w:rsid w:val="0094350A"/>
    <w:rsid w:val="009441FC"/>
    <w:rsid w:val="00946F4E"/>
    <w:rsid w:val="00954300"/>
    <w:rsid w:val="00954DC8"/>
    <w:rsid w:val="00961647"/>
    <w:rsid w:val="00971E91"/>
    <w:rsid w:val="009735A3"/>
    <w:rsid w:val="00973F3F"/>
    <w:rsid w:val="009745DD"/>
    <w:rsid w:val="009775D7"/>
    <w:rsid w:val="0097788A"/>
    <w:rsid w:val="00977ED8"/>
    <w:rsid w:val="00981430"/>
    <w:rsid w:val="0098168E"/>
    <w:rsid w:val="00983CD8"/>
    <w:rsid w:val="00984EF9"/>
    <w:rsid w:val="00993407"/>
    <w:rsid w:val="00994634"/>
    <w:rsid w:val="009A6BEB"/>
    <w:rsid w:val="009B0D3F"/>
    <w:rsid w:val="009C6F21"/>
    <w:rsid w:val="009C7687"/>
    <w:rsid w:val="009D150C"/>
    <w:rsid w:val="009D4BD9"/>
    <w:rsid w:val="009E3F50"/>
    <w:rsid w:val="009E408B"/>
    <w:rsid w:val="009F0667"/>
    <w:rsid w:val="009F0CE9"/>
    <w:rsid w:val="009F584E"/>
    <w:rsid w:val="009F5A39"/>
    <w:rsid w:val="009F61D4"/>
    <w:rsid w:val="00A006C3"/>
    <w:rsid w:val="00A012CE"/>
    <w:rsid w:val="00A0582F"/>
    <w:rsid w:val="00A05C2F"/>
    <w:rsid w:val="00A11039"/>
    <w:rsid w:val="00A2136F"/>
    <w:rsid w:val="00A2301A"/>
    <w:rsid w:val="00A51040"/>
    <w:rsid w:val="00A61671"/>
    <w:rsid w:val="00A7439F"/>
    <w:rsid w:val="00A75F0A"/>
    <w:rsid w:val="00A76CB1"/>
    <w:rsid w:val="00A778C9"/>
    <w:rsid w:val="00A80FB8"/>
    <w:rsid w:val="00A90BD6"/>
    <w:rsid w:val="00A9233D"/>
    <w:rsid w:val="00A96F52"/>
    <w:rsid w:val="00A97C4B"/>
    <w:rsid w:val="00AA604B"/>
    <w:rsid w:val="00AA6125"/>
    <w:rsid w:val="00AA612B"/>
    <w:rsid w:val="00AC42DC"/>
    <w:rsid w:val="00AD0C24"/>
    <w:rsid w:val="00AD7D1F"/>
    <w:rsid w:val="00AE1230"/>
    <w:rsid w:val="00AE1E8D"/>
    <w:rsid w:val="00B02829"/>
    <w:rsid w:val="00B03947"/>
    <w:rsid w:val="00B06C68"/>
    <w:rsid w:val="00B21F20"/>
    <w:rsid w:val="00B32018"/>
    <w:rsid w:val="00B433C0"/>
    <w:rsid w:val="00B51643"/>
    <w:rsid w:val="00B51B39"/>
    <w:rsid w:val="00B571E6"/>
    <w:rsid w:val="00B619BB"/>
    <w:rsid w:val="00B901F6"/>
    <w:rsid w:val="00B93BBF"/>
    <w:rsid w:val="00B96C3C"/>
    <w:rsid w:val="00BA0E9B"/>
    <w:rsid w:val="00BB765E"/>
    <w:rsid w:val="00BC4F56"/>
    <w:rsid w:val="00BC5526"/>
    <w:rsid w:val="00BD1D31"/>
    <w:rsid w:val="00BE31D1"/>
    <w:rsid w:val="00BF2E3A"/>
    <w:rsid w:val="00BF7766"/>
    <w:rsid w:val="00BF7B08"/>
    <w:rsid w:val="00C03C5D"/>
    <w:rsid w:val="00C0569E"/>
    <w:rsid w:val="00C10E22"/>
    <w:rsid w:val="00C12650"/>
    <w:rsid w:val="00C23319"/>
    <w:rsid w:val="00C364B2"/>
    <w:rsid w:val="00C428C7"/>
    <w:rsid w:val="00C42C9D"/>
    <w:rsid w:val="00C460EB"/>
    <w:rsid w:val="00C51D56"/>
    <w:rsid w:val="00C52795"/>
    <w:rsid w:val="00C66D91"/>
    <w:rsid w:val="00C771B7"/>
    <w:rsid w:val="00C805FD"/>
    <w:rsid w:val="00C83763"/>
    <w:rsid w:val="00CA5554"/>
    <w:rsid w:val="00CA6231"/>
    <w:rsid w:val="00CB2161"/>
    <w:rsid w:val="00CB66F0"/>
    <w:rsid w:val="00CB732C"/>
    <w:rsid w:val="00CC6E4A"/>
    <w:rsid w:val="00CD56BF"/>
    <w:rsid w:val="00CE08EA"/>
    <w:rsid w:val="00CE1F14"/>
    <w:rsid w:val="00CF0B61"/>
    <w:rsid w:val="00CF79FE"/>
    <w:rsid w:val="00D069A2"/>
    <w:rsid w:val="00D1194E"/>
    <w:rsid w:val="00D407E8"/>
    <w:rsid w:val="00D47B50"/>
    <w:rsid w:val="00D54590"/>
    <w:rsid w:val="00D55A9C"/>
    <w:rsid w:val="00D60010"/>
    <w:rsid w:val="00D639C9"/>
    <w:rsid w:val="00D76EE6"/>
    <w:rsid w:val="00D76F6F"/>
    <w:rsid w:val="00D90F31"/>
    <w:rsid w:val="00D92822"/>
    <w:rsid w:val="00DA3CA7"/>
    <w:rsid w:val="00DA6545"/>
    <w:rsid w:val="00DB252E"/>
    <w:rsid w:val="00DC0309"/>
    <w:rsid w:val="00DC1317"/>
    <w:rsid w:val="00DC749C"/>
    <w:rsid w:val="00DC7E86"/>
    <w:rsid w:val="00DE18A7"/>
    <w:rsid w:val="00DE3C16"/>
    <w:rsid w:val="00E17CDE"/>
    <w:rsid w:val="00E22516"/>
    <w:rsid w:val="00E22D23"/>
    <w:rsid w:val="00E23BEF"/>
    <w:rsid w:val="00E24354"/>
    <w:rsid w:val="00E24C1B"/>
    <w:rsid w:val="00E26180"/>
    <w:rsid w:val="00E47916"/>
    <w:rsid w:val="00E51037"/>
    <w:rsid w:val="00E54798"/>
    <w:rsid w:val="00E80413"/>
    <w:rsid w:val="00E84393"/>
    <w:rsid w:val="00E866D8"/>
    <w:rsid w:val="00E91F32"/>
    <w:rsid w:val="00E94245"/>
    <w:rsid w:val="00E96AD6"/>
    <w:rsid w:val="00EB3DFE"/>
    <w:rsid w:val="00EB3EA7"/>
    <w:rsid w:val="00EB4877"/>
    <w:rsid w:val="00EB581A"/>
    <w:rsid w:val="00EB6DB7"/>
    <w:rsid w:val="00ED07C2"/>
    <w:rsid w:val="00ED1F5D"/>
    <w:rsid w:val="00EE1EFF"/>
    <w:rsid w:val="00EE422F"/>
    <w:rsid w:val="00EE79E0"/>
    <w:rsid w:val="00EF149B"/>
    <w:rsid w:val="00EF161C"/>
    <w:rsid w:val="00EF5479"/>
    <w:rsid w:val="00F02245"/>
    <w:rsid w:val="00F12AC9"/>
    <w:rsid w:val="00F15346"/>
    <w:rsid w:val="00F1627F"/>
    <w:rsid w:val="00F17765"/>
    <w:rsid w:val="00F17797"/>
    <w:rsid w:val="00F20102"/>
    <w:rsid w:val="00F2604C"/>
    <w:rsid w:val="00F26486"/>
    <w:rsid w:val="00F31EBF"/>
    <w:rsid w:val="00F339C2"/>
    <w:rsid w:val="00F3487A"/>
    <w:rsid w:val="00F40EDA"/>
    <w:rsid w:val="00F66CB4"/>
    <w:rsid w:val="00F74A95"/>
    <w:rsid w:val="00F849B0"/>
    <w:rsid w:val="00F9624A"/>
    <w:rsid w:val="00FA486B"/>
    <w:rsid w:val="00FA58C5"/>
    <w:rsid w:val="00FA68FD"/>
    <w:rsid w:val="00FB3D74"/>
    <w:rsid w:val="00FB56EE"/>
    <w:rsid w:val="00FC02BE"/>
    <w:rsid w:val="00FC2BD5"/>
    <w:rsid w:val="00FD5BB9"/>
    <w:rsid w:val="00FD644E"/>
    <w:rsid w:val="00FE54D8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  <o:rules v:ext="edit">
        <o:r id="V:Rule1" type="connector" idref="#_x0000_s1153"/>
        <o:r id="V:Rule2" type="connector" idref="#_x0000_s1154"/>
      </o:rules>
    </o:shapelayout>
  </w:shapeDefaults>
  <w:decimalSymbol w:val=","/>
  <w:listSeparator w:val=";"/>
  <w14:docId w14:val="3D0B4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0F31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1E91"/>
    <w:pPr>
      <w:keepNext/>
      <w:keepLines/>
      <w:numPr>
        <w:numId w:val="10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E91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71E91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E91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E91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E91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E91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E91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E91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1E91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64DF"/>
    <w:rPr>
      <w:rFonts w:asciiTheme="majorHAnsi" w:eastAsiaTheme="majorEastAsia" w:hAnsiTheme="majorHAnsi" w:cstheme="majorBidi"/>
      <w:b/>
      <w:bCs/>
      <w:color w:val="1D1B11" w:themeColor="background2" w:themeShade="1A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64DF"/>
    <w:rPr>
      <w:rFonts w:asciiTheme="majorHAnsi" w:eastAsiaTheme="majorEastAsia" w:hAnsiTheme="majorHAnsi" w:cstheme="majorBidi"/>
      <w:b/>
      <w:bCs/>
      <w:i/>
      <w:color w:val="1D1B11" w:themeColor="background2" w:themeShade="1A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664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64D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64D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07E3F"/>
    <w:pPr>
      <w:spacing w:line="240" w:lineRule="auto"/>
    </w:pPr>
    <w:rPr>
      <w:bCs/>
      <w:color w:val="auto"/>
      <w:sz w:val="18"/>
      <w:szCs w:val="18"/>
    </w:rPr>
  </w:style>
  <w:style w:type="paragraph" w:styleId="KeinLeerraum">
    <w:name w:val="No Spacing"/>
    <w:aliases w:val="Quote"/>
    <w:basedOn w:val="Standard"/>
    <w:next w:val="berschrift2"/>
    <w:link w:val="KeinLeerraumZchn"/>
    <w:autoRedefine/>
    <w:uiPriority w:val="1"/>
    <w:qFormat/>
    <w:rsid w:val="00971E91"/>
    <w:pPr>
      <w:spacing w:before="120"/>
      <w:ind w:left="284" w:right="284"/>
    </w:pPr>
    <w:rPr>
      <w:rFonts w:asciiTheme="majorHAnsi" w:hAnsiTheme="majorHAnsi" w:cs="Arial"/>
      <w:sz w:val="20"/>
      <w:lang w:val="fr-FR"/>
    </w:rPr>
  </w:style>
  <w:style w:type="character" w:customStyle="1" w:styleId="KeinLeerraumZchn">
    <w:name w:val="Kein Leerraum Zchn"/>
    <w:aliases w:val="Quote Zchn"/>
    <w:basedOn w:val="Absatz-Standardschriftart"/>
    <w:link w:val="KeinLeerraum"/>
    <w:uiPriority w:val="1"/>
    <w:rsid w:val="00971E91"/>
    <w:rPr>
      <w:rFonts w:asciiTheme="majorHAnsi" w:hAnsiTheme="majorHAnsi" w:cs="Arial"/>
      <w:color w:val="1D1B11" w:themeColor="background2" w:themeShade="1A"/>
      <w:sz w:val="20"/>
      <w:lang w:val="fr-FR"/>
    </w:rPr>
  </w:style>
  <w:style w:type="paragraph" w:styleId="Listenabsatz">
    <w:name w:val="List Paragraph"/>
    <w:basedOn w:val="Standard"/>
    <w:uiPriority w:val="34"/>
    <w:qFormat/>
    <w:rsid w:val="008664DF"/>
    <w:pPr>
      <w:spacing w:line="276" w:lineRule="auto"/>
      <w:ind w:left="720"/>
      <w:contextualSpacing/>
    </w:pPr>
    <w:rPr>
      <w:rFonts w:asciiTheme="minorHAnsi" w:hAnsiTheme="minorHAnsi"/>
      <w:color w:val="00000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64DF"/>
    <w:pPr>
      <w:numPr>
        <w:numId w:val="0"/>
      </w:numPr>
      <w:spacing w:after="0" w:line="276" w:lineRule="auto"/>
      <w:jc w:val="left"/>
      <w:outlineLvl w:val="9"/>
    </w:pPr>
    <w:rPr>
      <w:color w:val="365F91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227B"/>
    <w:rPr>
      <w:rFonts w:ascii="Tahoma" w:hAnsi="Tahoma" w:cs="Tahoma"/>
      <w:color w:val="1D1B11" w:themeColor="background2" w:themeShade="1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C7687"/>
    <w:rPr>
      <w:color w:val="0000FF" w:themeColor="hyperlink"/>
      <w:u w:val="single"/>
    </w:rPr>
  </w:style>
  <w:style w:type="character" w:customStyle="1" w:styleId="ipa">
    <w:name w:val="ipa"/>
    <w:basedOn w:val="Absatz-Standardschriftart"/>
    <w:rsid w:val="00790D3B"/>
  </w:style>
  <w:style w:type="table" w:styleId="Tabellenraster">
    <w:name w:val="Table Grid"/>
    <w:basedOn w:val="NormaleTabelle"/>
    <w:uiPriority w:val="59"/>
    <w:rsid w:val="00913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5">
    <w:name w:val="Light Shading Accent 5"/>
    <w:basedOn w:val="NormaleTabelle"/>
    <w:uiPriority w:val="60"/>
    <w:rsid w:val="00E866D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7A7FA8"/>
    <w:rPr>
      <w:color w:val="800080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7A7FA8"/>
  </w:style>
  <w:style w:type="character" w:styleId="Platzhaltertext">
    <w:name w:val="Placeholder Text"/>
    <w:basedOn w:val="Absatz-Standardschriftart"/>
    <w:uiPriority w:val="99"/>
    <w:semiHidden/>
    <w:rsid w:val="0072123D"/>
    <w:rPr>
      <w:color w:val="808080"/>
    </w:rPr>
  </w:style>
  <w:style w:type="table" w:customStyle="1" w:styleId="HelleSchattierung-Akzent11">
    <w:name w:val="Helle Schattierung - Akzent 11"/>
    <w:basedOn w:val="NormaleTabelle"/>
    <w:uiPriority w:val="60"/>
    <w:rsid w:val="00486C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AA612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A612B"/>
    <w:rPr>
      <w:rFonts w:ascii="Cambria" w:hAnsi="Cambria"/>
      <w:color w:val="1D1B11" w:themeColor="background2" w:themeShade="1A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A612B"/>
    <w:rPr>
      <w:vertAlign w:val="superscript"/>
    </w:rPr>
  </w:style>
  <w:style w:type="table" w:styleId="MittlereSchattierung1-Akzent5">
    <w:name w:val="Medium Shading 1 Accent 5"/>
    <w:basedOn w:val="NormaleTabelle"/>
    <w:uiPriority w:val="63"/>
    <w:rsid w:val="00153EA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153E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CA623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434D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2618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26180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74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3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57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Sch111</b:Tag>
    <b:SourceType>Book</b:SourceType>
    <b:Guid>{0A815575-574C-48BD-886F-8834AA84ED39}</b:Guid>
    <b:Author>
      <b:Author>
        <b:NameList>
          <b:Person>
            <b:Last>Schmidkunz</b:Last>
            <b:First>Heinz</b:First>
          </b:Person>
        </b:NameList>
      </b:Author>
    </b:Author>
    <b:Title>Chemische Freihandversuche Band 1</b:Title>
    <b:Year>2011</b:Year>
    <b:City>Hallbergmoos</b:City>
    <b:Publisher>Aulis-Verlag</b:Publisher>
    <b:RefOrder>1</b:RefOrder>
  </b:Source>
  <b:Source>
    <b:Tag>Nor09</b:Tag>
    <b:SourceType>Book</b:SourceType>
    <b:Guid>{4AA0530B-19E0-4FCD-A209-D28A3F109DB3}</b:Guid>
    <b:Title>Skript zum anorganisch-chemischen Grundpraktikum für Lehramtskandidaten</b:Title>
    <b:Year>2009</b:Year>
    <b:Author>
      <b:Author>
        <b:NameList>
          <b:Person>
            <b:Last>Northolz</b:Last>
            <b:First>M.</b:First>
          </b:Person>
          <b:Person>
            <b:Last>Herbst-Irmer</b:Last>
            <b:First>R.</b:First>
          </b:Person>
        </b:NameList>
      </b:Author>
    </b:Author>
    <b:City>Göttingen</b:City>
    <b:Publisher>Universität Göttingen</b:Publisher>
    <b:RefOrder>3</b:RefOrder>
  </b:Source>
  <b:Source>
    <b:Tag>TUD08</b:Tag>
    <b:SourceType>DocumentFromInternetSite</b:SourceType>
    <b:Guid>{FB74C0C3-7B74-4A73-ABE7-B7F8F068AE23}</b:Guid>
    <b:Author>
      <b:Author>
        <b:Corporate>TU Darmstadt, FB Materialwissenschaften</b:Corporate>
      </b:Author>
    </b:Author>
    <b:Title>TU Darmstadt</b:Title>
    <b:Year>2008</b:Year>
    <b:Month>März</b:Month>
    <b:Day>10</b:Day>
    <b:YearAccessed>2011</b:YearAccessed>
    <b:MonthAccessed>September</b:MonthAccessed>
    <b:DayAccessed>07</b:DayAccessed>
    <b:URL>http://www1.tu-darmstadt.de/fb/ms/fg/sf/praktikum/Batterien.pdf</b:URL>
    <b:RefOrder>2</b:RefOrder>
  </b:Source>
  <b:Source>
    <b:Tag>www10</b:Tag>
    <b:SourceType>Misc</b:SourceType>
    <b:Guid>{2BFEAC24-2535-414B-A064-BDB0BE748CEA}</b:Guid>
    <b:Author>
      <b:Author>
        <b:Corporate>www.batterie-info.de</b:Corporate>
      </b:Author>
    </b:Author>
    <b:Title>Knopfzelle</b:Title>
    <b:Year>2010</b:Year>
    <b:Month>Februar</b:Month>
    <b:Day>03</b:Day>
    <b:RefOrder>5</b:RefOrder>
  </b:Source>
  <b:Source>
    <b:Tag>www05</b:Tag>
    <b:SourceType>Misc</b:SourceType>
    <b:Guid>{DE580AC7-712A-4B9A-AF94-C6C46C2675A6}</b:Guid>
    <b:Author>
      <b:Author>
        <b:Corporate>www.4teachers.de</b:Corporate>
      </b:Author>
    </b:Author>
    <b:Title>Erarbeitung des Aufbaus und der Funktionsweise einer Zink-Luft-Batterie als Beispiel für die Umsetzung elektrochemischer Reaktionen in eine technische Anwendung</b:Title>
    <b:Year>2005</b:Year>
    <b:RefOrder>4</b:RefOrder>
  </b:Source>
</b:Sources>
</file>

<file path=customXml/itemProps1.xml><?xml version="1.0" encoding="utf-8"?>
<ds:datastoreItem xmlns:ds="http://schemas.openxmlformats.org/officeDocument/2006/customXml" ds:itemID="{D8842939-1D39-4235-9920-2C0825BF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1162</Words>
  <Characters>7322</Characters>
  <Application>Microsoft Office Word</Application>
  <DocSecurity>0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</dc:creator>
  <cp:lastModifiedBy>Isabel</cp:lastModifiedBy>
  <cp:revision>113</cp:revision>
  <cp:lastPrinted>2015-08-17T15:46:00Z</cp:lastPrinted>
  <dcterms:created xsi:type="dcterms:W3CDTF">2015-07-28T08:50:00Z</dcterms:created>
  <dcterms:modified xsi:type="dcterms:W3CDTF">2015-08-20T08:32:00Z</dcterms:modified>
</cp:coreProperties>
</file>