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42F" w:rsidRPr="004B142F" w:rsidRDefault="004B142F" w:rsidP="004B142F">
      <w:pPr>
        <w:rPr>
          <w:b/>
        </w:rPr>
      </w:pPr>
      <w:r w:rsidRPr="004B142F">
        <w:rPr>
          <w:b/>
        </w:rPr>
        <w:t>Tollens-Probe</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4B142F" w:rsidRPr="009C5E28" w:rsidTr="00300EB6">
        <w:tc>
          <w:tcPr>
            <w:tcW w:w="9322" w:type="dxa"/>
            <w:gridSpan w:val="9"/>
            <w:shd w:val="clear" w:color="auto" w:fill="4F81BD"/>
            <w:vAlign w:val="center"/>
          </w:tcPr>
          <w:p w:rsidR="004B142F" w:rsidRPr="00F31EBF" w:rsidRDefault="004B142F" w:rsidP="00300EB6">
            <w:pPr>
              <w:spacing w:after="0"/>
              <w:jc w:val="center"/>
              <w:rPr>
                <w:b/>
                <w:bCs/>
                <w:color w:val="FFFFFF" w:themeColor="background1"/>
              </w:rPr>
            </w:pPr>
            <w:r w:rsidRPr="00F31EBF">
              <w:rPr>
                <w:b/>
                <w:bCs/>
                <w:color w:val="FFFFFF" w:themeColor="background1"/>
              </w:rPr>
              <w:t>Gefahrenstoffe</w:t>
            </w:r>
          </w:p>
        </w:tc>
      </w:tr>
      <w:tr w:rsidR="004B142F" w:rsidRPr="009C5E28" w:rsidTr="00300EB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B142F" w:rsidRPr="00007962" w:rsidRDefault="004B142F" w:rsidP="00300EB6">
            <w:pPr>
              <w:spacing w:after="0"/>
              <w:jc w:val="center"/>
              <w:rPr>
                <w:b/>
                <w:bCs/>
                <w:sz w:val="20"/>
                <w:szCs w:val="20"/>
              </w:rPr>
            </w:pPr>
            <w:r w:rsidRPr="00007962">
              <w:rPr>
                <w:sz w:val="20"/>
                <w:szCs w:val="20"/>
              </w:rPr>
              <w:t>Silbernitrat (c = 0,1 M)</w:t>
            </w:r>
          </w:p>
        </w:tc>
        <w:tc>
          <w:tcPr>
            <w:tcW w:w="3177" w:type="dxa"/>
            <w:gridSpan w:val="3"/>
            <w:tcBorders>
              <w:top w:val="single" w:sz="8" w:space="0" w:color="4F81BD"/>
              <w:bottom w:val="single" w:sz="8" w:space="0" w:color="4F81BD"/>
            </w:tcBorders>
            <w:shd w:val="clear" w:color="auto" w:fill="auto"/>
            <w:vAlign w:val="center"/>
          </w:tcPr>
          <w:p w:rsidR="004B142F" w:rsidRPr="00007962" w:rsidRDefault="004B142F" w:rsidP="00300EB6">
            <w:pPr>
              <w:pStyle w:val="Default"/>
              <w:spacing w:line="360" w:lineRule="auto"/>
              <w:jc w:val="center"/>
              <w:rPr>
                <w:sz w:val="20"/>
                <w:szCs w:val="20"/>
              </w:rPr>
            </w:pPr>
            <w:r w:rsidRPr="00007962">
              <w:rPr>
                <w:sz w:val="20"/>
                <w:szCs w:val="20"/>
              </w:rPr>
              <w:t xml:space="preserve">H: 272 – 314 - 410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B142F" w:rsidRPr="00007962" w:rsidRDefault="004B142F" w:rsidP="00300EB6">
            <w:pPr>
              <w:pStyle w:val="Default"/>
              <w:spacing w:line="360" w:lineRule="auto"/>
              <w:jc w:val="center"/>
              <w:rPr>
                <w:sz w:val="20"/>
                <w:szCs w:val="20"/>
              </w:rPr>
            </w:pPr>
            <w:r w:rsidRPr="00007962">
              <w:rPr>
                <w:sz w:val="20"/>
                <w:szCs w:val="20"/>
              </w:rPr>
              <w:t xml:space="preserve">P: 273 – 280 - 301+330+331 - 305+351+338 - 309+310 </w:t>
            </w:r>
          </w:p>
        </w:tc>
      </w:tr>
      <w:tr w:rsidR="004B142F" w:rsidRPr="009C5E28" w:rsidTr="00300EB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B142F" w:rsidRPr="00007962" w:rsidRDefault="004B142F" w:rsidP="00300EB6">
            <w:pPr>
              <w:spacing w:after="0"/>
              <w:jc w:val="center"/>
              <w:rPr>
                <w:sz w:val="20"/>
                <w:szCs w:val="20"/>
              </w:rPr>
            </w:pPr>
            <w:r w:rsidRPr="00007962">
              <w:rPr>
                <w:sz w:val="20"/>
                <w:szCs w:val="20"/>
              </w:rPr>
              <w:t>Ammoniak (</w:t>
            </w:r>
            <w:proofErr w:type="spellStart"/>
            <w:r w:rsidRPr="00007962">
              <w:rPr>
                <w:sz w:val="20"/>
                <w:szCs w:val="20"/>
              </w:rPr>
              <w:t>aq</w:t>
            </w:r>
            <w:proofErr w:type="spellEnd"/>
            <w:r w:rsidRPr="00007962">
              <w:rPr>
                <w:sz w:val="20"/>
                <w:szCs w:val="20"/>
              </w:rPr>
              <w:t>)</w:t>
            </w:r>
          </w:p>
        </w:tc>
        <w:tc>
          <w:tcPr>
            <w:tcW w:w="3177" w:type="dxa"/>
            <w:gridSpan w:val="3"/>
            <w:tcBorders>
              <w:top w:val="single" w:sz="8" w:space="0" w:color="4F81BD"/>
              <w:bottom w:val="single" w:sz="8" w:space="0" w:color="4F81BD"/>
            </w:tcBorders>
            <w:shd w:val="clear" w:color="auto" w:fill="auto"/>
            <w:vAlign w:val="center"/>
          </w:tcPr>
          <w:p w:rsidR="004B142F" w:rsidRPr="00007962" w:rsidRDefault="004B142F" w:rsidP="00300EB6">
            <w:pPr>
              <w:pStyle w:val="Default"/>
              <w:spacing w:line="360" w:lineRule="auto"/>
              <w:jc w:val="center"/>
              <w:rPr>
                <w:sz w:val="20"/>
                <w:szCs w:val="20"/>
              </w:rPr>
            </w:pPr>
            <w:r w:rsidRPr="00007962">
              <w:rPr>
                <w:sz w:val="20"/>
                <w:szCs w:val="20"/>
              </w:rPr>
              <w:t xml:space="preserve">H: 314 – 335 - 400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B142F" w:rsidRPr="00007962" w:rsidRDefault="004B142F" w:rsidP="00300EB6">
            <w:pPr>
              <w:pStyle w:val="Default"/>
              <w:spacing w:line="360" w:lineRule="auto"/>
              <w:jc w:val="center"/>
              <w:rPr>
                <w:sz w:val="20"/>
                <w:szCs w:val="20"/>
              </w:rPr>
            </w:pPr>
            <w:r w:rsidRPr="00007962">
              <w:rPr>
                <w:sz w:val="20"/>
                <w:szCs w:val="20"/>
              </w:rPr>
              <w:t xml:space="preserve">P: 273 – 280 - 301+330+331 - 304+340-305+351+338-309+310 </w:t>
            </w:r>
          </w:p>
        </w:tc>
      </w:tr>
      <w:tr w:rsidR="004B142F" w:rsidRPr="009C5E28" w:rsidTr="00300EB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B142F" w:rsidRPr="00007962" w:rsidRDefault="004B142F" w:rsidP="00300EB6">
            <w:pPr>
              <w:spacing w:after="0"/>
              <w:jc w:val="center"/>
              <w:rPr>
                <w:sz w:val="20"/>
                <w:szCs w:val="20"/>
              </w:rPr>
            </w:pPr>
            <w:r w:rsidRPr="00007962">
              <w:rPr>
                <w:sz w:val="20"/>
                <w:szCs w:val="20"/>
              </w:rPr>
              <w:t>Glucose</w:t>
            </w:r>
          </w:p>
        </w:tc>
        <w:tc>
          <w:tcPr>
            <w:tcW w:w="3177" w:type="dxa"/>
            <w:gridSpan w:val="3"/>
            <w:tcBorders>
              <w:top w:val="single" w:sz="8" w:space="0" w:color="4F81BD"/>
              <w:bottom w:val="single" w:sz="8" w:space="0" w:color="4F81BD"/>
            </w:tcBorders>
            <w:shd w:val="clear" w:color="auto" w:fill="auto"/>
            <w:vAlign w:val="center"/>
          </w:tcPr>
          <w:p w:rsidR="004B142F" w:rsidRPr="00007962" w:rsidRDefault="004B142F" w:rsidP="00300EB6">
            <w:pPr>
              <w:pStyle w:val="Default"/>
              <w:spacing w:line="360" w:lineRule="auto"/>
              <w:jc w:val="center"/>
              <w:rPr>
                <w:sz w:val="20"/>
                <w:szCs w:val="20"/>
              </w:rPr>
            </w:pPr>
            <w:r w:rsidRPr="00007962">
              <w:rPr>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B142F" w:rsidRPr="00007962" w:rsidRDefault="004B142F" w:rsidP="00300EB6">
            <w:pPr>
              <w:pStyle w:val="Default"/>
              <w:spacing w:line="360" w:lineRule="auto"/>
              <w:jc w:val="center"/>
              <w:rPr>
                <w:sz w:val="20"/>
                <w:szCs w:val="20"/>
              </w:rPr>
            </w:pPr>
            <w:r w:rsidRPr="00007962">
              <w:rPr>
                <w:sz w:val="20"/>
                <w:szCs w:val="20"/>
              </w:rPr>
              <w:t>-</w:t>
            </w:r>
          </w:p>
        </w:tc>
      </w:tr>
      <w:tr w:rsidR="004B142F" w:rsidRPr="009C5E28" w:rsidTr="00300EB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B142F" w:rsidRPr="00007962" w:rsidRDefault="004B142F" w:rsidP="00300EB6">
            <w:pPr>
              <w:spacing w:after="0"/>
              <w:jc w:val="center"/>
              <w:rPr>
                <w:sz w:val="20"/>
                <w:szCs w:val="20"/>
              </w:rPr>
            </w:pPr>
            <w:r w:rsidRPr="00007962">
              <w:rPr>
                <w:sz w:val="20"/>
                <w:szCs w:val="20"/>
              </w:rPr>
              <w:t>Natriumhydroxid</w:t>
            </w:r>
          </w:p>
        </w:tc>
        <w:tc>
          <w:tcPr>
            <w:tcW w:w="3177" w:type="dxa"/>
            <w:gridSpan w:val="3"/>
            <w:tcBorders>
              <w:top w:val="single" w:sz="8" w:space="0" w:color="4F81BD"/>
              <w:bottom w:val="single" w:sz="8" w:space="0" w:color="4F81BD"/>
            </w:tcBorders>
            <w:shd w:val="clear" w:color="auto" w:fill="auto"/>
            <w:vAlign w:val="center"/>
          </w:tcPr>
          <w:p w:rsidR="004B142F" w:rsidRPr="00007962" w:rsidRDefault="004B142F" w:rsidP="00300EB6">
            <w:pPr>
              <w:pStyle w:val="Default"/>
              <w:spacing w:line="360" w:lineRule="auto"/>
              <w:jc w:val="center"/>
              <w:rPr>
                <w:sz w:val="20"/>
                <w:szCs w:val="20"/>
              </w:rPr>
            </w:pPr>
            <w:r w:rsidRPr="00007962">
              <w:rPr>
                <w:sz w:val="20"/>
                <w:szCs w:val="20"/>
              </w:rPr>
              <w:t xml:space="preserve">H: 314 - 290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B142F" w:rsidRPr="00007962" w:rsidRDefault="004B142F" w:rsidP="00300EB6">
            <w:pPr>
              <w:pStyle w:val="Default"/>
              <w:spacing w:line="360" w:lineRule="auto"/>
              <w:jc w:val="center"/>
              <w:rPr>
                <w:sz w:val="20"/>
                <w:szCs w:val="20"/>
              </w:rPr>
            </w:pPr>
            <w:r w:rsidRPr="00007962">
              <w:rPr>
                <w:sz w:val="20"/>
                <w:szCs w:val="20"/>
              </w:rPr>
              <w:t xml:space="preserve">P: 273 – 280 - 301+330+331 - 304+340-305+351+338 - 309+310 </w:t>
            </w:r>
          </w:p>
        </w:tc>
      </w:tr>
      <w:tr w:rsidR="004B142F" w:rsidRPr="00007962" w:rsidTr="00300EB6">
        <w:tc>
          <w:tcPr>
            <w:tcW w:w="1009" w:type="dxa"/>
            <w:tcBorders>
              <w:top w:val="single" w:sz="8" w:space="0" w:color="4F81BD"/>
              <w:left w:val="single" w:sz="8" w:space="0" w:color="4F81BD"/>
              <w:bottom w:val="single" w:sz="8" w:space="0" w:color="4F81BD"/>
            </w:tcBorders>
            <w:shd w:val="clear" w:color="auto" w:fill="auto"/>
            <w:vAlign w:val="center"/>
          </w:tcPr>
          <w:p w:rsidR="004B142F" w:rsidRPr="00007962" w:rsidRDefault="004B142F" w:rsidP="00300EB6">
            <w:pPr>
              <w:spacing w:after="0"/>
              <w:jc w:val="center"/>
              <w:rPr>
                <w:b/>
                <w:bCs/>
                <w:sz w:val="20"/>
                <w:szCs w:val="20"/>
              </w:rPr>
            </w:pPr>
            <w:r w:rsidRPr="00007962">
              <w:rPr>
                <w:b/>
                <w:noProof/>
                <w:sz w:val="20"/>
                <w:szCs w:val="20"/>
                <w:lang w:eastAsia="de-DE"/>
              </w:rPr>
              <w:drawing>
                <wp:inline distT="0" distB="0" distL="0" distR="0">
                  <wp:extent cx="504000" cy="504000"/>
                  <wp:effectExtent l="19050" t="0" r="0" b="0"/>
                  <wp:docPr id="87" name="Bild 4" descr="C:\Users\Dennis Roggenkämper\Desktop\Gefahrensymbol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nis Roggenkämper\Desktop\Gefahrensymbole\Piktogramme\Grau\Ätzend.png"/>
                          <pic:cNvPicPr>
                            <a:picLocks noChangeAspect="1" noChangeArrowheads="1"/>
                          </pic:cNvPicPr>
                        </pic:nvPicPr>
                        <pic:blipFill>
                          <a:blip r:embed="rId5"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B142F" w:rsidRPr="00007962" w:rsidRDefault="004B142F" w:rsidP="00300EB6">
            <w:pPr>
              <w:spacing w:after="0"/>
              <w:jc w:val="center"/>
              <w:rPr>
                <w:sz w:val="20"/>
                <w:szCs w:val="20"/>
              </w:rPr>
            </w:pPr>
            <w:r w:rsidRPr="00007962">
              <w:rPr>
                <w:noProof/>
                <w:sz w:val="20"/>
                <w:szCs w:val="20"/>
                <w:lang w:eastAsia="de-DE"/>
              </w:rPr>
              <w:drawing>
                <wp:inline distT="0" distB="0" distL="0" distR="0">
                  <wp:extent cx="504190" cy="504190"/>
                  <wp:effectExtent l="19050" t="0" r="0" b="0"/>
                  <wp:docPr id="8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B142F" w:rsidRPr="00007962" w:rsidRDefault="004B142F" w:rsidP="00300EB6">
            <w:pPr>
              <w:spacing w:after="0"/>
              <w:jc w:val="center"/>
              <w:rPr>
                <w:sz w:val="20"/>
                <w:szCs w:val="20"/>
              </w:rPr>
            </w:pPr>
            <w:r w:rsidRPr="00007962">
              <w:rPr>
                <w:noProof/>
                <w:sz w:val="20"/>
                <w:szCs w:val="20"/>
                <w:lang w:eastAsia="de-DE"/>
              </w:rPr>
              <w:drawing>
                <wp:inline distT="0" distB="0" distL="0" distR="0">
                  <wp:extent cx="503496" cy="503496"/>
                  <wp:effectExtent l="19050" t="0" r="0" b="0"/>
                  <wp:docPr id="89" name="Bild 3" descr="C:\Users\Dennis Roggenkämper\Desktop\Gefahrensymbo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nis Roggenkämper\Desktop\Gefahrensymbole\Piktogramme\Brennbar.png"/>
                          <pic:cNvPicPr>
                            <a:picLocks noChangeAspect="1" noChangeArrowheads="1"/>
                          </pic:cNvPicPr>
                        </pic:nvPicPr>
                        <pic:blipFill>
                          <a:blip r:embed="rId7" cstate="print"/>
                          <a:stretch>
                            <a:fillRect/>
                          </a:stretch>
                        </pic:blipFill>
                        <pic:spPr bwMode="auto">
                          <a:xfrm>
                            <a:off x="0" y="0"/>
                            <a:ext cx="503496" cy="50349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B142F" w:rsidRPr="00007962" w:rsidRDefault="004B142F" w:rsidP="00300EB6">
            <w:pPr>
              <w:spacing w:after="0"/>
              <w:jc w:val="center"/>
              <w:rPr>
                <w:sz w:val="20"/>
                <w:szCs w:val="20"/>
              </w:rPr>
            </w:pPr>
            <w:r w:rsidRPr="00007962">
              <w:rPr>
                <w:noProof/>
                <w:sz w:val="20"/>
                <w:szCs w:val="20"/>
                <w:lang w:eastAsia="de-DE"/>
              </w:rPr>
              <w:drawing>
                <wp:inline distT="0" distB="0" distL="0" distR="0">
                  <wp:extent cx="504190" cy="504190"/>
                  <wp:effectExtent l="0" t="0" r="0" b="0"/>
                  <wp:docPr id="9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B142F" w:rsidRPr="00007962" w:rsidRDefault="004B142F" w:rsidP="00300EB6">
            <w:pPr>
              <w:spacing w:after="0"/>
              <w:jc w:val="center"/>
              <w:rPr>
                <w:sz w:val="20"/>
                <w:szCs w:val="20"/>
              </w:rPr>
            </w:pPr>
            <w:r w:rsidRPr="00007962">
              <w:rPr>
                <w:noProof/>
                <w:sz w:val="20"/>
                <w:szCs w:val="20"/>
                <w:lang w:eastAsia="de-DE"/>
              </w:rPr>
              <w:drawing>
                <wp:inline distT="0" distB="0" distL="0" distR="0">
                  <wp:extent cx="504190" cy="504190"/>
                  <wp:effectExtent l="0" t="0" r="0" b="0"/>
                  <wp:docPr id="9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B142F" w:rsidRPr="00007962" w:rsidRDefault="004B142F" w:rsidP="00300EB6">
            <w:pPr>
              <w:spacing w:after="0"/>
              <w:jc w:val="center"/>
              <w:rPr>
                <w:sz w:val="20"/>
                <w:szCs w:val="20"/>
              </w:rPr>
            </w:pPr>
            <w:r w:rsidRPr="00007962">
              <w:rPr>
                <w:noProof/>
                <w:sz w:val="20"/>
                <w:szCs w:val="20"/>
                <w:lang w:eastAsia="de-DE"/>
              </w:rPr>
              <w:drawing>
                <wp:inline distT="0" distB="0" distL="0" distR="0">
                  <wp:extent cx="504000" cy="504000"/>
                  <wp:effectExtent l="19050" t="0" r="0" b="0"/>
                  <wp:docPr id="92" name="Bild 2" descr="C:\Users\Dennis Roggenkämper\Desktop\Gefahrensymbo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 Roggenkämper\Desktop\Gefahrensymbole\Piktogramme\Gesundheitsgefahr.png"/>
                          <pic:cNvPicPr>
                            <a:picLocks noChangeAspect="1" noChangeArrowheads="1"/>
                          </pic:cNvPicPr>
                        </pic:nvPicPr>
                        <pic:blipFill>
                          <a:blip r:embed="rId10"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B142F" w:rsidRPr="00007962" w:rsidRDefault="004B142F" w:rsidP="00300EB6">
            <w:pPr>
              <w:spacing w:after="0"/>
              <w:jc w:val="center"/>
              <w:rPr>
                <w:sz w:val="20"/>
                <w:szCs w:val="20"/>
              </w:rPr>
            </w:pPr>
            <w:r w:rsidRPr="00007962">
              <w:rPr>
                <w:noProof/>
                <w:sz w:val="20"/>
                <w:szCs w:val="20"/>
                <w:lang w:eastAsia="de-DE"/>
              </w:rPr>
              <w:drawing>
                <wp:inline distT="0" distB="0" distL="0" distR="0">
                  <wp:extent cx="504190" cy="504190"/>
                  <wp:effectExtent l="0" t="0" r="0" b="0"/>
                  <wp:docPr id="9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B142F" w:rsidRPr="00007962" w:rsidRDefault="004B142F" w:rsidP="00300EB6">
            <w:pPr>
              <w:spacing w:after="0"/>
              <w:jc w:val="center"/>
              <w:rPr>
                <w:sz w:val="20"/>
                <w:szCs w:val="20"/>
              </w:rPr>
            </w:pPr>
            <w:r w:rsidRPr="00007962">
              <w:rPr>
                <w:noProof/>
                <w:sz w:val="20"/>
                <w:szCs w:val="20"/>
                <w:lang w:eastAsia="de-DE"/>
              </w:rPr>
              <w:drawing>
                <wp:inline distT="0" distB="0" distL="0" distR="0">
                  <wp:extent cx="504000" cy="504000"/>
                  <wp:effectExtent l="19050" t="0" r="0" b="0"/>
                  <wp:docPr id="94" name="Bild 5" descr="C:\Users\Dennis Roggenkämper\Desktop\Gefahrensymbol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nis Roggenkämper\Desktop\Gefahrensymbole\Piktogramme\Grau\Reizend.png"/>
                          <pic:cNvPicPr>
                            <a:picLocks noChangeAspect="1" noChangeArrowheads="1"/>
                          </pic:cNvPicPr>
                        </pic:nvPicPr>
                        <pic:blipFill>
                          <a:blip r:embed="rId12"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B142F" w:rsidRPr="00007962" w:rsidRDefault="004B142F" w:rsidP="00300EB6">
            <w:pPr>
              <w:spacing w:after="0"/>
              <w:jc w:val="center"/>
              <w:rPr>
                <w:sz w:val="20"/>
                <w:szCs w:val="20"/>
              </w:rPr>
            </w:pPr>
            <w:r w:rsidRPr="00007962">
              <w:rPr>
                <w:noProof/>
                <w:sz w:val="20"/>
                <w:szCs w:val="20"/>
                <w:lang w:eastAsia="de-DE"/>
              </w:rPr>
              <w:drawing>
                <wp:inline distT="0" distB="0" distL="0" distR="0">
                  <wp:extent cx="504190" cy="504190"/>
                  <wp:effectExtent l="19050" t="0" r="0" b="0"/>
                  <wp:docPr id="9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r>
    </w:tbl>
    <w:p w:rsidR="004B142F" w:rsidRDefault="004B142F" w:rsidP="004B142F">
      <w:pPr>
        <w:tabs>
          <w:tab w:val="left" w:pos="1701"/>
          <w:tab w:val="left" w:pos="1985"/>
        </w:tabs>
        <w:ind w:left="1980" w:hanging="1980"/>
      </w:pPr>
    </w:p>
    <w:p w:rsidR="004B142F" w:rsidRDefault="004B142F" w:rsidP="004B142F">
      <w:pPr>
        <w:tabs>
          <w:tab w:val="left" w:pos="1701"/>
          <w:tab w:val="left" w:pos="1985"/>
        </w:tabs>
        <w:ind w:left="1980" w:hanging="1980"/>
      </w:pPr>
      <w:r>
        <w:t xml:space="preserve">Materialien: </w:t>
      </w:r>
      <w:r>
        <w:tab/>
      </w:r>
      <w:r>
        <w:tab/>
        <w:t xml:space="preserve">2 x 250 mL Bechergläser, Rundkolben, Messzylinder, Kristallschale, Heizplatte, </w:t>
      </w:r>
      <w:proofErr w:type="spellStart"/>
      <w:r>
        <w:t>Glasstab</w:t>
      </w:r>
      <w:proofErr w:type="spellEnd"/>
      <w:r>
        <w:t>, Spatel, Stativmaterial.</w:t>
      </w:r>
    </w:p>
    <w:p w:rsidR="004B142F" w:rsidRPr="00ED07C2" w:rsidRDefault="004B142F" w:rsidP="004B142F">
      <w:pPr>
        <w:tabs>
          <w:tab w:val="left" w:pos="1701"/>
          <w:tab w:val="left" w:pos="1985"/>
        </w:tabs>
        <w:ind w:left="1980" w:hanging="1980"/>
      </w:pPr>
      <w:r>
        <w:t>Chemikalien:</w:t>
      </w:r>
      <w:r>
        <w:tab/>
      </w:r>
      <w:r>
        <w:tab/>
        <w:t xml:space="preserve">Silbernitrat </w:t>
      </w:r>
      <w:r>
        <w:rPr>
          <w:sz w:val="20"/>
        </w:rPr>
        <w:t>(c = 0,1 M)</w:t>
      </w:r>
      <w:r>
        <w:t>, Glucose, konzentrierter Ammoniak, Natriumhydroxid, destilliertes Wasser.</w:t>
      </w:r>
    </w:p>
    <w:p w:rsidR="004B142F" w:rsidRDefault="004B142F" w:rsidP="004B142F">
      <w:pPr>
        <w:tabs>
          <w:tab w:val="left" w:pos="1701"/>
          <w:tab w:val="left" w:pos="1985"/>
        </w:tabs>
        <w:ind w:left="1980" w:hanging="1980"/>
      </w:pPr>
      <w:r>
        <w:t>Durchführung:</w:t>
      </w:r>
      <w:r>
        <w:tab/>
      </w:r>
      <w:r>
        <w:tab/>
        <w:t>Im ersten Becherglas wird in 50 mL destilliertem Wasser 1 g Silbernitrat gelöst. Im zweiten Becherglas werden 0,2 g Glucose und 0,5 g (ca. 5 Plätzchen) Natriumhydroxid gelöst. Mit der Heizplatte und der Kristallschale wird ein 30 - 40°C warmes Wasserbad vorbereitet. Mit dem Stativ wird der Rundkolben im Wasserbad fixiert. Die Lösungen der beiden Bechergläser werden nacheinander in den Rundkolben gegeben. Danach sollte die Apparatur nicht mehr bewegt werden.</w:t>
      </w:r>
    </w:p>
    <w:p w:rsidR="004B142F" w:rsidRDefault="004B142F" w:rsidP="004B142F">
      <w:pPr>
        <w:tabs>
          <w:tab w:val="left" w:pos="1701"/>
          <w:tab w:val="left" w:pos="1985"/>
        </w:tabs>
        <w:spacing w:after="0"/>
        <w:ind w:left="1980" w:hanging="1980"/>
      </w:pPr>
      <w:r>
        <w:t>Beobachtung:</w:t>
      </w:r>
      <w:r>
        <w:tab/>
      </w:r>
      <w:r>
        <w:tab/>
      </w:r>
      <w:r>
        <w:tab/>
        <w:t>Zunächst bildet sich im Rundkolben ein grauer Niederschlag, bevor am Rand des Rundkolbens sich ein silberfarbiger Stoff abscheidet.</w:t>
      </w:r>
    </w:p>
    <w:p w:rsidR="004B142F" w:rsidRDefault="004B142F" w:rsidP="004B142F">
      <w:pPr>
        <w:keepNext/>
        <w:tabs>
          <w:tab w:val="left" w:pos="1701"/>
          <w:tab w:val="left" w:pos="1985"/>
        </w:tabs>
        <w:spacing w:after="0"/>
        <w:ind w:left="1980" w:hanging="1980"/>
        <w:jc w:val="center"/>
      </w:pPr>
      <w:r>
        <w:rPr>
          <w:noProof/>
          <w:lang w:eastAsia="de-DE"/>
        </w:rPr>
        <w:drawing>
          <wp:inline distT="0" distB="0" distL="0" distR="0">
            <wp:extent cx="1221055" cy="1596378"/>
            <wp:effectExtent l="209550" t="0" r="188645" b="0"/>
            <wp:docPr id="98" name="Bild 4" descr="C:\Users\Dennis Roggenkämper\AppData\Local\Microsoft\Windows\Temporary Internet Files\Content.Word\IMG_2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nis Roggenkämper\AppData\Local\Microsoft\Windows\Temporary Internet Files\Content.Word\IMG_2300.jpg"/>
                    <pic:cNvPicPr>
                      <a:picLocks noChangeAspect="1" noChangeArrowheads="1"/>
                    </pic:cNvPicPr>
                  </pic:nvPicPr>
                  <pic:blipFill>
                    <a:blip r:embed="rId14" cstate="print"/>
                    <a:srcRect l="17587" t="12141" r="43359" b="18976"/>
                    <a:stretch>
                      <a:fillRect/>
                    </a:stretch>
                  </pic:blipFill>
                  <pic:spPr bwMode="auto">
                    <a:xfrm rot="5400000">
                      <a:off x="0" y="0"/>
                      <a:ext cx="1221054" cy="1596377"/>
                    </a:xfrm>
                    <a:prstGeom prst="rect">
                      <a:avLst/>
                    </a:prstGeom>
                    <a:noFill/>
                    <a:ln w="9525">
                      <a:noFill/>
                      <a:miter lim="800000"/>
                      <a:headEnd/>
                      <a:tailEnd/>
                    </a:ln>
                  </pic:spPr>
                </pic:pic>
              </a:graphicData>
            </a:graphic>
          </wp:inline>
        </w:drawing>
      </w:r>
    </w:p>
    <w:p w:rsidR="004B142F" w:rsidRPr="00247452" w:rsidRDefault="004B142F" w:rsidP="004B142F">
      <w:pPr>
        <w:pStyle w:val="Beschriftung"/>
        <w:jc w:val="center"/>
      </w:pPr>
      <w:r w:rsidRPr="00247452">
        <w:t xml:space="preserve">Abb. </w:t>
      </w:r>
      <w:r>
        <w:t>3</w:t>
      </w:r>
      <w:r w:rsidRPr="00247452">
        <w:t xml:space="preserve"> – </w:t>
      </w:r>
      <w:r>
        <w:rPr>
          <w:noProof/>
        </w:rPr>
        <w:t>Silberspiel</w:t>
      </w:r>
      <w:r w:rsidRPr="00247452">
        <w:rPr>
          <w:noProof/>
        </w:rPr>
        <w:t>.</w:t>
      </w:r>
    </w:p>
    <w:p w:rsidR="004B142F" w:rsidRPr="00082B99" w:rsidRDefault="004B142F" w:rsidP="004B142F">
      <w:pPr>
        <w:tabs>
          <w:tab w:val="left" w:pos="1701"/>
          <w:tab w:val="left" w:pos="1985"/>
        </w:tabs>
        <w:ind w:left="1985" w:hanging="1985"/>
        <w:rPr>
          <w:rFonts w:eastAsiaTheme="minorEastAsia"/>
        </w:rPr>
      </w:pPr>
      <w:r>
        <w:lastRenderedPageBreak/>
        <w:t>Deutung:</w:t>
      </w:r>
      <w:r>
        <w:tab/>
      </w:r>
      <w:r>
        <w:tab/>
        <w:t>Glucose dient als Reduktionsmittel und reduziert die Silberionen, sodass sich elementares Silber an der Wand des Rundkolbens abscheidet. Gleichzeitig wird Glucose oxidiert.</w:t>
      </w:r>
    </w:p>
    <w:p w:rsidR="004B142F" w:rsidRDefault="004B142F" w:rsidP="004B142F">
      <w:pPr>
        <w:spacing w:line="276" w:lineRule="auto"/>
        <w:ind w:left="1985" w:hanging="1985"/>
        <w:jc w:val="left"/>
      </w:pPr>
      <w:r>
        <w:t>Entsorgung:</w:t>
      </w:r>
      <w:r>
        <w:tab/>
        <w:t>Der Silberspiegel kann, wenn gewünscht, mit Salpetersäure entfernt werden. Die Rückstände werden in den Schwermetallbehälter oder den Sammelbehälter für silbrige Abfälle gegeben.</w:t>
      </w:r>
    </w:p>
    <w:p w:rsidR="004B142F" w:rsidRPr="004B142F" w:rsidRDefault="00E56156" w:rsidP="004B142F">
      <w:pPr>
        <w:ind w:left="1985" w:hanging="1985"/>
        <w:rPr>
          <w:rFonts w:ascii="Cambria Math" w:eastAsia="Times New Roman" w:hAnsi="Cambria Math" w:cs="Times New Roman"/>
          <w:color w:val="auto"/>
          <w:szCs w:val="24"/>
          <w:lang w:eastAsia="de-DE"/>
        </w:rPr>
      </w:pPr>
      <w:r w:rsidRPr="00E56156">
        <w:rPr>
          <w:rFonts w:eastAsiaTheme="minorEastAsia"/>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1.85pt;margin-top:51.05pt;width:456.25pt;height:62.55pt;z-index:251660288;mso-position-horizontal-relative:margin;mso-width-relative:margin;mso-height-relative:margin" strokecolor="#c0504d" strokeweight="1pt">
            <v:stroke dashstyle="dash"/>
            <v:shadow color="#868686"/>
            <v:textbox style="mso-next-textbox:#_x0000_s1026">
              <w:txbxContent>
                <w:p w:rsidR="004B142F" w:rsidRPr="00685EF6" w:rsidRDefault="004B142F" w:rsidP="004B142F">
                  <w:r>
                    <w:t xml:space="preserve">Der Versuch zeigt zwar gut, dass elementares Silber ausgefällt werden kann, allerdings sollte der Versuch erst demonstriert werden, wenn Aldehyde thematisiert werden, da die Silberspiegelprobe eigentlich der klassische Nachweis von </w:t>
                  </w:r>
                  <w:proofErr w:type="spellStart"/>
                  <w:r>
                    <w:t>Aldehydgruppen</w:t>
                  </w:r>
                  <w:proofErr w:type="spellEnd"/>
                  <w:r>
                    <w:t xml:space="preserve"> ist.</w:t>
                  </w:r>
                </w:p>
              </w:txbxContent>
            </v:textbox>
            <w10:wrap type="square" anchorx="margin"/>
          </v:shape>
        </w:pict>
      </w:r>
      <w:r w:rsidR="004B142F">
        <w:t>Literatur:</w:t>
      </w:r>
      <w:r w:rsidR="004B142F">
        <w:tab/>
      </w:r>
      <w:r w:rsidR="004B142F" w:rsidRPr="004B142F">
        <w:rPr>
          <w:rFonts w:ascii="Cambria Math" w:eastAsia="Times New Roman" w:hAnsi="Cambria Math" w:cs="Times New Roman"/>
          <w:color w:val="auto"/>
          <w:szCs w:val="24"/>
          <w:lang w:eastAsia="de-DE"/>
        </w:rPr>
        <w:t xml:space="preserve">H. Boeck, J. Elsner, H. </w:t>
      </w:r>
      <w:proofErr w:type="spellStart"/>
      <w:r w:rsidR="004B142F" w:rsidRPr="004B142F">
        <w:rPr>
          <w:rFonts w:ascii="Cambria Math" w:eastAsia="Times New Roman" w:hAnsi="Cambria Math" w:cs="Times New Roman"/>
          <w:color w:val="auto"/>
          <w:szCs w:val="24"/>
          <w:lang w:eastAsia="de-DE"/>
        </w:rPr>
        <w:t>Keune</w:t>
      </w:r>
      <w:proofErr w:type="spellEnd"/>
      <w:r w:rsidR="004B142F" w:rsidRPr="004B142F">
        <w:rPr>
          <w:rFonts w:ascii="Cambria Math" w:eastAsia="Times New Roman" w:hAnsi="Cambria Math" w:cs="Times New Roman"/>
          <w:color w:val="auto"/>
          <w:szCs w:val="24"/>
          <w:lang w:eastAsia="de-DE"/>
        </w:rPr>
        <w:t xml:space="preserve">, A. </w:t>
      </w:r>
      <w:proofErr w:type="spellStart"/>
      <w:r w:rsidR="004B142F" w:rsidRPr="004B142F">
        <w:rPr>
          <w:rFonts w:ascii="Cambria Math" w:eastAsia="Times New Roman" w:hAnsi="Cambria Math" w:cs="Times New Roman"/>
          <w:color w:val="auto"/>
          <w:szCs w:val="24"/>
          <w:lang w:eastAsia="de-DE"/>
        </w:rPr>
        <w:t>Kometz</w:t>
      </w:r>
      <w:proofErr w:type="spellEnd"/>
      <w:r w:rsidR="004B142F" w:rsidRPr="004B142F">
        <w:rPr>
          <w:rFonts w:ascii="Cambria Math" w:eastAsia="Times New Roman" w:hAnsi="Cambria Math" w:cs="Times New Roman"/>
          <w:color w:val="auto"/>
          <w:szCs w:val="24"/>
          <w:lang w:eastAsia="de-DE"/>
        </w:rPr>
        <w:t xml:space="preserve">, Eds., </w:t>
      </w:r>
      <w:r w:rsidR="004B142F" w:rsidRPr="004B142F">
        <w:rPr>
          <w:rFonts w:ascii="Cambria Math" w:eastAsia="Times New Roman" w:hAnsi="Cambria Math" w:cs="Times New Roman"/>
          <w:i/>
          <w:iCs/>
          <w:color w:val="auto"/>
          <w:szCs w:val="24"/>
          <w:lang w:eastAsia="de-DE"/>
        </w:rPr>
        <w:t>Anorganische Chemie</w:t>
      </w:r>
      <w:r w:rsidR="004B142F" w:rsidRPr="004B142F">
        <w:rPr>
          <w:rFonts w:ascii="Cambria Math" w:eastAsia="Times New Roman" w:hAnsi="Cambria Math" w:cs="Times New Roman"/>
          <w:color w:val="auto"/>
          <w:szCs w:val="24"/>
          <w:lang w:eastAsia="de-DE"/>
        </w:rPr>
        <w:t xml:space="preserve">, Volk Und Wissen, Berlin, </w:t>
      </w:r>
      <w:r w:rsidR="004B142F" w:rsidRPr="004B142F">
        <w:rPr>
          <w:rFonts w:ascii="Cambria Math" w:eastAsia="Times New Roman" w:hAnsi="Cambria Math" w:cs="Times New Roman"/>
          <w:b/>
          <w:bCs/>
          <w:color w:val="auto"/>
          <w:szCs w:val="24"/>
          <w:lang w:eastAsia="de-DE"/>
        </w:rPr>
        <w:t>2009</w:t>
      </w:r>
      <w:r w:rsidR="004B142F" w:rsidRPr="004B142F">
        <w:rPr>
          <w:rFonts w:ascii="Cambria Math" w:eastAsia="Times New Roman" w:hAnsi="Cambria Math" w:cs="Times New Roman"/>
          <w:color w:val="auto"/>
          <w:szCs w:val="24"/>
          <w:lang w:eastAsia="de-DE"/>
        </w:rPr>
        <w:t>. S. 281.</w:t>
      </w:r>
    </w:p>
    <w:p w:rsidR="004B142F" w:rsidRPr="00B00AC6" w:rsidRDefault="004B142F" w:rsidP="004B142F">
      <w:pPr>
        <w:spacing w:after="0"/>
        <w:ind w:left="1985" w:hanging="1985"/>
        <w:rPr>
          <w:rFonts w:ascii="Times New Roman" w:eastAsia="Times New Roman" w:hAnsi="Times New Roman" w:cs="Times New Roman"/>
          <w:color w:val="auto"/>
          <w:sz w:val="24"/>
          <w:szCs w:val="24"/>
          <w:lang w:eastAsia="de-DE"/>
        </w:rPr>
      </w:pPr>
    </w:p>
    <w:p w:rsidR="002D0ED9" w:rsidRDefault="002D0ED9"/>
    <w:sectPr w:rsidR="002D0ED9" w:rsidSect="002D0ED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123FF"/>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B142F"/>
    <w:rsid w:val="002D0ED9"/>
    <w:rsid w:val="003514D8"/>
    <w:rsid w:val="003A7CF9"/>
    <w:rsid w:val="004B142F"/>
    <w:rsid w:val="004F24B8"/>
    <w:rsid w:val="004F3E17"/>
    <w:rsid w:val="00717EFF"/>
    <w:rsid w:val="007A4199"/>
    <w:rsid w:val="007E31DB"/>
    <w:rsid w:val="00B36567"/>
    <w:rsid w:val="00E56156"/>
    <w:rsid w:val="00EE7EF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mallCaps/>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142F"/>
    <w:pPr>
      <w:spacing w:line="360" w:lineRule="auto"/>
      <w:jc w:val="both"/>
    </w:pPr>
    <w:rPr>
      <w:rFonts w:ascii="Cambria" w:hAnsi="Cambria" w:cstheme="minorBidi"/>
      <w:smallCaps w:val="0"/>
      <w:color w:val="1D1B11" w:themeColor="background2" w:themeShade="1A"/>
      <w:sz w:val="22"/>
      <w:szCs w:val="22"/>
    </w:rPr>
  </w:style>
  <w:style w:type="paragraph" w:styleId="berschrift1">
    <w:name w:val="heading 1"/>
    <w:basedOn w:val="Standard"/>
    <w:next w:val="Standard"/>
    <w:link w:val="berschrift1Zchn"/>
    <w:uiPriority w:val="9"/>
    <w:qFormat/>
    <w:rsid w:val="00EE7EF2"/>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E7EF2"/>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7EF2"/>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E7EF2"/>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E7EF2"/>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E7EF2"/>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E7EF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E7EF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E7EF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7EF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EE7EF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E7EF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EE7EF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E7EF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E7EF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E7EF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E7EF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E7EF2"/>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EE7EF2"/>
    <w:pPr>
      <w:spacing w:after="100"/>
    </w:pPr>
    <w:rPr>
      <w:rFonts w:eastAsiaTheme="minorEastAsia"/>
    </w:rPr>
  </w:style>
  <w:style w:type="paragraph" w:styleId="Verzeichnis2">
    <w:name w:val="toc 2"/>
    <w:basedOn w:val="Standard"/>
    <w:next w:val="Standard"/>
    <w:autoRedefine/>
    <w:uiPriority w:val="39"/>
    <w:unhideWhenUsed/>
    <w:qFormat/>
    <w:rsid w:val="00EE7EF2"/>
    <w:pPr>
      <w:spacing w:after="100"/>
      <w:ind w:left="220"/>
    </w:pPr>
    <w:rPr>
      <w:rFonts w:eastAsiaTheme="minorEastAsia"/>
    </w:rPr>
  </w:style>
  <w:style w:type="paragraph" w:styleId="Verzeichnis3">
    <w:name w:val="toc 3"/>
    <w:basedOn w:val="Standard"/>
    <w:next w:val="Standard"/>
    <w:autoRedefine/>
    <w:uiPriority w:val="39"/>
    <w:unhideWhenUsed/>
    <w:qFormat/>
    <w:rsid w:val="00EE7EF2"/>
    <w:pPr>
      <w:spacing w:after="100"/>
      <w:ind w:left="440"/>
    </w:pPr>
    <w:rPr>
      <w:rFonts w:eastAsiaTheme="minorEastAsia"/>
    </w:rPr>
  </w:style>
  <w:style w:type="paragraph" w:styleId="Listenabsatz">
    <w:name w:val="List Paragraph"/>
    <w:basedOn w:val="Standard"/>
    <w:uiPriority w:val="34"/>
    <w:qFormat/>
    <w:rsid w:val="00EE7EF2"/>
    <w:pPr>
      <w:ind w:left="720"/>
      <w:contextualSpacing/>
    </w:pPr>
  </w:style>
  <w:style w:type="paragraph" w:styleId="Inhaltsverzeichnisberschrift">
    <w:name w:val="TOC Heading"/>
    <w:basedOn w:val="berschrift1"/>
    <w:next w:val="Standard"/>
    <w:uiPriority w:val="39"/>
    <w:semiHidden/>
    <w:unhideWhenUsed/>
    <w:qFormat/>
    <w:rsid w:val="00EE7EF2"/>
    <w:pPr>
      <w:numPr>
        <w:numId w:val="0"/>
      </w:numPr>
      <w:outlineLvl w:val="9"/>
    </w:pPr>
  </w:style>
  <w:style w:type="paragraph" w:styleId="Beschriftung">
    <w:name w:val="caption"/>
    <w:basedOn w:val="Standard"/>
    <w:next w:val="Standard"/>
    <w:uiPriority w:val="35"/>
    <w:unhideWhenUsed/>
    <w:qFormat/>
    <w:rsid w:val="004B142F"/>
    <w:pPr>
      <w:spacing w:line="240" w:lineRule="auto"/>
    </w:pPr>
    <w:rPr>
      <w:bCs/>
      <w:color w:val="auto"/>
      <w:sz w:val="18"/>
      <w:szCs w:val="18"/>
    </w:rPr>
  </w:style>
  <w:style w:type="paragraph" w:customStyle="1" w:styleId="Default">
    <w:name w:val="Default"/>
    <w:rsid w:val="004B142F"/>
    <w:pPr>
      <w:autoSpaceDE w:val="0"/>
      <w:autoSpaceDN w:val="0"/>
      <w:adjustRightInd w:val="0"/>
      <w:spacing w:after="0" w:line="240" w:lineRule="auto"/>
    </w:pPr>
    <w:rPr>
      <w:rFonts w:ascii="Cambria" w:hAnsi="Cambria" w:cs="Cambria"/>
      <w:smallCaps w:val="0"/>
      <w:color w:val="000000"/>
    </w:rPr>
  </w:style>
  <w:style w:type="paragraph" w:styleId="Sprechblasentext">
    <w:name w:val="Balloon Text"/>
    <w:basedOn w:val="Standard"/>
    <w:link w:val="SprechblasentextZchn"/>
    <w:uiPriority w:val="99"/>
    <w:semiHidden/>
    <w:unhideWhenUsed/>
    <w:rsid w:val="004B14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142F"/>
    <w:rPr>
      <w:rFonts w:ascii="Tahoma" w:hAnsi="Tahoma" w:cs="Tahoma"/>
      <w:smallCaps w:val="0"/>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1494</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Roggenkämper</dc:creator>
  <cp:lastModifiedBy>Dennis Roggenkämper</cp:lastModifiedBy>
  <cp:revision>2</cp:revision>
  <dcterms:created xsi:type="dcterms:W3CDTF">2015-08-18T08:22:00Z</dcterms:created>
  <dcterms:modified xsi:type="dcterms:W3CDTF">2015-08-18T13:07:00Z</dcterms:modified>
</cp:coreProperties>
</file>