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C2A" w:rsidRPr="00012C2A" w:rsidRDefault="00012C2A" w:rsidP="00012C2A">
      <w:pPr>
        <w:pStyle w:val="berschrift2"/>
        <w:numPr>
          <w:ilvl w:val="0"/>
          <w:numId w:val="0"/>
        </w:numPr>
        <w:ind w:left="576" w:hanging="576"/>
        <w:rPr>
          <w:rFonts w:ascii="Cambria" w:hAnsi="Cambria"/>
          <w:color w:val="auto"/>
        </w:rPr>
      </w:pPr>
      <w:r w:rsidRPr="00012C2A">
        <w:rPr>
          <w:rFonts w:ascii="Cambria" w:hAnsi="Cambria"/>
          <w:noProof/>
          <w:lang w:eastAsia="de-DE"/>
        </w:rPr>
        <mc:AlternateContent>
          <mc:Choice Requires="wps">
            <w:drawing>
              <wp:anchor distT="0" distB="0" distL="114300" distR="114300" simplePos="0" relativeHeight="251659264" behindDoc="0" locked="0" layoutInCell="1" allowOverlap="1" wp14:anchorId="37985025" wp14:editId="69477068">
                <wp:simplePos x="0" y="0"/>
                <wp:positionH relativeFrom="column">
                  <wp:posOffset>-635</wp:posOffset>
                </wp:positionH>
                <wp:positionV relativeFrom="paragraph">
                  <wp:posOffset>399415</wp:posOffset>
                </wp:positionV>
                <wp:extent cx="5873115" cy="824865"/>
                <wp:effectExtent l="0" t="0" r="0" b="0"/>
                <wp:wrapSquare wrapText="bothSides"/>
                <wp:docPr id="10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486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12C2A" w:rsidRPr="00A121F5" w:rsidRDefault="00012C2A" w:rsidP="00012C2A">
                            <w:pPr>
                              <w:rPr>
                                <w:color w:val="auto"/>
                              </w:rPr>
                            </w:pPr>
                            <w:r w:rsidRPr="00A121F5">
                              <w:rPr>
                                <w:color w:val="auto"/>
                              </w:rPr>
                              <w:t xml:space="preserve">Der Versuch soll zeigen, dass Sauerstoff bei der Verbrennungsreaktion notwendig ist. Die </w:t>
                            </w:r>
                            <w:proofErr w:type="spellStart"/>
                            <w:r w:rsidRPr="00A121F5">
                              <w:rPr>
                                <w:color w:val="auto"/>
                              </w:rPr>
                              <w:t>SuS</w:t>
                            </w:r>
                            <w:proofErr w:type="spellEnd"/>
                            <w:r w:rsidRPr="00A121F5">
                              <w:rPr>
                                <w:color w:val="auto"/>
                              </w:rPr>
                              <w:t xml:space="preserve"> sollten eine Vorstellung von Edukten und Produkten haben </w:t>
                            </w:r>
                            <w:r>
                              <w:rPr>
                                <w:color w:val="auto"/>
                              </w:rPr>
                              <w:t>sowie</w:t>
                            </w:r>
                            <w:r w:rsidRPr="00A121F5">
                              <w:rPr>
                                <w:color w:val="auto"/>
                              </w:rPr>
                              <w:t xml:space="preserve"> dass </w:t>
                            </w:r>
                            <w:r>
                              <w:rPr>
                                <w:color w:val="auto"/>
                              </w:rPr>
                              <w:t>die Produkte</w:t>
                            </w:r>
                            <w:r w:rsidRPr="00A121F5">
                              <w:rPr>
                                <w:color w:val="auto"/>
                              </w:rPr>
                              <w:t xml:space="preserve"> unterschiedliche Eigenschaften</w:t>
                            </w:r>
                            <w:r>
                              <w:rPr>
                                <w:color w:val="auto"/>
                              </w:rPr>
                              <w:t xml:space="preserve"> im Vergleich zu ihren Edukten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985025" id="_x0000_t202" coordsize="21600,21600" o:spt="202" path="m,l,21600r21600,l21600,xe">
                <v:stroke joinstyle="miter"/>
                <v:path gradientshapeok="t" o:connecttype="rect"/>
              </v:shapetype>
              <v:shape id="Text Box 60" o:spid="_x0000_s1026" type="#_x0000_t202" style="position:absolute;left:0;text-align:left;margin-left:-.05pt;margin-top:31.45pt;width:462.45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" fillcolor="white [3201]" strokecolor="#4472c4 [3208]" strokeweight="1pt">
                <v:stroke dashstyle="dash"/>
                <v:shadow color="#868686"/>
                <v:textbox>
                  <w:txbxContent>
                    <w:p w:rsidR="00012C2A" w:rsidRPr="00A121F5" w:rsidRDefault="00012C2A" w:rsidP="00012C2A">
                      <w:pPr>
                        <w:rPr>
                          <w:color w:val="auto"/>
                        </w:rPr>
                      </w:pPr>
                      <w:r w:rsidRPr="00A121F5">
                        <w:rPr>
                          <w:color w:val="auto"/>
                        </w:rPr>
                        <w:t xml:space="preserve">Der Versuch soll zeigen, dass Sauerstoff bei der Verbrennungsreaktion notwendig ist. Die </w:t>
                      </w:r>
                      <w:proofErr w:type="spellStart"/>
                      <w:r w:rsidRPr="00A121F5">
                        <w:rPr>
                          <w:color w:val="auto"/>
                        </w:rPr>
                        <w:t>SuS</w:t>
                      </w:r>
                      <w:proofErr w:type="spellEnd"/>
                      <w:r w:rsidRPr="00A121F5">
                        <w:rPr>
                          <w:color w:val="auto"/>
                        </w:rPr>
                        <w:t xml:space="preserve"> sollten eine Vorstellung von Edukten und Produkten haben </w:t>
                      </w:r>
                      <w:r>
                        <w:rPr>
                          <w:color w:val="auto"/>
                        </w:rPr>
                        <w:t>sowie</w:t>
                      </w:r>
                      <w:r w:rsidRPr="00A121F5">
                        <w:rPr>
                          <w:color w:val="auto"/>
                        </w:rPr>
                        <w:t xml:space="preserve"> dass </w:t>
                      </w:r>
                      <w:r>
                        <w:rPr>
                          <w:color w:val="auto"/>
                        </w:rPr>
                        <w:t>die Produkte</w:t>
                      </w:r>
                      <w:r w:rsidRPr="00A121F5">
                        <w:rPr>
                          <w:color w:val="auto"/>
                        </w:rPr>
                        <w:t xml:space="preserve"> unterschiedliche Eigenschaften</w:t>
                      </w:r>
                      <w:r>
                        <w:rPr>
                          <w:color w:val="auto"/>
                        </w:rPr>
                        <w:t xml:space="preserve"> im Vergleich zu ihren Edukten haben.</w:t>
                      </w:r>
                    </w:p>
                  </w:txbxContent>
                </v:textbox>
                <w10:wrap type="square"/>
              </v:shape>
            </w:pict>
          </mc:Fallback>
        </mc:AlternateContent>
      </w:r>
      <w:bookmarkStart w:id="0" w:name="_Toc457635146"/>
      <w:r w:rsidRPr="00012C2A">
        <w:rPr>
          <w:rFonts w:ascii="Cambria" w:hAnsi="Cambria"/>
          <w:color w:val="auto"/>
        </w:rPr>
        <w:t>V4 – Kupferbrief</w:t>
      </w:r>
      <w:bookmarkEnd w:id="0"/>
    </w:p>
    <w:p w:rsidR="00012C2A" w:rsidRDefault="00012C2A" w:rsidP="00012C2A">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12C2A" w:rsidRPr="009C5E28" w:rsidTr="00CA17A9">
        <w:tc>
          <w:tcPr>
            <w:tcW w:w="9322" w:type="dxa"/>
            <w:gridSpan w:val="9"/>
            <w:shd w:val="clear" w:color="auto" w:fill="4F81BD"/>
            <w:vAlign w:val="center"/>
          </w:tcPr>
          <w:p w:rsidR="00012C2A" w:rsidRPr="00F31EBF" w:rsidRDefault="00012C2A" w:rsidP="00CA17A9">
            <w:pPr>
              <w:spacing w:after="0"/>
              <w:jc w:val="center"/>
              <w:rPr>
                <w:b/>
                <w:bCs/>
                <w:color w:val="FFFFFF" w:themeColor="background1"/>
              </w:rPr>
            </w:pPr>
            <w:r w:rsidRPr="00F31EBF">
              <w:rPr>
                <w:b/>
                <w:bCs/>
                <w:color w:val="FFFFFF" w:themeColor="background1"/>
              </w:rPr>
              <w:t>Gefahrenstoffe</w:t>
            </w:r>
          </w:p>
        </w:tc>
      </w:tr>
      <w:tr w:rsidR="00012C2A" w:rsidRPr="009C5E28" w:rsidTr="00CA17A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12C2A" w:rsidRPr="009C5E28" w:rsidRDefault="00012C2A" w:rsidP="00CA17A9">
            <w:pPr>
              <w:spacing w:after="0" w:line="276" w:lineRule="auto"/>
              <w:jc w:val="center"/>
              <w:rPr>
                <w:b/>
                <w:bCs/>
              </w:rPr>
            </w:pPr>
            <w:r>
              <w:rPr>
                <w:sz w:val="20"/>
              </w:rPr>
              <w:t>Kupferblech</w:t>
            </w:r>
          </w:p>
        </w:tc>
        <w:tc>
          <w:tcPr>
            <w:tcW w:w="3177" w:type="dxa"/>
            <w:gridSpan w:val="3"/>
            <w:tcBorders>
              <w:top w:val="single" w:sz="8" w:space="0" w:color="4F81BD"/>
              <w:bottom w:val="single" w:sz="8" w:space="0" w:color="4F81BD"/>
            </w:tcBorders>
            <w:shd w:val="clear" w:color="auto" w:fill="auto"/>
            <w:vAlign w:val="center"/>
          </w:tcPr>
          <w:p w:rsidR="00012C2A" w:rsidRPr="009C5E28" w:rsidRDefault="00012C2A" w:rsidP="00CA17A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12C2A" w:rsidRPr="009C5E28" w:rsidRDefault="00012C2A" w:rsidP="00CA17A9">
            <w:pPr>
              <w:spacing w:after="0"/>
              <w:jc w:val="center"/>
            </w:pPr>
            <w:r w:rsidRPr="009C5E28">
              <w:rPr>
                <w:sz w:val="20"/>
              </w:rPr>
              <w:t xml:space="preserve">P: </w:t>
            </w:r>
            <w:r>
              <w:t>-</w:t>
            </w:r>
          </w:p>
        </w:tc>
      </w:tr>
      <w:tr w:rsidR="00012C2A" w:rsidRPr="009C5E28" w:rsidTr="00CA17A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12C2A" w:rsidRDefault="00012C2A" w:rsidP="00CA17A9">
            <w:pPr>
              <w:spacing w:after="0" w:line="276" w:lineRule="auto"/>
              <w:jc w:val="center"/>
              <w:rPr>
                <w:sz w:val="20"/>
              </w:rPr>
            </w:pPr>
            <w:r>
              <w:rPr>
                <w:sz w:val="20"/>
              </w:rPr>
              <w:t>Kupferoxid</w:t>
            </w:r>
          </w:p>
        </w:tc>
        <w:tc>
          <w:tcPr>
            <w:tcW w:w="3177" w:type="dxa"/>
            <w:gridSpan w:val="3"/>
            <w:tcBorders>
              <w:top w:val="single" w:sz="8" w:space="0" w:color="4F81BD"/>
              <w:bottom w:val="single" w:sz="8" w:space="0" w:color="4F81BD"/>
            </w:tcBorders>
            <w:shd w:val="clear" w:color="auto" w:fill="auto"/>
            <w:vAlign w:val="center"/>
          </w:tcPr>
          <w:p w:rsidR="00012C2A" w:rsidRPr="009C5E28" w:rsidRDefault="00012C2A" w:rsidP="00CA17A9">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12C2A" w:rsidRPr="009C5E28" w:rsidRDefault="00012C2A" w:rsidP="00CA17A9">
            <w:pPr>
              <w:spacing w:after="0"/>
              <w:jc w:val="center"/>
              <w:rPr>
                <w:sz w:val="20"/>
              </w:rPr>
            </w:pPr>
            <w:r>
              <w:rPr>
                <w:sz w:val="20"/>
              </w:rPr>
              <w:t>P: -</w:t>
            </w:r>
          </w:p>
        </w:tc>
      </w:tr>
      <w:tr w:rsidR="00012C2A" w:rsidRPr="009C5E28" w:rsidTr="00CA17A9">
        <w:tc>
          <w:tcPr>
            <w:tcW w:w="1009" w:type="dxa"/>
            <w:tcBorders>
              <w:top w:val="single" w:sz="8" w:space="0" w:color="4F81BD"/>
              <w:left w:val="single" w:sz="8" w:space="0" w:color="4F81BD"/>
              <w:bottom w:val="single" w:sz="8" w:space="0" w:color="4F81BD"/>
            </w:tcBorders>
            <w:shd w:val="clear" w:color="auto" w:fill="auto"/>
            <w:vAlign w:val="center"/>
          </w:tcPr>
          <w:p w:rsidR="00012C2A" w:rsidRPr="009C5E28" w:rsidRDefault="00012C2A" w:rsidP="00CA17A9">
            <w:pPr>
              <w:spacing w:after="0"/>
              <w:jc w:val="center"/>
              <w:rPr>
                <w:b/>
                <w:bCs/>
              </w:rPr>
            </w:pPr>
            <w:r>
              <w:rPr>
                <w:b/>
                <w:noProof/>
                <w:lang w:eastAsia="de-DE"/>
              </w:rPr>
              <w:drawing>
                <wp:inline distT="0" distB="0" distL="0" distR="0" wp14:anchorId="74B0453B" wp14:editId="295CE784">
                  <wp:extent cx="504190" cy="504190"/>
                  <wp:effectExtent l="19050" t="0" r="0" b="0"/>
                  <wp:docPr id="54"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2C2A" w:rsidRPr="009C5E28" w:rsidRDefault="00012C2A" w:rsidP="00CA17A9">
            <w:pPr>
              <w:spacing w:after="0"/>
              <w:jc w:val="center"/>
            </w:pPr>
            <w:r>
              <w:rPr>
                <w:noProof/>
                <w:lang w:eastAsia="de-DE"/>
              </w:rPr>
              <w:drawing>
                <wp:inline distT="0" distB="0" distL="0" distR="0" wp14:anchorId="6C2A68D3" wp14:editId="3204577F">
                  <wp:extent cx="511200" cy="511200"/>
                  <wp:effectExtent l="19050" t="0" r="3150" b="0"/>
                  <wp:docPr id="55"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2C2A" w:rsidRPr="009C5E28" w:rsidRDefault="00012C2A" w:rsidP="00CA17A9">
            <w:pPr>
              <w:spacing w:after="0"/>
              <w:jc w:val="center"/>
            </w:pPr>
            <w:r>
              <w:rPr>
                <w:noProof/>
                <w:lang w:eastAsia="de-DE"/>
              </w:rPr>
              <w:drawing>
                <wp:inline distT="0" distB="0" distL="0" distR="0" wp14:anchorId="6B9D6BE4" wp14:editId="1140F1FB">
                  <wp:extent cx="511200" cy="511200"/>
                  <wp:effectExtent l="19050" t="0" r="3150" b="0"/>
                  <wp:docPr id="56"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7"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2C2A" w:rsidRPr="009C5E28" w:rsidRDefault="00012C2A" w:rsidP="00CA17A9">
            <w:pPr>
              <w:spacing w:after="0"/>
              <w:jc w:val="center"/>
            </w:pPr>
            <w:r>
              <w:rPr>
                <w:noProof/>
                <w:lang w:eastAsia="de-DE"/>
              </w:rPr>
              <w:drawing>
                <wp:inline distT="0" distB="0" distL="0" distR="0" wp14:anchorId="038FF03F" wp14:editId="44004DFE">
                  <wp:extent cx="511200" cy="511200"/>
                  <wp:effectExtent l="19050" t="0" r="3150" b="0"/>
                  <wp:docPr id="57"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12C2A" w:rsidRPr="009C5E28" w:rsidRDefault="00012C2A" w:rsidP="00CA17A9">
            <w:pPr>
              <w:spacing w:after="0"/>
              <w:jc w:val="center"/>
            </w:pPr>
            <w:r>
              <w:rPr>
                <w:noProof/>
                <w:lang w:eastAsia="de-DE"/>
              </w:rPr>
              <w:drawing>
                <wp:inline distT="0" distB="0" distL="0" distR="0" wp14:anchorId="5ABCF073" wp14:editId="1D614A30">
                  <wp:extent cx="511200" cy="511200"/>
                  <wp:effectExtent l="19050" t="0" r="3150" b="0"/>
                  <wp:docPr id="58" name="Grafik 94" descr="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esktop\SVP Chemie\Piktogramme\Gasflasche.png"/>
                          <pic:cNvPicPr>
                            <a:picLocks noChangeAspect="1" noChangeArrowheads="1"/>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12C2A" w:rsidRPr="009C5E28" w:rsidRDefault="00012C2A" w:rsidP="00CA17A9">
            <w:pPr>
              <w:spacing w:after="0"/>
              <w:jc w:val="center"/>
            </w:pPr>
            <w:r>
              <w:rPr>
                <w:noProof/>
                <w:lang w:eastAsia="de-DE"/>
              </w:rPr>
              <w:drawing>
                <wp:inline distT="0" distB="0" distL="0" distR="0" wp14:anchorId="3867E82F" wp14:editId="05431743">
                  <wp:extent cx="511200" cy="511200"/>
                  <wp:effectExtent l="19050" t="0" r="3150" b="0"/>
                  <wp:docPr id="59" name="Grafik 95" descr="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esktop\SVP Chemie\Piktogramme\Gesundheitsgefahr.pn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12C2A" w:rsidRPr="009C5E28" w:rsidRDefault="00012C2A" w:rsidP="00CA17A9">
            <w:pPr>
              <w:spacing w:after="0"/>
              <w:jc w:val="center"/>
            </w:pPr>
            <w:r>
              <w:rPr>
                <w:noProof/>
                <w:lang w:eastAsia="de-DE"/>
              </w:rPr>
              <w:drawing>
                <wp:inline distT="0" distB="0" distL="0" distR="0" wp14:anchorId="79E0240D" wp14:editId="26D40833">
                  <wp:extent cx="511200" cy="511200"/>
                  <wp:effectExtent l="19050" t="0" r="3150" b="0"/>
                  <wp:docPr id="60"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2C2A" w:rsidRPr="009C5E28" w:rsidRDefault="00012C2A" w:rsidP="00CA17A9">
            <w:pPr>
              <w:spacing w:after="0"/>
              <w:jc w:val="center"/>
            </w:pPr>
            <w:r>
              <w:rPr>
                <w:noProof/>
                <w:lang w:eastAsia="de-DE"/>
              </w:rPr>
              <w:drawing>
                <wp:inline distT="0" distB="0" distL="0" distR="0" wp14:anchorId="2F4B6193" wp14:editId="79EAFE18">
                  <wp:extent cx="511175" cy="511175"/>
                  <wp:effectExtent l="19050" t="0" r="3175" b="0"/>
                  <wp:docPr id="61"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12C2A" w:rsidRPr="009C5E28" w:rsidRDefault="00012C2A" w:rsidP="00CA17A9">
            <w:pPr>
              <w:spacing w:after="0"/>
              <w:jc w:val="center"/>
            </w:pPr>
            <w:r>
              <w:rPr>
                <w:noProof/>
                <w:lang w:eastAsia="de-DE"/>
              </w:rPr>
              <w:drawing>
                <wp:inline distT="0" distB="0" distL="0" distR="0" wp14:anchorId="4722D9AD" wp14:editId="1F059E89">
                  <wp:extent cx="511200" cy="511200"/>
                  <wp:effectExtent l="19050" t="0" r="3150" b="0"/>
                  <wp:docPr id="62" name="Grafik 98" descr="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esktop\SVP Chemie\Piktogramme\Umweltgefahr.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r>
    </w:tbl>
    <w:p w:rsidR="00012C2A" w:rsidRDefault="00012C2A" w:rsidP="00012C2A">
      <w:pPr>
        <w:tabs>
          <w:tab w:val="left" w:pos="1701"/>
          <w:tab w:val="left" w:pos="1985"/>
        </w:tabs>
      </w:pPr>
    </w:p>
    <w:p w:rsidR="00012C2A" w:rsidRDefault="00012C2A" w:rsidP="00012C2A">
      <w:pPr>
        <w:tabs>
          <w:tab w:val="left" w:pos="1701"/>
          <w:tab w:val="left" w:pos="1985"/>
        </w:tabs>
        <w:ind w:left="1980" w:hanging="1980"/>
      </w:pPr>
      <w:r>
        <w:t xml:space="preserve">Materialien: </w:t>
      </w:r>
      <w:r>
        <w:tab/>
      </w:r>
      <w:r>
        <w:tab/>
        <w:t>Dünnes Kupferblech, Ziegelzange, Gasbrenner</w:t>
      </w:r>
    </w:p>
    <w:p w:rsidR="00012C2A" w:rsidRPr="00ED07C2" w:rsidRDefault="00012C2A" w:rsidP="00012C2A">
      <w:pPr>
        <w:tabs>
          <w:tab w:val="left" w:pos="1701"/>
          <w:tab w:val="left" w:pos="1985"/>
        </w:tabs>
        <w:ind w:left="1980" w:hanging="1980"/>
      </w:pPr>
      <w:r>
        <w:t>Chemikalien:</w:t>
      </w:r>
      <w:r>
        <w:tab/>
      </w:r>
      <w:r>
        <w:tab/>
        <w:t>Kupferblech</w:t>
      </w:r>
    </w:p>
    <w:p w:rsidR="00012C2A" w:rsidRPr="00E1324A" w:rsidRDefault="00012C2A" w:rsidP="00012C2A">
      <w:pPr>
        <w:tabs>
          <w:tab w:val="left" w:pos="1701"/>
          <w:tab w:val="left" w:pos="1985"/>
        </w:tabs>
        <w:ind w:left="1980" w:hanging="1980"/>
      </w:pPr>
      <w:r>
        <w:t xml:space="preserve">Durchführung: </w:t>
      </w:r>
      <w:r>
        <w:tab/>
      </w:r>
      <w:r>
        <w:tab/>
        <w:t>Man faltet ein Kupferblech, indem man es zunächst zwei gegenüberliegende Seiten umbiegt, sodass sie sich überlappen. Dann biegt man die anderen beiden gegenüberliegenden Seiten um. Dann glüht man diesen „Kupferbrief“ kräftig in der Gasbrennerflamme und faltet in nach dem Abkühlen wieder auseinander.</w:t>
      </w:r>
    </w:p>
    <w:p w:rsidR="00012C2A" w:rsidRDefault="00012C2A" w:rsidP="00012C2A">
      <w:pPr>
        <w:tabs>
          <w:tab w:val="left" w:pos="1701"/>
          <w:tab w:val="left" w:pos="1985"/>
        </w:tabs>
        <w:ind w:left="1980" w:hanging="1980"/>
      </w:pPr>
      <w:r>
        <w:t>Beobachtung:</w:t>
      </w:r>
      <w:r>
        <w:tab/>
      </w:r>
      <w:r>
        <w:tab/>
        <w:t>Im Inneren ist das Kupferblech unverändert. Außen ändert sich die Farbe des Kupferblechs zu schwarzbraun.</w:t>
      </w:r>
    </w:p>
    <w:p w:rsidR="00012C2A" w:rsidRDefault="00012C2A" w:rsidP="00012C2A">
      <w:pPr>
        <w:tabs>
          <w:tab w:val="left" w:pos="1701"/>
          <w:tab w:val="left" w:pos="1985"/>
        </w:tabs>
      </w:pPr>
      <w:r>
        <w:rPr>
          <w:noProof/>
          <w:lang w:eastAsia="de-DE"/>
        </w:rPr>
        <w:drawing>
          <wp:anchor distT="0" distB="0" distL="114300" distR="114300" simplePos="0" relativeHeight="251660288" behindDoc="0" locked="0" layoutInCell="1" allowOverlap="1" wp14:anchorId="359FBBB2" wp14:editId="4BF071E8">
            <wp:simplePos x="0" y="0"/>
            <wp:positionH relativeFrom="column">
              <wp:posOffset>3587115</wp:posOffset>
            </wp:positionH>
            <wp:positionV relativeFrom="paragraph">
              <wp:posOffset>93980</wp:posOffset>
            </wp:positionV>
            <wp:extent cx="2105025" cy="1856740"/>
            <wp:effectExtent l="0" t="133350" r="0" b="124460"/>
            <wp:wrapThrough wrapText="bothSides">
              <wp:wrapPolygon edited="0">
                <wp:start x="-94" y="21715"/>
                <wp:lineTo x="21603" y="21715"/>
                <wp:lineTo x="21603" y="-4"/>
                <wp:lineTo x="-94" y="-4"/>
                <wp:lineTo x="-94" y="21715"/>
              </wp:wrapPolygon>
            </wp:wrapThrough>
            <wp:docPr id="3" name="Bild 3" descr="C:\Users\Friedrich.F\Desktop\Neuer Ordner (2)\20160726_14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iedrich.F\Desktop\Neuer Ordner (2)\20160726_141601.jpg"/>
                    <pic:cNvPicPr>
                      <a:picLocks noChangeAspect="1" noChangeArrowheads="1"/>
                    </pic:cNvPicPr>
                  </pic:nvPicPr>
                  <pic:blipFill>
                    <a:blip r:embed="rId14" cstate="print">
                      <a:lum contrast="10000"/>
                    </a:blip>
                    <a:srcRect l="2162" t="6352" r="4648"/>
                    <a:stretch>
                      <a:fillRect/>
                    </a:stretch>
                  </pic:blipFill>
                  <pic:spPr bwMode="auto">
                    <a:xfrm rot="5400000">
                      <a:off x="0" y="0"/>
                      <a:ext cx="2105025" cy="185674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1312" behindDoc="0" locked="0" layoutInCell="1" allowOverlap="1" wp14:anchorId="624EADBE" wp14:editId="7F6C3167">
            <wp:simplePos x="0" y="0"/>
            <wp:positionH relativeFrom="column">
              <wp:posOffset>152400</wp:posOffset>
            </wp:positionH>
            <wp:positionV relativeFrom="paragraph">
              <wp:posOffset>274320</wp:posOffset>
            </wp:positionV>
            <wp:extent cx="2105025" cy="1515745"/>
            <wp:effectExtent l="0" t="285750" r="0" b="294005"/>
            <wp:wrapThrough wrapText="bothSides">
              <wp:wrapPolygon edited="0">
                <wp:start x="91" y="21998"/>
                <wp:lineTo x="21593" y="21998"/>
                <wp:lineTo x="21593" y="9"/>
                <wp:lineTo x="91" y="9"/>
                <wp:lineTo x="91" y="21998"/>
              </wp:wrapPolygon>
            </wp:wrapThrough>
            <wp:docPr id="5" name="Bild 5" descr="C:\Users\Friedrich.F\Desktop\Neuer Ordner (2)\20160726_114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riedrich.F\Desktop\Neuer Ordner (2)\20160726_114903.jpg"/>
                    <pic:cNvPicPr>
                      <a:picLocks noChangeAspect="1" noChangeArrowheads="1"/>
                    </pic:cNvPicPr>
                  </pic:nvPicPr>
                  <pic:blipFill>
                    <a:blip r:embed="rId15" cstate="print">
                      <a:lum contrast="10000"/>
                    </a:blip>
                    <a:srcRect l="3556" t="3166" r="5301"/>
                    <a:stretch>
                      <a:fillRect/>
                    </a:stretch>
                  </pic:blipFill>
                  <pic:spPr bwMode="auto">
                    <a:xfrm rot="5400000">
                      <a:off x="0" y="0"/>
                      <a:ext cx="2105025" cy="151574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2336" behindDoc="0" locked="0" layoutInCell="1" allowOverlap="1" wp14:anchorId="74B04562" wp14:editId="2962C24E">
            <wp:simplePos x="0" y="0"/>
            <wp:positionH relativeFrom="column">
              <wp:posOffset>1779270</wp:posOffset>
            </wp:positionH>
            <wp:positionV relativeFrom="paragraph">
              <wp:posOffset>225425</wp:posOffset>
            </wp:positionV>
            <wp:extent cx="2094230" cy="1569085"/>
            <wp:effectExtent l="0" t="266700" r="0" b="259715"/>
            <wp:wrapThrough wrapText="bothSides">
              <wp:wrapPolygon edited="0">
                <wp:start x="-43" y="21805"/>
                <wp:lineTo x="21571" y="21805"/>
                <wp:lineTo x="21571" y="39"/>
                <wp:lineTo x="-43" y="39"/>
                <wp:lineTo x="-43" y="21805"/>
              </wp:wrapPolygon>
            </wp:wrapThrough>
            <wp:docPr id="6" name="Bild 4" descr="C:\Users\Friedrich.F\Desktop\Neuer Ordner (2)\20160726_133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iedrich.F\Desktop\Neuer Ordner (2)\20160726_133517.jpg"/>
                    <pic:cNvPicPr>
                      <a:picLocks noChangeAspect="1" noChangeArrowheads="1"/>
                    </pic:cNvPicPr>
                  </pic:nvPicPr>
                  <pic:blipFill>
                    <a:blip r:embed="rId16" cstate="print">
                      <a:lum contrast="10000"/>
                    </a:blip>
                    <a:srcRect t="4260" r="3777"/>
                    <a:stretch>
                      <a:fillRect/>
                    </a:stretch>
                  </pic:blipFill>
                  <pic:spPr bwMode="auto">
                    <a:xfrm rot="5400000">
                      <a:off x="0" y="0"/>
                      <a:ext cx="2094230" cy="1569085"/>
                    </a:xfrm>
                    <a:prstGeom prst="rect">
                      <a:avLst/>
                    </a:prstGeom>
                    <a:noFill/>
                    <a:ln w="9525">
                      <a:noFill/>
                      <a:miter lim="800000"/>
                      <a:headEnd/>
                      <a:tailEnd/>
                    </a:ln>
                  </pic:spPr>
                </pic:pic>
              </a:graphicData>
            </a:graphic>
          </wp:anchor>
        </w:drawing>
      </w:r>
    </w:p>
    <w:p w:rsidR="00012C2A" w:rsidRDefault="00012C2A" w:rsidP="00012C2A">
      <w:pPr>
        <w:tabs>
          <w:tab w:val="left" w:pos="1701"/>
          <w:tab w:val="left" w:pos="1985"/>
        </w:tabs>
      </w:pPr>
    </w:p>
    <w:p w:rsidR="00012C2A" w:rsidRDefault="00012C2A" w:rsidP="00012C2A">
      <w:pPr>
        <w:tabs>
          <w:tab w:val="left" w:pos="1701"/>
          <w:tab w:val="left" w:pos="1985"/>
        </w:tabs>
      </w:pPr>
    </w:p>
    <w:p w:rsidR="00012C2A" w:rsidRDefault="00012C2A" w:rsidP="00012C2A">
      <w:pPr>
        <w:tabs>
          <w:tab w:val="left" w:pos="1701"/>
          <w:tab w:val="left" w:pos="1985"/>
        </w:tabs>
      </w:pPr>
    </w:p>
    <w:p w:rsidR="00012C2A" w:rsidRDefault="00012C2A" w:rsidP="00012C2A">
      <w:pPr>
        <w:tabs>
          <w:tab w:val="left" w:pos="1701"/>
          <w:tab w:val="left" w:pos="1985"/>
        </w:tabs>
        <w:rPr>
          <w:noProof/>
          <w:lang w:eastAsia="de-DE"/>
        </w:rPr>
      </w:pPr>
    </w:p>
    <w:p w:rsidR="00012C2A" w:rsidRDefault="00012C2A" w:rsidP="00012C2A">
      <w:pPr>
        <w:tabs>
          <w:tab w:val="left" w:pos="1701"/>
          <w:tab w:val="left" w:pos="1985"/>
        </w:tabs>
        <w:rPr>
          <w:noProof/>
          <w:lang w:eastAsia="de-DE"/>
        </w:rPr>
      </w:pPr>
    </w:p>
    <w:p w:rsidR="00012C2A" w:rsidRDefault="00012C2A" w:rsidP="00012C2A">
      <w:pPr>
        <w:pStyle w:val="Beschriftung"/>
        <w:tabs>
          <w:tab w:val="center" w:pos="4536"/>
          <w:tab w:val="left" w:pos="7350"/>
        </w:tabs>
        <w:jc w:val="left"/>
      </w:pPr>
      <w:r>
        <w:tab/>
        <w:t xml:space="preserve">Abbildung 4 – </w:t>
      </w:r>
      <w:r>
        <w:rPr>
          <w:noProof/>
        </w:rPr>
        <w:t>Links: Gefalteter Kupferbrief. Mitte: Erhitzter Kupferbrief. Rechts: Aufgefalteter Kupferbrief.</w:t>
      </w:r>
    </w:p>
    <w:p w:rsidR="00012C2A" w:rsidRDefault="00012C2A" w:rsidP="00012C2A">
      <w:pPr>
        <w:tabs>
          <w:tab w:val="left" w:pos="1701"/>
          <w:tab w:val="left" w:pos="1985"/>
        </w:tabs>
        <w:ind w:left="1980" w:hanging="1980"/>
      </w:pPr>
      <w:r>
        <w:lastRenderedPageBreak/>
        <w:t>Deutung:</w:t>
      </w:r>
      <w:r>
        <w:tab/>
      </w:r>
      <w:r>
        <w:tab/>
        <w:t xml:space="preserve">Die Außenflächen des gefalteten Kupferblechs reagiert mit dem Sauerstoff in der Luft zu Kupferoxid. Die Innenseite des Kupferbriefs kam nicht mit dem Sauerstoff in Kontakt und reagiert deshalb nicht zu Kupferoxid. </w:t>
      </w:r>
    </w:p>
    <w:p w:rsidR="00012C2A" w:rsidRDefault="00012C2A" w:rsidP="00012C2A">
      <w:pPr>
        <w:tabs>
          <w:tab w:val="left" w:pos="1701"/>
          <w:tab w:val="left" w:pos="1985"/>
        </w:tabs>
        <w:ind w:left="1980" w:hanging="1980"/>
      </w:pPr>
      <w:r>
        <w:tab/>
      </w:r>
      <w:r>
        <w:tab/>
        <w:t>Reaktionsgleichung:</w:t>
      </w:r>
    </w:p>
    <w:p w:rsidR="00012C2A" w:rsidRPr="00AA7693" w:rsidRDefault="00012C2A" w:rsidP="00012C2A">
      <w:pPr>
        <w:tabs>
          <w:tab w:val="left" w:pos="1701"/>
          <w:tab w:val="left" w:pos="1985"/>
        </w:tabs>
        <w:ind w:left="1980" w:hanging="1980"/>
      </w:pPr>
      <w:r>
        <w:tab/>
      </w:r>
      <w:r>
        <w:tab/>
      </w:r>
      <w:r w:rsidRPr="00AA7693">
        <w:tab/>
      </w:r>
      <m:oMath>
        <m:sSub>
          <m:sSubPr>
            <m:ctrlPr>
              <w:rPr>
                <w:rFonts w:ascii="Cambria Math" w:hAnsi="Cambria Math"/>
              </w:rPr>
            </m:ctrlPr>
          </m:sSubPr>
          <m:e>
            <m:r>
              <m:rPr>
                <m:sty m:val="p"/>
              </m:rPr>
              <w:rPr>
                <w:rFonts w:ascii="Cambria Math" w:hAnsi="Cambria Math"/>
              </w:rPr>
              <m:t>2 Cu</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sub>
            <m:r>
              <m:rPr>
                <m:sty m:val="p"/>
              </m:rPr>
              <w:rPr>
                <w:rFonts w:ascii="Cambria Math" w:hAnsi="Cambria Math"/>
              </w:rPr>
              <m:t>(g)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2 CuO</m:t>
            </m:r>
          </m:e>
          <m:sub>
            <m:r>
              <m:rPr>
                <m:sty m:val="p"/>
              </m:rPr>
              <w:rPr>
                <w:rFonts w:ascii="Cambria Math" w:hAnsi="Cambria Math"/>
              </w:rPr>
              <m:t>(s)</m:t>
            </m:r>
          </m:sub>
        </m:sSub>
      </m:oMath>
    </w:p>
    <w:p w:rsidR="00012C2A" w:rsidRDefault="00012C2A" w:rsidP="00012C2A">
      <w:pPr>
        <w:tabs>
          <w:tab w:val="left" w:pos="1985"/>
        </w:tabs>
        <w:ind w:left="1985" w:hanging="1985"/>
      </w:pPr>
      <w:r>
        <w:t>Entsorgung:</w:t>
      </w:r>
      <w:r>
        <w:tab/>
        <w:t>Das Kupferblech kann im Feststoffabfall entsorgt werden oder wiederverwendet werden.</w:t>
      </w:r>
    </w:p>
    <w:p w:rsidR="00012C2A" w:rsidRPr="00406DB6" w:rsidRDefault="00012C2A" w:rsidP="00012C2A">
      <w:pPr>
        <w:spacing w:line="276" w:lineRule="auto"/>
        <w:ind w:left="1985" w:hanging="1985"/>
        <w:jc w:val="left"/>
        <w:rPr>
          <w:rFonts w:asciiTheme="majorHAnsi" w:hAnsiTheme="majorHAnsi"/>
          <w:color w:val="auto"/>
        </w:rPr>
      </w:pPr>
      <w:r>
        <w:t>Literatur:</w:t>
      </w:r>
      <w:r>
        <w:tab/>
        <w:t>Eisner, W. et al., Elemente Chemie 1A, Stuttgart: Klett, 1. Auflage, 2008, S. 77.</w:t>
      </w:r>
    </w:p>
    <w:p w:rsidR="00012C2A" w:rsidRDefault="00012C2A" w:rsidP="00012C2A">
      <w:pPr>
        <w:tabs>
          <w:tab w:val="left" w:pos="1701"/>
          <w:tab w:val="left" w:pos="1985"/>
        </w:tabs>
        <w:ind w:left="1980" w:hanging="1980"/>
      </w:pPr>
      <w:r>
        <w:rPr>
          <w:noProof/>
          <w:lang w:eastAsia="de-DE"/>
        </w:rPr>
        <mc:AlternateContent>
          <mc:Choice Requires="wps">
            <w:drawing>
              <wp:inline distT="0" distB="0" distL="0" distR="0" wp14:anchorId="4CC4EDFF" wp14:editId="39EB2A4D">
                <wp:extent cx="5873115" cy="838835"/>
                <wp:effectExtent l="13970" t="15240" r="8890" b="12700"/>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3883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12C2A" w:rsidRPr="0076167A" w:rsidRDefault="00012C2A" w:rsidP="00012C2A">
                            <w:pPr>
                              <w:rPr>
                                <w:color w:val="auto"/>
                              </w:rPr>
                            </w:pPr>
                            <w:r w:rsidRPr="008421AB">
                              <w:rPr>
                                <w:b/>
                                <w:color w:val="auto"/>
                              </w:rPr>
                              <w:t>Anmerkungen:</w:t>
                            </w:r>
                            <w:r>
                              <w:rPr>
                                <w:color w:val="auto"/>
                              </w:rPr>
                              <w:t xml:space="preserve"> </w:t>
                            </w:r>
                            <w:proofErr w:type="gramStart"/>
                            <w:r>
                              <w:rPr>
                                <w:color w:val="auto"/>
                              </w:rPr>
                              <w:t>Auch</w:t>
                            </w:r>
                            <w:proofErr w:type="gramEnd"/>
                            <w:r>
                              <w:rPr>
                                <w:color w:val="auto"/>
                              </w:rPr>
                              <w:t xml:space="preserve"> wenn das Blech sor</w:t>
                            </w:r>
                            <w:r w:rsidR="007C6CB7">
                              <w:rPr>
                                <w:color w:val="auto"/>
                              </w:rPr>
                              <w:t xml:space="preserve">gfältig und fest gefaltet </w:t>
                            </w:r>
                            <w:r w:rsidR="007C6CB7">
                              <w:rPr>
                                <w:color w:val="auto"/>
                              </w:rPr>
                              <w:t>wurde</w:t>
                            </w:r>
                            <w:bookmarkStart w:id="1" w:name="_GoBack"/>
                            <w:bookmarkEnd w:id="1"/>
                            <w:r>
                              <w:rPr>
                                <w:color w:val="auto"/>
                              </w:rPr>
                              <w:t xml:space="preserve"> kann sich Innen an einigen Stellen die Farbe verändern. Das zeigt, dass bei dieser einfachen Versuchsanordnung ein völliger Luftabschluss nicht möglich ist. </w:t>
                            </w:r>
                          </w:p>
                          <w:p w:rsidR="00012C2A" w:rsidRPr="00F31EBF" w:rsidRDefault="00012C2A" w:rsidP="00012C2A">
                            <w:pPr>
                              <w:rPr>
                                <w:color w:val="auto"/>
                              </w:rPr>
                            </w:pPr>
                          </w:p>
                        </w:txbxContent>
                      </wps:txbx>
                      <wps:bodyPr rot="0" vert="horz" wrap="square" lIns="91440" tIns="45720" rIns="91440" bIns="45720" anchor="t" anchorCtr="0" upright="1">
                        <a:noAutofit/>
                      </wps:bodyPr>
                    </wps:wsp>
                  </a:graphicData>
                </a:graphic>
              </wp:inline>
            </w:drawing>
          </mc:Choice>
          <mc:Fallback>
            <w:pict>
              <v:shapetype w14:anchorId="4CC4EDFF" id="_x0000_t202" coordsize="21600,21600" o:spt="202" path="m,l,21600r21600,l21600,xe">
                <v:stroke joinstyle="miter"/>
                <v:path gradientshapeok="t" o:connecttype="rect"/>
              </v:shapetype>
              <v:shape id="Text Box 23" o:spid="_x0000_s1027" type="#_x0000_t202" style="width:462.45pt;height:6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" fillcolor="white [3201]" strokecolor="#ed7d31 [3205]" strokeweight="1pt">
                <v:stroke dashstyle="dash"/>
                <v:shadow color="#868686"/>
                <v:textbox>
                  <w:txbxContent>
                    <w:p w:rsidR="00012C2A" w:rsidRPr="0076167A" w:rsidRDefault="00012C2A" w:rsidP="00012C2A">
                      <w:pPr>
                        <w:rPr>
                          <w:color w:val="auto"/>
                        </w:rPr>
                      </w:pPr>
                      <w:r w:rsidRPr="008421AB">
                        <w:rPr>
                          <w:b/>
                          <w:color w:val="auto"/>
                        </w:rPr>
                        <w:t>Anmerkungen:</w:t>
                      </w:r>
                      <w:r>
                        <w:rPr>
                          <w:color w:val="auto"/>
                        </w:rPr>
                        <w:t xml:space="preserve"> </w:t>
                      </w:r>
                      <w:proofErr w:type="gramStart"/>
                      <w:r>
                        <w:rPr>
                          <w:color w:val="auto"/>
                        </w:rPr>
                        <w:t>Auch</w:t>
                      </w:r>
                      <w:proofErr w:type="gramEnd"/>
                      <w:r>
                        <w:rPr>
                          <w:color w:val="auto"/>
                        </w:rPr>
                        <w:t xml:space="preserve"> wenn das Blech sor</w:t>
                      </w:r>
                      <w:r w:rsidR="007C6CB7">
                        <w:rPr>
                          <w:color w:val="auto"/>
                        </w:rPr>
                        <w:t xml:space="preserve">gfältig und fest gefaltet </w:t>
                      </w:r>
                      <w:r w:rsidR="007C6CB7">
                        <w:rPr>
                          <w:color w:val="auto"/>
                        </w:rPr>
                        <w:t>wurde</w:t>
                      </w:r>
                      <w:bookmarkStart w:id="2" w:name="_GoBack"/>
                      <w:bookmarkEnd w:id="2"/>
                      <w:r>
                        <w:rPr>
                          <w:color w:val="auto"/>
                        </w:rPr>
                        <w:t xml:space="preserve"> kann sich Innen an einigen Stellen die Farbe verändern. Das zeigt, dass bei dieser einfachen Versuchsanordnung ein völliger Luftabschluss nicht möglich ist. </w:t>
                      </w:r>
                    </w:p>
                    <w:p w:rsidR="00012C2A" w:rsidRPr="00F31EBF" w:rsidRDefault="00012C2A" w:rsidP="00012C2A">
                      <w:pPr>
                        <w:rPr>
                          <w:color w:val="auto"/>
                        </w:rPr>
                      </w:pPr>
                    </w:p>
                  </w:txbxContent>
                </v:textbox>
                <w10:anchorlock/>
              </v:shape>
            </w:pict>
          </mc:Fallback>
        </mc:AlternateContent>
      </w:r>
    </w:p>
    <w:p w:rsidR="00012C2A" w:rsidRDefault="00012C2A" w:rsidP="00012C2A">
      <w:pPr>
        <w:tabs>
          <w:tab w:val="left" w:pos="1701"/>
          <w:tab w:val="left" w:pos="1985"/>
        </w:tabs>
        <w:ind w:left="1980" w:hanging="1980"/>
      </w:pPr>
      <w:r>
        <w:rPr>
          <w:noProof/>
          <w:lang w:eastAsia="de-DE"/>
        </w:rPr>
        <mc:AlternateContent>
          <mc:Choice Requires="wps">
            <w:drawing>
              <wp:inline distT="0" distB="0" distL="0" distR="0" wp14:anchorId="0DC29D93" wp14:editId="7E23BC75">
                <wp:extent cx="5873115" cy="616585"/>
                <wp:effectExtent l="13970" t="14605" r="8890" b="6985"/>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61658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12C2A" w:rsidRPr="008421AB" w:rsidRDefault="00012C2A" w:rsidP="00012C2A">
                            <w:pPr>
                              <w:rPr>
                                <w:color w:val="auto"/>
                              </w:rPr>
                            </w:pPr>
                            <w:r>
                              <w:rPr>
                                <w:b/>
                                <w:color w:val="auto"/>
                              </w:rPr>
                              <w:t xml:space="preserve">Unterrichtsanschlüsse: </w:t>
                            </w:r>
                            <w:r>
                              <w:rPr>
                                <w:color w:val="auto"/>
                              </w:rPr>
                              <w:t>Es bietet sich nun an die Reaktion von anderen Metallen in Sauerstoff zu untersuchen und auf die Eigenschaften der Metalle bzw. Metalloxide einzugehen.</w:t>
                            </w:r>
                          </w:p>
                          <w:p w:rsidR="00012C2A" w:rsidRPr="00F31EBF" w:rsidRDefault="00012C2A" w:rsidP="00012C2A">
                            <w:pPr>
                              <w:rPr>
                                <w:color w:val="auto"/>
                              </w:rPr>
                            </w:pPr>
                          </w:p>
                        </w:txbxContent>
                      </wps:txbx>
                      <wps:bodyPr rot="0" vert="horz" wrap="square" lIns="91440" tIns="45720" rIns="91440" bIns="45720" anchor="t" anchorCtr="0" upright="1">
                        <a:noAutofit/>
                      </wps:bodyPr>
                    </wps:wsp>
                  </a:graphicData>
                </a:graphic>
              </wp:inline>
            </w:drawing>
          </mc:Choice>
          <mc:Fallback>
            <w:pict>
              <v:shape w14:anchorId="0DC29D93" id="Text Box 22" o:spid="_x0000_s1028" type="#_x0000_t202" style="width:462.45pt;height: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" fillcolor="white [3201]" strokecolor="#ed7d31 [3205]" strokeweight="1pt">
                <v:stroke dashstyle="dash"/>
                <v:shadow color="#868686"/>
                <v:textbox>
                  <w:txbxContent>
                    <w:p w:rsidR="00012C2A" w:rsidRPr="008421AB" w:rsidRDefault="00012C2A" w:rsidP="00012C2A">
                      <w:pPr>
                        <w:rPr>
                          <w:color w:val="auto"/>
                        </w:rPr>
                      </w:pPr>
                      <w:r>
                        <w:rPr>
                          <w:b/>
                          <w:color w:val="auto"/>
                        </w:rPr>
                        <w:t xml:space="preserve">Unterrichtsanschlüsse: </w:t>
                      </w:r>
                      <w:r>
                        <w:rPr>
                          <w:color w:val="auto"/>
                        </w:rPr>
                        <w:t>Es bietet sich nun an die Reaktion von anderen Metallen in Sauerstoff zu untersuchen und auf die Eigenschaften der Metalle bzw. Metalloxide einzugehen.</w:t>
                      </w:r>
                    </w:p>
                    <w:p w:rsidR="00012C2A" w:rsidRPr="00F31EBF" w:rsidRDefault="00012C2A" w:rsidP="00012C2A">
                      <w:pPr>
                        <w:rPr>
                          <w:color w:val="auto"/>
                        </w:rPr>
                      </w:pPr>
                    </w:p>
                  </w:txbxContent>
                </v:textbox>
                <w10:anchorlock/>
              </v:shape>
            </w:pict>
          </mc:Fallback>
        </mc:AlternateContent>
      </w:r>
    </w:p>
    <w:p w:rsidR="00012C2A" w:rsidRPr="008421AB" w:rsidRDefault="00012C2A" w:rsidP="00012C2A"/>
    <w:p w:rsidR="002B06D5" w:rsidRDefault="002B06D5"/>
    <w:sectPr w:rsidR="002B06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2A"/>
    <w:rsid w:val="00012C2A"/>
    <w:rsid w:val="002B06D5"/>
    <w:rsid w:val="007C6C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974A"/>
  <w15:chartTrackingRefBased/>
  <w15:docId w15:val="{A92573AC-18A0-4DEA-A5DB-ECA15E54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12C2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012C2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12C2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12C2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12C2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012C2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012C2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012C2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12C2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12C2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2C2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012C2A"/>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012C2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012C2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012C2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012C2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012C2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12C2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12C2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12C2A"/>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1056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2</cp:revision>
  <dcterms:created xsi:type="dcterms:W3CDTF">2016-08-09T13:30:00Z</dcterms:created>
  <dcterms:modified xsi:type="dcterms:W3CDTF">2016-08-09T14:17:00Z</dcterms:modified>
</cp:coreProperties>
</file>