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006" w:rsidRPr="00CC307A" w:rsidRDefault="00B93006" w:rsidP="00B93006">
      <w:pPr>
        <w:pStyle w:val="berschrift2"/>
        <w:rPr>
          <w:color w:val="auto"/>
        </w:rPr>
      </w:pPr>
      <w:bookmarkStart w:id="0" w:name="_Toc457409224"/>
      <w:bookmarkStart w:id="1" w:name="_Toc458021591"/>
      <w:r>
        <w:rPr>
          <w:color w:val="auto"/>
        </w:rPr>
        <w:t>V1</w:t>
      </w:r>
      <w:r w:rsidRPr="00CC307A">
        <w:rPr>
          <w:color w:val="auto"/>
        </w:rPr>
        <w:t xml:space="preserve"> – </w:t>
      </w:r>
      <w:r>
        <w:rPr>
          <w:color w:val="auto"/>
        </w:rPr>
        <w:t>Zucker brennt doch</w:t>
      </w:r>
      <w:bookmarkEnd w:id="0"/>
      <w:bookmarkEnd w:id="1"/>
    </w:p>
    <w:p w:rsidR="00B93006" w:rsidRDefault="00B93006" w:rsidP="00B93006">
      <w:pPr>
        <w:pStyle w:val="berschrift2"/>
        <w:numPr>
          <w:ilvl w:val="0"/>
          <w:numId w:val="0"/>
        </w:numPr>
      </w:pPr>
      <w:r w:rsidRPr="00DA03AE">
        <w:rPr>
          <w:noProof/>
          <w:lang w:eastAsia="de-DE"/>
        </w:rPr>
        <w:pict>
          <v:shapetype id="_x0000_t202" coordsize="21600,21600" o:spt="202" path="m,l,21600r21600,l21600,xe">
            <v:stroke joinstyle="miter"/>
            <v:path gradientshapeok="t" o:connecttype="rect"/>
          </v:shapetype>
          <v:shape id="Text Box 136" o:spid="_x0000_s1027" type="#_x0000_t202" style="position:absolute;left:0;text-align:left;margin-left:-.05pt;margin-top:4.6pt;width:462.45pt;height:86.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" fillcolor="white [3201]" strokecolor="#4bacc6 [3208]" strokeweight="1pt">
            <v:stroke dashstyle="dash"/>
            <v:shadow color="#868686"/>
            <v:textbox>
              <w:txbxContent>
                <w:p w:rsidR="00B93006" w:rsidRPr="00F31EBF" w:rsidRDefault="00B93006" w:rsidP="00B93006">
                  <w:pPr>
                    <w:rPr>
                      <w:color w:val="auto"/>
                    </w:rPr>
                  </w:pPr>
                  <w:r>
                    <w:rPr>
                      <w:color w:val="auto"/>
                    </w:rPr>
                    <w:t>In diesem Versuch wird die katalytische Wirkung von Asche behandelt. Durch die katalytische Wirkung ist es möglich einen Zuckerwürfel zu entzünden und diesen zu verbrennen. Dieser würde sonst nur schmelzen und karamellisieren. Dieser Versuch ist alltagsnah, da herkömml</w:t>
                  </w:r>
                  <w:r>
                    <w:rPr>
                      <w:color w:val="auto"/>
                    </w:rPr>
                    <w:t>i</w:t>
                  </w:r>
                  <w:r>
                    <w:rPr>
                      <w:color w:val="auto"/>
                    </w:rPr>
                    <w:t>che Chemikalien verwendet werden.</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B93006" w:rsidRPr="009C5E28" w:rsidTr="00AF2FEB">
        <w:tc>
          <w:tcPr>
            <w:tcW w:w="9322" w:type="dxa"/>
            <w:gridSpan w:val="9"/>
            <w:shd w:val="clear" w:color="auto" w:fill="4F81BD"/>
            <w:vAlign w:val="center"/>
          </w:tcPr>
          <w:p w:rsidR="00B93006" w:rsidRPr="00F31EBF" w:rsidRDefault="00B93006" w:rsidP="00AF2FEB">
            <w:pPr>
              <w:spacing w:after="0"/>
              <w:jc w:val="center"/>
              <w:rPr>
                <w:b/>
                <w:bCs/>
                <w:color w:val="FFFFFF" w:themeColor="background1"/>
              </w:rPr>
            </w:pPr>
            <w:r w:rsidRPr="00F31EBF">
              <w:rPr>
                <w:b/>
                <w:bCs/>
                <w:color w:val="FFFFFF" w:themeColor="background1"/>
              </w:rPr>
              <w:t>Gefahrenstoffe</w:t>
            </w:r>
          </w:p>
        </w:tc>
      </w:tr>
      <w:tr w:rsidR="00B93006" w:rsidRPr="009C5E28" w:rsidTr="00AF2FE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93006" w:rsidRPr="009C5E28" w:rsidRDefault="00B93006" w:rsidP="00AF2FEB">
            <w:pPr>
              <w:spacing w:after="0" w:line="276" w:lineRule="auto"/>
              <w:jc w:val="center"/>
              <w:rPr>
                <w:b/>
                <w:bCs/>
              </w:rPr>
            </w:pPr>
            <w:r>
              <w:rPr>
                <w:sz w:val="20"/>
              </w:rPr>
              <w:t>Zuckerwürfel</w:t>
            </w:r>
          </w:p>
        </w:tc>
        <w:tc>
          <w:tcPr>
            <w:tcW w:w="3177" w:type="dxa"/>
            <w:gridSpan w:val="3"/>
            <w:tcBorders>
              <w:top w:val="single" w:sz="8" w:space="0" w:color="4F81BD"/>
              <w:bottom w:val="single" w:sz="8" w:space="0" w:color="4F81BD"/>
            </w:tcBorders>
            <w:shd w:val="clear" w:color="auto" w:fill="auto"/>
            <w:vAlign w:val="center"/>
          </w:tcPr>
          <w:p w:rsidR="00B93006" w:rsidRPr="009C5E28" w:rsidRDefault="00B93006" w:rsidP="00AF2FEB">
            <w:pPr>
              <w:spacing w:after="0"/>
              <w:jc w:val="center"/>
            </w:pPr>
            <w:r w:rsidRPr="009C5E28">
              <w:rPr>
                <w:sz w:val="20"/>
              </w:rPr>
              <w:t xml:space="preserve">H: </w:t>
            </w:r>
            <w:r>
              <w:rPr>
                <w:sz w:val="20"/>
              </w:rPr>
              <w:t xml:space="preserve">-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93006" w:rsidRPr="009C5E28" w:rsidRDefault="00B93006" w:rsidP="00AF2FEB">
            <w:pPr>
              <w:spacing w:after="0"/>
              <w:jc w:val="center"/>
            </w:pPr>
            <w:r w:rsidRPr="009C5E28">
              <w:rPr>
                <w:sz w:val="20"/>
              </w:rPr>
              <w:t xml:space="preserve">P: </w:t>
            </w:r>
            <w:r>
              <w:rPr>
                <w:sz w:val="20"/>
              </w:rPr>
              <w:t>-</w:t>
            </w:r>
          </w:p>
        </w:tc>
      </w:tr>
      <w:tr w:rsidR="00B93006" w:rsidRPr="009C5E28" w:rsidTr="00AF2FE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93006" w:rsidRDefault="00B93006" w:rsidP="00AF2FEB">
            <w:pPr>
              <w:spacing w:after="0" w:line="276" w:lineRule="auto"/>
              <w:jc w:val="center"/>
              <w:rPr>
                <w:sz w:val="20"/>
              </w:rPr>
            </w:pPr>
            <w:r>
              <w:rPr>
                <w:sz w:val="20"/>
              </w:rPr>
              <w:t>Asche (pflanzlich)</w:t>
            </w:r>
          </w:p>
        </w:tc>
        <w:tc>
          <w:tcPr>
            <w:tcW w:w="3177" w:type="dxa"/>
            <w:gridSpan w:val="3"/>
            <w:tcBorders>
              <w:top w:val="single" w:sz="8" w:space="0" w:color="4F81BD"/>
              <w:bottom w:val="single" w:sz="8" w:space="0" w:color="4F81BD"/>
            </w:tcBorders>
            <w:shd w:val="clear" w:color="auto" w:fill="auto"/>
            <w:vAlign w:val="center"/>
          </w:tcPr>
          <w:p w:rsidR="00B93006" w:rsidRPr="009C5E28" w:rsidRDefault="00B93006" w:rsidP="00AF2FEB">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93006" w:rsidRPr="009C5E28" w:rsidRDefault="00B93006" w:rsidP="00AF2FEB">
            <w:pPr>
              <w:spacing w:after="0"/>
              <w:jc w:val="center"/>
              <w:rPr>
                <w:sz w:val="20"/>
              </w:rPr>
            </w:pPr>
            <w:r>
              <w:rPr>
                <w:sz w:val="20"/>
              </w:rPr>
              <w:t>P:-</w:t>
            </w:r>
          </w:p>
        </w:tc>
      </w:tr>
      <w:tr w:rsidR="00B93006" w:rsidRPr="009C5E28" w:rsidTr="00AF2FE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93006" w:rsidRDefault="00B93006" w:rsidP="00AF2FEB">
            <w:pPr>
              <w:spacing w:after="0" w:line="276" w:lineRule="auto"/>
              <w:jc w:val="center"/>
              <w:rPr>
                <w:sz w:val="20"/>
              </w:rPr>
            </w:pPr>
            <w:r>
              <w:rPr>
                <w:sz w:val="20"/>
              </w:rPr>
              <w:t>Kohlenstoffdioxid</w:t>
            </w:r>
          </w:p>
        </w:tc>
        <w:tc>
          <w:tcPr>
            <w:tcW w:w="3177" w:type="dxa"/>
            <w:gridSpan w:val="3"/>
            <w:tcBorders>
              <w:top w:val="single" w:sz="8" w:space="0" w:color="4F81BD"/>
              <w:bottom w:val="single" w:sz="8" w:space="0" w:color="4F81BD"/>
            </w:tcBorders>
            <w:shd w:val="clear" w:color="auto" w:fill="auto"/>
            <w:vAlign w:val="center"/>
          </w:tcPr>
          <w:p w:rsidR="00B93006" w:rsidRDefault="00B93006" w:rsidP="00AF2FEB">
            <w:pPr>
              <w:spacing w:after="0"/>
              <w:jc w:val="center"/>
              <w:rPr>
                <w:sz w:val="20"/>
              </w:rPr>
            </w:pPr>
            <w:r>
              <w:rPr>
                <w:sz w:val="20"/>
              </w:rPr>
              <w:t>H: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93006" w:rsidRDefault="00B93006" w:rsidP="00AF2FEB">
            <w:pPr>
              <w:spacing w:after="0"/>
              <w:jc w:val="center"/>
              <w:rPr>
                <w:sz w:val="20"/>
              </w:rPr>
            </w:pPr>
            <w:r>
              <w:rPr>
                <w:sz w:val="20"/>
              </w:rPr>
              <w:t>P: 403</w:t>
            </w:r>
          </w:p>
        </w:tc>
      </w:tr>
      <w:tr w:rsidR="00B93006" w:rsidRPr="009C5E28" w:rsidTr="00AF2FE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93006" w:rsidRDefault="00B93006" w:rsidP="00AF2FEB">
            <w:pPr>
              <w:spacing w:after="0" w:line="276" w:lineRule="auto"/>
              <w:jc w:val="center"/>
              <w:rPr>
                <w:sz w:val="20"/>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B93006" w:rsidRDefault="00B93006" w:rsidP="00AF2FEB">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93006" w:rsidRDefault="00B93006" w:rsidP="00AF2FEB">
            <w:pPr>
              <w:spacing w:after="0"/>
              <w:jc w:val="center"/>
              <w:rPr>
                <w:sz w:val="20"/>
              </w:rPr>
            </w:pPr>
            <w:r>
              <w:rPr>
                <w:sz w:val="20"/>
              </w:rPr>
              <w:t>P: -</w:t>
            </w:r>
          </w:p>
        </w:tc>
      </w:tr>
      <w:tr w:rsidR="00B93006" w:rsidRPr="009C5E28" w:rsidTr="00AF2FEB">
        <w:tc>
          <w:tcPr>
            <w:tcW w:w="1009" w:type="dxa"/>
            <w:tcBorders>
              <w:top w:val="single" w:sz="8" w:space="0" w:color="4F81BD"/>
              <w:left w:val="single" w:sz="8" w:space="0" w:color="4F81BD"/>
              <w:bottom w:val="single" w:sz="8" w:space="0" w:color="4F81BD"/>
            </w:tcBorders>
            <w:shd w:val="clear" w:color="auto" w:fill="auto"/>
            <w:vAlign w:val="center"/>
          </w:tcPr>
          <w:p w:rsidR="00B93006" w:rsidRPr="009C5E28" w:rsidRDefault="00B93006" w:rsidP="00AF2FEB">
            <w:pPr>
              <w:spacing w:after="0"/>
              <w:jc w:val="center"/>
              <w:rPr>
                <w:b/>
                <w:bCs/>
              </w:rPr>
            </w:pPr>
            <w:r>
              <w:rPr>
                <w:b/>
                <w:bCs/>
                <w:noProof/>
                <w:lang w:eastAsia="de-DE"/>
              </w:rPr>
              <w:drawing>
                <wp:inline distT="0" distB="0" distL="0" distR="0">
                  <wp:extent cx="505833" cy="504000"/>
                  <wp:effectExtent l="19050" t="0" r="8517" b="0"/>
                  <wp:docPr id="80" name="Bild 2" descr="C:\Users\Kristina\Documents\SVP CHEMIE\Piktogramm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ina\Documents\SVP CHEMIE\Piktogramme\Piktogramme\Grau\Ätzend.pn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5833"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93006" w:rsidRPr="009C5E28" w:rsidRDefault="00B93006" w:rsidP="00AF2FEB">
            <w:pPr>
              <w:spacing w:after="0"/>
              <w:jc w:val="center"/>
            </w:pPr>
            <w:r>
              <w:rPr>
                <w:noProof/>
                <w:lang w:eastAsia="de-DE"/>
              </w:rPr>
              <w:drawing>
                <wp:inline distT="0" distB="0" distL="0" distR="0">
                  <wp:extent cx="504190" cy="504190"/>
                  <wp:effectExtent l="0" t="0" r="0" b="0"/>
                  <wp:docPr id="81"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93006" w:rsidRPr="009C5E28" w:rsidRDefault="00B93006" w:rsidP="00AF2FEB">
            <w:pPr>
              <w:spacing w:after="0"/>
              <w:jc w:val="center"/>
            </w:pPr>
            <w:r>
              <w:rPr>
                <w:noProof/>
                <w:lang w:eastAsia="de-DE"/>
              </w:rPr>
              <w:drawing>
                <wp:inline distT="0" distB="0" distL="0" distR="0">
                  <wp:extent cx="504668" cy="504000"/>
                  <wp:effectExtent l="19050" t="0" r="0" b="0"/>
                  <wp:docPr id="82" name="Bild 30" descr="C:\Users\Kristina\Documents\SVP CHEMIE\Piktogramme\Piktogramme\Grau\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Kristina\Documents\SVP CHEMIE\Piktogramme\Piktogramme\Grau\Brennbar.png"/>
                          <pic:cNvPicPr>
                            <a:picLocks noChangeAspect="1" noChangeArrowheads="1"/>
                          </pic:cNvPicPr>
                        </pic:nvPicPr>
                        <pic:blipFill>
                          <a:blip r:embed="rId7" cstate="print"/>
                          <a:srcRect/>
                          <a:stretch>
                            <a:fillRect/>
                          </a:stretch>
                        </pic:blipFill>
                        <pic:spPr bwMode="auto">
                          <a:xfrm>
                            <a:off x="0" y="0"/>
                            <a:ext cx="504668"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93006" w:rsidRPr="009C5E28" w:rsidRDefault="00B93006" w:rsidP="00AF2FEB">
            <w:pPr>
              <w:spacing w:after="0"/>
              <w:jc w:val="center"/>
            </w:pPr>
            <w:r>
              <w:rPr>
                <w:noProof/>
                <w:lang w:eastAsia="de-DE"/>
              </w:rPr>
              <w:drawing>
                <wp:inline distT="0" distB="0" distL="0" distR="0">
                  <wp:extent cx="504190" cy="504190"/>
                  <wp:effectExtent l="0" t="0" r="0" b="0"/>
                  <wp:docPr id="8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B93006" w:rsidRPr="009C5E28" w:rsidRDefault="00B93006" w:rsidP="00AF2FEB">
            <w:pPr>
              <w:spacing w:after="0"/>
              <w:jc w:val="center"/>
            </w:pPr>
            <w:r>
              <w:rPr>
                <w:noProof/>
                <w:lang w:eastAsia="de-DE"/>
              </w:rPr>
              <w:drawing>
                <wp:inline distT="0" distB="0" distL="0" distR="0">
                  <wp:extent cx="504000" cy="504000"/>
                  <wp:effectExtent l="19050" t="0" r="0" b="0"/>
                  <wp:docPr id="84" name="Bild 5" descr="C:\Users\Kristina\Documents\SVP CHEMIE\Piktogramm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ristina\Documents\SVP CHEMIE\Piktogramme\Piktogramme\Gasflasche.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B93006" w:rsidRPr="009C5E28" w:rsidRDefault="00B93006" w:rsidP="00AF2FEB">
            <w:pPr>
              <w:spacing w:after="0"/>
              <w:jc w:val="center"/>
            </w:pPr>
            <w:r>
              <w:rPr>
                <w:noProof/>
                <w:lang w:eastAsia="de-DE"/>
              </w:rPr>
              <w:drawing>
                <wp:inline distT="0" distB="0" distL="0" distR="0">
                  <wp:extent cx="504190" cy="504190"/>
                  <wp:effectExtent l="0" t="0" r="0" b="0"/>
                  <wp:docPr id="8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B93006" w:rsidRPr="009C5E28" w:rsidRDefault="00B93006" w:rsidP="00AF2FEB">
            <w:pPr>
              <w:spacing w:after="0"/>
              <w:jc w:val="center"/>
            </w:pPr>
            <w:r>
              <w:rPr>
                <w:noProof/>
                <w:lang w:eastAsia="de-DE"/>
              </w:rPr>
              <w:drawing>
                <wp:inline distT="0" distB="0" distL="0" distR="0">
                  <wp:extent cx="504190" cy="504190"/>
                  <wp:effectExtent l="0" t="0" r="0" b="0"/>
                  <wp:docPr id="8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93006" w:rsidRPr="009C5E28" w:rsidRDefault="00B93006" w:rsidP="00AF2FEB">
            <w:pPr>
              <w:spacing w:after="0"/>
              <w:jc w:val="center"/>
            </w:pPr>
            <w:r>
              <w:rPr>
                <w:noProof/>
                <w:lang w:eastAsia="de-DE"/>
              </w:rPr>
              <w:drawing>
                <wp:inline distT="0" distB="0" distL="0" distR="0">
                  <wp:extent cx="504000" cy="504000"/>
                  <wp:effectExtent l="19050" t="0" r="0" b="0"/>
                  <wp:docPr id="87" name="Bild 3" descr="C:\Users\Kristina\Documents\SVP CHEMIE\Piktogramme\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a\Documents\SVP CHEMIE\Piktogramme\Piktogramme\Grau\Reizend.png"/>
                          <pic:cNvPicPr>
                            <a:picLocks noChangeAspect="1" noChangeArrowheads="1"/>
                          </pic:cNvPicPr>
                        </pic:nvPicPr>
                        <pic:blipFill>
                          <a:blip r:embed="rId12" cstate="print"/>
                          <a:srcRec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B93006" w:rsidRPr="009C5E28" w:rsidRDefault="00B93006" w:rsidP="00AF2FEB">
            <w:pPr>
              <w:spacing w:after="0"/>
              <w:jc w:val="center"/>
            </w:pPr>
            <w:r>
              <w:rPr>
                <w:noProof/>
                <w:lang w:eastAsia="de-DE"/>
              </w:rPr>
              <w:drawing>
                <wp:inline distT="0" distB="0" distL="0" distR="0">
                  <wp:extent cx="504190" cy="504190"/>
                  <wp:effectExtent l="0" t="0" r="0" b="0"/>
                  <wp:docPr id="8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B93006" w:rsidRDefault="00B93006" w:rsidP="00B93006">
      <w:pPr>
        <w:tabs>
          <w:tab w:val="left" w:pos="1701"/>
          <w:tab w:val="left" w:pos="1985"/>
        </w:tabs>
        <w:ind w:left="1980" w:hanging="1980"/>
      </w:pPr>
    </w:p>
    <w:p w:rsidR="00B93006" w:rsidRDefault="00B93006" w:rsidP="00B93006">
      <w:pPr>
        <w:tabs>
          <w:tab w:val="left" w:pos="1701"/>
          <w:tab w:val="left" w:pos="1985"/>
        </w:tabs>
        <w:ind w:left="1980" w:hanging="1980"/>
      </w:pPr>
      <w:r>
        <w:t xml:space="preserve">Materialien: </w:t>
      </w:r>
      <w:r>
        <w:tab/>
      </w:r>
      <w:r>
        <w:tab/>
      </w:r>
      <w:proofErr w:type="spellStart"/>
      <w:r>
        <w:t>Gasbrennner</w:t>
      </w:r>
      <w:proofErr w:type="spellEnd"/>
      <w:r>
        <w:t>, Dreifuß mit Drahtnetz, Alufolie</w:t>
      </w:r>
    </w:p>
    <w:p w:rsidR="00B93006" w:rsidRPr="00ED07C2" w:rsidRDefault="00B93006" w:rsidP="00B93006">
      <w:pPr>
        <w:tabs>
          <w:tab w:val="left" w:pos="1701"/>
          <w:tab w:val="left" w:pos="1985"/>
        </w:tabs>
        <w:ind w:left="1980" w:hanging="1980"/>
      </w:pPr>
      <w:r>
        <w:t>Chemikalien:</w:t>
      </w:r>
      <w:r>
        <w:tab/>
      </w:r>
      <w:r>
        <w:tab/>
        <w:t>2 Zuckerwürfel, Asche</w:t>
      </w:r>
    </w:p>
    <w:p w:rsidR="00B93006" w:rsidRDefault="00B93006" w:rsidP="00B93006">
      <w:pPr>
        <w:tabs>
          <w:tab w:val="left" w:pos="1701"/>
          <w:tab w:val="left" w:pos="1985"/>
        </w:tabs>
        <w:ind w:left="1980" w:hanging="1980"/>
        <w:rPr>
          <w:noProof/>
          <w:lang w:eastAsia="de-DE"/>
        </w:rPr>
      </w:pPr>
      <w:r>
        <w:t xml:space="preserve">Durchführung: </w:t>
      </w:r>
      <w:r>
        <w:tab/>
      </w:r>
      <w:r>
        <w:tab/>
      </w:r>
      <w:r>
        <w:tab/>
        <w:t>Die beiden Zuckerwürfel werden jeweils auf Alufolie gelegt. Einer der be</w:t>
      </w:r>
      <w:r>
        <w:t>i</w:t>
      </w:r>
      <w:r>
        <w:t>den wird noch in Asche gewälzt. Anschließend wird das normale Stück Würfelzucker mit der Alufolie auf den Dreifuß gelegt und von oben mit e</w:t>
      </w:r>
      <w:r>
        <w:t>i</w:t>
      </w:r>
      <w:r>
        <w:t>nem Gasbrenner erhitzt. Dies wird mit dem aschummantelten Stück Zucker wiederholt (siehe Abbildung 6).</w:t>
      </w:r>
      <w:r w:rsidRPr="00270442">
        <w:rPr>
          <w:noProof/>
          <w:lang w:eastAsia="de-DE"/>
        </w:rPr>
        <w:t xml:space="preserve"> </w:t>
      </w:r>
    </w:p>
    <w:p w:rsidR="00B93006" w:rsidRDefault="00B93006" w:rsidP="00B93006">
      <w:pPr>
        <w:tabs>
          <w:tab w:val="left" w:pos="1701"/>
          <w:tab w:val="left" w:pos="1985"/>
        </w:tabs>
        <w:ind w:left="1980" w:hanging="1980"/>
        <w:jc w:val="center"/>
      </w:pPr>
      <w:r>
        <w:rPr>
          <w:noProof/>
          <w:lang w:eastAsia="de-DE"/>
        </w:rPr>
        <w:drawing>
          <wp:inline distT="0" distB="0" distL="0" distR="0">
            <wp:extent cx="4048125" cy="1495425"/>
            <wp:effectExtent l="19050" t="0" r="9525" b="0"/>
            <wp:docPr id="89"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srcRect/>
                    <a:stretch>
                      <a:fillRect/>
                    </a:stretch>
                  </pic:blipFill>
                  <pic:spPr bwMode="auto">
                    <a:xfrm>
                      <a:off x="0" y="0"/>
                      <a:ext cx="4048125" cy="1495425"/>
                    </a:xfrm>
                    <a:prstGeom prst="rect">
                      <a:avLst/>
                    </a:prstGeom>
                    <a:noFill/>
                    <a:ln w="9525">
                      <a:noFill/>
                      <a:miter lim="800000"/>
                      <a:headEnd/>
                      <a:tailEnd/>
                    </a:ln>
                  </pic:spPr>
                </pic:pic>
              </a:graphicData>
            </a:graphic>
          </wp:inline>
        </w:drawing>
      </w:r>
    </w:p>
    <w:p w:rsidR="00B93006" w:rsidRDefault="00B93006" w:rsidP="00B93006">
      <w:pPr>
        <w:pStyle w:val="Beschriftung"/>
        <w:jc w:val="center"/>
        <w:rPr>
          <w:noProof/>
        </w:rPr>
      </w:pPr>
      <w:r>
        <w:t xml:space="preserve">Abb. 6- </w:t>
      </w:r>
      <w:r>
        <w:rPr>
          <w:noProof/>
        </w:rPr>
        <w:t xml:space="preserve"> Würfelzucker vor dem Erhitzen. Links der normale Würfelzucker. Rechts der Würfelzucker, der in Asche gewälzt wurde.</w:t>
      </w:r>
    </w:p>
    <w:p w:rsidR="00B93006" w:rsidRDefault="00B93006" w:rsidP="00B93006">
      <w:pPr>
        <w:tabs>
          <w:tab w:val="left" w:pos="1701"/>
          <w:tab w:val="left" w:pos="1985"/>
        </w:tabs>
        <w:ind w:left="1980" w:hanging="1980"/>
      </w:pPr>
      <w:r>
        <w:t>Beobachtung:</w:t>
      </w:r>
      <w:r>
        <w:tab/>
      </w:r>
      <w:r>
        <w:tab/>
      </w:r>
      <w:r>
        <w:tab/>
        <w:t xml:space="preserve">Der normale Zucker schmilzt und karamellisiert, aber er beginnt nicht zu brennen. Der Würfelzucker mit der Asche schmilzt nicht so schnell und es </w:t>
      </w:r>
      <w:r>
        <w:lastRenderedPageBreak/>
        <w:t>ist beim Entfernen des Gasbrenners eine Flamme auf dem Zuckerwürfel zu erkennen. (siehe Abbildung 7).</w:t>
      </w:r>
    </w:p>
    <w:p w:rsidR="00B93006" w:rsidRDefault="00B93006" w:rsidP="00B93006">
      <w:pPr>
        <w:pStyle w:val="Listenabsatz"/>
        <w:keepNext/>
        <w:numPr>
          <w:ilvl w:val="0"/>
          <w:numId w:val="2"/>
        </w:numPr>
      </w:pPr>
      <w:r>
        <w:rPr>
          <w:noProof/>
          <w:lang w:eastAsia="de-DE"/>
        </w:rPr>
        <w:drawing>
          <wp:inline distT="0" distB="0" distL="0" distR="0">
            <wp:extent cx="2129109" cy="1440000"/>
            <wp:effectExtent l="19050" t="0" r="4491" b="0"/>
            <wp:docPr id="90"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cstate="print"/>
                    <a:srcRect/>
                    <a:stretch>
                      <a:fillRect/>
                    </a:stretch>
                  </pic:blipFill>
                  <pic:spPr bwMode="auto">
                    <a:xfrm>
                      <a:off x="0" y="0"/>
                      <a:ext cx="2129109" cy="1440000"/>
                    </a:xfrm>
                    <a:prstGeom prst="rect">
                      <a:avLst/>
                    </a:prstGeom>
                    <a:noFill/>
                    <a:ln w="9525">
                      <a:noFill/>
                      <a:miter lim="800000"/>
                      <a:headEnd/>
                      <a:tailEnd/>
                    </a:ln>
                  </pic:spPr>
                </pic:pic>
              </a:graphicData>
            </a:graphic>
          </wp:inline>
        </w:drawing>
      </w:r>
      <w:r>
        <w:tab/>
      </w:r>
      <w:r>
        <w:tab/>
        <w:t>2.</w:t>
      </w:r>
      <w:r w:rsidRPr="00F40CAF">
        <w:t xml:space="preserve"> </w:t>
      </w:r>
      <w:r>
        <w:rPr>
          <w:noProof/>
          <w:lang w:eastAsia="de-DE"/>
        </w:rPr>
        <w:drawing>
          <wp:inline distT="0" distB="0" distL="0" distR="0">
            <wp:extent cx="1879041" cy="1495425"/>
            <wp:effectExtent l="19050" t="0" r="6909" b="0"/>
            <wp:docPr id="91" name="Bild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cstate="print"/>
                    <a:srcRect/>
                    <a:stretch>
                      <a:fillRect/>
                    </a:stretch>
                  </pic:blipFill>
                  <pic:spPr bwMode="auto">
                    <a:xfrm>
                      <a:off x="0" y="0"/>
                      <a:ext cx="1879041" cy="1495425"/>
                    </a:xfrm>
                    <a:prstGeom prst="rect">
                      <a:avLst/>
                    </a:prstGeom>
                    <a:noFill/>
                    <a:ln w="9525">
                      <a:noFill/>
                      <a:miter lim="800000"/>
                      <a:headEnd/>
                      <a:tailEnd/>
                    </a:ln>
                  </pic:spPr>
                </pic:pic>
              </a:graphicData>
            </a:graphic>
          </wp:inline>
        </w:drawing>
      </w:r>
    </w:p>
    <w:p w:rsidR="00B93006" w:rsidRPr="0049126F" w:rsidRDefault="00B93006" w:rsidP="00B93006">
      <w:pPr>
        <w:pStyle w:val="Beschriftung"/>
        <w:jc w:val="center"/>
      </w:pPr>
      <w:r>
        <w:t>Abbildung 7: 1. Normaler Würfelzucker während des Erhitzens, 2. selbstbrennender Würfelzucker mit Asche.</w:t>
      </w:r>
    </w:p>
    <w:p w:rsidR="00B93006" w:rsidRDefault="00B93006" w:rsidP="00B93006">
      <w:pPr>
        <w:tabs>
          <w:tab w:val="left" w:pos="1701"/>
          <w:tab w:val="left" w:pos="1985"/>
        </w:tabs>
        <w:ind w:left="2124" w:hanging="2124"/>
      </w:pPr>
      <w:r>
        <w:t>Deutung:</w:t>
      </w:r>
      <w:r>
        <w:tab/>
      </w:r>
      <w:r>
        <w:tab/>
      </w:r>
      <w:r>
        <w:tab/>
        <w:t>Asche ist das Verbrennungsprodukt von Holzkohle oder Pflanzenteilen. Bei der Verbrennung von Holzkohle werden nur die organischen Bestan</w:t>
      </w:r>
      <w:r>
        <w:t>d</w:t>
      </w:r>
      <w:r>
        <w:t>teile oxidiert und die in der Zelle enthaltenen Mineralstoffe bleiben übrig. Diese Mineralstoffe, wie Kalium und Magnesium, sind katalytisch aktiv. Dies zeigt sich im Vergleich zu dem Erhitzen eines normalen Würfelz</w:t>
      </w:r>
      <w:r>
        <w:t>u</w:t>
      </w:r>
      <w:r>
        <w:t>ckers, der nur schmilzt und zu Karamell wird. Der ascheummantelte Z</w:t>
      </w:r>
      <w:r>
        <w:t>u</w:t>
      </w:r>
      <w:r>
        <w:t>ckerwürfel schmilzt jedoch nicht und brennt weiter. Die Mineralstoffe senken die Aktivierungsenergie, die zum Verbrennen des Zuckers ben</w:t>
      </w:r>
      <w:r>
        <w:t>ö</w:t>
      </w:r>
      <w:r>
        <w:t>tigt wird, sodass es zu einer schnelleren Gleichgewichtseinstellung führt und darum zu einer höheren Reaktionsgeschwindigkeit.</w:t>
      </w:r>
    </w:p>
    <w:p w:rsidR="00B93006" w:rsidRDefault="00B93006" w:rsidP="00B93006">
      <w:pPr>
        <w:tabs>
          <w:tab w:val="left" w:pos="1701"/>
          <w:tab w:val="left" w:pos="1985"/>
        </w:tabs>
        <w:ind w:left="2124" w:hanging="2124"/>
      </w:pPr>
      <w:r>
        <w:tab/>
      </w:r>
      <w:r>
        <w:tab/>
      </w:r>
      <w:r>
        <w:tab/>
      </w:r>
      <w:r>
        <w:rPr>
          <w:u w:val="single"/>
        </w:rPr>
        <w:t>Wortgleichung:</w:t>
      </w:r>
      <w:r>
        <w:t xml:space="preserve"> Zucker </w:t>
      </w:r>
      <w:r>
        <w:rPr>
          <w:rFonts w:ascii="Calibri" w:hAnsi="Calibri"/>
        </w:rPr>
        <w:t>→</w:t>
      </w:r>
      <w:r>
        <w:t xml:space="preserve"> Kohlenstoffdioxid + Wasser</w:t>
      </w:r>
    </w:p>
    <w:p w:rsidR="00B93006" w:rsidRPr="009E5DBF" w:rsidRDefault="00B93006" w:rsidP="00B93006">
      <w:pPr>
        <w:tabs>
          <w:tab w:val="left" w:pos="1701"/>
          <w:tab w:val="left" w:pos="1985"/>
        </w:tabs>
        <w:ind w:left="2124" w:hanging="2124"/>
      </w:pPr>
      <w:r>
        <w:tab/>
      </w:r>
      <w:r>
        <w:tab/>
      </w:r>
      <w:r>
        <w:tab/>
      </w:r>
      <w:r w:rsidRPr="00D95EC4">
        <w:rPr>
          <w:u w:val="single"/>
        </w:rPr>
        <w:t>Reaktionsgleichung</w:t>
      </w:r>
      <w:r w:rsidRPr="009E5DBF">
        <w:rPr>
          <w:u w:val="single"/>
        </w:rPr>
        <w:t xml:space="preserve">: </w:t>
      </w:r>
      <w:r w:rsidRPr="009E5DBF">
        <w:t>C</w:t>
      </w:r>
      <w:r w:rsidRPr="009E5DBF">
        <w:rPr>
          <w:vertAlign w:val="subscript"/>
        </w:rPr>
        <w:t>12</w:t>
      </w:r>
      <w:r w:rsidRPr="009E5DBF">
        <w:t>H</w:t>
      </w:r>
      <w:r w:rsidRPr="009E5DBF">
        <w:rPr>
          <w:vertAlign w:val="subscript"/>
        </w:rPr>
        <w:t>22</w:t>
      </w:r>
      <w:r w:rsidRPr="009E5DBF">
        <w:t>O</w:t>
      </w:r>
      <w:r w:rsidRPr="009E5DBF">
        <w:rPr>
          <w:vertAlign w:val="subscript"/>
        </w:rPr>
        <w:t>11(s)</w:t>
      </w:r>
      <w:r w:rsidRPr="009E5DBF">
        <w:t xml:space="preserve"> + 12 O</w:t>
      </w:r>
      <w:r w:rsidRPr="009E5DBF">
        <w:rPr>
          <w:vertAlign w:val="subscript"/>
        </w:rPr>
        <w:t>2(g)</w:t>
      </w:r>
      <w:r w:rsidRPr="009E5DBF">
        <w:t xml:space="preserve"> ⇌ 12 CO</w:t>
      </w:r>
      <w:r w:rsidRPr="009E5DBF">
        <w:rPr>
          <w:vertAlign w:val="subscript"/>
        </w:rPr>
        <w:t>2(g)</w:t>
      </w:r>
      <w:r w:rsidRPr="009E5DBF">
        <w:t xml:space="preserve"> + 11 H</w:t>
      </w:r>
      <w:r w:rsidRPr="009E5DBF">
        <w:rPr>
          <w:vertAlign w:val="subscript"/>
        </w:rPr>
        <w:t>2</w:t>
      </w:r>
      <w:r w:rsidRPr="009E5DBF">
        <w:t>O</w:t>
      </w:r>
      <w:r w:rsidRPr="009E5DBF">
        <w:rPr>
          <w:vertAlign w:val="subscript"/>
        </w:rPr>
        <w:t>(g)</w:t>
      </w:r>
    </w:p>
    <w:p w:rsidR="00B93006" w:rsidRDefault="00B93006" w:rsidP="00B93006">
      <w:pPr>
        <w:spacing w:line="276" w:lineRule="auto"/>
        <w:jc w:val="left"/>
      </w:pPr>
      <w:r>
        <w:t>Entsorgung:</w:t>
      </w:r>
      <w:r>
        <w:tab/>
        <w:t xml:space="preserve">           </w:t>
      </w:r>
      <w:r>
        <w:tab/>
        <w:t xml:space="preserve">Die Reste der Zuckerwürfel und die Alufolie werden im Feststoffabfall </w:t>
      </w:r>
      <w:r>
        <w:tab/>
      </w:r>
      <w:r>
        <w:tab/>
      </w:r>
      <w:r>
        <w:tab/>
        <w:t xml:space="preserve">entsorgt. </w:t>
      </w:r>
    </w:p>
    <w:p w:rsidR="00B93006" w:rsidRPr="00411DF2" w:rsidRDefault="00B93006" w:rsidP="00B93006">
      <w:pPr>
        <w:spacing w:line="276" w:lineRule="auto"/>
        <w:jc w:val="left"/>
        <w:rPr>
          <w:rFonts w:asciiTheme="majorHAnsi" w:eastAsiaTheme="majorEastAsia" w:hAnsiTheme="majorHAnsi" w:cstheme="majorBidi"/>
          <w:b/>
          <w:bCs/>
          <w:color w:val="FF0000"/>
          <w:sz w:val="28"/>
          <w:szCs w:val="28"/>
        </w:rPr>
      </w:pPr>
      <w:r>
        <w:t>Literatur:</w:t>
      </w:r>
      <w:r>
        <w:tab/>
      </w:r>
      <w:r>
        <w:tab/>
      </w:r>
      <w:r w:rsidRPr="00270442">
        <w:rPr>
          <w:color w:val="auto"/>
        </w:rPr>
        <w:t xml:space="preserve">D. </w:t>
      </w:r>
      <w:proofErr w:type="spellStart"/>
      <w:r w:rsidRPr="00270442">
        <w:rPr>
          <w:color w:val="auto"/>
        </w:rPr>
        <w:t>Wiechoczek</w:t>
      </w:r>
      <w:proofErr w:type="spellEnd"/>
      <w:r w:rsidRPr="00270442">
        <w:rPr>
          <w:color w:val="auto"/>
        </w:rPr>
        <w:t>, http://www.chemieunterricht.de/dc2/katalyse/vkat-</w:t>
      </w:r>
      <w:r w:rsidRPr="00270442">
        <w:rPr>
          <w:color w:val="auto"/>
        </w:rPr>
        <w:tab/>
      </w:r>
      <w:r w:rsidRPr="00270442">
        <w:rPr>
          <w:color w:val="auto"/>
        </w:rPr>
        <w:tab/>
      </w:r>
      <w:r w:rsidRPr="00270442">
        <w:rPr>
          <w:color w:val="auto"/>
        </w:rPr>
        <w:tab/>
        <w:t>005.htm 27.07.16 (Zuletzt abgerufen am 27.07.16 um 19:21 Uhr).</w:t>
      </w:r>
    </w:p>
    <w:p w:rsidR="00B93006" w:rsidRDefault="00B93006" w:rsidP="00B93006">
      <w:pPr>
        <w:tabs>
          <w:tab w:val="left" w:pos="1701"/>
          <w:tab w:val="left" w:pos="1985"/>
        </w:tabs>
        <w:ind w:left="1980" w:hanging="1980"/>
      </w:pPr>
      <w:r>
        <w:rPr>
          <w:noProof/>
          <w:lang w:eastAsia="de-DE"/>
        </w:rPr>
      </w:r>
      <w:r>
        <w:rPr>
          <w:noProof/>
          <w:lang w:eastAsia="de-DE"/>
        </w:rPr>
        <w:pict>
          <v:shape id="Text Box 148" o:spid="_x0000_s1026" type="#_x0000_t202" style="width:456.65pt;height:140.1pt;visibility:visible;mso-position-horizontal-relative:char;mso-position-vertical-relative:line" fillcolor="white [3201]" strokecolor="#c0504d [3205]" strokeweight="1pt">
            <v:stroke dashstyle="dash"/>
            <v:shadow color="#868686"/>
            <v:textbox>
              <w:txbxContent>
                <w:p w:rsidR="00B93006" w:rsidRPr="001D271E" w:rsidRDefault="00B93006" w:rsidP="00B93006">
                  <w:pPr>
                    <w:rPr>
                      <w:color w:val="auto"/>
                    </w:rPr>
                  </w:pPr>
                  <w:r w:rsidRPr="00F31EBF">
                    <w:rPr>
                      <w:b/>
                      <w:color w:val="auto"/>
                    </w:rPr>
                    <w:t xml:space="preserve">Unterrichtsanschlüsse </w:t>
                  </w:r>
                  <w:r>
                    <w:rPr>
                      <w:color w:val="auto"/>
                    </w:rPr>
                    <w:t>Dieser Versuch demonstriert die katalytische Wirkung der Asche bei einem Würfelzucker. Das Thema Verbrennungen mit Sauerstoff sollte im Vorfeld behandelt werden, damit die Schülerinnen und Schüler in der Lage sind die Beobachtungen zu erklären. Der Materialaufwand ist auch nicht sehr hoch. Der Alltagsbezug ist hoch, da es herkömmliche Chemikalien sind die Verwendung finden. Anzumerken ist, dass die Lehrperson einen Erzi</w:t>
                  </w:r>
                  <w:r>
                    <w:rPr>
                      <w:color w:val="auto"/>
                    </w:rPr>
                    <w:t>e</w:t>
                  </w:r>
                  <w:r>
                    <w:rPr>
                      <w:color w:val="auto"/>
                    </w:rPr>
                    <w:t>hungsauftrag erfüllen muss und daher wird in diesem Experiment von der Verwendung von Zigarettenasche abgeraten.</w:t>
                  </w:r>
                </w:p>
                <w:p w:rsidR="00B93006" w:rsidRPr="00F31EBF" w:rsidRDefault="00B93006" w:rsidP="00B93006">
                  <w:pPr>
                    <w:rPr>
                      <w:color w:val="auto"/>
                    </w:rPr>
                  </w:pPr>
                </w:p>
              </w:txbxContent>
            </v:textbox>
            <w10:wrap type="none"/>
            <w10:anchorlock/>
          </v:shape>
        </w:pict>
      </w:r>
    </w:p>
    <w:p w:rsidR="00DF0669" w:rsidRDefault="00DF0669"/>
    <w:sectPr w:rsidR="00DF0669" w:rsidSect="00DF066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nsid w:val="519C23A9"/>
    <w:multiLevelType w:val="hybridMultilevel"/>
    <w:tmpl w:val="34868A98"/>
    <w:lvl w:ilvl="0" w:tplc="5FE2F820">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93006"/>
    <w:rsid w:val="000E4B2F"/>
    <w:rsid w:val="00B93006"/>
    <w:rsid w:val="00DF0669"/>
    <w:rsid w:val="00F3516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300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B9300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9300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B9300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9300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9300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9300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9300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9300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9300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9300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B9300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B9300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B9300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9300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9300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9300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9300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9300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93006"/>
    <w:pPr>
      <w:spacing w:line="240" w:lineRule="auto"/>
    </w:pPr>
    <w:rPr>
      <w:bCs/>
      <w:color w:val="auto"/>
      <w:sz w:val="18"/>
      <w:szCs w:val="18"/>
    </w:rPr>
  </w:style>
  <w:style w:type="paragraph" w:styleId="Listenabsatz">
    <w:name w:val="List Paragraph"/>
    <w:basedOn w:val="Standard"/>
    <w:uiPriority w:val="34"/>
    <w:qFormat/>
    <w:rsid w:val="00B93006"/>
    <w:pPr>
      <w:spacing w:line="276" w:lineRule="auto"/>
      <w:ind w:left="720"/>
      <w:contextualSpacing/>
    </w:pPr>
    <w:rPr>
      <w:rFonts w:asciiTheme="minorHAnsi" w:hAnsiTheme="minorHAnsi"/>
      <w:color w:val="000000"/>
    </w:rPr>
  </w:style>
  <w:style w:type="paragraph" w:styleId="Sprechblasentext">
    <w:name w:val="Balloon Text"/>
    <w:basedOn w:val="Standard"/>
    <w:link w:val="SprechblasentextZchn"/>
    <w:uiPriority w:val="99"/>
    <w:semiHidden/>
    <w:unhideWhenUsed/>
    <w:rsid w:val="00B9300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93006"/>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1900</Characters>
  <Application>Microsoft Office Word</Application>
  <DocSecurity>0</DocSecurity>
  <Lines>15</Lines>
  <Paragraphs>4</Paragraphs>
  <ScaleCrop>false</ScaleCrop>
  <Company>HAASE</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1</cp:revision>
  <dcterms:created xsi:type="dcterms:W3CDTF">2016-08-10T09:47:00Z</dcterms:created>
  <dcterms:modified xsi:type="dcterms:W3CDTF">2016-08-10T09:47:00Z</dcterms:modified>
</cp:coreProperties>
</file>