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D05BB"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7EA19FFC" w14:textId="77777777" w:rsidR="00954DC8" w:rsidRDefault="00BE5F11" w:rsidP="00F31EBF">
      <w:pPr>
        <w:spacing w:line="276" w:lineRule="auto"/>
      </w:pPr>
      <w:r>
        <w:t>Ansgar Misch</w:t>
      </w:r>
      <w:r>
        <w:tab/>
      </w:r>
      <w:r>
        <w:tab/>
      </w:r>
    </w:p>
    <w:p w14:paraId="19838A93" w14:textId="77777777" w:rsidR="00954DC8" w:rsidRDefault="00BE5F11" w:rsidP="00F31EBF">
      <w:pPr>
        <w:spacing w:line="276" w:lineRule="auto"/>
      </w:pPr>
      <w:r>
        <w:t>Sommersemester 2016</w:t>
      </w:r>
    </w:p>
    <w:p w14:paraId="6667DEF9" w14:textId="77777777" w:rsidR="00954DC8" w:rsidRDefault="00954DC8" w:rsidP="00F31EBF">
      <w:pPr>
        <w:spacing w:line="276" w:lineRule="auto"/>
      </w:pPr>
      <w:r>
        <w:t xml:space="preserve">Klassenstufen </w:t>
      </w:r>
      <w:r w:rsidR="00BE5F11">
        <w:t>7 &amp; 8</w:t>
      </w:r>
    </w:p>
    <w:p w14:paraId="39E1F1CA" w14:textId="77777777" w:rsidR="00954DC8" w:rsidRDefault="00954DC8" w:rsidP="00954DC8">
      <w:r>
        <w:tab/>
      </w:r>
    </w:p>
    <w:p w14:paraId="2C05AB79" w14:textId="77777777" w:rsidR="00B765FD" w:rsidRDefault="00B765FD" w:rsidP="00954DC8"/>
    <w:p w14:paraId="709019AB" w14:textId="77777777" w:rsidR="00B765FD" w:rsidRDefault="00B765FD" w:rsidP="00954DC8"/>
    <w:p w14:paraId="6335B7B8" w14:textId="77777777" w:rsidR="00B765FD" w:rsidRDefault="00B765FD" w:rsidP="00954DC8"/>
    <w:p w14:paraId="1ED5FEC3" w14:textId="77777777" w:rsidR="00B765FD" w:rsidRDefault="00B765FD" w:rsidP="00954DC8"/>
    <w:p w14:paraId="129B4E6B" w14:textId="77777777" w:rsidR="00B765FD" w:rsidRDefault="00B765FD" w:rsidP="00954DC8"/>
    <w:p w14:paraId="6B1C0E99" w14:textId="77777777" w:rsidR="00B765FD" w:rsidRDefault="00B765FD" w:rsidP="00954DC8"/>
    <w:p w14:paraId="2E68F879" w14:textId="77777777" w:rsidR="00B765FD" w:rsidRDefault="00B765FD" w:rsidP="00954DC8"/>
    <w:p w14:paraId="0C10FB39" w14:textId="77777777" w:rsidR="00B765FD" w:rsidRDefault="00B765FD" w:rsidP="00954DC8"/>
    <w:p w14:paraId="02827534" w14:textId="77777777" w:rsidR="00B765FD" w:rsidRDefault="00B765FD" w:rsidP="00954DC8"/>
    <w:p w14:paraId="61D707E8" w14:textId="77777777" w:rsidR="00B765FD" w:rsidRDefault="00B765FD" w:rsidP="00954DC8"/>
    <w:p w14:paraId="11573C15" w14:textId="77777777" w:rsidR="00B765FD" w:rsidRDefault="00B765FD" w:rsidP="00954DC8"/>
    <w:p w14:paraId="5AA8B237" w14:textId="77777777" w:rsidR="00B765FD" w:rsidRDefault="00B765FD" w:rsidP="00954DC8"/>
    <w:p w14:paraId="14C9D7DA" w14:textId="1A2118B0" w:rsidR="008B7FD6" w:rsidRDefault="008659A9" w:rsidP="00954DC8">
      <w:r>
        <w:rPr>
          <w:noProof/>
          <w:lang w:eastAsia="de-DE"/>
        </w:rPr>
        <w:drawing>
          <wp:anchor distT="0" distB="0" distL="114300" distR="114300" simplePos="0" relativeHeight="251663872" behindDoc="0" locked="0" layoutInCell="1" allowOverlap="1" wp14:anchorId="4166CD3D" wp14:editId="0183CB53">
            <wp:simplePos x="0" y="0"/>
            <wp:positionH relativeFrom="margin">
              <wp:align>center</wp:align>
            </wp:positionH>
            <wp:positionV relativeFrom="margin">
              <wp:align>center</wp:align>
            </wp:positionV>
            <wp:extent cx="3323590" cy="3239770"/>
            <wp:effectExtent l="0" t="0" r="3810" b="11430"/>
            <wp:wrapSquare wrapText="bothSides"/>
            <wp:docPr id="171"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323590" cy="323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A80F1" w14:textId="77777777" w:rsidR="008B7FD6" w:rsidRDefault="008B7FD6" w:rsidP="00954DC8"/>
    <w:p w14:paraId="76E1609C" w14:textId="77777777" w:rsidR="00B765FD" w:rsidRDefault="00B765FD" w:rsidP="008B7FD6">
      <w:pPr>
        <w:rPr>
          <w:rFonts w:ascii="Times New Roman" w:hAnsi="Times New Roman" w:cs="Times New Roman"/>
          <w:sz w:val="52"/>
          <w:szCs w:val="24"/>
        </w:rPr>
      </w:pPr>
    </w:p>
    <w:p w14:paraId="3F443051" w14:textId="228B83E2" w:rsidR="008B7FD6" w:rsidRDefault="008659A9" w:rsidP="008B7FD6">
      <w:pPr>
        <w:rPr>
          <w:rFonts w:ascii="Times New Roman" w:hAnsi="Times New Roman" w:cs="Times New Roman"/>
          <w:sz w:val="52"/>
          <w:szCs w:val="24"/>
        </w:rPr>
      </w:pPr>
      <w:r>
        <w:rPr>
          <w:noProof/>
          <w:lang w:eastAsia="de-DE"/>
        </w:rPr>
        <mc:AlternateContent>
          <mc:Choice Requires="wps">
            <w:drawing>
              <wp:anchor distT="4294967295" distB="4294967295" distL="114300" distR="114300" simplePos="0" relativeHeight="251659776" behindDoc="0" locked="0" layoutInCell="1" allowOverlap="1" wp14:anchorId="1FDC7FB1" wp14:editId="2E7A3D39">
                <wp:simplePos x="0" y="0"/>
                <wp:positionH relativeFrom="column">
                  <wp:posOffset>24130</wp:posOffset>
                </wp:positionH>
                <wp:positionV relativeFrom="paragraph">
                  <wp:posOffset>560704</wp:posOffset>
                </wp:positionV>
                <wp:extent cx="5695950" cy="0"/>
                <wp:effectExtent l="0" t="0" r="19050" b="25400"/>
                <wp:wrapNone/>
                <wp:docPr id="5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92070" id="_x0000_t32" coordsize="21600,21600" o:spt="32" o:oned="t" path="m0,0l21600,21600e" filled="f">
                <v:path arrowok="t" fillok="f" o:connecttype="none"/>
                <o:lock v:ext="edit" shapetype="t"/>
              </v:shapetype>
              <v:shape id="AutoShape 129" o:spid="_x0000_s1026" type="#_x0000_t32" style="position:absolute;margin-left:1.9pt;margin-top:44.15pt;width:448.5pt;height:0;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"/>
            </w:pict>
          </mc:Fallback>
        </mc:AlternateContent>
      </w:r>
    </w:p>
    <w:p w14:paraId="35FE5FC7" w14:textId="478D28C2" w:rsidR="0006684E" w:rsidRDefault="008659A9" w:rsidP="0006684E">
      <w:pPr>
        <w:autoSpaceDE w:val="0"/>
        <w:autoSpaceDN w:val="0"/>
        <w:adjustRightInd w:val="0"/>
        <w:jc w:val="center"/>
        <w:rPr>
          <w:rFonts w:ascii="Times New Roman" w:hAnsi="Times New Roman" w:cs="Times New Roman"/>
          <w:b/>
          <w:sz w:val="52"/>
          <w:szCs w:val="24"/>
        </w:rPr>
      </w:pPr>
      <w:r>
        <w:rPr>
          <w:noProof/>
          <w:lang w:eastAsia="de-DE"/>
        </w:rPr>
        <mc:AlternateContent>
          <mc:Choice Requires="wps">
            <w:drawing>
              <wp:anchor distT="4294967295" distB="4294967295" distL="114300" distR="114300" simplePos="0" relativeHeight="251662848" behindDoc="0" locked="0" layoutInCell="1" allowOverlap="1" wp14:anchorId="691B7DAB" wp14:editId="315290E3">
                <wp:simplePos x="0" y="0"/>
                <wp:positionH relativeFrom="column">
                  <wp:posOffset>147955</wp:posOffset>
                </wp:positionH>
                <wp:positionV relativeFrom="paragraph">
                  <wp:posOffset>540384</wp:posOffset>
                </wp:positionV>
                <wp:extent cx="5419725" cy="0"/>
                <wp:effectExtent l="0" t="0" r="15875" b="25400"/>
                <wp:wrapNone/>
                <wp:docPr id="5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5A37A" id="AutoShape 130" o:spid="_x0000_s1026" type="#_x0000_t32" style="position:absolute;margin-left:11.65pt;margin-top:42.55pt;width:426.75pt;height:0;z-index:2516628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"/>
            </w:pict>
          </mc:Fallback>
        </mc:AlternateContent>
      </w:r>
      <w:r w:rsidR="00BE5F11">
        <w:rPr>
          <w:rFonts w:ascii="Times New Roman" w:hAnsi="Times New Roman" w:cs="Times New Roman"/>
          <w:b/>
          <w:sz w:val="52"/>
          <w:szCs w:val="24"/>
        </w:rPr>
        <w:t>Stickstoff</w:t>
      </w:r>
    </w:p>
    <w:p w14:paraId="7AAD32A6" w14:textId="77777777" w:rsidR="008B7FD6" w:rsidRDefault="008B7FD6" w:rsidP="00954DC8">
      <w:pPr>
        <w:autoSpaceDE w:val="0"/>
        <w:autoSpaceDN w:val="0"/>
        <w:adjustRightInd w:val="0"/>
        <w:rPr>
          <w:noProof/>
          <w:lang w:eastAsia="de-DE"/>
        </w:rPr>
      </w:pPr>
    </w:p>
    <w:p w14:paraId="617D16F2" w14:textId="496391A1" w:rsidR="008B7FD6" w:rsidRDefault="008659A9" w:rsidP="00954DC8">
      <w:pPr>
        <w:autoSpaceDE w:val="0"/>
        <w:autoSpaceDN w:val="0"/>
        <w:adjustRightInd w:val="0"/>
        <w:rPr>
          <w:noProof/>
          <w:lang w:eastAsia="de-DE"/>
        </w:rPr>
      </w:pPr>
      <w:r>
        <w:rPr>
          <w:noProof/>
          <w:lang w:eastAsia="de-DE"/>
        </w:rPr>
        <mc:AlternateContent>
          <mc:Choice Requires="wps">
            <w:drawing>
              <wp:anchor distT="0" distB="0" distL="114300" distR="114300" simplePos="0" relativeHeight="251657728" behindDoc="0" locked="0" layoutInCell="1" allowOverlap="1" wp14:anchorId="5EB0F730" wp14:editId="4E5C638A">
                <wp:simplePos x="0" y="0"/>
                <wp:positionH relativeFrom="column">
                  <wp:posOffset>-104140</wp:posOffset>
                </wp:positionH>
                <wp:positionV relativeFrom="paragraph">
                  <wp:posOffset>368300</wp:posOffset>
                </wp:positionV>
                <wp:extent cx="5795010" cy="1685290"/>
                <wp:effectExtent l="0" t="0" r="21590" b="16510"/>
                <wp:wrapNone/>
                <wp:docPr id="4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1685290"/>
                        </a:xfrm>
                        <a:prstGeom prst="rect">
                          <a:avLst/>
                        </a:prstGeom>
                        <a:solidFill>
                          <a:srgbClr val="FFFFFF"/>
                        </a:solidFill>
                        <a:ln w="12700">
                          <a:solidFill>
                            <a:srgbClr val="9BBB59"/>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67B92E5F" w14:textId="77777777" w:rsidR="00E43A69" w:rsidRDefault="00E43A69">
                            <w:pPr>
                              <w:pBdr>
                                <w:bottom w:val="single" w:sz="6" w:space="1" w:color="auto"/>
                              </w:pBdr>
                              <w:rPr>
                                <w:b/>
                              </w:rPr>
                            </w:pPr>
                            <w:r w:rsidRPr="00A90BD6">
                              <w:rPr>
                                <w:b/>
                              </w:rPr>
                              <w:t>Auf einen Blick:</w:t>
                            </w:r>
                          </w:p>
                          <w:p w14:paraId="4634E141" w14:textId="77777777" w:rsidR="00E43A69" w:rsidRPr="00282162" w:rsidRDefault="00E43A69" w:rsidP="00282162">
                            <w:pPr>
                              <w:rPr>
                                <w:color w:val="auto"/>
                              </w:rPr>
                            </w:pPr>
                            <w:r>
                              <w:rPr>
                                <w:color w:val="auto"/>
                              </w:rPr>
                              <w:t>In diesem Protokoll zum Thema „Stickstoff“ wird in zwei Lehrerversuchen zum einen die Darstellung von Stickstoff und Wasserstoff durch Elektrolyse und zum anderen die Einwirkung von flüssigem Stickstoff auf verschiedene Stoffe vorgestellt. Des Weiteren sind in dem Protokoll zwei Schülerversuche enthalten, die in der Jahrgangsstufe 7/8 als Nachweisreaktionen für Stickstoff bzw. Nitrat angesehen werden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0F730" id="_x0000_t202" coordsize="21600,21600" o:spt="202" path="m0,0l0,21600,21600,21600,21600,0xe">
                <v:stroke joinstyle="miter"/>
                <v:path gradientshapeok="t" o:connecttype="rect"/>
              </v:shapetype>
              <v:shape id="Text Box 121" o:spid="_x0000_s1026" type="#_x0000_t202" style="position:absolute;left:0;text-align:left;margin-left:-8.2pt;margin-top:29pt;width:456.3pt;height:13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" strokecolor="#9bbb59" strokeweight="1pt">
                <v:stroke dashstyle="dash"/>
                <v:textbox>
                  <w:txbxContent>
                    <w:p w14:paraId="67B92E5F" w14:textId="77777777" w:rsidR="00E43A69" w:rsidRDefault="00E43A69">
                      <w:pPr>
                        <w:pBdr>
                          <w:bottom w:val="single" w:sz="6" w:space="1" w:color="auto"/>
                        </w:pBdr>
                        <w:rPr>
                          <w:b/>
                        </w:rPr>
                      </w:pPr>
                      <w:r w:rsidRPr="00A90BD6">
                        <w:rPr>
                          <w:b/>
                        </w:rPr>
                        <w:t>Auf einen Blick:</w:t>
                      </w:r>
                    </w:p>
                    <w:p w14:paraId="4634E141" w14:textId="77777777" w:rsidR="00E43A69" w:rsidRPr="00282162" w:rsidRDefault="00E43A69" w:rsidP="00282162">
                      <w:pPr>
                        <w:rPr>
                          <w:color w:val="auto"/>
                        </w:rPr>
                      </w:pPr>
                      <w:r>
                        <w:rPr>
                          <w:color w:val="auto"/>
                        </w:rPr>
                        <w:t>In diesem Protokoll zum Thema „Stickstoff“ wird in zwei Lehrerversuchen zum einen die Da</w:t>
                      </w:r>
                      <w:r>
                        <w:rPr>
                          <w:color w:val="auto"/>
                        </w:rPr>
                        <w:t>r</w:t>
                      </w:r>
                      <w:r>
                        <w:rPr>
                          <w:color w:val="auto"/>
                        </w:rPr>
                        <w:t>stellung von Stickstoff und Wasserstoff durch Elektrolyse und zum anderen die Einwirkung von flüssigem Stickstoff auf verschiedene Stoffe vorgestellt. Des Weiteren sind in dem Prot</w:t>
                      </w:r>
                      <w:r>
                        <w:rPr>
                          <w:color w:val="auto"/>
                        </w:rPr>
                        <w:t>o</w:t>
                      </w:r>
                      <w:r>
                        <w:rPr>
                          <w:color w:val="auto"/>
                        </w:rPr>
                        <w:t>koll zwei Schülerversuche enthalten, die in der Jahrgangsstufe 7/8 als Nachweisreaktionen für Stickstoff bzw. Nitrat angesehen werden kö</w:t>
                      </w:r>
                      <w:r>
                        <w:rPr>
                          <w:color w:val="auto"/>
                        </w:rPr>
                        <w:t>n</w:t>
                      </w:r>
                      <w:r>
                        <w:rPr>
                          <w:color w:val="auto"/>
                        </w:rPr>
                        <w:t>nen.</w:t>
                      </w:r>
                    </w:p>
                  </w:txbxContent>
                </v:textbox>
              </v:shape>
            </w:pict>
          </mc:Fallback>
        </mc:AlternateContent>
      </w:r>
    </w:p>
    <w:p w14:paraId="16E61982" w14:textId="77777777" w:rsidR="00A90BD6" w:rsidRDefault="00A90BD6">
      <w:pPr>
        <w:pStyle w:val="Gitternetztabelle3"/>
      </w:pPr>
    </w:p>
    <w:p w14:paraId="146D50AB" w14:textId="77777777" w:rsidR="00A90BD6" w:rsidRDefault="00A90BD6" w:rsidP="00A90BD6"/>
    <w:p w14:paraId="40BC6BB0" w14:textId="77777777" w:rsidR="00A90BD6" w:rsidRDefault="00A90BD6" w:rsidP="00A90BD6"/>
    <w:p w14:paraId="177C284A" w14:textId="77777777" w:rsidR="00A90BD6" w:rsidRDefault="00A90BD6" w:rsidP="00A90BD6"/>
    <w:p w14:paraId="11226133" w14:textId="77777777" w:rsidR="00A90BD6" w:rsidRDefault="00A90BD6" w:rsidP="00A90BD6"/>
    <w:p w14:paraId="6EF78B7C" w14:textId="77777777" w:rsidR="00A90BD6" w:rsidRPr="00A90BD6" w:rsidRDefault="00A90BD6" w:rsidP="00A90BD6"/>
    <w:p w14:paraId="29AF0976" w14:textId="77777777" w:rsidR="00E26180" w:rsidRDefault="00E26180">
      <w:pPr>
        <w:pStyle w:val="Gitternetztabelle3"/>
      </w:pPr>
      <w:r w:rsidRPr="00E26180">
        <w:rPr>
          <w:color w:val="auto"/>
        </w:rPr>
        <w:t>Inhalt</w:t>
      </w:r>
    </w:p>
    <w:p w14:paraId="3B0ABF9F" w14:textId="77777777" w:rsidR="00E26180" w:rsidRPr="00E26180" w:rsidRDefault="00E26180" w:rsidP="00E26180"/>
    <w:p w14:paraId="266602BE" w14:textId="77777777" w:rsidR="008A6C11" w:rsidRPr="00090B5E" w:rsidRDefault="00E26180">
      <w:pPr>
        <w:pStyle w:val="Verzeichnis1"/>
        <w:tabs>
          <w:tab w:val="left" w:pos="407"/>
          <w:tab w:val="right" w:leader="dot" w:pos="9062"/>
        </w:tabs>
        <w:rPr>
          <w:rFonts w:eastAsia="ＭＳ 明朝" w:cs="Times New Roman"/>
          <w:noProof/>
          <w:color w:val="auto"/>
          <w:sz w:val="24"/>
          <w:szCs w:val="24"/>
          <w:lang w:eastAsia="ja-JP"/>
        </w:rPr>
      </w:pPr>
      <w:r>
        <w:fldChar w:fldCharType="begin"/>
      </w:r>
      <w:r>
        <w:instrText xml:space="preserve"> </w:instrText>
      </w:r>
      <w:r w:rsidR="00EE4671">
        <w:instrText>TOC</w:instrText>
      </w:r>
      <w:r>
        <w:instrText xml:space="preserve"> \o "1-3" \h \z \u </w:instrText>
      </w:r>
      <w:r>
        <w:fldChar w:fldCharType="separate"/>
      </w:r>
      <w:r w:rsidR="008A6C11" w:rsidRPr="00C10A11">
        <w:rPr>
          <w:noProof/>
          <w:color w:val="auto"/>
        </w:rPr>
        <w:t>1.</w:t>
      </w:r>
      <w:r w:rsidR="008A6C11" w:rsidRPr="00090B5E">
        <w:rPr>
          <w:rFonts w:eastAsia="ＭＳ 明朝" w:cs="Times New Roman"/>
          <w:noProof/>
          <w:color w:val="auto"/>
          <w:sz w:val="24"/>
          <w:szCs w:val="24"/>
          <w:lang w:eastAsia="ja-JP"/>
        </w:rPr>
        <w:tab/>
      </w:r>
      <w:r w:rsidR="008A6C11" w:rsidRPr="00C10A11">
        <w:rPr>
          <w:noProof/>
          <w:color w:val="auto"/>
        </w:rPr>
        <w:t>Beschreibung des Themas und zugehörige Lernziele</w:t>
      </w:r>
      <w:r w:rsidR="008A6C11">
        <w:rPr>
          <w:noProof/>
        </w:rPr>
        <w:tab/>
      </w:r>
      <w:r w:rsidR="008A6C11">
        <w:rPr>
          <w:noProof/>
        </w:rPr>
        <w:fldChar w:fldCharType="begin"/>
      </w:r>
      <w:r w:rsidR="008A6C11">
        <w:rPr>
          <w:noProof/>
        </w:rPr>
        <w:instrText xml:space="preserve"> </w:instrText>
      </w:r>
      <w:r w:rsidR="00EE4671">
        <w:rPr>
          <w:noProof/>
        </w:rPr>
        <w:instrText>PAGEREF</w:instrText>
      </w:r>
      <w:r w:rsidR="008A6C11">
        <w:rPr>
          <w:noProof/>
        </w:rPr>
        <w:instrText xml:space="preserve"> _Toc331872767 \h </w:instrText>
      </w:r>
      <w:r w:rsidR="008A6C11">
        <w:rPr>
          <w:noProof/>
        </w:rPr>
      </w:r>
      <w:r w:rsidR="008A6C11">
        <w:rPr>
          <w:noProof/>
        </w:rPr>
        <w:fldChar w:fldCharType="separate"/>
      </w:r>
      <w:r w:rsidR="002927BA">
        <w:rPr>
          <w:noProof/>
        </w:rPr>
        <w:t>3</w:t>
      </w:r>
      <w:r w:rsidR="008A6C11">
        <w:rPr>
          <w:noProof/>
        </w:rPr>
        <w:fldChar w:fldCharType="end"/>
      </w:r>
    </w:p>
    <w:p w14:paraId="3283ED8B" w14:textId="77777777" w:rsidR="008A6C11" w:rsidRPr="00090B5E" w:rsidRDefault="008A6C11">
      <w:pPr>
        <w:pStyle w:val="Verzeichnis1"/>
        <w:tabs>
          <w:tab w:val="left" w:pos="407"/>
          <w:tab w:val="right" w:leader="dot" w:pos="9062"/>
        </w:tabs>
        <w:rPr>
          <w:rFonts w:eastAsia="ＭＳ 明朝" w:cs="Times New Roman"/>
          <w:noProof/>
          <w:color w:val="auto"/>
          <w:sz w:val="24"/>
          <w:szCs w:val="24"/>
          <w:lang w:eastAsia="ja-JP"/>
        </w:rPr>
      </w:pPr>
      <w:r>
        <w:rPr>
          <w:noProof/>
        </w:rPr>
        <w:t>2.</w:t>
      </w:r>
      <w:r w:rsidRPr="00090B5E">
        <w:rPr>
          <w:rFonts w:eastAsia="ＭＳ 明朝" w:cs="Times New Roman"/>
          <w:noProof/>
          <w:color w:val="auto"/>
          <w:sz w:val="24"/>
          <w:szCs w:val="24"/>
          <w:lang w:eastAsia="ja-JP"/>
        </w:rPr>
        <w:tab/>
      </w:r>
      <w:r>
        <w:rPr>
          <w:noProof/>
        </w:rPr>
        <w:t>Relevanz des Themas für SuS der Jahrgangsstufen 7/8 und didaktische Reduktion</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_Toc331872768 \h </w:instrText>
      </w:r>
      <w:r>
        <w:rPr>
          <w:noProof/>
        </w:rPr>
      </w:r>
      <w:r>
        <w:rPr>
          <w:noProof/>
        </w:rPr>
        <w:fldChar w:fldCharType="separate"/>
      </w:r>
      <w:r w:rsidR="002927BA">
        <w:rPr>
          <w:noProof/>
        </w:rPr>
        <w:t>4</w:t>
      </w:r>
      <w:r>
        <w:rPr>
          <w:noProof/>
        </w:rPr>
        <w:fldChar w:fldCharType="end"/>
      </w:r>
    </w:p>
    <w:p w14:paraId="0A3CC205" w14:textId="77777777" w:rsidR="008A6C11" w:rsidRPr="00090B5E" w:rsidRDefault="008A6C11">
      <w:pPr>
        <w:pStyle w:val="Verzeichnis1"/>
        <w:tabs>
          <w:tab w:val="left" w:pos="407"/>
          <w:tab w:val="right" w:leader="dot" w:pos="9062"/>
        </w:tabs>
        <w:rPr>
          <w:rFonts w:eastAsia="ＭＳ 明朝" w:cs="Times New Roman"/>
          <w:noProof/>
          <w:color w:val="auto"/>
          <w:sz w:val="24"/>
          <w:szCs w:val="24"/>
          <w:lang w:eastAsia="ja-JP"/>
        </w:rPr>
      </w:pPr>
      <w:r>
        <w:rPr>
          <w:noProof/>
        </w:rPr>
        <w:t>3.</w:t>
      </w:r>
      <w:r w:rsidRPr="00090B5E">
        <w:rPr>
          <w:rFonts w:eastAsia="ＭＳ 明朝" w:cs="Times New Roman"/>
          <w:noProof/>
          <w:color w:val="auto"/>
          <w:sz w:val="24"/>
          <w:szCs w:val="24"/>
          <w:lang w:eastAsia="ja-JP"/>
        </w:rPr>
        <w:tab/>
      </w:r>
      <w:r>
        <w:rPr>
          <w:noProof/>
        </w:rPr>
        <w:t>Lehrerversuche</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_Toc331872769 \h </w:instrText>
      </w:r>
      <w:r>
        <w:rPr>
          <w:noProof/>
        </w:rPr>
      </w:r>
      <w:r>
        <w:rPr>
          <w:noProof/>
        </w:rPr>
        <w:fldChar w:fldCharType="separate"/>
      </w:r>
      <w:r w:rsidR="002927BA">
        <w:rPr>
          <w:noProof/>
        </w:rPr>
        <w:t>4</w:t>
      </w:r>
      <w:r>
        <w:rPr>
          <w:noProof/>
        </w:rPr>
        <w:fldChar w:fldCharType="end"/>
      </w:r>
    </w:p>
    <w:p w14:paraId="57EBE918" w14:textId="77777777" w:rsidR="008A6C11" w:rsidRPr="00090B5E" w:rsidRDefault="008A6C11">
      <w:pPr>
        <w:pStyle w:val="Verzeichnis2"/>
        <w:tabs>
          <w:tab w:val="left" w:pos="749"/>
          <w:tab w:val="right" w:leader="dot" w:pos="9062"/>
        </w:tabs>
        <w:rPr>
          <w:rFonts w:eastAsia="ＭＳ 明朝" w:cs="Times New Roman"/>
          <w:noProof/>
          <w:color w:val="auto"/>
          <w:sz w:val="24"/>
          <w:szCs w:val="24"/>
          <w:lang w:eastAsia="ja-JP"/>
        </w:rPr>
      </w:pPr>
      <w:r>
        <w:rPr>
          <w:noProof/>
        </w:rPr>
        <w:t>3.1</w:t>
      </w:r>
      <w:r w:rsidRPr="00090B5E">
        <w:rPr>
          <w:rFonts w:eastAsia="ＭＳ 明朝" w:cs="Times New Roman"/>
          <w:noProof/>
          <w:color w:val="auto"/>
          <w:sz w:val="24"/>
          <w:szCs w:val="24"/>
          <w:lang w:eastAsia="ja-JP"/>
        </w:rPr>
        <w:tab/>
      </w:r>
      <w:r>
        <w:rPr>
          <w:noProof/>
        </w:rPr>
        <w:t xml:space="preserve"> V1 – Darstellung von Stickstoff und Wasserstoff durch Elektrolyse</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_Toc331872770 \h </w:instrText>
      </w:r>
      <w:r>
        <w:rPr>
          <w:noProof/>
        </w:rPr>
      </w:r>
      <w:r>
        <w:rPr>
          <w:noProof/>
        </w:rPr>
        <w:fldChar w:fldCharType="separate"/>
      </w:r>
      <w:r w:rsidR="002927BA">
        <w:rPr>
          <w:noProof/>
        </w:rPr>
        <w:t>4</w:t>
      </w:r>
      <w:r>
        <w:rPr>
          <w:noProof/>
        </w:rPr>
        <w:fldChar w:fldCharType="end"/>
      </w:r>
    </w:p>
    <w:p w14:paraId="105A2F2A" w14:textId="77777777" w:rsidR="008A6C11" w:rsidRPr="00090B5E" w:rsidRDefault="008A6C11">
      <w:pPr>
        <w:pStyle w:val="Verzeichnis2"/>
        <w:tabs>
          <w:tab w:val="left" w:pos="749"/>
          <w:tab w:val="right" w:leader="dot" w:pos="9062"/>
        </w:tabs>
        <w:rPr>
          <w:rFonts w:eastAsia="ＭＳ 明朝" w:cs="Times New Roman"/>
          <w:noProof/>
          <w:color w:val="auto"/>
          <w:sz w:val="24"/>
          <w:szCs w:val="24"/>
          <w:lang w:eastAsia="ja-JP"/>
        </w:rPr>
      </w:pPr>
      <w:r>
        <w:rPr>
          <w:noProof/>
        </w:rPr>
        <w:t>3.2</w:t>
      </w:r>
      <w:r w:rsidRPr="00090B5E">
        <w:rPr>
          <w:rFonts w:eastAsia="ＭＳ 明朝" w:cs="Times New Roman"/>
          <w:noProof/>
          <w:color w:val="auto"/>
          <w:sz w:val="24"/>
          <w:szCs w:val="24"/>
          <w:lang w:eastAsia="ja-JP"/>
        </w:rPr>
        <w:tab/>
      </w:r>
      <w:r>
        <w:rPr>
          <w:noProof/>
        </w:rPr>
        <w:t>V2 – Flüssiger Stickstoff verändert die Eigenschaften von Stoffen</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_Toc331872771 \h </w:instrText>
      </w:r>
      <w:r>
        <w:rPr>
          <w:noProof/>
        </w:rPr>
      </w:r>
      <w:r>
        <w:rPr>
          <w:noProof/>
        </w:rPr>
        <w:fldChar w:fldCharType="separate"/>
      </w:r>
      <w:r w:rsidR="002927BA">
        <w:rPr>
          <w:noProof/>
        </w:rPr>
        <w:t>7</w:t>
      </w:r>
      <w:r>
        <w:rPr>
          <w:noProof/>
        </w:rPr>
        <w:fldChar w:fldCharType="end"/>
      </w:r>
    </w:p>
    <w:p w14:paraId="6ED011E2" w14:textId="77777777" w:rsidR="008A6C11" w:rsidRPr="00090B5E" w:rsidRDefault="008A6C11">
      <w:pPr>
        <w:pStyle w:val="Verzeichnis1"/>
        <w:tabs>
          <w:tab w:val="left" w:pos="407"/>
          <w:tab w:val="right" w:leader="dot" w:pos="9062"/>
        </w:tabs>
        <w:rPr>
          <w:rFonts w:eastAsia="ＭＳ 明朝" w:cs="Times New Roman"/>
          <w:noProof/>
          <w:color w:val="auto"/>
          <w:sz w:val="24"/>
          <w:szCs w:val="24"/>
          <w:lang w:eastAsia="ja-JP"/>
        </w:rPr>
      </w:pPr>
      <w:r>
        <w:rPr>
          <w:noProof/>
        </w:rPr>
        <w:t>4.</w:t>
      </w:r>
      <w:r w:rsidRPr="00090B5E">
        <w:rPr>
          <w:rFonts w:eastAsia="ＭＳ 明朝" w:cs="Times New Roman"/>
          <w:noProof/>
          <w:color w:val="auto"/>
          <w:sz w:val="24"/>
          <w:szCs w:val="24"/>
          <w:lang w:eastAsia="ja-JP"/>
        </w:rPr>
        <w:tab/>
      </w:r>
      <w:r>
        <w:rPr>
          <w:noProof/>
        </w:rPr>
        <w:t>Schülerversuche</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_Toc331872772 \h </w:instrText>
      </w:r>
      <w:r>
        <w:rPr>
          <w:noProof/>
        </w:rPr>
      </w:r>
      <w:r>
        <w:rPr>
          <w:noProof/>
        </w:rPr>
        <w:fldChar w:fldCharType="separate"/>
      </w:r>
      <w:r w:rsidR="002927BA">
        <w:rPr>
          <w:noProof/>
        </w:rPr>
        <w:t>10</w:t>
      </w:r>
      <w:r>
        <w:rPr>
          <w:noProof/>
        </w:rPr>
        <w:fldChar w:fldCharType="end"/>
      </w:r>
    </w:p>
    <w:p w14:paraId="3F4AEAB6" w14:textId="77777777" w:rsidR="008A6C11" w:rsidRPr="00090B5E" w:rsidRDefault="008A6C11">
      <w:pPr>
        <w:pStyle w:val="Verzeichnis2"/>
        <w:tabs>
          <w:tab w:val="left" w:pos="749"/>
          <w:tab w:val="right" w:leader="dot" w:pos="9062"/>
        </w:tabs>
        <w:rPr>
          <w:rFonts w:eastAsia="ＭＳ 明朝" w:cs="Times New Roman"/>
          <w:noProof/>
          <w:color w:val="auto"/>
          <w:sz w:val="24"/>
          <w:szCs w:val="24"/>
          <w:lang w:eastAsia="ja-JP"/>
        </w:rPr>
      </w:pPr>
      <w:r>
        <w:rPr>
          <w:noProof/>
        </w:rPr>
        <w:t>4.1</w:t>
      </w:r>
      <w:r w:rsidRPr="00090B5E">
        <w:rPr>
          <w:rFonts w:eastAsia="ＭＳ 明朝" w:cs="Times New Roman"/>
          <w:noProof/>
          <w:color w:val="auto"/>
          <w:sz w:val="24"/>
          <w:szCs w:val="24"/>
          <w:lang w:eastAsia="ja-JP"/>
        </w:rPr>
        <w:tab/>
      </w:r>
      <w:r>
        <w:rPr>
          <w:noProof/>
        </w:rPr>
        <w:t xml:space="preserve">V 3 – Stickstoff unterhält </w:t>
      </w:r>
      <w:r w:rsidRPr="00C10A11">
        <w:rPr>
          <w:noProof/>
          <w:u w:val="single"/>
        </w:rPr>
        <w:t>nicht</w:t>
      </w:r>
      <w:r>
        <w:rPr>
          <w:noProof/>
        </w:rPr>
        <w:t xml:space="preserve"> die Verbrennung</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_Toc331872773 \h </w:instrText>
      </w:r>
      <w:r>
        <w:rPr>
          <w:noProof/>
        </w:rPr>
      </w:r>
      <w:r>
        <w:rPr>
          <w:noProof/>
        </w:rPr>
        <w:fldChar w:fldCharType="separate"/>
      </w:r>
      <w:r w:rsidR="002927BA">
        <w:rPr>
          <w:noProof/>
        </w:rPr>
        <w:t>10</w:t>
      </w:r>
      <w:r>
        <w:rPr>
          <w:noProof/>
        </w:rPr>
        <w:fldChar w:fldCharType="end"/>
      </w:r>
    </w:p>
    <w:p w14:paraId="381B1944" w14:textId="77777777" w:rsidR="008A6C11" w:rsidRPr="00090B5E" w:rsidRDefault="008A6C11">
      <w:pPr>
        <w:pStyle w:val="Verzeichnis2"/>
        <w:tabs>
          <w:tab w:val="left" w:pos="749"/>
          <w:tab w:val="right" w:leader="dot" w:pos="9062"/>
        </w:tabs>
        <w:rPr>
          <w:rFonts w:eastAsia="ＭＳ 明朝" w:cs="Times New Roman"/>
          <w:noProof/>
          <w:color w:val="auto"/>
          <w:sz w:val="24"/>
          <w:szCs w:val="24"/>
          <w:lang w:eastAsia="ja-JP"/>
        </w:rPr>
      </w:pPr>
      <w:r w:rsidRPr="00C10A11">
        <w:rPr>
          <w:noProof/>
          <w:color w:val="auto"/>
        </w:rPr>
        <w:t>4.2</w:t>
      </w:r>
      <w:r w:rsidRPr="00090B5E">
        <w:rPr>
          <w:rFonts w:eastAsia="ＭＳ 明朝" w:cs="Times New Roman"/>
          <w:noProof/>
          <w:color w:val="auto"/>
          <w:sz w:val="24"/>
          <w:szCs w:val="24"/>
          <w:lang w:eastAsia="ja-JP"/>
        </w:rPr>
        <w:tab/>
      </w:r>
      <w:r w:rsidRPr="00C10A11">
        <w:rPr>
          <w:noProof/>
          <w:color w:val="auto"/>
        </w:rPr>
        <w:t>V4 – Nitratnachweis durch Ringprobe</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_Toc331872774 \h </w:instrText>
      </w:r>
      <w:r>
        <w:rPr>
          <w:noProof/>
        </w:rPr>
      </w:r>
      <w:r>
        <w:rPr>
          <w:noProof/>
        </w:rPr>
        <w:fldChar w:fldCharType="separate"/>
      </w:r>
      <w:r w:rsidR="002927BA">
        <w:rPr>
          <w:noProof/>
        </w:rPr>
        <w:t>12</w:t>
      </w:r>
      <w:r>
        <w:rPr>
          <w:noProof/>
        </w:rPr>
        <w:fldChar w:fldCharType="end"/>
      </w:r>
    </w:p>
    <w:p w14:paraId="02A514AE" w14:textId="77777777" w:rsidR="008A6C11" w:rsidRPr="00090B5E" w:rsidRDefault="008A6C11">
      <w:pPr>
        <w:pStyle w:val="Verzeichnis1"/>
        <w:tabs>
          <w:tab w:val="right" w:leader="dot" w:pos="9062"/>
        </w:tabs>
        <w:rPr>
          <w:rFonts w:eastAsia="ＭＳ 明朝" w:cs="Times New Roman"/>
          <w:noProof/>
          <w:color w:val="auto"/>
          <w:sz w:val="24"/>
          <w:szCs w:val="24"/>
          <w:lang w:eastAsia="ja-JP"/>
        </w:rPr>
      </w:pPr>
      <w:r>
        <w:rPr>
          <w:noProof/>
        </w:rPr>
        <w:t>Bestandteile der Luft</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_Toc331872775 \h </w:instrText>
      </w:r>
      <w:r>
        <w:rPr>
          <w:noProof/>
        </w:rPr>
      </w:r>
      <w:r>
        <w:rPr>
          <w:noProof/>
        </w:rPr>
        <w:fldChar w:fldCharType="separate"/>
      </w:r>
      <w:r w:rsidR="002927BA">
        <w:rPr>
          <w:noProof/>
        </w:rPr>
        <w:t>14</w:t>
      </w:r>
      <w:r>
        <w:rPr>
          <w:noProof/>
        </w:rPr>
        <w:fldChar w:fldCharType="end"/>
      </w:r>
    </w:p>
    <w:p w14:paraId="12171BEC" w14:textId="77777777" w:rsidR="008A6C11" w:rsidRPr="00090B5E" w:rsidRDefault="008A6C11">
      <w:pPr>
        <w:pStyle w:val="Verzeichnis1"/>
        <w:tabs>
          <w:tab w:val="left" w:pos="407"/>
          <w:tab w:val="right" w:leader="dot" w:pos="9062"/>
        </w:tabs>
        <w:rPr>
          <w:rFonts w:eastAsia="ＭＳ 明朝" w:cs="Times New Roman"/>
          <w:noProof/>
          <w:color w:val="auto"/>
          <w:sz w:val="24"/>
          <w:szCs w:val="24"/>
          <w:lang w:eastAsia="ja-JP"/>
        </w:rPr>
      </w:pPr>
      <w:r>
        <w:rPr>
          <w:noProof/>
        </w:rPr>
        <w:t>5.</w:t>
      </w:r>
      <w:r w:rsidRPr="00090B5E">
        <w:rPr>
          <w:rFonts w:eastAsia="ＭＳ 明朝" w:cs="Times New Roman"/>
          <w:noProof/>
          <w:color w:val="auto"/>
          <w:sz w:val="24"/>
          <w:szCs w:val="24"/>
          <w:lang w:eastAsia="ja-JP"/>
        </w:rPr>
        <w:tab/>
      </w:r>
      <w:r>
        <w:rPr>
          <w:noProof/>
        </w:rPr>
        <w:t>Didaktischer Kommentar zum Schülerarbeitsblatt</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_Toc331872776 \h </w:instrText>
      </w:r>
      <w:r>
        <w:rPr>
          <w:noProof/>
        </w:rPr>
      </w:r>
      <w:r>
        <w:rPr>
          <w:noProof/>
        </w:rPr>
        <w:fldChar w:fldCharType="separate"/>
      </w:r>
      <w:r w:rsidR="002927BA">
        <w:rPr>
          <w:noProof/>
        </w:rPr>
        <w:t>15</w:t>
      </w:r>
      <w:r>
        <w:rPr>
          <w:noProof/>
        </w:rPr>
        <w:fldChar w:fldCharType="end"/>
      </w:r>
    </w:p>
    <w:p w14:paraId="1B96F5DF" w14:textId="77777777" w:rsidR="008A6C11" w:rsidRPr="00090B5E" w:rsidRDefault="008A6C11">
      <w:pPr>
        <w:pStyle w:val="Verzeichnis2"/>
        <w:tabs>
          <w:tab w:val="left" w:pos="749"/>
          <w:tab w:val="right" w:leader="dot" w:pos="9062"/>
        </w:tabs>
        <w:rPr>
          <w:rFonts w:eastAsia="ＭＳ 明朝" w:cs="Times New Roman"/>
          <w:noProof/>
          <w:color w:val="auto"/>
          <w:sz w:val="24"/>
          <w:szCs w:val="24"/>
          <w:lang w:eastAsia="ja-JP"/>
        </w:rPr>
      </w:pPr>
      <w:r w:rsidRPr="00C10A11">
        <w:rPr>
          <w:noProof/>
          <w:color w:val="auto"/>
        </w:rPr>
        <w:t>5.1</w:t>
      </w:r>
      <w:r w:rsidRPr="00090B5E">
        <w:rPr>
          <w:rFonts w:eastAsia="ＭＳ 明朝" w:cs="Times New Roman"/>
          <w:noProof/>
          <w:color w:val="auto"/>
          <w:sz w:val="24"/>
          <w:szCs w:val="24"/>
          <w:lang w:eastAsia="ja-JP"/>
        </w:rPr>
        <w:tab/>
      </w:r>
      <w:r w:rsidRPr="00C10A11">
        <w:rPr>
          <w:noProof/>
          <w:color w:val="auto"/>
        </w:rPr>
        <w:t>Erwartungshorizont (Kerncurriculum)</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_Toc331872777 \h </w:instrText>
      </w:r>
      <w:r>
        <w:rPr>
          <w:noProof/>
        </w:rPr>
      </w:r>
      <w:r>
        <w:rPr>
          <w:noProof/>
        </w:rPr>
        <w:fldChar w:fldCharType="separate"/>
      </w:r>
      <w:r w:rsidR="002927BA">
        <w:rPr>
          <w:noProof/>
        </w:rPr>
        <w:t>15</w:t>
      </w:r>
      <w:r>
        <w:rPr>
          <w:noProof/>
        </w:rPr>
        <w:fldChar w:fldCharType="end"/>
      </w:r>
    </w:p>
    <w:p w14:paraId="09631AEC" w14:textId="77777777" w:rsidR="008A6C11" w:rsidRPr="00090B5E" w:rsidRDefault="008A6C11">
      <w:pPr>
        <w:pStyle w:val="Verzeichnis2"/>
        <w:tabs>
          <w:tab w:val="left" w:pos="749"/>
          <w:tab w:val="right" w:leader="dot" w:pos="9062"/>
        </w:tabs>
        <w:rPr>
          <w:rFonts w:eastAsia="ＭＳ 明朝" w:cs="Times New Roman"/>
          <w:noProof/>
          <w:color w:val="auto"/>
          <w:sz w:val="24"/>
          <w:szCs w:val="24"/>
          <w:lang w:eastAsia="ja-JP"/>
        </w:rPr>
      </w:pPr>
      <w:r w:rsidRPr="00C10A11">
        <w:rPr>
          <w:noProof/>
          <w:color w:val="auto"/>
        </w:rPr>
        <w:t>5.2</w:t>
      </w:r>
      <w:r w:rsidRPr="00090B5E">
        <w:rPr>
          <w:rFonts w:eastAsia="ＭＳ 明朝" w:cs="Times New Roman"/>
          <w:noProof/>
          <w:color w:val="auto"/>
          <w:sz w:val="24"/>
          <w:szCs w:val="24"/>
          <w:lang w:eastAsia="ja-JP"/>
        </w:rPr>
        <w:tab/>
      </w:r>
      <w:r w:rsidRPr="00C10A11">
        <w:rPr>
          <w:noProof/>
          <w:color w:val="auto"/>
        </w:rPr>
        <w:t>Erwartungshorizont (Inhaltlich)</w:t>
      </w:r>
      <w:r>
        <w:rPr>
          <w:noProof/>
        </w:rPr>
        <w:tab/>
      </w:r>
      <w:r>
        <w:rPr>
          <w:noProof/>
        </w:rPr>
        <w:fldChar w:fldCharType="begin"/>
      </w:r>
      <w:r>
        <w:rPr>
          <w:noProof/>
        </w:rPr>
        <w:instrText xml:space="preserve"> </w:instrText>
      </w:r>
      <w:r w:rsidR="00EE4671">
        <w:rPr>
          <w:noProof/>
        </w:rPr>
        <w:instrText>PAGEREF</w:instrText>
      </w:r>
      <w:r>
        <w:rPr>
          <w:noProof/>
        </w:rPr>
        <w:instrText xml:space="preserve"> _Toc331872778 \h </w:instrText>
      </w:r>
      <w:r>
        <w:rPr>
          <w:noProof/>
        </w:rPr>
      </w:r>
      <w:r>
        <w:rPr>
          <w:noProof/>
        </w:rPr>
        <w:fldChar w:fldCharType="separate"/>
      </w:r>
      <w:r w:rsidR="002927BA">
        <w:rPr>
          <w:noProof/>
        </w:rPr>
        <w:t>16</w:t>
      </w:r>
      <w:r>
        <w:rPr>
          <w:noProof/>
        </w:rPr>
        <w:fldChar w:fldCharType="end"/>
      </w:r>
    </w:p>
    <w:p w14:paraId="3A0C77F9" w14:textId="77777777" w:rsidR="00E26180" w:rsidRDefault="00E26180">
      <w:r>
        <w:fldChar w:fldCharType="end"/>
      </w:r>
    </w:p>
    <w:p w14:paraId="0B6353B1" w14:textId="77777777" w:rsidR="00E26180" w:rsidRDefault="00E26180" w:rsidP="00E26180"/>
    <w:p w14:paraId="7C8E64AB" w14:textId="77777777" w:rsidR="00E26180" w:rsidRDefault="00E26180" w:rsidP="00E26180"/>
    <w:p w14:paraId="7DB8FD3D" w14:textId="77777777" w:rsidR="006C0DBF" w:rsidRDefault="006C0DBF" w:rsidP="00E26180"/>
    <w:p w14:paraId="3CD7F696" w14:textId="77777777" w:rsidR="006C0DBF" w:rsidRDefault="006C0DBF" w:rsidP="00E26180"/>
    <w:p w14:paraId="441BA1D9" w14:textId="77777777" w:rsidR="00E26180" w:rsidRDefault="00E26180" w:rsidP="00E26180"/>
    <w:p w14:paraId="731CD500" w14:textId="77777777" w:rsidR="0086227B" w:rsidRDefault="00794F7C" w:rsidP="00561AC5">
      <w:pPr>
        <w:pStyle w:val="berschrift1"/>
        <w:numPr>
          <w:ilvl w:val="0"/>
          <w:numId w:val="17"/>
        </w:numPr>
        <w:ind w:hanging="720"/>
        <w:rPr>
          <w:color w:val="auto"/>
        </w:rPr>
      </w:pPr>
      <w:bookmarkStart w:id="0" w:name="_Toc331872767"/>
      <w:r w:rsidRPr="00E54798">
        <w:rPr>
          <w:color w:val="auto"/>
        </w:rPr>
        <w:t>Beschreibung des</w:t>
      </w:r>
      <w:r w:rsidR="000D10FB" w:rsidRPr="00E54798">
        <w:rPr>
          <w:color w:val="auto"/>
        </w:rPr>
        <w:t xml:space="preserve"> Themas und zugehörige Lernziele</w:t>
      </w:r>
      <w:bookmarkEnd w:id="0"/>
      <w:r w:rsidR="000D10FB" w:rsidRPr="00E54798">
        <w:rPr>
          <w:color w:val="auto"/>
        </w:rPr>
        <w:t xml:space="preserve"> </w:t>
      </w:r>
    </w:p>
    <w:p w14:paraId="342452AB" w14:textId="77777777" w:rsidR="006C0DBF" w:rsidRPr="00656993" w:rsidRDefault="006C0DBF" w:rsidP="006C0DBF">
      <w:r w:rsidRPr="00656993">
        <w:t>Stickstoff ist der Hauptbestandteil der Luft und nimmt genauso</w:t>
      </w:r>
      <w:r w:rsidR="00794F7C">
        <w:t>,</w:t>
      </w:r>
      <w:r w:rsidRPr="00656993">
        <w:t xml:space="preserve"> wie </w:t>
      </w:r>
      <w:r w:rsidR="004249D0">
        <w:t>die</w:t>
      </w:r>
      <w:r w:rsidRPr="00656993">
        <w:t xml:space="preserve"> anderen Bestandteile, vor allem Sauerstoff, Wasserstoff und Kohlenstoffdioxid, eine wichtige Rolle ein, wenn es um das Verständnis von Stoffen, Stoffeigenschaften und Teilchen geht. Bei der Durchführung einer Unterrichtseinheit zum Thema Stickstoff </w:t>
      </w:r>
      <w:r w:rsidR="004249D0">
        <w:t>werden daher</w:t>
      </w:r>
      <w:r w:rsidRPr="00656993">
        <w:t xml:space="preserve"> sowohl das Basiskonzept </w:t>
      </w:r>
      <w:r w:rsidR="004249D0">
        <w:t>„</w:t>
      </w:r>
      <w:r w:rsidRPr="00656993">
        <w:t>Stoff-Teilchen</w:t>
      </w:r>
      <w:r w:rsidR="004249D0">
        <w:t>“</w:t>
      </w:r>
      <w:r w:rsidRPr="00656993">
        <w:t xml:space="preserve"> als auch das Basiskonzept </w:t>
      </w:r>
      <w:r w:rsidR="004249D0">
        <w:t>„</w:t>
      </w:r>
      <w:r w:rsidRPr="00656993">
        <w:t>Struktur-Eigenschaft</w:t>
      </w:r>
      <w:r w:rsidR="004249D0">
        <w:t>“</w:t>
      </w:r>
      <w:r w:rsidRPr="00656993">
        <w:t xml:space="preserve"> </w:t>
      </w:r>
      <w:r w:rsidR="004249D0">
        <w:t>besonders berücksichtigt</w:t>
      </w:r>
      <w:r w:rsidRPr="00656993">
        <w:t xml:space="preserve">. Die SuS sollen demnach anhand von stoffspezifischen Eigenschaften den Stickstoff von anderen Stoffen unterscheiden können (Schmelz- und Siedetemperatur) und seine Nachweisreaktionen kennenlernen. Bei der Betrachtung der einzelnen Bestandteile der Luft und ihrer prozentualen Zusammensetzung wird auch die Vernetzung des Faches Chemie mit anderen Fachbereichen verdeutlicht, da beispielsweise bei der Berechnung der Zusammensetzung </w:t>
      </w:r>
      <w:r w:rsidR="00850734">
        <w:t xml:space="preserve">von Luft </w:t>
      </w:r>
      <w:r w:rsidRPr="00656993">
        <w:t xml:space="preserve">auch mathematische Kenntnisse angewendet werden. </w:t>
      </w:r>
    </w:p>
    <w:p w14:paraId="708432B9" w14:textId="77777777" w:rsidR="006C0DBF" w:rsidRPr="00656993" w:rsidRDefault="006C0DBF" w:rsidP="006C0DBF">
      <w:r w:rsidRPr="00656993">
        <w:t xml:space="preserve">Im Verlauf der Unterrichtseinheit kann den SuS in einem einführenden Versuch zur Zusammensetzung der Luft (Verflüssigung von Luft) vermittelt werden, dass diese aus verschiedenen Gasen mit unterschiedlichen Siedepunkten zusammengesetzt ist. Eine weitere wichtige Erkenntnis, kann bei der Untersuchung der </w:t>
      </w:r>
      <w:r w:rsidR="00850734">
        <w:t xml:space="preserve">Einwirkung von </w:t>
      </w:r>
      <w:r w:rsidRPr="00656993">
        <w:t xml:space="preserve">Stickstoff </w:t>
      </w:r>
      <w:r w:rsidR="00850734">
        <w:t xml:space="preserve">auf beispielsweise eine Kerzenflamme </w:t>
      </w:r>
      <w:r w:rsidRPr="00656993">
        <w:t>gewonnen werden. Stickstoff fördert die Verbrennung nicht, was als Lernziel auch durch das Kerncurriculum gefordert wird. Demnach kann ein einfa</w:t>
      </w:r>
      <w:r w:rsidR="00850734">
        <w:t>cher Versuch, der diese nicht-brandfördernde Eigenschaft</w:t>
      </w:r>
      <w:r w:rsidRPr="00656993">
        <w:t xml:space="preserve"> demonstriert auch als Nachweis für Stickstoff angesehen werden. Bei diesem wird an einem Verbrennungslöffel eine Kerze in ein mit Stickstoff gefülltes Gefäß gebracht, was zum Erlöschen der Kerze führt.</w:t>
      </w:r>
    </w:p>
    <w:p w14:paraId="1A9AE3C9" w14:textId="77777777" w:rsidR="006C0DBF" w:rsidRPr="00656993" w:rsidRDefault="006C0DBF" w:rsidP="006C0DBF">
      <w:r w:rsidRPr="00656993">
        <w:t>Die Behandlung weiterer Nachweise von Stickstoff, beispielsweise in organischen Molekülen</w:t>
      </w:r>
      <w:r w:rsidR="00850734">
        <w:t>, Nitraten</w:t>
      </w:r>
      <w:r w:rsidRPr="00656993">
        <w:t xml:space="preserve"> oder Dünger, verdeutlicht den SuS, dass Stickstoff eines der häufigeren Elemente ist, das besonders in der organischen Chemie eine zentrale Rolle einnimmt. Doch nicht nur für die organische Chemie und insbesondere für die Agrarchemie (Dünger) ist Stickstoff von zentraler Bedeutung, auch in der industriellen Chemie übernimmt dieses Element eine wichtige Rolle. So kann </w:t>
      </w:r>
      <w:r w:rsidR="00850734">
        <w:t>unter diesem Gesichtspunkt</w:t>
      </w:r>
      <w:r w:rsidRPr="00656993">
        <w:t xml:space="preserve"> die Darstellung von Stickstoff und Wasserstoff durch Elektrolyse von NH</w:t>
      </w:r>
      <w:r w:rsidRPr="00656993">
        <w:rPr>
          <w:vertAlign w:val="subscript"/>
        </w:rPr>
        <w:t>3</w:t>
      </w:r>
      <w:r w:rsidRPr="00656993">
        <w:t>/NH</w:t>
      </w:r>
      <w:r w:rsidRPr="00656993">
        <w:rPr>
          <w:vertAlign w:val="subscript"/>
        </w:rPr>
        <w:t>4</w:t>
      </w:r>
      <w:r w:rsidRPr="00656993">
        <w:t xml:space="preserve">Cl-Lösungen betrachtet werden. </w:t>
      </w:r>
      <w:r w:rsidR="00850734">
        <w:t>Sie kann</w:t>
      </w:r>
      <w:r w:rsidRPr="00656993">
        <w:t xml:space="preserve"> in ihrer Umkehr aber auch zu einer phänomenologischen Betrachtung und kritischen Diskussion des Haber-Bosch-Verfahrens führen, da vor allem in den Industrienationen ein Großteil der verbrauchten Energie in diesen Verfahren aufgewendet wird.</w:t>
      </w:r>
    </w:p>
    <w:p w14:paraId="4321642B" w14:textId="77777777" w:rsidR="006C0DBF" w:rsidRPr="006C0DBF" w:rsidRDefault="006C0DBF" w:rsidP="006C0DBF"/>
    <w:p w14:paraId="730CB0C4" w14:textId="77777777" w:rsidR="00E51037" w:rsidRDefault="00E51037" w:rsidP="00561AC5">
      <w:pPr>
        <w:pStyle w:val="berschrift1"/>
        <w:numPr>
          <w:ilvl w:val="0"/>
          <w:numId w:val="16"/>
        </w:numPr>
        <w:ind w:hanging="720"/>
      </w:pPr>
      <w:bookmarkStart w:id="1" w:name="_Toc331872768"/>
      <w:r>
        <w:lastRenderedPageBreak/>
        <w:t xml:space="preserve">Relevanz des Themas für SuS der </w:t>
      </w:r>
      <w:r w:rsidR="006C0DBF">
        <w:t>Jahrgangsstufen 7/8</w:t>
      </w:r>
      <w:r w:rsidR="002F25D2">
        <w:t xml:space="preserve"> und didaktische Reduktion</w:t>
      </w:r>
      <w:bookmarkEnd w:id="1"/>
      <w:r w:rsidR="007F2348">
        <w:t xml:space="preserve"> </w:t>
      </w:r>
    </w:p>
    <w:p w14:paraId="48E645AA" w14:textId="77777777" w:rsidR="006C0DBF" w:rsidRPr="00656993" w:rsidRDefault="006C0DBF" w:rsidP="006C0DBF">
      <w:r w:rsidRPr="00656993">
        <w:t>Stickstoff ist für uns allgegenwärtig, da es der Hauptbestandteil der Luft ist. Dennoch scheint dieses Element im täglichen Leben nicht von so zentraler Bedeutung</w:t>
      </w:r>
      <w:r w:rsidR="00794F7C">
        <w:t>,</w:t>
      </w:r>
      <w:r w:rsidRPr="00656993">
        <w:t xml:space="preserve"> wie beispielsweise das Element Sauerstoff</w:t>
      </w:r>
      <w:r w:rsidR="00794F7C">
        <w:t>,</w:t>
      </w:r>
      <w:r w:rsidRPr="00656993">
        <w:t xml:space="preserve"> zu sein. Die SuS sollen in dieser Einheit ein</w:t>
      </w:r>
      <w:r w:rsidR="00A67461">
        <w:t>en</w:t>
      </w:r>
      <w:r w:rsidRPr="00656993">
        <w:t xml:space="preserve"> umfassende</w:t>
      </w:r>
      <w:r w:rsidR="00A67461">
        <w:t>n</w:t>
      </w:r>
      <w:r w:rsidRPr="00656993">
        <w:t xml:space="preserve"> Überblick über Vorkommen, Eigenschaften, Verwendung und Bedeutung des Stickstoffs für das tägliche Leben erfahren. Dies führt </w:t>
      </w:r>
      <w:r w:rsidR="00A67461">
        <w:t xml:space="preserve">im weiteren Verlauf </w:t>
      </w:r>
      <w:r w:rsidRPr="00656993">
        <w:t xml:space="preserve">auch zu einer kritischen Betrachtung wichtiger Verfahren in der </w:t>
      </w:r>
      <w:r w:rsidR="00794F7C">
        <w:t>c</w:t>
      </w:r>
      <w:r w:rsidRPr="00656993">
        <w:t>hemischen Industrie, die vor allem in den Industrienationen von sehr großer wirtschaftlicher Bedeutung sind.</w:t>
      </w:r>
    </w:p>
    <w:p w14:paraId="450B6B57" w14:textId="77777777" w:rsidR="006C0DBF" w:rsidRPr="00656993" w:rsidRDefault="006C0DBF" w:rsidP="006C0DBF">
      <w:r w:rsidRPr="00656993">
        <w:t>Erkenntnisse über Vorkommen und Stoffeigenschaften des Stickstoffs können oftmals direkt anhand von experimentellen Untersuchungen erarbeitet werden, die auch in der Klasse als Schülerversuche durchgeführt werden können. Arbeiten mit flüssigem Stickstoff sollen von den SuS nicht durchgeführt werden, diese eignen sich jedoch als Lehrerdemonstration</w:t>
      </w:r>
      <w:r w:rsidR="00A67461">
        <w:t>s</w:t>
      </w:r>
      <w:r w:rsidRPr="00656993">
        <w:t xml:space="preserve">experimente. </w:t>
      </w:r>
    </w:p>
    <w:p w14:paraId="6221C79D" w14:textId="77777777" w:rsidR="006C0DBF" w:rsidRDefault="006C0DBF" w:rsidP="006C0DBF">
      <w:r w:rsidRPr="00656993">
        <w:t xml:space="preserve">Für eine kritische Betrachtung industrieller Verfahren zur Gewinnung von Stickstoff (Elektrolyse) oder zur Darstellung wichtiger Chemikalien auf Basis von Stickstoff, muss jedoch eine höhere Abstraktionsebene gewählt werden. </w:t>
      </w:r>
      <w:r w:rsidR="006250E3">
        <w:t>Hier</w:t>
      </w:r>
      <w:r w:rsidRPr="00656993">
        <w:t xml:space="preserve"> sollten</w:t>
      </w:r>
      <w:r w:rsidR="006250E3">
        <w:t xml:space="preserve"> vorrangig</w:t>
      </w:r>
      <w:r w:rsidRPr="00656993">
        <w:t xml:space="preserve"> phänomenologisch die Einsatzgebiete des Stickstoffs aufgegriffen werden, um anschließend eine kritische Diskussion und Bewertung durchführen zu können.</w:t>
      </w:r>
    </w:p>
    <w:p w14:paraId="44F3B82A" w14:textId="77777777" w:rsidR="00977FAE" w:rsidRDefault="00977FAE" w:rsidP="006C0DBF"/>
    <w:p w14:paraId="54ECECD6" w14:textId="77777777" w:rsidR="00977FAE" w:rsidRPr="00656993" w:rsidRDefault="00977FAE" w:rsidP="006C0DBF"/>
    <w:p w14:paraId="2046B5D2" w14:textId="77777777" w:rsidR="0086227B" w:rsidRDefault="00977ED8" w:rsidP="00561AC5">
      <w:pPr>
        <w:pStyle w:val="berschrift1"/>
        <w:numPr>
          <w:ilvl w:val="0"/>
          <w:numId w:val="15"/>
        </w:numPr>
        <w:ind w:hanging="720"/>
      </w:pPr>
      <w:bookmarkStart w:id="2" w:name="_Toc331872769"/>
      <w:r>
        <w:t>Lehrer</w:t>
      </w:r>
      <w:r w:rsidR="00F31EBF">
        <w:t>versuch</w:t>
      </w:r>
      <w:r w:rsidR="00CC307A">
        <w:t>e</w:t>
      </w:r>
      <w:bookmarkEnd w:id="2"/>
    </w:p>
    <w:bookmarkStart w:id="3" w:name="_Toc425776595"/>
    <w:bookmarkStart w:id="4" w:name="_Toc456688591"/>
    <w:bookmarkStart w:id="5" w:name="_Toc456688607"/>
    <w:bookmarkStart w:id="6" w:name="_Toc331872770"/>
    <w:p w14:paraId="53B9F83A" w14:textId="6584D3F9" w:rsidR="00CC307A" w:rsidRPr="00CC307A" w:rsidRDefault="008659A9" w:rsidP="00561AC5">
      <w:pPr>
        <w:pStyle w:val="berschrift2"/>
        <w:numPr>
          <w:ilvl w:val="1"/>
          <w:numId w:val="3"/>
        </w:numPr>
        <w:ind w:hanging="720"/>
      </w:pPr>
      <w:r>
        <w:rPr>
          <w:noProof/>
          <w:lang w:eastAsia="de-DE"/>
        </w:rPr>
        <mc:AlternateContent>
          <mc:Choice Requires="wps">
            <w:drawing>
              <wp:anchor distT="0" distB="0" distL="114300" distR="114300" simplePos="0" relativeHeight="251647488" behindDoc="0" locked="0" layoutInCell="1" allowOverlap="1" wp14:anchorId="4607E61F" wp14:editId="58879C52">
                <wp:simplePos x="0" y="0"/>
                <wp:positionH relativeFrom="column">
                  <wp:posOffset>0</wp:posOffset>
                </wp:positionH>
                <wp:positionV relativeFrom="paragraph">
                  <wp:posOffset>399415</wp:posOffset>
                </wp:positionV>
                <wp:extent cx="5835650" cy="2014855"/>
                <wp:effectExtent l="0" t="0" r="31750" b="17145"/>
                <wp:wrapSquare wrapText="bothSides"/>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014855"/>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580AD908" w14:textId="77777777" w:rsidR="00E43A69" w:rsidRPr="00F31EBF" w:rsidRDefault="00E43A69" w:rsidP="00492839">
                            <w:pPr>
                              <w:rPr>
                                <w:color w:val="auto"/>
                              </w:rPr>
                            </w:pPr>
                            <w:r>
                              <w:rPr>
                                <w:color w:val="auto"/>
                              </w:rPr>
                              <w:t>In diesem Versuch werden durch Elektrolyse einer ammoniakalischen Ammoniumchlorid-Lösung in einer Hoffmannschen Zersetzungsapparatur Stickstoff und Wasserstoff dargestellt. Der zugrundeliegende Prozess kann dabei in Form von Wortgleichungen thematisiert und besprochen werden. Es sollten bei diesem Versuch aber vornehmlich die grundsätzliche Darstellbarkeit von Stickstoff (und Wasserstoff) sowie deren Nachweise im Vordergrund der Betrachtung stehen und weniger der tatsächlich ablaufende Prozess der Elektrolyse. In Jahrgangsstufe 8 werden nach Kerncurriculum noch keine Redoxreaktionen thematisiert, weshalb die Einführung der Elektrolyse in dieser Jahrgangsstufe nur phänomenologisch erfolgen sollte.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7E61F" id="Text Box 60" o:spid="_x0000_s1027" type="#_x0000_t202" style="position:absolute;left:0;text-align:left;margin-left:0;margin-top:31.45pt;width:459.5pt;height:158.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" strokecolor="#4bacc6" strokeweight="1pt">
                <v:stroke dashstyle="dash"/>
                <v:textbox>
                  <w:txbxContent>
                    <w:p w14:paraId="580AD908" w14:textId="77777777" w:rsidR="00E43A69" w:rsidRPr="00F31EBF" w:rsidRDefault="00E43A69" w:rsidP="00492839">
                      <w:pPr>
                        <w:rPr>
                          <w:color w:val="auto"/>
                        </w:rPr>
                      </w:pPr>
                      <w:r>
                        <w:rPr>
                          <w:color w:val="auto"/>
                        </w:rPr>
                        <w:t>In diesem Versuch werden durch Elektrolyse einer ammoniakalischen Ammoniumchlorid-Lösung in einer Hoffmannschen Zersetzungsapparatur Stickstoff und Wasserstoff dargestellt. Der zugrundeliegende Prozess kann dabei in Form von Wortgleichungen thematisiert und besprochen werden. Es sollten bei diesem Versuch aber vornehmlich die grundsätzliche Da</w:t>
                      </w:r>
                      <w:r>
                        <w:rPr>
                          <w:color w:val="auto"/>
                        </w:rPr>
                        <w:t>r</w:t>
                      </w:r>
                      <w:r>
                        <w:rPr>
                          <w:color w:val="auto"/>
                        </w:rPr>
                        <w:t>stellbarkeit von Stickstoff (und Wasserstoff) sowie deren Nachweise im Vordergrund der B</w:t>
                      </w:r>
                      <w:r>
                        <w:rPr>
                          <w:color w:val="auto"/>
                        </w:rPr>
                        <w:t>e</w:t>
                      </w:r>
                      <w:r>
                        <w:rPr>
                          <w:color w:val="auto"/>
                        </w:rPr>
                        <w:t>trachtung stehen und weniger der tatsächlich ablaufende Prozess der Elektrolyse. In Jah</w:t>
                      </w:r>
                      <w:r>
                        <w:rPr>
                          <w:color w:val="auto"/>
                        </w:rPr>
                        <w:t>r</w:t>
                      </w:r>
                      <w:r>
                        <w:rPr>
                          <w:color w:val="auto"/>
                        </w:rPr>
                        <w:t>gangsstufe 8 werden nach Kerncurriculum noch keine Redoxreaktionen thematisiert, weshalb die Einführung der Elektrolyse in dieser Jahrgangsstufe nur phänomenologisch erfolgen sollte.</w:t>
                      </w:r>
                    </w:p>
                  </w:txbxContent>
                </v:textbox>
                <w10:wrap type="square"/>
              </v:shape>
            </w:pict>
          </mc:Fallback>
        </mc:AlternateContent>
      </w:r>
      <w:bookmarkEnd w:id="3"/>
      <w:bookmarkEnd w:id="4"/>
      <w:bookmarkEnd w:id="5"/>
      <w:r w:rsidR="00561AC5">
        <w:tab/>
      </w:r>
      <w:r w:rsidR="00CC307A" w:rsidRPr="00CC307A">
        <w:t xml:space="preserve">V1 – </w:t>
      </w:r>
      <w:r w:rsidR="00CF2E3C">
        <w:t>Darstellung von Stickstoff und Wasserstoff durch Elektrolyse</w:t>
      </w:r>
      <w:bookmarkEnd w:id="6"/>
    </w:p>
    <w:p w14:paraId="2074B917" w14:textId="77777777" w:rsidR="004C0019" w:rsidRDefault="004C0019" w:rsidP="004C0019"/>
    <w:p w14:paraId="38ED7009" w14:textId="77777777" w:rsidR="006250E3" w:rsidRDefault="006250E3" w:rsidP="004C0019"/>
    <w:p w14:paraId="07EFEA75" w14:textId="77777777" w:rsidR="00977FAE" w:rsidRPr="004C0019" w:rsidRDefault="00977FAE" w:rsidP="004C001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6A0F73" w14:paraId="60B21324" w14:textId="77777777" w:rsidTr="000949F5">
        <w:tc>
          <w:tcPr>
            <w:tcW w:w="9322" w:type="dxa"/>
            <w:gridSpan w:val="9"/>
            <w:shd w:val="clear" w:color="auto" w:fill="4F81BD"/>
            <w:vAlign w:val="center"/>
          </w:tcPr>
          <w:p w14:paraId="1A022E2C" w14:textId="77777777" w:rsidR="00D76F6F" w:rsidRPr="006A0F73" w:rsidRDefault="00D76F6F" w:rsidP="000949F5">
            <w:pPr>
              <w:spacing w:after="0"/>
              <w:jc w:val="center"/>
              <w:rPr>
                <w:b/>
                <w:bCs/>
                <w:color w:val="FFFFFF"/>
              </w:rPr>
            </w:pPr>
            <w:r w:rsidRPr="006A0F73">
              <w:rPr>
                <w:b/>
                <w:bCs/>
                <w:color w:val="FFFFFF"/>
              </w:rPr>
              <w:t>Gefahrenstoffe</w:t>
            </w:r>
          </w:p>
        </w:tc>
      </w:tr>
      <w:tr w:rsidR="00D76F6F" w:rsidRPr="006A0F73" w14:paraId="4644851E"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A953F05" w14:textId="77777777" w:rsidR="00D76F6F" w:rsidRPr="004C0019" w:rsidRDefault="004C0019" w:rsidP="00D76F6F">
            <w:pPr>
              <w:spacing w:after="0" w:line="276" w:lineRule="auto"/>
              <w:jc w:val="center"/>
              <w:rPr>
                <w:b/>
                <w:bCs/>
                <w:sz w:val="18"/>
                <w:szCs w:val="18"/>
              </w:rPr>
            </w:pPr>
            <w:r w:rsidRPr="004C0019">
              <w:rPr>
                <w:sz w:val="18"/>
                <w:szCs w:val="18"/>
              </w:rPr>
              <w:t>Ammoniaklösung (w = 10%)</w:t>
            </w:r>
          </w:p>
        </w:tc>
        <w:tc>
          <w:tcPr>
            <w:tcW w:w="3177" w:type="dxa"/>
            <w:gridSpan w:val="3"/>
            <w:tcBorders>
              <w:top w:val="single" w:sz="8" w:space="0" w:color="4F81BD"/>
              <w:bottom w:val="single" w:sz="8" w:space="0" w:color="4F81BD"/>
            </w:tcBorders>
            <w:shd w:val="clear" w:color="auto" w:fill="auto"/>
            <w:vAlign w:val="center"/>
          </w:tcPr>
          <w:p w14:paraId="3A9F6EB8" w14:textId="77777777" w:rsidR="00D76F6F" w:rsidRPr="004C0019" w:rsidRDefault="00D76F6F" w:rsidP="004C0019">
            <w:pPr>
              <w:spacing w:after="0"/>
              <w:jc w:val="center"/>
              <w:rPr>
                <w:sz w:val="18"/>
                <w:szCs w:val="18"/>
              </w:rPr>
            </w:pPr>
            <w:r w:rsidRPr="004C0019">
              <w:rPr>
                <w:sz w:val="18"/>
                <w:szCs w:val="18"/>
              </w:rPr>
              <w:t xml:space="preserve">H: </w:t>
            </w:r>
            <w:r w:rsidR="004C0019" w:rsidRPr="004C0019">
              <w:rPr>
                <w:sz w:val="18"/>
                <w:szCs w:val="18"/>
              </w:rPr>
              <w:t>290, 314, 335, 400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16762C3" w14:textId="77777777" w:rsidR="00D76F6F" w:rsidRPr="004C0019" w:rsidRDefault="00D76F6F" w:rsidP="004C0019">
            <w:pPr>
              <w:spacing w:after="0"/>
              <w:jc w:val="center"/>
              <w:rPr>
                <w:sz w:val="18"/>
                <w:szCs w:val="18"/>
              </w:rPr>
            </w:pPr>
            <w:r w:rsidRPr="004C0019">
              <w:rPr>
                <w:sz w:val="18"/>
                <w:szCs w:val="18"/>
              </w:rPr>
              <w:t xml:space="preserve">P: </w:t>
            </w:r>
            <w:r w:rsidR="004C0019" w:rsidRPr="004C0019">
              <w:rPr>
                <w:sz w:val="18"/>
                <w:szCs w:val="18"/>
              </w:rPr>
              <w:t xml:space="preserve">260, 273, 280, 301+330+331, 303+361+353, 305+351+338 </w:t>
            </w:r>
          </w:p>
        </w:tc>
      </w:tr>
      <w:tr w:rsidR="008F3AD3" w:rsidRPr="006A0F73" w14:paraId="30E317ED"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DB3A52B" w14:textId="77777777" w:rsidR="008F3AD3" w:rsidRPr="004C0019" w:rsidRDefault="008F3AD3" w:rsidP="008F3AD3">
            <w:pPr>
              <w:spacing w:after="0" w:line="276" w:lineRule="auto"/>
              <w:jc w:val="center"/>
              <w:rPr>
                <w:bCs/>
                <w:sz w:val="18"/>
                <w:szCs w:val="18"/>
              </w:rPr>
            </w:pPr>
            <w:r w:rsidRPr="004C0019">
              <w:rPr>
                <w:color w:val="auto"/>
                <w:sz w:val="18"/>
                <w:szCs w:val="18"/>
              </w:rPr>
              <w:t>Ammoniumchlorid</w:t>
            </w:r>
            <w:r>
              <w:rPr>
                <w:color w:val="auto"/>
                <w:sz w:val="18"/>
                <w:szCs w:val="18"/>
              </w:rPr>
              <w:t>lösung</w:t>
            </w:r>
          </w:p>
        </w:tc>
        <w:tc>
          <w:tcPr>
            <w:tcW w:w="3177" w:type="dxa"/>
            <w:gridSpan w:val="3"/>
            <w:tcBorders>
              <w:top w:val="single" w:sz="8" w:space="0" w:color="4F81BD"/>
              <w:bottom w:val="single" w:sz="8" w:space="0" w:color="4F81BD"/>
            </w:tcBorders>
            <w:shd w:val="clear" w:color="auto" w:fill="auto"/>
            <w:vAlign w:val="center"/>
          </w:tcPr>
          <w:p w14:paraId="7FD43138" w14:textId="77777777" w:rsidR="008F3AD3" w:rsidRPr="004C0019" w:rsidRDefault="008F3AD3" w:rsidP="008F3AD3">
            <w:pPr>
              <w:pStyle w:val="Beschriftung"/>
              <w:spacing w:after="0"/>
              <w:jc w:val="center"/>
            </w:pPr>
            <w:r w:rsidRPr="004C0019">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A711FF1" w14:textId="77777777" w:rsidR="008F3AD3" w:rsidRPr="004C0019" w:rsidRDefault="008F3AD3" w:rsidP="008F3AD3">
            <w:pPr>
              <w:pStyle w:val="Beschriftung"/>
              <w:spacing w:after="0"/>
              <w:jc w:val="center"/>
            </w:pPr>
            <w:r w:rsidRPr="004C0019">
              <w:t>P: 305+351+338</w:t>
            </w:r>
          </w:p>
        </w:tc>
      </w:tr>
      <w:tr w:rsidR="008F3AD3" w:rsidRPr="006A0F73" w14:paraId="6BD23899"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3199B7E" w14:textId="77777777" w:rsidR="008F3AD3" w:rsidRPr="004C0019" w:rsidRDefault="008F3AD3" w:rsidP="00D76F6F">
            <w:pPr>
              <w:spacing w:after="0" w:line="276" w:lineRule="auto"/>
              <w:jc w:val="center"/>
              <w:rPr>
                <w:sz w:val="18"/>
                <w:szCs w:val="18"/>
              </w:rPr>
            </w:pPr>
            <w:r>
              <w:rPr>
                <w:sz w:val="18"/>
                <w:szCs w:val="18"/>
              </w:rPr>
              <w:t>Stickstoff</w:t>
            </w:r>
          </w:p>
        </w:tc>
        <w:tc>
          <w:tcPr>
            <w:tcW w:w="3177" w:type="dxa"/>
            <w:gridSpan w:val="3"/>
            <w:tcBorders>
              <w:top w:val="single" w:sz="8" w:space="0" w:color="4F81BD"/>
              <w:bottom w:val="single" w:sz="8" w:space="0" w:color="4F81BD"/>
            </w:tcBorders>
            <w:shd w:val="clear" w:color="auto" w:fill="auto"/>
            <w:vAlign w:val="center"/>
          </w:tcPr>
          <w:p w14:paraId="586EF3AF" w14:textId="77777777" w:rsidR="008F3AD3" w:rsidRPr="004C0019" w:rsidRDefault="008F3AD3" w:rsidP="004C0019">
            <w:pPr>
              <w:spacing w:after="0"/>
              <w:jc w:val="center"/>
              <w:rPr>
                <w:sz w:val="18"/>
                <w:szCs w:val="18"/>
              </w:rPr>
            </w:pPr>
            <w:r>
              <w:rPr>
                <w:sz w:val="18"/>
                <w:szCs w:val="18"/>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3876248" w14:textId="77777777" w:rsidR="008F3AD3" w:rsidRPr="004C0019" w:rsidRDefault="008F3AD3" w:rsidP="004C0019">
            <w:pPr>
              <w:spacing w:after="0"/>
              <w:jc w:val="center"/>
              <w:rPr>
                <w:sz w:val="18"/>
                <w:szCs w:val="18"/>
              </w:rPr>
            </w:pPr>
            <w:r>
              <w:rPr>
                <w:sz w:val="18"/>
                <w:szCs w:val="18"/>
              </w:rPr>
              <w:t>P: 403</w:t>
            </w:r>
          </w:p>
        </w:tc>
      </w:tr>
      <w:tr w:rsidR="008F3AD3" w:rsidRPr="006A0F73" w14:paraId="649DA60A" w14:textId="77777777" w:rsidTr="00D76F6F">
        <w:trPr>
          <w:trHeight w:val="434"/>
        </w:trPr>
        <w:tc>
          <w:tcPr>
            <w:tcW w:w="3027" w:type="dxa"/>
            <w:gridSpan w:val="3"/>
            <w:shd w:val="clear" w:color="auto" w:fill="auto"/>
            <w:vAlign w:val="center"/>
          </w:tcPr>
          <w:p w14:paraId="7AD23A9E" w14:textId="77777777" w:rsidR="008F3AD3" w:rsidRPr="004C0019" w:rsidRDefault="008F3AD3" w:rsidP="00D76F6F">
            <w:pPr>
              <w:spacing w:after="0" w:line="276" w:lineRule="auto"/>
              <w:jc w:val="center"/>
              <w:rPr>
                <w:bCs/>
                <w:sz w:val="18"/>
                <w:szCs w:val="18"/>
              </w:rPr>
            </w:pPr>
            <w:r>
              <w:rPr>
                <w:bCs/>
                <w:sz w:val="18"/>
                <w:szCs w:val="18"/>
              </w:rPr>
              <w:t>Wasserstoff</w:t>
            </w:r>
          </w:p>
        </w:tc>
        <w:tc>
          <w:tcPr>
            <w:tcW w:w="3177" w:type="dxa"/>
            <w:gridSpan w:val="3"/>
            <w:shd w:val="clear" w:color="auto" w:fill="auto"/>
            <w:vAlign w:val="center"/>
          </w:tcPr>
          <w:p w14:paraId="6E1FB51C" w14:textId="77777777" w:rsidR="008F3AD3" w:rsidRPr="004C0019" w:rsidRDefault="008F3AD3" w:rsidP="004C0019">
            <w:pPr>
              <w:pStyle w:val="Beschriftung"/>
              <w:spacing w:after="0"/>
              <w:jc w:val="center"/>
            </w:pPr>
            <w:r>
              <w:t>H: 220, 280</w:t>
            </w:r>
          </w:p>
        </w:tc>
        <w:tc>
          <w:tcPr>
            <w:tcW w:w="3118" w:type="dxa"/>
            <w:gridSpan w:val="3"/>
            <w:shd w:val="clear" w:color="auto" w:fill="auto"/>
            <w:vAlign w:val="center"/>
          </w:tcPr>
          <w:p w14:paraId="5173DACC" w14:textId="77777777" w:rsidR="008F3AD3" w:rsidRPr="004C0019" w:rsidRDefault="008F3AD3" w:rsidP="004C0019">
            <w:pPr>
              <w:pStyle w:val="Beschriftung"/>
              <w:spacing w:after="0"/>
              <w:jc w:val="center"/>
            </w:pPr>
            <w:r>
              <w:t>P: 210, 337, 381, 403</w:t>
            </w:r>
          </w:p>
        </w:tc>
      </w:tr>
      <w:tr w:rsidR="008F3AD3" w:rsidRPr="006A0F73" w14:paraId="5269F7E8"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0EF7B6FC" w14:textId="53EEC4B1" w:rsidR="008F3AD3" w:rsidRPr="006A0F73" w:rsidRDefault="008659A9" w:rsidP="00D76F6F">
            <w:pPr>
              <w:spacing w:after="0"/>
              <w:jc w:val="center"/>
              <w:rPr>
                <w:b/>
                <w:bCs/>
              </w:rPr>
            </w:pPr>
            <w:r w:rsidRPr="00E47994">
              <w:rPr>
                <w:b/>
                <w:noProof/>
                <w:lang w:eastAsia="de-DE"/>
              </w:rPr>
              <w:drawing>
                <wp:inline distT="0" distB="0" distL="0" distR="0" wp14:anchorId="38140C81" wp14:editId="08522F57">
                  <wp:extent cx="506730" cy="506730"/>
                  <wp:effectExtent l="0" t="0" r="1270" b="1270"/>
                  <wp:docPr id="2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033A3DC" w14:textId="64C1BB78" w:rsidR="008F3AD3" w:rsidRPr="006A0F73" w:rsidRDefault="008659A9" w:rsidP="00D76F6F">
            <w:pPr>
              <w:spacing w:after="0"/>
              <w:jc w:val="center"/>
            </w:pPr>
            <w:r w:rsidRPr="001D7484">
              <w:rPr>
                <w:noProof/>
                <w:lang w:eastAsia="de-DE"/>
              </w:rPr>
              <w:drawing>
                <wp:inline distT="0" distB="0" distL="0" distR="0" wp14:anchorId="74307126" wp14:editId="5DC835B8">
                  <wp:extent cx="506730" cy="506730"/>
                  <wp:effectExtent l="0" t="0" r="1270" b="1270"/>
                  <wp:docPr id="2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821FF3E" w14:textId="0E91B0F9" w:rsidR="008F3AD3" w:rsidRPr="006A0F73" w:rsidRDefault="008659A9" w:rsidP="00D76F6F">
            <w:pPr>
              <w:spacing w:after="0"/>
              <w:jc w:val="center"/>
            </w:pPr>
            <w:r>
              <w:rPr>
                <w:noProof/>
                <w:lang w:eastAsia="de-DE"/>
              </w:rPr>
              <w:drawing>
                <wp:inline distT="0" distB="0" distL="0" distR="0" wp14:anchorId="0171B92B" wp14:editId="4A2BD4DB">
                  <wp:extent cx="501015" cy="501015"/>
                  <wp:effectExtent l="0" t="0" r="6985" b="6985"/>
                  <wp:docPr id="3" name="Bild 3"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nnba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1015" cy="50101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49E2EF" w14:textId="6AC365AC" w:rsidR="008F3AD3" w:rsidRPr="006A0F73" w:rsidRDefault="008659A9" w:rsidP="00D76F6F">
            <w:pPr>
              <w:spacing w:after="0"/>
              <w:jc w:val="center"/>
            </w:pPr>
            <w:r w:rsidRPr="001D7484">
              <w:rPr>
                <w:noProof/>
                <w:lang w:eastAsia="de-DE"/>
              </w:rPr>
              <w:drawing>
                <wp:inline distT="0" distB="0" distL="0" distR="0" wp14:anchorId="02D94B91" wp14:editId="042DC3F6">
                  <wp:extent cx="506730" cy="506730"/>
                  <wp:effectExtent l="0" t="0" r="1270" b="1270"/>
                  <wp:docPr id="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C93DCDD" w14:textId="2ACE565F" w:rsidR="008F3AD3" w:rsidRPr="006A0F73" w:rsidRDefault="008659A9" w:rsidP="00D76F6F">
            <w:pPr>
              <w:spacing w:after="0"/>
              <w:jc w:val="center"/>
            </w:pPr>
            <w:r>
              <w:rPr>
                <w:noProof/>
                <w:lang w:eastAsia="de-DE"/>
              </w:rPr>
              <w:drawing>
                <wp:inline distT="0" distB="0" distL="0" distR="0" wp14:anchorId="65349BD8" wp14:editId="364FB48D">
                  <wp:extent cx="501015" cy="501015"/>
                  <wp:effectExtent l="0" t="0" r="6985" b="6985"/>
                  <wp:docPr id="5" name="Bild 5"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sflasche"/>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01015" cy="50101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F8CF5CF" w14:textId="1E08E983" w:rsidR="008F3AD3" w:rsidRPr="006A0F73" w:rsidRDefault="008659A9" w:rsidP="00D76F6F">
            <w:pPr>
              <w:spacing w:after="0"/>
              <w:jc w:val="center"/>
            </w:pPr>
            <w:r w:rsidRPr="001D7484">
              <w:rPr>
                <w:noProof/>
                <w:lang w:eastAsia="de-DE"/>
              </w:rPr>
              <w:drawing>
                <wp:inline distT="0" distB="0" distL="0" distR="0" wp14:anchorId="2E4B8C37" wp14:editId="61A5505D">
                  <wp:extent cx="506730" cy="506730"/>
                  <wp:effectExtent l="0" t="0" r="1270" b="1270"/>
                  <wp:docPr id="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DBED2C7" w14:textId="00CFA255" w:rsidR="008F3AD3" w:rsidRPr="006A0F73" w:rsidRDefault="008659A9" w:rsidP="00D76F6F">
            <w:pPr>
              <w:spacing w:after="0"/>
              <w:jc w:val="center"/>
            </w:pPr>
            <w:r w:rsidRPr="001D7484">
              <w:rPr>
                <w:noProof/>
                <w:lang w:eastAsia="de-DE"/>
              </w:rPr>
              <w:drawing>
                <wp:inline distT="0" distB="0" distL="0" distR="0" wp14:anchorId="234EE3F0" wp14:editId="6788A931">
                  <wp:extent cx="506730" cy="506730"/>
                  <wp:effectExtent l="0" t="0" r="1270" b="1270"/>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CA8E832" w14:textId="464DE5B1" w:rsidR="008F3AD3" w:rsidRPr="006A0F73" w:rsidRDefault="008659A9" w:rsidP="00D76F6F">
            <w:pPr>
              <w:spacing w:after="0"/>
              <w:jc w:val="center"/>
            </w:pPr>
            <w:r w:rsidRPr="001D7484">
              <w:rPr>
                <w:noProof/>
                <w:lang w:eastAsia="de-DE"/>
              </w:rPr>
              <w:drawing>
                <wp:inline distT="0" distB="0" distL="0" distR="0" wp14:anchorId="248B2C61" wp14:editId="7C39891C">
                  <wp:extent cx="512445" cy="512445"/>
                  <wp:effectExtent l="0" t="0" r="0" b="0"/>
                  <wp:docPr id="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6E0A013" w14:textId="19FFE3B4" w:rsidR="008F3AD3" w:rsidRPr="006A0F73" w:rsidRDefault="008659A9" w:rsidP="00D76F6F">
            <w:pPr>
              <w:spacing w:after="0"/>
              <w:jc w:val="center"/>
            </w:pPr>
            <w:r w:rsidRPr="001D7484">
              <w:rPr>
                <w:noProof/>
                <w:lang w:eastAsia="de-DE"/>
              </w:rPr>
              <w:drawing>
                <wp:inline distT="0" distB="0" distL="0" distR="0" wp14:anchorId="0A3255F1" wp14:editId="5766B378">
                  <wp:extent cx="517525" cy="517525"/>
                  <wp:effectExtent l="0" t="0" r="0" b="0"/>
                  <wp:docPr id="9" name="Bild 29" descr="Beschreibung: 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chreibung: Umweltgefahr"/>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17525" cy="517525"/>
                          </a:xfrm>
                          <a:prstGeom prst="rect">
                            <a:avLst/>
                          </a:prstGeom>
                          <a:noFill/>
                          <a:ln>
                            <a:noFill/>
                          </a:ln>
                        </pic:spPr>
                      </pic:pic>
                    </a:graphicData>
                  </a:graphic>
                </wp:inline>
              </w:drawing>
            </w:r>
          </w:p>
        </w:tc>
      </w:tr>
    </w:tbl>
    <w:p w14:paraId="4658548D" w14:textId="77777777" w:rsidR="00B901F6" w:rsidRDefault="00B901F6" w:rsidP="008E1A25">
      <w:pPr>
        <w:tabs>
          <w:tab w:val="left" w:pos="1701"/>
          <w:tab w:val="left" w:pos="1985"/>
        </w:tabs>
        <w:ind w:left="1980" w:hanging="1980"/>
      </w:pPr>
    </w:p>
    <w:p w14:paraId="45B073D3" w14:textId="77777777" w:rsidR="00A9233D" w:rsidRDefault="008E1A25" w:rsidP="008E1A25">
      <w:pPr>
        <w:tabs>
          <w:tab w:val="left" w:pos="1701"/>
          <w:tab w:val="left" w:pos="1985"/>
        </w:tabs>
        <w:ind w:left="1980" w:hanging="1980"/>
      </w:pPr>
      <w:r>
        <w:t xml:space="preserve">Materialien: </w:t>
      </w:r>
      <w:r>
        <w:tab/>
      </w:r>
      <w:r>
        <w:tab/>
      </w:r>
      <w:r w:rsidR="00F11771">
        <w:t xml:space="preserve">2 Kabel, 2 Krokodilklemmen, Hofmannsche Zersetzungsapparatur, 2 Platin- oder Graphitelektroden, </w:t>
      </w:r>
      <w:r w:rsidR="0000078F">
        <w:t>1 x 250 mL-Becherglas, Trichter, 2 Streifen Parafilm, Trafo für Gleichstrombetrieb</w:t>
      </w:r>
      <w:r w:rsidR="00D27B7D">
        <w:t>, 2 Reagenzgläser, Glimmspan</w:t>
      </w:r>
    </w:p>
    <w:p w14:paraId="1D582DE3" w14:textId="77777777" w:rsidR="008E1A25" w:rsidRPr="00ED07C2" w:rsidRDefault="00A9233D" w:rsidP="008E1A25">
      <w:pPr>
        <w:tabs>
          <w:tab w:val="left" w:pos="1701"/>
          <w:tab w:val="left" w:pos="1985"/>
        </w:tabs>
        <w:ind w:left="1980" w:hanging="1980"/>
      </w:pPr>
      <w:r>
        <w:t>Chemikalien:</w:t>
      </w:r>
      <w:r>
        <w:tab/>
      </w:r>
      <w:r>
        <w:tab/>
      </w:r>
      <w:r w:rsidR="0000078F">
        <w:t>Wässrige Ammoniaklösung (</w:t>
      </w:r>
      <w:r w:rsidR="008F3AD3">
        <w:t>w = 10 %</w:t>
      </w:r>
      <w:r w:rsidR="0000078F">
        <w:t>), gesättigte Ammoniumchloridlösung</w:t>
      </w:r>
    </w:p>
    <w:p w14:paraId="5AE514D6" w14:textId="77777777" w:rsidR="00994634" w:rsidRDefault="008E1A25" w:rsidP="008E1A25">
      <w:pPr>
        <w:tabs>
          <w:tab w:val="left" w:pos="1701"/>
          <w:tab w:val="left" w:pos="1985"/>
        </w:tabs>
        <w:ind w:left="1980" w:hanging="1980"/>
      </w:pPr>
      <w:r>
        <w:t xml:space="preserve">Durchführung: </w:t>
      </w:r>
      <w:r>
        <w:tab/>
      </w:r>
      <w:r>
        <w:tab/>
      </w:r>
      <w:r>
        <w:tab/>
      </w:r>
      <w:r w:rsidR="0000078F">
        <w:t xml:space="preserve">Die gesättigte Ammoniumchloridlösung und die 10%ige Ammoniaklösung werden im Volumenverhältnis 10:1 </w:t>
      </w:r>
      <w:r w:rsidR="00D27B7D">
        <w:t xml:space="preserve">im 250 mL-Becherglas </w:t>
      </w:r>
      <w:r w:rsidR="0000078F">
        <w:t xml:space="preserve">zu einer Elektrolyselösung vereinigt. </w:t>
      </w:r>
      <w:r w:rsidR="00D27B7D">
        <w:t xml:space="preserve">Vor dem Befüllen der Apparatur sollten die verwendeten Elektroden abgedichtet werden. Dazu können die Stopfen, in denen die Elektroden befestigt sind, mit Parafilm umwickelt werden. </w:t>
      </w:r>
      <w:r w:rsidR="0000078F">
        <w:t xml:space="preserve">Die </w:t>
      </w:r>
      <w:r w:rsidR="00D27B7D">
        <w:t>erstellte</w:t>
      </w:r>
      <w:r w:rsidR="0000078F">
        <w:t xml:space="preserve"> </w:t>
      </w:r>
      <w:r w:rsidR="00D27B7D">
        <w:t>Elektrolyselösung</w:t>
      </w:r>
      <w:r w:rsidR="0000078F">
        <w:t xml:space="preserve"> wird</w:t>
      </w:r>
      <w:r w:rsidR="00D27B7D">
        <w:t xml:space="preserve"> mit unter Verwendung eines Trichters</w:t>
      </w:r>
      <w:r w:rsidR="0000078F">
        <w:t xml:space="preserve"> in die Zersetzungsapparatur gegeben. Man beachte dabei, dass ein Lufteinschluss in der Apparatur möglichst vermieden wird</w:t>
      </w:r>
      <w:r w:rsidR="004438BD">
        <w:t>, indem die Apparatur beim Befüllen schräg gehalten wird. Die Hähne sollten zudem beim Befüllen geöffnet bleiben. Anschließend wird vorsichtig gegen die Apparatur geklopft, sodass sich möglicherweise gebildete Bläschen von der Gefäßwand lösen.</w:t>
      </w:r>
    </w:p>
    <w:p w14:paraId="215D3880" w14:textId="77777777" w:rsidR="0000078F" w:rsidRDefault="0000078F" w:rsidP="008E1A25">
      <w:pPr>
        <w:tabs>
          <w:tab w:val="left" w:pos="1701"/>
          <w:tab w:val="left" w:pos="1985"/>
        </w:tabs>
        <w:ind w:left="1980" w:hanging="1980"/>
      </w:pPr>
      <w:r>
        <w:tab/>
      </w:r>
      <w:r>
        <w:tab/>
      </w:r>
      <w:r w:rsidR="00D27B7D">
        <w:t>Nach Befüllen der Apparatur</w:t>
      </w:r>
      <w:r>
        <w:t xml:space="preserve"> wird zunächst bei </w:t>
      </w:r>
      <w:r w:rsidR="00D27B7D">
        <w:t xml:space="preserve">geöffneten </w:t>
      </w:r>
      <w:r w:rsidR="001260CB">
        <w:t xml:space="preserve">Hähnen </w:t>
      </w:r>
      <w:r w:rsidR="00570750">
        <w:t>für eine Zeitspanne von etwa 20 Minuten mit einer Spannung von etwa 1</w:t>
      </w:r>
      <w:r w:rsidR="00D27B7D">
        <w:t>0</w:t>
      </w:r>
      <w:r w:rsidR="00570750">
        <w:t xml:space="preserve"> V elektrolysiert. Nach d</w:t>
      </w:r>
      <w:r w:rsidR="00D27B7D">
        <w:t>iese</w:t>
      </w:r>
      <w:r w:rsidR="00570750">
        <w:t xml:space="preserve">r Vorlaufzeit werden die Hähne geschlossen und so lange elektrolysiert bis sich an der Anode etwa 10 mL Gas gebildet haben. </w:t>
      </w:r>
    </w:p>
    <w:p w14:paraId="104D496A" w14:textId="77777777" w:rsidR="00570750" w:rsidRDefault="00570750" w:rsidP="008E1A25">
      <w:pPr>
        <w:tabs>
          <w:tab w:val="left" w:pos="1701"/>
          <w:tab w:val="left" w:pos="1985"/>
        </w:tabs>
        <w:ind w:left="1980" w:hanging="1980"/>
      </w:pPr>
      <w:r>
        <w:tab/>
      </w:r>
      <w:r>
        <w:tab/>
      </w:r>
      <w:r w:rsidR="00356C6D">
        <w:t>Anschließend wird</w:t>
      </w:r>
      <w:r>
        <w:t xml:space="preserve"> jeweils ein Reagenzglas über </w:t>
      </w:r>
      <w:r w:rsidR="00356C6D">
        <w:t>je</w:t>
      </w:r>
      <w:r>
        <w:t xml:space="preserve">den Hahn der Zersetzungsrohre gestülpt. </w:t>
      </w:r>
      <w:r w:rsidR="00356C6D">
        <w:t xml:space="preserve">Die entstandenen Gase werden in die Reagenzgläser </w:t>
      </w:r>
      <w:r w:rsidR="00356C6D">
        <w:lastRenderedPageBreak/>
        <w:t xml:space="preserve">geleitet. </w:t>
      </w:r>
      <w:r>
        <w:t>Die Probe</w:t>
      </w:r>
      <w:r w:rsidR="00356C6D">
        <w:t xml:space="preserve"> auf der Seite der Kathode</w:t>
      </w:r>
      <w:r>
        <w:t xml:space="preserve"> </w:t>
      </w:r>
      <w:r w:rsidR="00356C6D">
        <w:t>wird</w:t>
      </w:r>
      <w:r>
        <w:t xml:space="preserve"> </w:t>
      </w:r>
      <w:r w:rsidR="00356C6D">
        <w:t>vor eine</w:t>
      </w:r>
      <w:r>
        <w:t xml:space="preserve"> Feuerzeug</w:t>
      </w:r>
      <w:r w:rsidR="00356C6D">
        <w:t>flamme</w:t>
      </w:r>
      <w:r>
        <w:t xml:space="preserve"> </w:t>
      </w:r>
      <w:r w:rsidR="00356C6D">
        <w:t>gehalten</w:t>
      </w:r>
      <w:r>
        <w:t xml:space="preserve">. </w:t>
      </w:r>
      <w:r w:rsidR="00356C6D">
        <w:t>In die Probe auf der Seite der Anode</w:t>
      </w:r>
      <w:r>
        <w:t xml:space="preserve"> wird ein Brennspan gehalten.</w:t>
      </w:r>
    </w:p>
    <w:p w14:paraId="000622DB" w14:textId="77777777" w:rsidR="008E1A25" w:rsidRDefault="008E1A25" w:rsidP="008E1A25">
      <w:pPr>
        <w:tabs>
          <w:tab w:val="left" w:pos="1701"/>
          <w:tab w:val="left" w:pos="1985"/>
        </w:tabs>
        <w:ind w:left="1980" w:hanging="1980"/>
      </w:pPr>
      <w:r>
        <w:t>Beobachtung:</w:t>
      </w:r>
      <w:r>
        <w:tab/>
      </w:r>
      <w:r>
        <w:tab/>
      </w:r>
      <w:r w:rsidR="00356C6D" w:rsidRPr="00356C6D">
        <w:rPr>
          <w:u w:val="single"/>
        </w:rPr>
        <w:t>Elektrolyse:</w:t>
      </w:r>
      <w:r w:rsidR="00356C6D">
        <w:t xml:space="preserve"> </w:t>
      </w:r>
      <w:r w:rsidR="00570750">
        <w:t xml:space="preserve">Sobald die Elektrolyse gestartet wird, ist an den Elektroden in beiden </w:t>
      </w:r>
      <w:r w:rsidR="00B87245">
        <w:t xml:space="preserve">Zersetzungsrohren eine heftige Bläschenbildung zu beobachten. </w:t>
      </w:r>
    </w:p>
    <w:p w14:paraId="0673D9A5" w14:textId="77777777" w:rsidR="00356C6D" w:rsidRDefault="00356C6D" w:rsidP="00356C6D">
      <w:pPr>
        <w:tabs>
          <w:tab w:val="left" w:pos="1701"/>
          <w:tab w:val="left" w:pos="1985"/>
        </w:tabs>
        <w:ind w:left="1980" w:hanging="1980"/>
      </w:pPr>
      <w:r>
        <w:tab/>
      </w:r>
      <w:r>
        <w:tab/>
      </w:r>
      <w:r w:rsidRPr="00356C6D">
        <w:rPr>
          <w:u w:val="single"/>
        </w:rPr>
        <w:t>Proben:</w:t>
      </w:r>
      <w:r w:rsidRPr="00356C6D">
        <w:t xml:space="preserve"> </w:t>
      </w:r>
      <w:r>
        <w:t xml:space="preserve">Auf der Seite der Kathode ist das kurze Aufleuchten einer Stichflamme sowie ein Ploppgeräusch zu beobachten. </w:t>
      </w:r>
    </w:p>
    <w:p w14:paraId="25713742" w14:textId="77777777" w:rsidR="00356C6D" w:rsidRPr="00356C6D" w:rsidRDefault="00356C6D" w:rsidP="00356C6D">
      <w:pPr>
        <w:tabs>
          <w:tab w:val="left" w:pos="1701"/>
          <w:tab w:val="left" w:pos="1985"/>
        </w:tabs>
        <w:ind w:left="1980" w:hanging="1980"/>
      </w:pPr>
      <w:r>
        <w:tab/>
      </w:r>
      <w:r>
        <w:tab/>
        <w:t xml:space="preserve">Der Brennspan, der in das Reagenzglas mit der Probe des Gases </w:t>
      </w:r>
      <w:r w:rsidR="00977FAE">
        <w:t>von der Seite der Anode gehalten wird, erlischt augenblicklich.</w:t>
      </w:r>
    </w:p>
    <w:p w14:paraId="03619579" w14:textId="5757518A" w:rsidR="00B901F6" w:rsidRDefault="008659A9" w:rsidP="001260CB">
      <w:pPr>
        <w:keepNext/>
        <w:tabs>
          <w:tab w:val="left" w:pos="1701"/>
          <w:tab w:val="left" w:pos="1985"/>
        </w:tabs>
        <w:ind w:left="1980" w:hanging="1980"/>
        <w:jc w:val="center"/>
      </w:pPr>
      <w:r w:rsidRPr="001D7484">
        <w:rPr>
          <w:noProof/>
          <w:lang w:eastAsia="de-DE"/>
        </w:rPr>
        <w:drawing>
          <wp:inline distT="0" distB="0" distL="0" distR="0" wp14:anchorId="4817A3B7" wp14:editId="381BE913">
            <wp:extent cx="4445000" cy="3332480"/>
            <wp:effectExtent l="0" t="0" r="0" b="0"/>
            <wp:docPr id="22" name="Bild 30" descr="Beschreibung: P726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Beschreibung: P726026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445000" cy="3332480"/>
                    </a:xfrm>
                    <a:prstGeom prst="rect">
                      <a:avLst/>
                    </a:prstGeom>
                    <a:noFill/>
                    <a:ln>
                      <a:noFill/>
                    </a:ln>
                  </pic:spPr>
                </pic:pic>
              </a:graphicData>
            </a:graphic>
          </wp:inline>
        </w:drawing>
      </w:r>
    </w:p>
    <w:p w14:paraId="51AFF096" w14:textId="77777777" w:rsidR="00B901F6" w:rsidRDefault="00B901F6" w:rsidP="00721B27">
      <w:pPr>
        <w:pStyle w:val="Beschriftung"/>
        <w:ind w:left="708" w:firstLine="708"/>
        <w:jc w:val="left"/>
      </w:pPr>
      <w:r w:rsidRPr="002F4A2B">
        <w:rPr>
          <w:b/>
        </w:rPr>
        <w:t>Abb</w:t>
      </w:r>
      <w:r w:rsidR="002F4A2B" w:rsidRPr="002F4A2B">
        <w:rPr>
          <w:b/>
        </w:rPr>
        <w:t>ildung</w:t>
      </w:r>
      <w:r w:rsidRPr="002F4A2B">
        <w:rPr>
          <w:b/>
        </w:rPr>
        <w:t xml:space="preserve"> </w:t>
      </w:r>
      <w:r w:rsidR="002F4A2B" w:rsidRPr="002F4A2B">
        <w:rPr>
          <w:b/>
        </w:rPr>
        <w:t>1:</w:t>
      </w:r>
      <w:r>
        <w:t xml:space="preserve"> </w:t>
      </w:r>
      <w:r>
        <w:rPr>
          <w:noProof/>
        </w:rPr>
        <w:t xml:space="preserve"> </w:t>
      </w:r>
      <w:r w:rsidR="00F06A6D">
        <w:rPr>
          <w:noProof/>
        </w:rPr>
        <w:t>Aufbau der Hofmannschen Zersetzungsapparatur zur Elektrolyse</w:t>
      </w:r>
      <w:r w:rsidR="00A0582F">
        <w:rPr>
          <w:noProof/>
        </w:rPr>
        <w:t>.</w:t>
      </w:r>
    </w:p>
    <w:p w14:paraId="65AD9C15" w14:textId="77777777" w:rsidR="00D137F8" w:rsidRDefault="00A70692" w:rsidP="00E35879">
      <w:pPr>
        <w:tabs>
          <w:tab w:val="left" w:pos="1701"/>
          <w:tab w:val="left" w:pos="1985"/>
        </w:tabs>
        <w:ind w:left="1980" w:hanging="1980"/>
      </w:pPr>
      <w:r>
        <w:t>Deutung:</w:t>
      </w:r>
      <w:r>
        <w:tab/>
      </w:r>
      <w:r w:rsidR="00E35879">
        <w:tab/>
        <w:t xml:space="preserve">An den Elektroden entstehen Gase. </w:t>
      </w:r>
      <w:r w:rsidR="00977FAE">
        <w:t>Es</w:t>
      </w:r>
      <w:r w:rsidR="00E35879">
        <w:t xml:space="preserve"> entsteht </w:t>
      </w:r>
      <w:r w:rsidR="00977FAE">
        <w:t xml:space="preserve">allerdings </w:t>
      </w:r>
      <w:r w:rsidR="00E35879">
        <w:t>wesentlich mehr Gas an der Kathode als an der Anode (</w:t>
      </w:r>
      <w:r w:rsidR="00794F7C">
        <w:t>Wasserstoff:</w:t>
      </w:r>
      <w:r w:rsidR="00E35879">
        <w:t xml:space="preserve"> Stickstoff verhalten sich 3:1).</w:t>
      </w:r>
      <w:r w:rsidR="00977FAE">
        <w:t xml:space="preserve"> Die Proben der entstandenen Gase zeigen, dass es sich um Wasserstoff und Stickstoff handelt.</w:t>
      </w:r>
      <w:r w:rsidR="00E35879">
        <w:t xml:space="preserve"> Beim Entzünden mit der offenen Flamme gibt es einen kurzen scharfen Knall (Plopp). </w:t>
      </w:r>
    </w:p>
    <w:p w14:paraId="5049B98E" w14:textId="57B0E138" w:rsidR="00D137F8" w:rsidRDefault="00D137F8" w:rsidP="00E35879">
      <w:pPr>
        <w:tabs>
          <w:tab w:val="left" w:pos="1701"/>
          <w:tab w:val="left" w:pos="1985"/>
        </w:tabs>
        <w:ind w:left="1980" w:hanging="1980"/>
      </w:pPr>
      <w:r>
        <w:tab/>
      </w:r>
      <w:r>
        <w:tab/>
      </w:r>
      <w:r w:rsidR="008659A9">
        <w:rPr>
          <w:noProof/>
          <w:lang w:eastAsia="de-DE"/>
        </w:rPr>
        <w:drawing>
          <wp:inline distT="0" distB="0" distL="0" distR="0" wp14:anchorId="4DF080EA" wp14:editId="21E134BC">
            <wp:extent cx="1713230" cy="165100"/>
            <wp:effectExtent l="0" t="0" r="0" b="12700"/>
            <wp:docPr id="23" name="Bild 23" descr="latex-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tex-image-5"/>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713230" cy="165100"/>
                    </a:xfrm>
                    <a:prstGeom prst="rect">
                      <a:avLst/>
                    </a:prstGeom>
                    <a:noFill/>
                    <a:ln>
                      <a:noFill/>
                    </a:ln>
                  </pic:spPr>
                </pic:pic>
              </a:graphicData>
            </a:graphic>
          </wp:inline>
        </w:drawing>
      </w:r>
    </w:p>
    <w:p w14:paraId="376053F4" w14:textId="77777777" w:rsidR="00E35879" w:rsidRDefault="00D137F8" w:rsidP="00E35879">
      <w:pPr>
        <w:tabs>
          <w:tab w:val="left" w:pos="1701"/>
          <w:tab w:val="left" w:pos="1985"/>
        </w:tabs>
        <w:ind w:left="1980" w:hanging="1980"/>
      </w:pPr>
      <w:r>
        <w:tab/>
      </w:r>
      <w:r>
        <w:tab/>
      </w:r>
      <w:r w:rsidR="00E35879">
        <w:t>Das an der Anode entstandene Gas ist nicht entzündbar und erstickt den ins Glas gehaltenen Brennspan.</w:t>
      </w:r>
    </w:p>
    <w:p w14:paraId="0581898B" w14:textId="77777777" w:rsidR="00977FAE" w:rsidRDefault="00A70692" w:rsidP="00977FAE">
      <w:pPr>
        <w:ind w:left="1980" w:firstLine="5"/>
      </w:pPr>
      <w:r>
        <w:lastRenderedPageBreak/>
        <w:t xml:space="preserve">An der Anode (elektrischer Pluspol) entsteht Stickstoff durch Oxidation des Ammoniaks </w:t>
      </w:r>
      <w:r w:rsidR="00B519FA">
        <w:t xml:space="preserve">(Ostwald-Reaktion) </w:t>
      </w:r>
      <w:r>
        <w:t>und an der Kathode (elektrischer Minuspol)</w:t>
      </w:r>
      <w:r w:rsidR="005D3B17">
        <w:t xml:space="preserve"> </w:t>
      </w:r>
      <w:r>
        <w:t xml:space="preserve">durch Reduktion Wasserstoff. </w:t>
      </w:r>
    </w:p>
    <w:p w14:paraId="55863B10" w14:textId="77777777" w:rsidR="00632F67" w:rsidRDefault="00B519FA" w:rsidP="00977FAE">
      <w:pPr>
        <w:ind w:left="1980" w:firstLine="5"/>
      </w:pPr>
      <w:r>
        <w:t>Ostwald-Reaktion:</w:t>
      </w:r>
    </w:p>
    <w:p w14:paraId="1994BD0A" w14:textId="14FD4E31" w:rsidR="00632F67" w:rsidRDefault="008659A9" w:rsidP="00977FAE">
      <w:pPr>
        <w:ind w:left="1980" w:firstLine="5"/>
      </w:pPr>
      <w:r>
        <w:rPr>
          <w:noProof/>
          <w:lang w:eastAsia="de-DE"/>
        </w:rPr>
        <w:drawing>
          <wp:inline distT="0" distB="0" distL="0" distR="0" wp14:anchorId="1E8E7E41" wp14:editId="2553A568">
            <wp:extent cx="2654935" cy="165100"/>
            <wp:effectExtent l="0" t="0" r="12065" b="12700"/>
            <wp:docPr id="20" name="Bild 20" descr="latex-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tex-image-12"/>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2654935" cy="165100"/>
                    </a:xfrm>
                    <a:prstGeom prst="rect">
                      <a:avLst/>
                    </a:prstGeom>
                    <a:noFill/>
                    <a:ln>
                      <a:noFill/>
                    </a:ln>
                  </pic:spPr>
                </pic:pic>
              </a:graphicData>
            </a:graphic>
          </wp:inline>
        </w:drawing>
      </w:r>
    </w:p>
    <w:p w14:paraId="7A24F582" w14:textId="77777777" w:rsidR="00632F67" w:rsidRDefault="00632F67" w:rsidP="00977FAE">
      <w:pPr>
        <w:ind w:left="1980" w:firstLine="5"/>
      </w:pPr>
      <w:r>
        <w:t>Reduktion:</w:t>
      </w:r>
    </w:p>
    <w:p w14:paraId="76EB6400" w14:textId="6AFA94F1" w:rsidR="00632F67" w:rsidRDefault="008659A9" w:rsidP="00977FAE">
      <w:pPr>
        <w:ind w:left="1980" w:firstLine="5"/>
      </w:pPr>
      <w:r>
        <w:rPr>
          <w:noProof/>
          <w:lang w:eastAsia="de-DE"/>
        </w:rPr>
        <w:drawing>
          <wp:inline distT="0" distB="0" distL="0" distR="0" wp14:anchorId="5B8E5702" wp14:editId="1DF2141E">
            <wp:extent cx="1509395" cy="203835"/>
            <wp:effectExtent l="0" t="0" r="0" b="0"/>
            <wp:docPr id="21" name="Bild 21" descr="latex-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tex-image-1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1509395" cy="203835"/>
                    </a:xfrm>
                    <a:prstGeom prst="rect">
                      <a:avLst/>
                    </a:prstGeom>
                    <a:noFill/>
                    <a:ln>
                      <a:noFill/>
                    </a:ln>
                  </pic:spPr>
                </pic:pic>
              </a:graphicData>
            </a:graphic>
          </wp:inline>
        </w:drawing>
      </w:r>
    </w:p>
    <w:p w14:paraId="3F6843DE" w14:textId="77777777" w:rsidR="006E32AF" w:rsidRPr="00A70692" w:rsidRDefault="00977FAE" w:rsidP="00977FAE">
      <w:pPr>
        <w:ind w:left="1985" w:hanging="1985"/>
      </w:pPr>
      <w:r>
        <w:t>Literatur:</w:t>
      </w:r>
      <w:r>
        <w:tab/>
      </w:r>
      <w:r w:rsidR="00A70692">
        <w:t>[1] Herbert W. Roesky, Ganzlichter chemischer Experimentierkunst, WILEY-VCH, 2006, S. 53-54.</w:t>
      </w:r>
    </w:p>
    <w:p w14:paraId="1E007CD5" w14:textId="5272228B" w:rsidR="00F17765" w:rsidRDefault="00977FAE" w:rsidP="00977FAE">
      <w:pPr>
        <w:spacing w:line="276" w:lineRule="auto"/>
        <w:ind w:left="1985" w:hanging="1985"/>
        <w:jc w:val="left"/>
      </w:pPr>
      <w:r>
        <w:t xml:space="preserve">Entsorgung: </w:t>
      </w:r>
      <w:r>
        <w:tab/>
      </w:r>
      <w:r w:rsidR="00A70692">
        <w:t xml:space="preserve">Die Entsorgung der Elektrolyselösung erfolgt nach </w:t>
      </w:r>
      <w:r w:rsidR="00356C6D">
        <w:t>Neutralisation</w:t>
      </w:r>
      <w:r w:rsidR="005D3B17">
        <w:t xml:space="preserve"> im</w:t>
      </w:r>
      <w:r w:rsidR="00A70692">
        <w:t xml:space="preserve"> </w:t>
      </w:r>
      <w:r w:rsidR="00356C6D">
        <w:t>Säure-</w:t>
      </w:r>
      <w:r w:rsidR="008659A9">
        <w:rPr>
          <w:noProof/>
          <w:lang w:eastAsia="de-DE"/>
        </w:rPr>
        <mc:AlternateContent>
          <mc:Choice Requires="wps">
            <w:drawing>
              <wp:anchor distT="0" distB="0" distL="114300" distR="114300" simplePos="0" relativeHeight="251646464" behindDoc="0" locked="0" layoutInCell="1" allowOverlap="1" wp14:anchorId="7EACC7EE" wp14:editId="7D7D7EB0">
                <wp:simplePos x="0" y="0"/>
                <wp:positionH relativeFrom="character">
                  <wp:posOffset>-1271905</wp:posOffset>
                </wp:positionH>
                <wp:positionV relativeFrom="line">
                  <wp:posOffset>245110</wp:posOffset>
                </wp:positionV>
                <wp:extent cx="5713095" cy="2886075"/>
                <wp:effectExtent l="0" t="0" r="27305" b="34925"/>
                <wp:wrapNone/>
                <wp:docPr id="4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886075"/>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11321221" w14:textId="77777777" w:rsidR="00E43A69" w:rsidRDefault="00E43A69" w:rsidP="00697314">
                            <w:pPr>
                              <w:rPr>
                                <w:color w:val="auto"/>
                              </w:rPr>
                            </w:pPr>
                            <w:r>
                              <w:rPr>
                                <w:color w:val="auto"/>
                              </w:rPr>
                              <w:t xml:space="preserve">Anhand der Elektrolyse von ammoniakalischer Ammoniumchloridlösung kann im Unterricht eine technische Möglichkeiten zur Darstellung von Stickstoff gezeigt werden. Den SuS kann allerdings auch bewusstgemacht werden, dass Stickstoff nicht nur Bestandteil der Luft ist und in vielen Verbindungen vorkommt. </w:t>
                            </w:r>
                          </w:p>
                          <w:p w14:paraId="48EE2739" w14:textId="77777777" w:rsidR="00E43A69" w:rsidRDefault="00E43A69" w:rsidP="00697314">
                            <w:pPr>
                              <w:rPr>
                                <w:color w:val="auto"/>
                              </w:rPr>
                            </w:pPr>
                            <w:r>
                              <w:rPr>
                                <w:color w:val="auto"/>
                              </w:rPr>
                              <w:t xml:space="preserve">Experimentell sollte bei der Durchführung beachtet werden, dass eine ausreichende Menge an Produkt erst nach einer gewissen Vorlaufzeit (ca. 15 Minuten) erhalten wird und deutlich mehr Wasserstoff als Stickstoff entsteht. </w:t>
                            </w:r>
                            <w:r>
                              <w:t>Außerdem sollte beachtet werden, dass die Vorlaufzeit benötigt</w:t>
                            </w:r>
                            <w:r w:rsidRPr="00697314">
                              <w:t xml:space="preserve"> </w:t>
                            </w:r>
                            <w:r>
                              <w:t>wird, um möglichst das Bilden eines Knallgasgemisches mit Restsauerstoff im Bereich der Kathode zu vermeiden. Zur Beschleunigung des Versuchs kann die Spannung auf etwa 20 V hochgeregelt werden.</w:t>
                            </w:r>
                          </w:p>
                          <w:p w14:paraId="73638820" w14:textId="77777777" w:rsidR="00E43A69" w:rsidRPr="00A70692" w:rsidRDefault="00E43A69" w:rsidP="000D10F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CC7EE" id="Text Box 131" o:spid="_x0000_s1028" type="#_x0000_t202" style="position:absolute;margin-left:-100.15pt;margin-top:19.3pt;width:449.85pt;height:227.25pt;z-index:2516464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" strokecolor="#c0504d" strokeweight="1pt">
                <v:stroke dashstyle="dash"/>
                <v:textbox>
                  <w:txbxContent>
                    <w:p w14:paraId="11321221" w14:textId="77777777" w:rsidR="00E43A69" w:rsidRDefault="00E43A69" w:rsidP="00697314">
                      <w:pPr>
                        <w:rPr>
                          <w:color w:val="auto"/>
                        </w:rPr>
                      </w:pPr>
                      <w:r>
                        <w:rPr>
                          <w:color w:val="auto"/>
                        </w:rPr>
                        <w:t>Anhand der Elektrolyse von ammoniakalischer Ammoniumchloridlösung kann im Unte</w:t>
                      </w:r>
                      <w:r>
                        <w:rPr>
                          <w:color w:val="auto"/>
                        </w:rPr>
                        <w:t>r</w:t>
                      </w:r>
                      <w:r>
                        <w:rPr>
                          <w:color w:val="auto"/>
                        </w:rPr>
                        <w:t xml:space="preserve">richt eine technische Möglichkeiten zur Darstellung von Stickstoff gezeigt werden. Den SuS kann allerdings auch bewusstgemacht werden, dass Stickstoff nicht nur Bestandteil der Luft ist und in vielen Verbindungen vorkommt. </w:t>
                      </w:r>
                    </w:p>
                    <w:p w14:paraId="48EE2739" w14:textId="77777777" w:rsidR="00E43A69" w:rsidRDefault="00E43A69" w:rsidP="00697314">
                      <w:pPr>
                        <w:rPr>
                          <w:color w:val="auto"/>
                        </w:rPr>
                      </w:pPr>
                      <w:r>
                        <w:rPr>
                          <w:color w:val="auto"/>
                        </w:rPr>
                        <w:t>Experimentell sollte bei der Durchführung beachtet werden, dass eine ausreichende Menge an Produkt erst nach einer gewissen Vorlaufzeit (ca. 15 Minuten) erhalten wird und deu</w:t>
                      </w:r>
                      <w:r>
                        <w:rPr>
                          <w:color w:val="auto"/>
                        </w:rPr>
                        <w:t>t</w:t>
                      </w:r>
                      <w:r>
                        <w:rPr>
                          <w:color w:val="auto"/>
                        </w:rPr>
                        <w:t xml:space="preserve">lich mehr Wasserstoff als Stickstoff entsteht. </w:t>
                      </w:r>
                      <w:r>
                        <w:t>Außerdem sollte beachtet werden, dass die Vo</w:t>
                      </w:r>
                      <w:r>
                        <w:t>r</w:t>
                      </w:r>
                      <w:r>
                        <w:t>laufzeit benötigt</w:t>
                      </w:r>
                      <w:r w:rsidRPr="00697314">
                        <w:t xml:space="preserve"> </w:t>
                      </w:r>
                      <w:r>
                        <w:t>wird, um möglichst das Bilden eines Knallgasgemisches mit Restsauerstoff im Bereich der Kathode zu vermeiden. Zur Beschleunigung des Versuchs kann die Spannung auf e</w:t>
                      </w:r>
                      <w:r>
                        <w:t>t</w:t>
                      </w:r>
                      <w:r>
                        <w:t>wa 20 V hochgeregelt werden.</w:t>
                      </w:r>
                    </w:p>
                    <w:p w14:paraId="73638820" w14:textId="77777777" w:rsidR="00E43A69" w:rsidRPr="00A70692" w:rsidRDefault="00E43A69" w:rsidP="000D10FB">
                      <w:pPr>
                        <w:rPr>
                          <w:color w:val="auto"/>
                        </w:rPr>
                      </w:pPr>
                    </w:p>
                  </w:txbxContent>
                </v:textbox>
                <w10:wrap anchory="line"/>
              </v:shape>
            </w:pict>
          </mc:Fallback>
        </mc:AlternateContent>
      </w:r>
      <w:r w:rsidR="00356C6D">
        <w:t>Base-Abfall</w:t>
      </w:r>
      <w:r w:rsidR="00A70692">
        <w:t>.</w:t>
      </w:r>
      <w:r w:rsidR="00216E3C">
        <w:t xml:space="preserve"> </w:t>
      </w:r>
    </w:p>
    <w:p w14:paraId="13C1C169" w14:textId="77777777" w:rsidR="008A6C11" w:rsidRDefault="008A6C11" w:rsidP="00A70692">
      <w:pPr>
        <w:spacing w:line="276" w:lineRule="auto"/>
        <w:ind w:left="2120" w:hanging="2120"/>
        <w:jc w:val="left"/>
      </w:pPr>
    </w:p>
    <w:p w14:paraId="0B259E4F" w14:textId="77777777" w:rsidR="005D3B17" w:rsidRDefault="005D3B17" w:rsidP="00A70692">
      <w:pPr>
        <w:spacing w:line="276" w:lineRule="auto"/>
        <w:ind w:left="2120" w:hanging="2120"/>
        <w:jc w:val="left"/>
      </w:pPr>
    </w:p>
    <w:p w14:paraId="3D36E2EA" w14:textId="77777777" w:rsidR="006E32AF" w:rsidRDefault="00E76B74" w:rsidP="006E32AF">
      <w:pPr>
        <w:tabs>
          <w:tab w:val="left" w:pos="1701"/>
          <w:tab w:val="left" w:pos="1985"/>
        </w:tabs>
        <w:ind w:left="1980" w:hanging="1980"/>
      </w:pPr>
      <w:r>
        <w:rPr>
          <w:b/>
          <w:bCs/>
        </w:rPr>
        <w:t>Erforderliche Parameter fehlen oder sind falsch.</w:t>
      </w:r>
    </w:p>
    <w:p w14:paraId="7DABF6E8" w14:textId="77777777" w:rsidR="00A70692" w:rsidRDefault="00A70692" w:rsidP="00A70692">
      <w:pPr>
        <w:pStyle w:val="berschrift2"/>
        <w:ind w:left="576"/>
        <w:rPr>
          <w:color w:val="auto"/>
        </w:rPr>
      </w:pPr>
    </w:p>
    <w:p w14:paraId="492C228F" w14:textId="77777777" w:rsidR="00A70692" w:rsidRDefault="00A70692" w:rsidP="00A70692"/>
    <w:p w14:paraId="3D36A097" w14:textId="77777777" w:rsidR="00A5672C" w:rsidRDefault="00A5672C" w:rsidP="00A70692"/>
    <w:p w14:paraId="73BB961F" w14:textId="77777777" w:rsidR="00697314" w:rsidRDefault="00697314" w:rsidP="00A70692"/>
    <w:p w14:paraId="7E7B1839" w14:textId="77777777" w:rsidR="00697314" w:rsidRDefault="00697314" w:rsidP="00A70692"/>
    <w:p w14:paraId="535D3160" w14:textId="77777777" w:rsidR="00697314" w:rsidRDefault="00697314" w:rsidP="00A70692"/>
    <w:bookmarkStart w:id="7" w:name="_Toc331872771"/>
    <w:p w14:paraId="393C14A7" w14:textId="636D6361" w:rsidR="00A04F2D" w:rsidRPr="00ED7C67" w:rsidRDefault="008659A9" w:rsidP="00561AC5">
      <w:pPr>
        <w:pStyle w:val="berschrift2"/>
        <w:numPr>
          <w:ilvl w:val="0"/>
          <w:numId w:val="12"/>
        </w:numPr>
        <w:ind w:left="709" w:hanging="709"/>
      </w:pPr>
      <w:r>
        <w:rPr>
          <w:noProof/>
          <w:lang w:eastAsia="de-DE"/>
        </w:rPr>
        <mc:AlternateContent>
          <mc:Choice Requires="wps">
            <w:drawing>
              <wp:anchor distT="0" distB="0" distL="114300" distR="114300" simplePos="0" relativeHeight="251649536" behindDoc="0" locked="0" layoutInCell="1" allowOverlap="1" wp14:anchorId="457EFE5B" wp14:editId="1ADE764F">
                <wp:simplePos x="0" y="0"/>
                <wp:positionH relativeFrom="column">
                  <wp:posOffset>-64770</wp:posOffset>
                </wp:positionH>
                <wp:positionV relativeFrom="paragraph">
                  <wp:posOffset>427990</wp:posOffset>
                </wp:positionV>
                <wp:extent cx="5820410" cy="1560830"/>
                <wp:effectExtent l="0" t="0" r="21590" b="13970"/>
                <wp:wrapThrough wrapText="bothSides">
                  <wp:wrapPolygon edited="0">
                    <wp:start x="0" y="0"/>
                    <wp:lineTo x="0" y="21442"/>
                    <wp:lineTo x="21586" y="21442"/>
                    <wp:lineTo x="21586" y="0"/>
                    <wp:lineTo x="0" y="0"/>
                  </wp:wrapPolygon>
                </wp:wrapThrough>
                <wp:docPr id="4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560830"/>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2033AAB2" w14:textId="77777777" w:rsidR="00E43A69" w:rsidRPr="00F31EBF" w:rsidRDefault="00E43A69" w:rsidP="00A04F2D">
                            <w:pPr>
                              <w:rPr>
                                <w:color w:val="auto"/>
                              </w:rPr>
                            </w:pPr>
                            <w:r>
                              <w:rPr>
                                <w:color w:val="auto"/>
                              </w:rPr>
                              <w:t>In diesem Versuch wird der strukturverändernde Einfluss von flüssigem Stickstoff auf verschiedene Stoffe untersucht. Anhand dieses Versuches sollen die SuS einerseits eine wichtige Eigenschaft</w:t>
                            </w:r>
                            <w:r w:rsidRPr="00A6552C">
                              <w:rPr>
                                <w:color w:val="auto"/>
                              </w:rPr>
                              <w:t xml:space="preserve"> </w:t>
                            </w:r>
                            <w:r>
                              <w:rPr>
                                <w:color w:val="auto"/>
                              </w:rPr>
                              <w:t>kennenlernen, den Siedepunkt von Stickstoff, andererseits sollen die SuS den Einfluss von flüssigem Stickstoff auf die Beschaffenheit von Materialien beobachten. Dieser Versuch kann auch als Wunderexperiment zur Motivationssteigerung zu Beginn der Einheit verwendet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EFE5B" id="Text Box 140" o:spid="_x0000_s1029" type="#_x0000_t202" style="position:absolute;left:0;text-align:left;margin-left:-5.1pt;margin-top:33.7pt;width:458.3pt;height:12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" strokecolor="#4bacc6" strokeweight="1pt">
                <v:stroke dashstyle="dash"/>
                <v:textbox>
                  <w:txbxContent>
                    <w:p w14:paraId="2033AAB2" w14:textId="77777777" w:rsidR="00E43A69" w:rsidRPr="00F31EBF" w:rsidRDefault="00E43A69" w:rsidP="00A04F2D">
                      <w:pPr>
                        <w:rPr>
                          <w:color w:val="auto"/>
                        </w:rPr>
                      </w:pPr>
                      <w:r>
                        <w:rPr>
                          <w:color w:val="auto"/>
                        </w:rPr>
                        <w:t>In diesem Versuch wird der strukturverändernde Einfluss von flüssigem Stickstoff auf ve</w:t>
                      </w:r>
                      <w:r>
                        <w:rPr>
                          <w:color w:val="auto"/>
                        </w:rPr>
                        <w:t>r</w:t>
                      </w:r>
                      <w:r>
                        <w:rPr>
                          <w:color w:val="auto"/>
                        </w:rPr>
                        <w:t>schiedene Stoffe untersucht. Anhand dieses Versuches sollen die SuS einerseits eine wicht</w:t>
                      </w:r>
                      <w:r>
                        <w:rPr>
                          <w:color w:val="auto"/>
                        </w:rPr>
                        <w:t>i</w:t>
                      </w:r>
                      <w:r>
                        <w:rPr>
                          <w:color w:val="auto"/>
                        </w:rPr>
                        <w:t>ge Eigenschaft</w:t>
                      </w:r>
                      <w:r w:rsidRPr="00A6552C">
                        <w:rPr>
                          <w:color w:val="auto"/>
                        </w:rPr>
                        <w:t xml:space="preserve"> </w:t>
                      </w:r>
                      <w:r>
                        <w:rPr>
                          <w:color w:val="auto"/>
                        </w:rPr>
                        <w:t>kennenlernen, den Siedepunkt von Stickstoff, andererseits sollen die SuS den Ei</w:t>
                      </w:r>
                      <w:r>
                        <w:rPr>
                          <w:color w:val="auto"/>
                        </w:rPr>
                        <w:t>n</w:t>
                      </w:r>
                      <w:r>
                        <w:rPr>
                          <w:color w:val="auto"/>
                        </w:rPr>
                        <w:t>fluss von flüssigem Stickstoff auf die Beschaffenheit von Materialien beobachten. Dieser Ve</w:t>
                      </w:r>
                      <w:r>
                        <w:rPr>
                          <w:color w:val="auto"/>
                        </w:rPr>
                        <w:t>r</w:t>
                      </w:r>
                      <w:r>
                        <w:rPr>
                          <w:color w:val="auto"/>
                        </w:rPr>
                        <w:t>such kann auch als Wunderexperiment zur Motivationssteigerung zu Beginn der Einheit ve</w:t>
                      </w:r>
                      <w:r>
                        <w:rPr>
                          <w:color w:val="auto"/>
                        </w:rPr>
                        <w:t>r</w:t>
                      </w:r>
                      <w:r>
                        <w:rPr>
                          <w:color w:val="auto"/>
                        </w:rPr>
                        <w:t>wendet we</w:t>
                      </w:r>
                      <w:r>
                        <w:rPr>
                          <w:color w:val="auto"/>
                        </w:rPr>
                        <w:t>r</w:t>
                      </w:r>
                      <w:r>
                        <w:rPr>
                          <w:color w:val="auto"/>
                        </w:rPr>
                        <w:t>den.</w:t>
                      </w:r>
                    </w:p>
                  </w:txbxContent>
                </v:textbox>
                <w10:wrap type="through"/>
              </v:shape>
            </w:pict>
          </mc:Fallback>
        </mc:AlternateContent>
      </w:r>
      <w:r w:rsidR="00CC307A" w:rsidRPr="00ED7C67">
        <w:t xml:space="preserve">V2 – </w:t>
      </w:r>
      <w:r w:rsidR="00721B27" w:rsidRPr="00ED7C67">
        <w:t>Flüssiger Stickstoff verändert die Eigenschaften von Stoffen</w:t>
      </w:r>
      <w:bookmarkEnd w:id="7"/>
    </w:p>
    <w:p w14:paraId="50F13045" w14:textId="77777777" w:rsidR="00C82A83" w:rsidRPr="00A04F2D" w:rsidRDefault="00C82A83" w:rsidP="00A04F2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5672C" w:rsidRPr="00972553" w14:paraId="534B21C7" w14:textId="77777777" w:rsidTr="00A5672C">
        <w:tc>
          <w:tcPr>
            <w:tcW w:w="9322" w:type="dxa"/>
            <w:gridSpan w:val="9"/>
            <w:shd w:val="clear" w:color="auto" w:fill="4F81BD"/>
            <w:vAlign w:val="center"/>
          </w:tcPr>
          <w:p w14:paraId="4FD5AC98" w14:textId="77777777" w:rsidR="00A5672C" w:rsidRPr="00972553" w:rsidRDefault="00A5672C" w:rsidP="00A5672C">
            <w:pPr>
              <w:spacing w:after="0"/>
              <w:jc w:val="center"/>
              <w:rPr>
                <w:rFonts w:cs="Times New Roman"/>
                <w:b/>
                <w:bCs/>
                <w:color w:val="FFFFFF"/>
              </w:rPr>
            </w:pPr>
            <w:r w:rsidRPr="00972553">
              <w:rPr>
                <w:rFonts w:cs="Times New Roman"/>
                <w:b/>
                <w:bCs/>
                <w:color w:val="FFFFFF"/>
              </w:rPr>
              <w:lastRenderedPageBreak/>
              <w:t>Gefahrenstoffe</w:t>
            </w:r>
          </w:p>
        </w:tc>
      </w:tr>
      <w:tr w:rsidR="00A5672C" w:rsidRPr="00972553" w14:paraId="03995700" w14:textId="77777777" w:rsidTr="00A56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45BB1FA" w14:textId="77777777" w:rsidR="00A5672C" w:rsidRPr="00972553" w:rsidRDefault="00A5672C" w:rsidP="00A5672C">
            <w:pPr>
              <w:spacing w:after="0" w:line="276" w:lineRule="auto"/>
              <w:jc w:val="center"/>
              <w:rPr>
                <w:rFonts w:cs="Times New Roman"/>
                <w:bCs/>
                <w:sz w:val="20"/>
                <w:szCs w:val="20"/>
              </w:rPr>
            </w:pPr>
            <w:r w:rsidRPr="00972553">
              <w:rPr>
                <w:rFonts w:cs="Times New Roman"/>
                <w:bCs/>
                <w:sz w:val="20"/>
                <w:szCs w:val="20"/>
              </w:rPr>
              <w:t>Stickstoff</w:t>
            </w:r>
          </w:p>
        </w:tc>
        <w:tc>
          <w:tcPr>
            <w:tcW w:w="3177" w:type="dxa"/>
            <w:gridSpan w:val="3"/>
            <w:tcBorders>
              <w:top w:val="single" w:sz="8" w:space="0" w:color="4F81BD"/>
              <w:bottom w:val="single" w:sz="8" w:space="0" w:color="4F81BD"/>
            </w:tcBorders>
            <w:shd w:val="clear" w:color="auto" w:fill="auto"/>
            <w:vAlign w:val="center"/>
          </w:tcPr>
          <w:p w14:paraId="4CC77FC3" w14:textId="77777777" w:rsidR="00A5672C" w:rsidRPr="00972553" w:rsidRDefault="00A5672C" w:rsidP="00A5672C">
            <w:pPr>
              <w:spacing w:after="0"/>
              <w:jc w:val="center"/>
              <w:rPr>
                <w:rFonts w:cs="Times New Roman"/>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C7D41AB" w14:textId="77777777" w:rsidR="00A5672C" w:rsidRDefault="00A5672C" w:rsidP="00A5672C">
            <w:pPr>
              <w:spacing w:after="0"/>
              <w:jc w:val="center"/>
              <w:rPr>
                <w:rFonts w:cs="Times New Roman"/>
              </w:rPr>
            </w:pPr>
            <w:r w:rsidRPr="00972553">
              <w:rPr>
                <w:rFonts w:cs="Times New Roman"/>
                <w:sz w:val="20"/>
              </w:rPr>
              <w:t xml:space="preserve">P: </w:t>
            </w:r>
            <w:r w:rsidRPr="00972553">
              <w:rPr>
                <w:rFonts w:cs="Times New Roman"/>
              </w:rPr>
              <w:t>403</w:t>
            </w:r>
          </w:p>
          <w:p w14:paraId="0C4D1132" w14:textId="77777777" w:rsidR="00A5672C" w:rsidRPr="00972553" w:rsidRDefault="00A5672C" w:rsidP="00A5672C">
            <w:pPr>
              <w:spacing w:after="0"/>
              <w:jc w:val="center"/>
              <w:rPr>
                <w:rFonts w:cs="Times New Roman"/>
              </w:rPr>
            </w:pPr>
            <w:r>
              <w:rPr>
                <w:rFonts w:cs="Times New Roman"/>
              </w:rPr>
              <w:t>Gute Belüftung beachten!</w:t>
            </w:r>
          </w:p>
        </w:tc>
      </w:tr>
      <w:tr w:rsidR="00A5672C" w:rsidRPr="00972553" w14:paraId="2BDE0B92" w14:textId="77777777" w:rsidTr="00A5672C">
        <w:tc>
          <w:tcPr>
            <w:tcW w:w="1009" w:type="dxa"/>
            <w:tcBorders>
              <w:top w:val="single" w:sz="8" w:space="0" w:color="4F81BD"/>
              <w:left w:val="single" w:sz="8" w:space="0" w:color="4F81BD"/>
              <w:bottom w:val="single" w:sz="8" w:space="0" w:color="4F81BD"/>
            </w:tcBorders>
            <w:shd w:val="clear" w:color="auto" w:fill="auto"/>
            <w:vAlign w:val="center"/>
          </w:tcPr>
          <w:p w14:paraId="2CAB5871" w14:textId="0693AAD4" w:rsidR="00A5672C" w:rsidRPr="00972553" w:rsidRDefault="008659A9" w:rsidP="00A5672C">
            <w:pPr>
              <w:spacing w:after="0"/>
              <w:jc w:val="center"/>
              <w:rPr>
                <w:rFonts w:cs="Times New Roman"/>
                <w:b/>
                <w:bCs/>
              </w:rPr>
            </w:pPr>
            <w:r w:rsidRPr="00E47994">
              <w:rPr>
                <w:b/>
                <w:noProof/>
                <w:lang w:eastAsia="de-DE"/>
              </w:rPr>
              <w:drawing>
                <wp:inline distT="0" distB="0" distL="0" distR="0" wp14:anchorId="33F0BD81" wp14:editId="640DF598">
                  <wp:extent cx="534035" cy="534035"/>
                  <wp:effectExtent l="0" t="0" r="0" b="0"/>
                  <wp:docPr id="11" name="Grafik 7" descr="Beschreibung: Beschreibung: C:\Users\Annika\Desktop\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Beschreibung: Beschreibung: C:\Users\Annika\Desktop\SVP\Piktogramme\Grau\Ätzend.pn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34035" cy="53403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46CBECB" w14:textId="0D9F5BBA" w:rsidR="00A5672C" w:rsidRPr="00972553" w:rsidRDefault="008659A9" w:rsidP="00A5672C">
            <w:pPr>
              <w:spacing w:after="0"/>
              <w:jc w:val="center"/>
              <w:rPr>
                <w:rFonts w:cs="Times New Roman"/>
              </w:rPr>
            </w:pPr>
            <w:r w:rsidRPr="001D7484">
              <w:rPr>
                <w:noProof/>
                <w:lang w:eastAsia="de-DE"/>
              </w:rPr>
              <w:drawing>
                <wp:inline distT="0" distB="0" distL="0" distR="0" wp14:anchorId="35A2CC8A" wp14:editId="2FC7589D">
                  <wp:extent cx="506730" cy="506730"/>
                  <wp:effectExtent l="0" t="0" r="1270" b="1270"/>
                  <wp:docPr id="1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E04020" w14:textId="66D6E1A6" w:rsidR="00A5672C" w:rsidRPr="00972553" w:rsidRDefault="008659A9" w:rsidP="00A5672C">
            <w:pPr>
              <w:spacing w:after="0"/>
              <w:jc w:val="center"/>
              <w:rPr>
                <w:rFonts w:cs="Times New Roman"/>
              </w:rPr>
            </w:pPr>
            <w:r w:rsidRPr="001D7484">
              <w:rPr>
                <w:noProof/>
                <w:lang w:eastAsia="de-DE"/>
              </w:rPr>
              <w:drawing>
                <wp:inline distT="0" distB="0" distL="0" distR="0" wp14:anchorId="418D9955" wp14:editId="1EA2CE73">
                  <wp:extent cx="506730" cy="506730"/>
                  <wp:effectExtent l="0" t="0" r="1270" b="1270"/>
                  <wp:docPr id="1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808BEF4" w14:textId="4EDE691C" w:rsidR="00A5672C" w:rsidRPr="00972553" w:rsidRDefault="008659A9" w:rsidP="00A5672C">
            <w:pPr>
              <w:spacing w:after="0"/>
              <w:jc w:val="center"/>
              <w:rPr>
                <w:rFonts w:cs="Times New Roman"/>
              </w:rPr>
            </w:pPr>
            <w:r w:rsidRPr="001D7484">
              <w:rPr>
                <w:noProof/>
                <w:lang w:eastAsia="de-DE"/>
              </w:rPr>
              <w:drawing>
                <wp:inline distT="0" distB="0" distL="0" distR="0" wp14:anchorId="70402B7E" wp14:editId="5036516B">
                  <wp:extent cx="506730" cy="506730"/>
                  <wp:effectExtent l="0" t="0" r="1270" b="1270"/>
                  <wp:docPr id="1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2925A5F" w14:textId="04502251" w:rsidR="00A5672C" w:rsidRPr="00972553" w:rsidRDefault="008659A9" w:rsidP="00A5672C">
            <w:pPr>
              <w:spacing w:after="0"/>
              <w:jc w:val="center"/>
              <w:rPr>
                <w:rFonts w:cs="Times New Roman"/>
              </w:rPr>
            </w:pPr>
            <w:r w:rsidRPr="001D7484">
              <w:rPr>
                <w:noProof/>
                <w:lang w:eastAsia="de-DE"/>
              </w:rPr>
              <w:drawing>
                <wp:inline distT="0" distB="0" distL="0" distR="0" wp14:anchorId="68D163E7" wp14:editId="30C157C0">
                  <wp:extent cx="556260" cy="556260"/>
                  <wp:effectExtent l="0" t="0" r="2540" b="2540"/>
                  <wp:docPr id="15" name="Grafik 11" descr="Beschreibung: Beschreibung: C:\Users\Annika\Desktop\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eschreibung: Beschreibung: C:\Users\Annika\Desktop\SVP\Piktogramme\Gasflasche.pn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56260" cy="55626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3A1F681" w14:textId="0A1B6EA2" w:rsidR="00A5672C" w:rsidRPr="00972553" w:rsidRDefault="008659A9" w:rsidP="00A5672C">
            <w:pPr>
              <w:spacing w:after="0"/>
              <w:jc w:val="center"/>
              <w:rPr>
                <w:rFonts w:cs="Times New Roman"/>
              </w:rPr>
            </w:pPr>
            <w:r w:rsidRPr="001D7484">
              <w:rPr>
                <w:noProof/>
                <w:lang w:eastAsia="de-DE"/>
              </w:rPr>
              <w:drawing>
                <wp:inline distT="0" distB="0" distL="0" distR="0" wp14:anchorId="43F27ABF" wp14:editId="0C6E9A20">
                  <wp:extent cx="506730" cy="506730"/>
                  <wp:effectExtent l="0" t="0" r="1270" b="1270"/>
                  <wp:docPr id="1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77AA6C7" w14:textId="164E676C" w:rsidR="00A5672C" w:rsidRPr="00972553" w:rsidRDefault="008659A9" w:rsidP="00A5672C">
            <w:pPr>
              <w:spacing w:after="0"/>
              <w:jc w:val="center"/>
              <w:rPr>
                <w:rFonts w:cs="Times New Roman"/>
              </w:rPr>
            </w:pPr>
            <w:r w:rsidRPr="001D7484">
              <w:rPr>
                <w:noProof/>
                <w:lang w:eastAsia="de-DE"/>
              </w:rPr>
              <w:drawing>
                <wp:inline distT="0" distB="0" distL="0" distR="0" wp14:anchorId="485BC575" wp14:editId="01B4F602">
                  <wp:extent cx="506730" cy="506730"/>
                  <wp:effectExtent l="0" t="0" r="1270" b="1270"/>
                  <wp:docPr id="17"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75CFA22" w14:textId="06F5B2C6" w:rsidR="00A5672C" w:rsidRPr="00972553" w:rsidRDefault="008659A9" w:rsidP="00A5672C">
            <w:pPr>
              <w:spacing w:after="0"/>
              <w:jc w:val="center"/>
              <w:rPr>
                <w:rFonts w:cs="Times New Roman"/>
              </w:rPr>
            </w:pPr>
            <w:r w:rsidRPr="001D7484">
              <w:rPr>
                <w:noProof/>
                <w:lang w:eastAsia="de-DE"/>
              </w:rPr>
              <w:drawing>
                <wp:inline distT="0" distB="0" distL="0" distR="0" wp14:anchorId="03B2EBB4" wp14:editId="2044B58D">
                  <wp:extent cx="545465" cy="545465"/>
                  <wp:effectExtent l="0" t="0" r="0" b="0"/>
                  <wp:docPr id="18" name="Grafik 23" descr="Beschreibung: Beschreibung: 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Beschreibung: C:\Users\Annika\Desktop\SVP\Piktogramme\Grau\Reizend.pn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45465" cy="54546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4F4BC06" w14:textId="5E580170" w:rsidR="00A5672C" w:rsidRPr="00972553" w:rsidRDefault="008659A9" w:rsidP="00A5672C">
            <w:pPr>
              <w:spacing w:after="0"/>
              <w:jc w:val="center"/>
              <w:rPr>
                <w:rFonts w:cs="Times New Roman"/>
              </w:rPr>
            </w:pPr>
            <w:r w:rsidRPr="001D7484">
              <w:rPr>
                <w:noProof/>
                <w:lang w:eastAsia="de-DE"/>
              </w:rPr>
              <w:drawing>
                <wp:inline distT="0" distB="0" distL="0" distR="0" wp14:anchorId="020915D6" wp14:editId="5519EAF8">
                  <wp:extent cx="506730" cy="506730"/>
                  <wp:effectExtent l="0" t="0" r="1270" b="1270"/>
                  <wp:docPr id="19"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r>
    </w:tbl>
    <w:p w14:paraId="006EAE45" w14:textId="77777777" w:rsidR="00A5672C" w:rsidRDefault="00A5672C" w:rsidP="00A5672C"/>
    <w:p w14:paraId="31203275" w14:textId="77777777" w:rsidR="00A5672C" w:rsidRPr="004E11C7" w:rsidRDefault="00A5672C" w:rsidP="00A5672C">
      <w:pPr>
        <w:ind w:left="2120" w:hanging="2120"/>
      </w:pPr>
      <w:r w:rsidRPr="004E11C7">
        <w:t>Material:</w:t>
      </w:r>
      <w:r w:rsidRPr="004E11C7">
        <w:tab/>
      </w:r>
      <w:r w:rsidRPr="004E11C7">
        <w:tab/>
        <w:t>Dewargefäß, Draht, Stück eines Apfels, Nelke, Gummischlauch,</w:t>
      </w:r>
      <w:r w:rsidR="00ED4FD1">
        <w:t xml:space="preserve"> Luftballon,</w:t>
      </w:r>
      <w:r w:rsidRPr="004E11C7">
        <w:t xml:space="preserve"> Hammer, Tiegelzange</w:t>
      </w:r>
      <w:r w:rsidR="00ED4FD1">
        <w:t>, Schutzhandschuhe aus Leder</w:t>
      </w:r>
    </w:p>
    <w:p w14:paraId="3B3C7E7C" w14:textId="77777777" w:rsidR="00A5672C" w:rsidRPr="004E11C7" w:rsidRDefault="00A5672C" w:rsidP="00A5672C">
      <w:r w:rsidRPr="004E11C7">
        <w:t>Chemikalien:</w:t>
      </w:r>
      <w:r w:rsidRPr="004E11C7">
        <w:tab/>
      </w:r>
      <w:r w:rsidRPr="004E11C7">
        <w:tab/>
        <w:t>flüssiger Stickstoff</w:t>
      </w:r>
    </w:p>
    <w:p w14:paraId="1ACD2112" w14:textId="77777777" w:rsidR="00A5672C" w:rsidRPr="004E11C7" w:rsidRDefault="00A5672C" w:rsidP="004203CE">
      <w:pPr>
        <w:ind w:left="2124" w:hanging="2124"/>
        <w:rPr>
          <w:color w:val="2D2D2D"/>
          <w:shd w:val="clear" w:color="auto" w:fill="FFFFFF"/>
        </w:rPr>
      </w:pPr>
      <w:r w:rsidRPr="004E11C7">
        <w:rPr>
          <w:color w:val="2D2D2D"/>
          <w:shd w:val="clear" w:color="auto" w:fill="FFFFFF"/>
        </w:rPr>
        <w:t>Durchführung:</w:t>
      </w:r>
      <w:r w:rsidRPr="004E11C7">
        <w:rPr>
          <w:color w:val="2D2D2D"/>
          <w:shd w:val="clear" w:color="auto" w:fill="FFFFFF"/>
        </w:rPr>
        <w:tab/>
        <w:t xml:space="preserve">In ein mit flüssigem Stickstoff gefülltes Dewargefäß werden nacheinander </w:t>
      </w:r>
      <w:r w:rsidR="004203CE" w:rsidRPr="004E11C7">
        <w:rPr>
          <w:color w:val="2D2D2D"/>
          <w:shd w:val="clear" w:color="auto" w:fill="FFFFFF"/>
        </w:rPr>
        <w:t xml:space="preserve">ein Apfelstück, eine Nelke und ein Gummischlauch </w:t>
      </w:r>
      <w:r w:rsidRPr="004E11C7">
        <w:rPr>
          <w:color w:val="2D2D2D"/>
          <w:shd w:val="clear" w:color="auto" w:fill="FFFFFF"/>
        </w:rPr>
        <w:t>gehalten</w:t>
      </w:r>
      <w:r w:rsidR="004203CE" w:rsidRPr="004E11C7">
        <w:rPr>
          <w:color w:val="2D2D2D"/>
          <w:shd w:val="clear" w:color="auto" w:fill="FFFFFF"/>
        </w:rPr>
        <w:t>.</w:t>
      </w:r>
      <w:r w:rsidRPr="004E11C7">
        <w:rPr>
          <w:color w:val="2D2D2D"/>
          <w:shd w:val="clear" w:color="auto" w:fill="FFFFFF"/>
        </w:rPr>
        <w:tab/>
      </w:r>
      <w:r w:rsidR="004203CE" w:rsidRPr="004E11C7">
        <w:rPr>
          <w:color w:val="2D2D2D"/>
          <w:shd w:val="clear" w:color="auto" w:fill="FFFFFF"/>
        </w:rPr>
        <w:br/>
      </w:r>
      <w:r w:rsidR="00A6552C">
        <w:rPr>
          <w:color w:val="2D2D2D"/>
          <w:shd w:val="clear" w:color="auto" w:fill="FFFFFF"/>
        </w:rPr>
        <w:t>Das</w:t>
      </w:r>
      <w:r w:rsidRPr="004E11C7">
        <w:rPr>
          <w:color w:val="2D2D2D"/>
          <w:shd w:val="clear" w:color="auto" w:fill="FFFFFF"/>
        </w:rPr>
        <w:t xml:space="preserve"> Stück Apfel </w:t>
      </w:r>
      <w:r w:rsidR="004203CE" w:rsidRPr="004E11C7">
        <w:rPr>
          <w:color w:val="2D2D2D"/>
          <w:shd w:val="clear" w:color="auto" w:fill="FFFFFF"/>
        </w:rPr>
        <w:t>wird mith</w:t>
      </w:r>
      <w:r w:rsidRPr="004E11C7">
        <w:rPr>
          <w:color w:val="2D2D2D"/>
          <w:shd w:val="clear" w:color="auto" w:fill="FFFFFF"/>
        </w:rPr>
        <w:t xml:space="preserve">ilfe einer Drahtschlinge in das Dewargefäß gehalten. Nach einiger Zeit im Stickstoffbad </w:t>
      </w:r>
      <w:r w:rsidR="00A6552C">
        <w:rPr>
          <w:color w:val="2D2D2D"/>
          <w:shd w:val="clear" w:color="auto" w:fill="FFFFFF"/>
        </w:rPr>
        <w:t>wird</w:t>
      </w:r>
      <w:r w:rsidRPr="004E11C7">
        <w:rPr>
          <w:color w:val="2D2D2D"/>
          <w:shd w:val="clear" w:color="auto" w:fill="FFFFFF"/>
        </w:rPr>
        <w:t xml:space="preserve"> </w:t>
      </w:r>
      <w:r w:rsidR="00A6552C">
        <w:rPr>
          <w:color w:val="2D2D2D"/>
          <w:shd w:val="clear" w:color="auto" w:fill="FFFFFF"/>
        </w:rPr>
        <w:t>das</w:t>
      </w:r>
      <w:r w:rsidRPr="004E11C7">
        <w:rPr>
          <w:color w:val="2D2D2D"/>
          <w:shd w:val="clear" w:color="auto" w:fill="FFFFFF"/>
        </w:rPr>
        <w:t xml:space="preserve"> Apfel</w:t>
      </w:r>
      <w:r w:rsidR="00A6552C">
        <w:rPr>
          <w:color w:val="2D2D2D"/>
          <w:shd w:val="clear" w:color="auto" w:fill="FFFFFF"/>
        </w:rPr>
        <w:t>stück</w:t>
      </w:r>
      <w:r w:rsidRPr="004E11C7">
        <w:rPr>
          <w:color w:val="2D2D2D"/>
          <w:shd w:val="clear" w:color="auto" w:fill="FFFFFF"/>
        </w:rPr>
        <w:t xml:space="preserve"> mit einem Hammer bearbeitet. Ein Gummischlauch wird </w:t>
      </w:r>
      <w:r w:rsidR="00A6552C">
        <w:rPr>
          <w:color w:val="2D2D2D"/>
          <w:shd w:val="clear" w:color="auto" w:fill="FFFFFF"/>
        </w:rPr>
        <w:t xml:space="preserve">mithilfe der Tiegelzange </w:t>
      </w:r>
      <w:r w:rsidRPr="004E11C7">
        <w:rPr>
          <w:color w:val="2D2D2D"/>
          <w:shd w:val="clear" w:color="auto" w:fill="FFFFFF"/>
        </w:rPr>
        <w:t xml:space="preserve">in den Dewar mit flüssigem Stickstoff gehalten. Nach kurzer Verweildauer </w:t>
      </w:r>
      <w:r w:rsidR="004203CE" w:rsidRPr="004E11C7">
        <w:rPr>
          <w:color w:val="2D2D2D"/>
          <w:shd w:val="clear" w:color="auto" w:fill="FFFFFF"/>
        </w:rPr>
        <w:t>im Stickstoffbad</w:t>
      </w:r>
      <w:r w:rsidRPr="004E11C7">
        <w:rPr>
          <w:color w:val="2D2D2D"/>
          <w:shd w:val="clear" w:color="auto" w:fill="FFFFFF"/>
        </w:rPr>
        <w:t xml:space="preserve"> </w:t>
      </w:r>
      <w:r w:rsidR="004203CE" w:rsidRPr="004E11C7">
        <w:rPr>
          <w:color w:val="2D2D2D"/>
          <w:shd w:val="clear" w:color="auto" w:fill="FFFFFF"/>
        </w:rPr>
        <w:t>bearbeitet man den</w:t>
      </w:r>
      <w:r w:rsidRPr="004E11C7">
        <w:rPr>
          <w:color w:val="2D2D2D"/>
          <w:shd w:val="clear" w:color="auto" w:fill="FFFFFF"/>
        </w:rPr>
        <w:t xml:space="preserve"> Schlauch </w:t>
      </w:r>
      <w:r w:rsidR="00A6552C">
        <w:rPr>
          <w:color w:val="2D2D2D"/>
          <w:shd w:val="clear" w:color="auto" w:fill="FFFFFF"/>
        </w:rPr>
        <w:t xml:space="preserve">ebenfalls </w:t>
      </w:r>
      <w:r w:rsidRPr="004E11C7">
        <w:rPr>
          <w:color w:val="2D2D2D"/>
          <w:shd w:val="clear" w:color="auto" w:fill="FFFFFF"/>
        </w:rPr>
        <w:t xml:space="preserve">mit dem Hammer. </w:t>
      </w:r>
      <w:r w:rsidR="004203CE" w:rsidRPr="004E11C7">
        <w:rPr>
          <w:color w:val="2D2D2D"/>
          <w:shd w:val="clear" w:color="auto" w:fill="FFFFFF"/>
        </w:rPr>
        <w:t>Die Nelke wird am Stiel in den flüssigen Stickstoff getaucht. Nach kurzer Zeit wird sie wieder herausgezogen und auf den Labortisch aufgeschlagen.</w:t>
      </w:r>
      <w:r w:rsidR="00A6552C">
        <w:rPr>
          <w:color w:val="2D2D2D"/>
          <w:shd w:val="clear" w:color="auto" w:fill="FFFFFF"/>
        </w:rPr>
        <w:t xml:space="preserve"> Der Luftballon wird mit der Tiegelzange ganz in den flüssigen Stickstoff getaucht und nach 10 – 20 Sekunden wieder herausgezogen.</w:t>
      </w:r>
    </w:p>
    <w:p w14:paraId="4A7A6C61" w14:textId="77777777" w:rsidR="002B7D30" w:rsidRDefault="00A5672C" w:rsidP="00A5672C">
      <w:pPr>
        <w:ind w:left="2124" w:hanging="2124"/>
        <w:rPr>
          <w:color w:val="2D2D2D"/>
          <w:shd w:val="clear" w:color="auto" w:fill="FFFFFF"/>
        </w:rPr>
      </w:pPr>
      <w:r w:rsidRPr="004E11C7">
        <w:rPr>
          <w:color w:val="2D2D2D"/>
          <w:shd w:val="clear" w:color="auto" w:fill="FFFFFF"/>
        </w:rPr>
        <w:t>Beobachtung:</w:t>
      </w:r>
      <w:r w:rsidRPr="004E11C7">
        <w:rPr>
          <w:color w:val="2D2D2D"/>
          <w:shd w:val="clear" w:color="auto" w:fill="FFFFFF"/>
        </w:rPr>
        <w:tab/>
        <w:t>Die Materialien werden hart</w:t>
      </w:r>
      <w:r w:rsidR="004E11C7" w:rsidRPr="004E11C7">
        <w:rPr>
          <w:color w:val="2D2D2D"/>
          <w:shd w:val="clear" w:color="auto" w:fill="FFFFFF"/>
        </w:rPr>
        <w:t xml:space="preserve"> und spröde</w:t>
      </w:r>
      <w:r w:rsidRPr="004E11C7">
        <w:rPr>
          <w:color w:val="2D2D2D"/>
          <w:shd w:val="clear" w:color="auto" w:fill="FFFFFF"/>
        </w:rPr>
        <w:t xml:space="preserve">. </w:t>
      </w:r>
      <w:r w:rsidR="004203CE" w:rsidRPr="004E11C7">
        <w:rPr>
          <w:color w:val="2D2D2D"/>
          <w:shd w:val="clear" w:color="auto" w:fill="FFFFFF"/>
        </w:rPr>
        <w:t>Wird mit dem Hammer auf das Apfelstück geschlagen, zerspringt dieses in Apfelscherben. Der Gummischlauch lässt sich ebenfalls zu Gummischerben zerschlagen. Von der aus dem Stickstoffbad gezogenen Nelke wird beim Aufschlagen auf die Tischplatte ein</w:t>
      </w:r>
      <w:r w:rsidR="004E11C7" w:rsidRPr="004E11C7">
        <w:rPr>
          <w:color w:val="2D2D2D"/>
          <w:shd w:val="clear" w:color="auto" w:fill="FFFFFF"/>
        </w:rPr>
        <w:t xml:space="preserve"> Teil der Blüte abgeschlagen, der in Scherben zerspringt.</w:t>
      </w:r>
      <w:r w:rsidR="005D3B17">
        <w:rPr>
          <w:color w:val="2D2D2D"/>
          <w:shd w:val="clear" w:color="auto" w:fill="FFFFFF"/>
        </w:rPr>
        <w:t xml:space="preserve"> Der Luftballon verliert beim Eintauchen in Stickstoff seine ursprüngliche Form und zieht sich zusammen. Beim Auftauen nimmt er seine ursprüngliche Form wieder an.</w:t>
      </w:r>
    </w:p>
    <w:p w14:paraId="559CB1F5" w14:textId="34D30D88" w:rsidR="002F4A2B" w:rsidRDefault="008659A9" w:rsidP="002F4A2B">
      <w:pPr>
        <w:keepNext/>
        <w:ind w:left="2124" w:firstLine="708"/>
      </w:pPr>
      <w:r>
        <w:rPr>
          <w:noProof/>
          <w:color w:val="2D2D2D"/>
          <w:shd w:val="clear" w:color="auto" w:fill="FFFFFF"/>
          <w:lang w:eastAsia="de-DE"/>
        </w:rPr>
        <w:lastRenderedPageBreak/>
        <w:drawing>
          <wp:inline distT="0" distB="0" distL="0" distR="0" wp14:anchorId="3197641F" wp14:editId="21C9410B">
            <wp:extent cx="2765425" cy="2059940"/>
            <wp:effectExtent l="0" t="0" r="3175" b="0"/>
            <wp:docPr id="10" name="Bild 10" descr="P726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7260325"/>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765425" cy="2059940"/>
                    </a:xfrm>
                    <a:prstGeom prst="rect">
                      <a:avLst/>
                    </a:prstGeom>
                    <a:noFill/>
                    <a:ln>
                      <a:noFill/>
                    </a:ln>
                  </pic:spPr>
                </pic:pic>
              </a:graphicData>
            </a:graphic>
          </wp:inline>
        </w:drawing>
      </w:r>
    </w:p>
    <w:p w14:paraId="7763F358" w14:textId="77777777" w:rsidR="004203CE" w:rsidRPr="004E11C7" w:rsidRDefault="002F4A2B" w:rsidP="0003235D">
      <w:pPr>
        <w:pStyle w:val="Beschriftung"/>
        <w:ind w:left="2124"/>
        <w:jc w:val="center"/>
        <w:rPr>
          <w:color w:val="2D2D2D"/>
          <w:shd w:val="clear" w:color="auto" w:fill="FFFFFF"/>
        </w:rPr>
      </w:pPr>
      <w:r w:rsidRPr="002F4A2B">
        <w:rPr>
          <w:b/>
        </w:rPr>
        <w:t>Abbildung 2:</w:t>
      </w:r>
      <w:r>
        <w:t xml:space="preserve"> Ein Stück eines Gummischlauches wird nach dem Eintauchen in flüssigen Stickstoff zu Scherben zerschlagen.</w:t>
      </w:r>
    </w:p>
    <w:p w14:paraId="507B7406" w14:textId="77777777" w:rsidR="00A5672C" w:rsidRDefault="00A5672C" w:rsidP="005D3B17">
      <w:pPr>
        <w:ind w:left="2124" w:hanging="2124"/>
        <w:rPr>
          <w:color w:val="2D2D2D"/>
          <w:shd w:val="clear" w:color="auto" w:fill="FFFFFF"/>
        </w:rPr>
      </w:pPr>
      <w:r w:rsidRPr="004E11C7">
        <w:rPr>
          <w:color w:val="2D2D2D"/>
          <w:shd w:val="clear" w:color="auto" w:fill="FFFFFF"/>
        </w:rPr>
        <w:t xml:space="preserve">Deutung: </w:t>
      </w:r>
      <w:r w:rsidRPr="004E11C7">
        <w:rPr>
          <w:color w:val="2D2D2D"/>
          <w:shd w:val="clear" w:color="auto" w:fill="FFFFFF"/>
        </w:rPr>
        <w:tab/>
      </w:r>
      <w:r w:rsidR="004E11C7" w:rsidRPr="004E11C7">
        <w:rPr>
          <w:color w:val="2D2D2D"/>
          <w:shd w:val="clear" w:color="auto" w:fill="FFFFFF"/>
        </w:rPr>
        <w:t xml:space="preserve">Flüssiger Stickstoff hat eine sehr niedrige Temperatur. Der Siedepunkt von Stickstoff liegt bei </w:t>
      </w:r>
      <w:r w:rsidRPr="004E11C7">
        <w:rPr>
          <w:color w:val="2D2D2D"/>
          <w:shd w:val="clear" w:color="auto" w:fill="FFFFFF"/>
        </w:rPr>
        <w:t>-196</w:t>
      </w:r>
      <w:r w:rsidR="004E11C7" w:rsidRPr="004E11C7">
        <w:rPr>
          <w:color w:val="2D2D2D"/>
          <w:shd w:val="clear" w:color="auto" w:fill="FFFFFF"/>
        </w:rPr>
        <w:t xml:space="preserve"> °C. Bei dieser Temperatur</w:t>
      </w:r>
      <w:r w:rsidRPr="004E11C7">
        <w:rPr>
          <w:color w:val="2D2D2D"/>
          <w:shd w:val="clear" w:color="auto" w:fill="FFFFFF"/>
        </w:rPr>
        <w:t xml:space="preserve"> gefriert das </w:t>
      </w:r>
      <w:r w:rsidR="004E11C7" w:rsidRPr="004E11C7">
        <w:rPr>
          <w:color w:val="2D2D2D"/>
          <w:shd w:val="clear" w:color="auto" w:fill="FFFFFF"/>
        </w:rPr>
        <w:t>im</w:t>
      </w:r>
      <w:r w:rsidRPr="004E11C7">
        <w:rPr>
          <w:color w:val="2D2D2D"/>
          <w:shd w:val="clear" w:color="auto" w:fill="FFFFFF"/>
        </w:rPr>
        <w:t xml:space="preserve"> </w:t>
      </w:r>
      <w:r w:rsidR="004E11C7" w:rsidRPr="004E11C7">
        <w:rPr>
          <w:color w:val="2D2D2D"/>
          <w:shd w:val="clear" w:color="auto" w:fill="FFFFFF"/>
        </w:rPr>
        <w:t>Apfel bzw. der Nelke enthaltene Wasser</w:t>
      </w:r>
      <w:r w:rsidRPr="004E11C7">
        <w:rPr>
          <w:color w:val="2D2D2D"/>
          <w:shd w:val="clear" w:color="auto" w:fill="FFFFFF"/>
        </w:rPr>
        <w:t xml:space="preserve"> sehr rasch </w:t>
      </w:r>
      <w:r w:rsidR="004E11C7" w:rsidRPr="004E11C7">
        <w:rPr>
          <w:color w:val="2D2D2D"/>
          <w:shd w:val="clear" w:color="auto" w:fill="FFFFFF"/>
        </w:rPr>
        <w:t>und führt zum Verhärten der unter Raumtemperatur elastischen Struktur</w:t>
      </w:r>
      <w:r w:rsidRPr="004E11C7">
        <w:rPr>
          <w:color w:val="2D2D2D"/>
          <w:shd w:val="clear" w:color="auto" w:fill="FFFFFF"/>
        </w:rPr>
        <w:t xml:space="preserve">. Gummi wird bei niedrigen Temperaturen spröde und verliert </w:t>
      </w:r>
      <w:r w:rsidR="00A6552C">
        <w:rPr>
          <w:color w:val="2D2D2D"/>
          <w:shd w:val="clear" w:color="auto" w:fill="FFFFFF"/>
        </w:rPr>
        <w:t>seine</w:t>
      </w:r>
      <w:r w:rsidRPr="004E11C7">
        <w:rPr>
          <w:color w:val="2D2D2D"/>
          <w:shd w:val="clear" w:color="auto" w:fill="FFFFFF"/>
        </w:rPr>
        <w:t xml:space="preserve"> Elastizität. </w:t>
      </w:r>
      <w:r w:rsidR="005D3B17">
        <w:rPr>
          <w:color w:val="2D2D2D"/>
          <w:shd w:val="clear" w:color="auto" w:fill="FFFFFF"/>
        </w:rPr>
        <w:t xml:space="preserve">Der mit Luft gefüllte Luftballon zieht sich zusammen, da die Luft in seinem Inneren durch die Einwirkung des Stickstoffs verflüssigt wird, wobei sie eine Volumenabnahme erfährt. Beim Erwärmen </w:t>
      </w:r>
      <w:r w:rsidR="00A6552C">
        <w:rPr>
          <w:color w:val="2D2D2D"/>
          <w:shd w:val="clear" w:color="auto" w:fill="FFFFFF"/>
        </w:rPr>
        <w:t>siedet die Luft</w:t>
      </w:r>
      <w:r w:rsidR="005D3B17">
        <w:rPr>
          <w:color w:val="2D2D2D"/>
          <w:shd w:val="clear" w:color="auto" w:fill="FFFFFF"/>
        </w:rPr>
        <w:t xml:space="preserve"> wieder </w:t>
      </w:r>
      <w:r w:rsidR="00A6552C">
        <w:rPr>
          <w:color w:val="2D2D2D"/>
          <w:shd w:val="clear" w:color="auto" w:fill="FFFFFF"/>
        </w:rPr>
        <w:t xml:space="preserve">und der Ballon nimmt sein </w:t>
      </w:r>
      <w:r w:rsidR="005D3B17">
        <w:rPr>
          <w:color w:val="2D2D2D"/>
          <w:shd w:val="clear" w:color="auto" w:fill="FFFFFF"/>
        </w:rPr>
        <w:t xml:space="preserve">Ausgangsvolumen </w:t>
      </w:r>
      <w:r w:rsidR="00A6552C">
        <w:rPr>
          <w:color w:val="2D2D2D"/>
          <w:shd w:val="clear" w:color="auto" w:fill="FFFFFF"/>
        </w:rPr>
        <w:t xml:space="preserve">wieder </w:t>
      </w:r>
      <w:r w:rsidR="0080679D">
        <w:rPr>
          <w:color w:val="2D2D2D"/>
          <w:shd w:val="clear" w:color="auto" w:fill="FFFFFF"/>
        </w:rPr>
        <w:t>ein, d.h.</w:t>
      </w:r>
      <w:r w:rsidR="00A6552C">
        <w:rPr>
          <w:color w:val="2D2D2D"/>
          <w:shd w:val="clear" w:color="auto" w:fill="FFFFFF"/>
        </w:rPr>
        <w:t xml:space="preserve"> er gewinnt</w:t>
      </w:r>
      <w:r w:rsidR="005D3B17">
        <w:rPr>
          <w:color w:val="2D2D2D"/>
          <w:shd w:val="clear" w:color="auto" w:fill="FFFFFF"/>
        </w:rPr>
        <w:t xml:space="preserve"> seine ursprüngliche Form zurück.</w:t>
      </w:r>
    </w:p>
    <w:p w14:paraId="2B1EEA2A" w14:textId="77777777" w:rsidR="00363D6B" w:rsidRPr="004E11C7" w:rsidRDefault="00363D6B" w:rsidP="005D3B17">
      <w:pPr>
        <w:ind w:left="2124" w:hanging="2124"/>
        <w:rPr>
          <w:color w:val="2D2D2D"/>
          <w:shd w:val="clear" w:color="auto" w:fill="FFFFFF"/>
        </w:rPr>
      </w:pPr>
      <w:r>
        <w:rPr>
          <w:color w:val="2D2D2D"/>
          <w:shd w:val="clear" w:color="auto" w:fill="FFFFFF"/>
        </w:rPr>
        <w:t>Entsorgung:</w:t>
      </w:r>
      <w:r>
        <w:rPr>
          <w:color w:val="2D2D2D"/>
          <w:shd w:val="clear" w:color="auto" w:fill="FFFFFF"/>
        </w:rPr>
        <w:tab/>
        <w:t>Die zerstörten Gegenstände können im Hausmüll entsorgt werden.</w:t>
      </w:r>
    </w:p>
    <w:p w14:paraId="5C0A1AE2" w14:textId="77777777" w:rsidR="00A5672C" w:rsidRDefault="00A5672C" w:rsidP="005D3B17">
      <w:pPr>
        <w:shd w:val="clear" w:color="auto" w:fill="FFFFFF"/>
        <w:spacing w:before="45" w:after="45" w:line="345" w:lineRule="atLeast"/>
        <w:ind w:left="2120" w:hanging="2120"/>
        <w:jc w:val="left"/>
        <w:rPr>
          <w:rFonts w:eastAsia="Times New Roman" w:cs="Times New Roman"/>
          <w:color w:val="2D2D2D"/>
          <w:lang w:eastAsia="de-DE"/>
        </w:rPr>
      </w:pPr>
      <w:r w:rsidRPr="004E11C7">
        <w:rPr>
          <w:color w:val="2D2D2D"/>
          <w:shd w:val="clear" w:color="auto" w:fill="FFFFFF"/>
        </w:rPr>
        <w:t>Literatur:</w:t>
      </w:r>
      <w:r w:rsidRPr="004E11C7">
        <w:rPr>
          <w:color w:val="2D2D2D"/>
          <w:shd w:val="clear" w:color="auto" w:fill="FFFFFF"/>
        </w:rPr>
        <w:tab/>
      </w:r>
      <w:r w:rsidR="005D3B17">
        <w:rPr>
          <w:color w:val="2D2D2D"/>
          <w:shd w:val="clear" w:color="auto" w:fill="FFFFFF"/>
        </w:rPr>
        <w:tab/>
      </w:r>
      <w:r w:rsidR="004E11C7" w:rsidRPr="004E11C7">
        <w:rPr>
          <w:color w:val="2D2D2D"/>
          <w:shd w:val="clear" w:color="auto" w:fill="FFFFFF"/>
        </w:rPr>
        <w:t xml:space="preserve">[2] </w:t>
      </w:r>
      <w:r w:rsidRPr="004E11C7">
        <w:rPr>
          <w:rFonts w:eastAsia="Times New Roman" w:cs="Times New Roman"/>
          <w:color w:val="2D2D2D"/>
          <w:lang w:eastAsia="de-DE"/>
        </w:rPr>
        <w:t>H. W.  Roesky, Chemische Kabinettstücke - Spektakuläre Experimente und geistreiche Zitate, Weinheim, 1994, S. 209-212.</w:t>
      </w:r>
    </w:p>
    <w:p w14:paraId="0AB630D6" w14:textId="6A522AE3" w:rsidR="00222F66" w:rsidRDefault="008659A9" w:rsidP="005D3B17">
      <w:pPr>
        <w:shd w:val="clear" w:color="auto" w:fill="FFFFFF"/>
        <w:spacing w:before="45" w:after="45" w:line="345" w:lineRule="atLeast"/>
        <w:ind w:left="2120" w:hanging="2120"/>
        <w:jc w:val="left"/>
        <w:rPr>
          <w:rFonts w:eastAsia="Times New Roman" w:cs="Times New Roman"/>
          <w:color w:val="2D2D2D"/>
          <w:lang w:eastAsia="de-DE"/>
        </w:rPr>
      </w:pPr>
      <w:r>
        <w:rPr>
          <w:rFonts w:eastAsia="Times New Roman" w:cs="Times New Roman"/>
          <w:noProof/>
          <w:color w:val="2D2D2D"/>
          <w:lang w:eastAsia="de-DE"/>
        </w:rPr>
        <mc:AlternateContent>
          <mc:Choice Requires="wps">
            <w:drawing>
              <wp:anchor distT="0" distB="0" distL="114300" distR="114300" simplePos="0" relativeHeight="251671040" behindDoc="0" locked="0" layoutInCell="1" allowOverlap="1" wp14:anchorId="17E8C7A4" wp14:editId="522180AC">
                <wp:simplePos x="0" y="0"/>
                <wp:positionH relativeFrom="column">
                  <wp:posOffset>139065</wp:posOffset>
                </wp:positionH>
                <wp:positionV relativeFrom="paragraph">
                  <wp:posOffset>279400</wp:posOffset>
                </wp:positionV>
                <wp:extent cx="5640705" cy="1300480"/>
                <wp:effectExtent l="0" t="0" r="11430" b="7620"/>
                <wp:wrapTight wrapText="bothSides">
                  <wp:wrapPolygon edited="0">
                    <wp:start x="-36" y="0"/>
                    <wp:lineTo x="-36" y="21473"/>
                    <wp:lineTo x="21636" y="21473"/>
                    <wp:lineTo x="21636" y="0"/>
                    <wp:lineTo x="-36" y="0"/>
                  </wp:wrapPolygon>
                </wp:wrapTight>
                <wp:docPr id="2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30048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8F0F45C" w14:textId="77777777" w:rsidR="00E43A69" w:rsidRDefault="00E43A69">
                            <w:r>
                              <w:t>In diesem Versuch wird für die SuS eindrucksvoll dargestellt, wie flüssiger Stickstoff die Elastizität von Feststoffen beeinflusst. Dieser Versuch kann als Wunderexperiment zu Beginn einer Unterrichtsreihe eingesetzt werden. Im Anschluss sollten dann weitere Eigenschaften des Elements Stickstoff untersucht werden, wie beispielsweise die Brennbarkeit.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C7A4" id="Text Box 181" o:spid="_x0000_s1030" type="#_x0000_t202" style="position:absolute;left:0;text-align:left;margin-left:10.95pt;margin-top:22pt;width:444.15pt;height:10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" filled="f" strokecolor="red">
                <v:stroke dashstyle="dash"/>
                <v:textbox inset=",7.2pt,,7.2pt">
                  <w:txbxContent>
                    <w:p w14:paraId="18F0F45C" w14:textId="77777777" w:rsidR="00E43A69" w:rsidRDefault="00E43A69">
                      <w:r>
                        <w:t>In diesem Versuch wird für die SuS eindrucksvoll dargestellt, wie flüssiger Stickstoff die Elastizität von Feststoffen beeinflusst. Dieser Versuch kann als Wunderexperiment zu B</w:t>
                      </w:r>
                      <w:r>
                        <w:t>e</w:t>
                      </w:r>
                      <w:r>
                        <w:t>ginn einer Unterrichtsreihe eingesetzt werden. Im Anschluss sollten dann weitere Eige</w:t>
                      </w:r>
                      <w:r>
                        <w:t>n</w:t>
                      </w:r>
                      <w:r>
                        <w:t>schaften des Elements Stickstoff untersucht werden, wie beispielsweise die Brennba</w:t>
                      </w:r>
                      <w:r>
                        <w:t>r</w:t>
                      </w:r>
                      <w:r>
                        <w:t>keit.</w:t>
                      </w:r>
                    </w:p>
                  </w:txbxContent>
                </v:textbox>
                <w10:wrap type="tight"/>
              </v:shape>
            </w:pict>
          </mc:Fallback>
        </mc:AlternateContent>
      </w:r>
    </w:p>
    <w:p w14:paraId="0A7C4854" w14:textId="77777777" w:rsidR="00A04F2D" w:rsidRDefault="00A04F2D" w:rsidP="005D3B17">
      <w:pPr>
        <w:shd w:val="clear" w:color="auto" w:fill="FFFFFF"/>
        <w:spacing w:before="45" w:after="45" w:line="345" w:lineRule="atLeast"/>
        <w:ind w:left="2120" w:hanging="2120"/>
        <w:jc w:val="left"/>
        <w:rPr>
          <w:rFonts w:eastAsia="Times New Roman" w:cs="Times New Roman"/>
          <w:color w:val="2D2D2D"/>
          <w:lang w:eastAsia="de-DE"/>
        </w:rPr>
      </w:pPr>
    </w:p>
    <w:p w14:paraId="5CEF7609" w14:textId="77777777" w:rsidR="008A6C11" w:rsidRDefault="008A6C11" w:rsidP="005D3B17">
      <w:pPr>
        <w:shd w:val="clear" w:color="auto" w:fill="FFFFFF"/>
        <w:spacing w:before="45" w:after="45" w:line="345" w:lineRule="atLeast"/>
        <w:ind w:left="2120" w:hanging="2120"/>
        <w:jc w:val="left"/>
        <w:rPr>
          <w:rFonts w:eastAsia="Times New Roman" w:cs="Times New Roman"/>
          <w:color w:val="2D2D2D"/>
          <w:lang w:eastAsia="de-DE"/>
        </w:rPr>
      </w:pPr>
    </w:p>
    <w:p w14:paraId="699027F6" w14:textId="77777777" w:rsidR="008A6C11" w:rsidRPr="004E11C7" w:rsidRDefault="008A6C11" w:rsidP="005D3B17">
      <w:pPr>
        <w:shd w:val="clear" w:color="auto" w:fill="FFFFFF"/>
        <w:spacing w:before="45" w:after="45" w:line="345" w:lineRule="atLeast"/>
        <w:ind w:left="2120" w:hanging="2120"/>
        <w:jc w:val="left"/>
        <w:rPr>
          <w:rFonts w:eastAsia="Times New Roman" w:cs="Times New Roman"/>
          <w:color w:val="2D2D2D"/>
          <w:lang w:eastAsia="de-DE"/>
        </w:rPr>
      </w:pPr>
    </w:p>
    <w:p w14:paraId="5A59E966" w14:textId="77777777" w:rsidR="00B619BB" w:rsidRDefault="00994634" w:rsidP="00561AC5">
      <w:pPr>
        <w:pStyle w:val="berschrift1"/>
        <w:numPr>
          <w:ilvl w:val="0"/>
          <w:numId w:val="15"/>
        </w:numPr>
        <w:ind w:hanging="720"/>
      </w:pPr>
      <w:bookmarkStart w:id="8" w:name="_Toc331872772"/>
      <w:r>
        <w:lastRenderedPageBreak/>
        <w:t>Schülerversuch</w:t>
      </w:r>
      <w:r w:rsidR="00CC307A">
        <w:t>e</w:t>
      </w:r>
      <w:bookmarkEnd w:id="8"/>
    </w:p>
    <w:bookmarkStart w:id="9" w:name="_Toc331872773"/>
    <w:p w14:paraId="465BD083" w14:textId="2FA6765B" w:rsidR="00ED4FD1" w:rsidRDefault="008659A9" w:rsidP="00561AC5">
      <w:pPr>
        <w:pStyle w:val="berschrift2"/>
        <w:numPr>
          <w:ilvl w:val="0"/>
          <w:numId w:val="14"/>
        </w:numPr>
        <w:ind w:left="709" w:hanging="709"/>
      </w:pPr>
      <w:r>
        <w:rPr>
          <w:noProof/>
          <w:lang w:eastAsia="de-DE"/>
        </w:rPr>
        <mc:AlternateContent>
          <mc:Choice Requires="wps">
            <w:drawing>
              <wp:anchor distT="0" distB="0" distL="114300" distR="114300" simplePos="0" relativeHeight="251648512" behindDoc="0" locked="0" layoutInCell="1" allowOverlap="1" wp14:anchorId="583FA8E8" wp14:editId="31DABD8C">
                <wp:simplePos x="0" y="0"/>
                <wp:positionH relativeFrom="column">
                  <wp:posOffset>0</wp:posOffset>
                </wp:positionH>
                <wp:positionV relativeFrom="paragraph">
                  <wp:posOffset>408940</wp:posOffset>
                </wp:positionV>
                <wp:extent cx="5832475" cy="1283335"/>
                <wp:effectExtent l="0" t="0" r="34925" b="37465"/>
                <wp:wrapSquare wrapText="bothSides"/>
                <wp:docPr id="4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283335"/>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668734DD" w14:textId="77777777" w:rsidR="00E43A69" w:rsidRPr="00F01BBE" w:rsidRDefault="00E43A69" w:rsidP="00ED4FD1">
                            <w:pPr>
                              <w:rPr>
                                <w:color w:val="1F497D"/>
                              </w:rPr>
                            </w:pPr>
                            <w:r>
                              <w:rPr>
                                <w:color w:val="1F497D"/>
                              </w:rPr>
                              <w:t>Mit diesem Schülerversuch soll gezeigt werden, dass Stickstoff die Verbrennung nicht unterhält. Dies ist eine wichtige Stoffeigenschaft, die sich bereits aus dem deutschen Namen des Elements ableiten lässt. Stickstoff erstickt eine Flamme. Daher kann das Erlöschen einer in eine Stickstoffatmosphäre gehaltenen Kerzenflamme als Nachweis für Stickstoff angesehen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FA8E8" id="Text Box 139" o:spid="_x0000_s1031" type="#_x0000_t202" style="position:absolute;left:0;text-align:left;margin-left:0;margin-top:32.2pt;width:459.25pt;height:10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" strokecolor="#4bacc6" strokeweight="1pt">
                <v:stroke dashstyle="dash"/>
                <v:textbox>
                  <w:txbxContent>
                    <w:p w14:paraId="668734DD" w14:textId="77777777" w:rsidR="00E43A69" w:rsidRPr="00F01BBE" w:rsidRDefault="00E43A69" w:rsidP="00ED4FD1">
                      <w:pPr>
                        <w:rPr>
                          <w:color w:val="1F497D"/>
                        </w:rPr>
                      </w:pPr>
                      <w:r>
                        <w:rPr>
                          <w:color w:val="1F497D"/>
                        </w:rPr>
                        <w:t>Mit diesem Schülerversuch soll gezeigt werden, dass Stickstoff die Verbrennung nicht unte</w:t>
                      </w:r>
                      <w:r>
                        <w:rPr>
                          <w:color w:val="1F497D"/>
                        </w:rPr>
                        <w:t>r</w:t>
                      </w:r>
                      <w:r>
                        <w:rPr>
                          <w:color w:val="1F497D"/>
                        </w:rPr>
                        <w:t>hält. Dies ist eine wichtige Stoffeigenschaft, die sich bereits aus dem deutschen Namen des El</w:t>
                      </w:r>
                      <w:r>
                        <w:rPr>
                          <w:color w:val="1F497D"/>
                        </w:rPr>
                        <w:t>e</w:t>
                      </w:r>
                      <w:r>
                        <w:rPr>
                          <w:color w:val="1F497D"/>
                        </w:rPr>
                        <w:t>ments ableiten lässt. Stickstoff erstickt eine Flamme. Daher kann das Erlöschen einer in eine Stickstoffatmosphäre gehaltenen Kerzenflamme als Nachweis für Stickstoff angesehen we</w:t>
                      </w:r>
                      <w:r>
                        <w:rPr>
                          <w:color w:val="1F497D"/>
                        </w:rPr>
                        <w:t>r</w:t>
                      </w:r>
                      <w:r>
                        <w:rPr>
                          <w:color w:val="1F497D"/>
                        </w:rPr>
                        <w:t>den.</w:t>
                      </w:r>
                    </w:p>
                  </w:txbxContent>
                </v:textbox>
                <w10:wrap type="square"/>
              </v:shape>
            </w:pict>
          </mc:Fallback>
        </mc:AlternateContent>
      </w:r>
      <w:bookmarkStart w:id="10" w:name="_Toc395738153"/>
      <w:r w:rsidR="00ED4FD1">
        <w:t>V 3 –</w:t>
      </w:r>
      <w:r w:rsidR="00A24DD3">
        <w:t xml:space="preserve"> Stickstoff</w:t>
      </w:r>
      <w:r w:rsidR="00ED4FD1">
        <w:t xml:space="preserve"> unterhält</w:t>
      </w:r>
      <w:r w:rsidR="003D5862">
        <w:t xml:space="preserve"> </w:t>
      </w:r>
      <w:r w:rsidR="003D5862" w:rsidRPr="00ED7C67">
        <w:rPr>
          <w:u w:val="single"/>
        </w:rPr>
        <w:t>nicht</w:t>
      </w:r>
      <w:r w:rsidR="00ED4FD1">
        <w:t xml:space="preserve"> die Verbrennung</w:t>
      </w:r>
      <w:bookmarkEnd w:id="9"/>
      <w:r w:rsidR="00ED4FD1">
        <w:t xml:space="preserve"> </w:t>
      </w:r>
      <w:bookmarkEnd w:id="10"/>
    </w:p>
    <w:p w14:paraId="4B5AFEFE" w14:textId="77777777" w:rsidR="00ED4FD1" w:rsidRDefault="00ED4FD1" w:rsidP="00ED4FD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D4FD1" w:rsidRPr="00F01BBE" w14:paraId="632A1264" w14:textId="77777777" w:rsidTr="00ED4FD1">
        <w:tc>
          <w:tcPr>
            <w:tcW w:w="9322" w:type="dxa"/>
            <w:gridSpan w:val="9"/>
            <w:shd w:val="clear" w:color="auto" w:fill="4F81BD"/>
            <w:vAlign w:val="center"/>
          </w:tcPr>
          <w:p w14:paraId="7CF52219" w14:textId="77777777" w:rsidR="00ED4FD1" w:rsidRPr="00F01BBE" w:rsidRDefault="00ED4FD1" w:rsidP="00ED4FD1">
            <w:pPr>
              <w:spacing w:after="0"/>
              <w:jc w:val="center"/>
              <w:rPr>
                <w:rFonts w:cs="Times New Roman"/>
                <w:b/>
                <w:bCs/>
              </w:rPr>
            </w:pPr>
            <w:r w:rsidRPr="00F01BBE">
              <w:rPr>
                <w:rFonts w:cs="Times New Roman"/>
                <w:b/>
                <w:bCs/>
              </w:rPr>
              <w:t>Gefahrenstoffe</w:t>
            </w:r>
          </w:p>
        </w:tc>
      </w:tr>
      <w:tr w:rsidR="00ED4FD1" w:rsidRPr="00F01BBE" w14:paraId="4CFE3CA0" w14:textId="77777777" w:rsidTr="00ED4FD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010632A" w14:textId="77777777" w:rsidR="00ED4FD1" w:rsidRPr="00F01BBE" w:rsidRDefault="00ED4FD1" w:rsidP="00ED4FD1">
            <w:pPr>
              <w:spacing w:after="0" w:line="276" w:lineRule="auto"/>
              <w:jc w:val="center"/>
              <w:rPr>
                <w:rFonts w:cs="Times New Roman"/>
                <w:b/>
                <w:bCs/>
              </w:rPr>
            </w:pPr>
            <w:r w:rsidRPr="00F01BBE">
              <w:rPr>
                <w:rFonts w:cs="Times New Roman"/>
                <w:sz w:val="20"/>
              </w:rPr>
              <w:t>Stickstoff</w:t>
            </w:r>
          </w:p>
        </w:tc>
        <w:tc>
          <w:tcPr>
            <w:tcW w:w="3177" w:type="dxa"/>
            <w:gridSpan w:val="3"/>
            <w:tcBorders>
              <w:top w:val="single" w:sz="8" w:space="0" w:color="4F81BD"/>
              <w:bottom w:val="single" w:sz="8" w:space="0" w:color="4F81BD"/>
            </w:tcBorders>
            <w:shd w:val="clear" w:color="auto" w:fill="auto"/>
            <w:vAlign w:val="center"/>
          </w:tcPr>
          <w:p w14:paraId="6FB91E1E" w14:textId="77777777" w:rsidR="00ED4FD1" w:rsidRPr="00F01BBE" w:rsidRDefault="00ED4FD1" w:rsidP="00ED4FD1">
            <w:pPr>
              <w:spacing w:after="0"/>
              <w:jc w:val="center"/>
              <w:rPr>
                <w:rFonts w:cs="Times New Roman"/>
              </w:rPr>
            </w:pPr>
            <w:r w:rsidRPr="00F01BBE">
              <w:rPr>
                <w:rFonts w:cs="Times New Roman"/>
                <w:sz w:val="20"/>
              </w:rPr>
              <w:t xml:space="preserve">H: </w:t>
            </w:r>
            <w:r w:rsidRPr="00F01BBE">
              <w:rPr>
                <w:rFonts w:cs="Times New Roman"/>
              </w:rPr>
              <w:t>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BC55943" w14:textId="77777777" w:rsidR="00ED4FD1" w:rsidRPr="00F01BBE" w:rsidRDefault="00ED4FD1" w:rsidP="00ED4FD1">
            <w:pPr>
              <w:spacing w:after="0"/>
              <w:jc w:val="center"/>
              <w:rPr>
                <w:rFonts w:cs="Times New Roman"/>
              </w:rPr>
            </w:pPr>
            <w:r w:rsidRPr="00F01BBE">
              <w:rPr>
                <w:rFonts w:cs="Times New Roman"/>
                <w:sz w:val="20"/>
              </w:rPr>
              <w:t xml:space="preserve">P: </w:t>
            </w:r>
            <w:r w:rsidRPr="00F01BBE">
              <w:rPr>
                <w:rFonts w:cs="Times New Roman"/>
              </w:rPr>
              <w:t>403</w:t>
            </w:r>
          </w:p>
        </w:tc>
      </w:tr>
      <w:tr w:rsidR="00ED4FD1" w:rsidRPr="00F01BBE" w14:paraId="163D953D" w14:textId="77777777" w:rsidTr="00ED4FD1">
        <w:trPr>
          <w:trHeight w:val="1123"/>
        </w:trPr>
        <w:tc>
          <w:tcPr>
            <w:tcW w:w="1009" w:type="dxa"/>
            <w:tcBorders>
              <w:top w:val="single" w:sz="8" w:space="0" w:color="4F81BD"/>
              <w:left w:val="single" w:sz="8" w:space="0" w:color="4F81BD"/>
              <w:bottom w:val="single" w:sz="8" w:space="0" w:color="4F81BD"/>
            </w:tcBorders>
            <w:shd w:val="clear" w:color="auto" w:fill="auto"/>
            <w:vAlign w:val="center"/>
          </w:tcPr>
          <w:p w14:paraId="5068A56F" w14:textId="7525A52A" w:rsidR="00ED4FD1" w:rsidRPr="00F01BBE" w:rsidRDefault="008659A9" w:rsidP="00ED4FD1">
            <w:pPr>
              <w:spacing w:after="0"/>
              <w:jc w:val="center"/>
              <w:rPr>
                <w:rFonts w:cs="Times New Roman"/>
                <w:b/>
                <w:bCs/>
              </w:rPr>
            </w:pPr>
            <w:r w:rsidRPr="00E47994">
              <w:rPr>
                <w:b/>
                <w:noProof/>
                <w:lang w:eastAsia="de-DE"/>
              </w:rPr>
              <w:drawing>
                <wp:inline distT="0" distB="0" distL="0" distR="0" wp14:anchorId="1D3FAD51" wp14:editId="0174B3E2">
                  <wp:extent cx="504314" cy="504314"/>
                  <wp:effectExtent l="0" t="0" r="3810" b="3810"/>
                  <wp:docPr id="19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1"/>
                          <pic:cNvPicPr>
                            <a:picLocks noChangeAspect="1" noChangeArrowheads="1"/>
                          </pic:cNvPicPr>
                        </pic:nvPicPr>
                        <pic:blipFill>
                          <a:blip r:embed="rId9"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99F6EF6" w14:textId="51F3B548" w:rsidR="00ED4FD1" w:rsidRPr="00F01BBE" w:rsidRDefault="008659A9" w:rsidP="00ED4FD1">
            <w:pPr>
              <w:spacing w:after="0"/>
              <w:jc w:val="center"/>
              <w:rPr>
                <w:rFonts w:cs="Times New Roman"/>
              </w:rPr>
            </w:pPr>
            <w:r w:rsidRPr="001D7484">
              <w:rPr>
                <w:noProof/>
                <w:lang w:eastAsia="de-DE"/>
              </w:rPr>
              <w:drawing>
                <wp:inline distT="0" distB="0" distL="0" distR="0" wp14:anchorId="2EE8B885" wp14:editId="42730781">
                  <wp:extent cx="506730" cy="506730"/>
                  <wp:effectExtent l="0" t="0" r="1270" b="1270"/>
                  <wp:docPr id="20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470B2D3" w14:textId="7CDA6D79" w:rsidR="00ED4FD1" w:rsidRPr="00F01BBE" w:rsidRDefault="008659A9" w:rsidP="00ED4FD1">
            <w:pPr>
              <w:spacing w:after="0"/>
              <w:jc w:val="center"/>
              <w:rPr>
                <w:rFonts w:cs="Times New Roman"/>
              </w:rPr>
            </w:pPr>
            <w:r w:rsidRPr="001D7484">
              <w:rPr>
                <w:noProof/>
                <w:lang w:eastAsia="de-DE"/>
              </w:rPr>
              <w:drawing>
                <wp:inline distT="0" distB="0" distL="0" distR="0" wp14:anchorId="30FB93B8" wp14:editId="4F2C9845">
                  <wp:extent cx="506730" cy="506730"/>
                  <wp:effectExtent l="0" t="0" r="1270" b="1270"/>
                  <wp:docPr id="20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89323B" w14:textId="18DFDEF5" w:rsidR="00ED4FD1" w:rsidRPr="00F01BBE" w:rsidRDefault="008659A9" w:rsidP="00ED4FD1">
            <w:pPr>
              <w:spacing w:after="0"/>
              <w:jc w:val="center"/>
              <w:rPr>
                <w:rFonts w:cs="Times New Roman"/>
              </w:rPr>
            </w:pPr>
            <w:r w:rsidRPr="001D7484">
              <w:rPr>
                <w:noProof/>
                <w:lang w:eastAsia="de-DE"/>
              </w:rPr>
              <w:drawing>
                <wp:inline distT="0" distB="0" distL="0" distR="0" wp14:anchorId="3E5EC5AC" wp14:editId="2B669145">
                  <wp:extent cx="506730" cy="506730"/>
                  <wp:effectExtent l="0" t="0" r="1270" b="1270"/>
                  <wp:docPr id="20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458B249" w14:textId="1729BA01" w:rsidR="00ED4FD1" w:rsidRPr="00F01BBE" w:rsidRDefault="008659A9" w:rsidP="00ED4FD1">
            <w:pPr>
              <w:spacing w:after="0"/>
              <w:jc w:val="center"/>
              <w:rPr>
                <w:rFonts w:cs="Times New Roman"/>
              </w:rPr>
            </w:pPr>
            <w:r w:rsidRPr="001D7484">
              <w:rPr>
                <w:noProof/>
                <w:lang w:eastAsia="de-DE"/>
              </w:rPr>
              <w:drawing>
                <wp:inline distT="0" distB="0" distL="0" distR="0" wp14:anchorId="54D22A6E" wp14:editId="56E480B0">
                  <wp:extent cx="561975" cy="561975"/>
                  <wp:effectExtent l="0" t="0" r="0" b="0"/>
                  <wp:docPr id="203" name="Grafik 75" descr="Beschreibung: Beschreibung: 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5" descr="Beschreibung: Beschreibung: Gasflasche.png"/>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61975" cy="56197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9BC84D9" w14:textId="60282C6F" w:rsidR="00ED4FD1" w:rsidRPr="00F01BBE" w:rsidRDefault="008659A9" w:rsidP="00ED4FD1">
            <w:pPr>
              <w:spacing w:after="0"/>
              <w:jc w:val="center"/>
              <w:rPr>
                <w:rFonts w:cs="Times New Roman"/>
              </w:rPr>
            </w:pPr>
            <w:r w:rsidRPr="001D7484">
              <w:rPr>
                <w:noProof/>
                <w:lang w:eastAsia="de-DE"/>
              </w:rPr>
              <w:drawing>
                <wp:inline distT="0" distB="0" distL="0" distR="0" wp14:anchorId="1DB29AB9" wp14:editId="2AC19970">
                  <wp:extent cx="506730" cy="506730"/>
                  <wp:effectExtent l="0" t="0" r="1270" b="1270"/>
                  <wp:docPr id="20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04139A6" w14:textId="0659D53B" w:rsidR="00ED4FD1" w:rsidRPr="00F01BBE" w:rsidRDefault="008659A9" w:rsidP="00ED4FD1">
            <w:pPr>
              <w:spacing w:after="0"/>
              <w:jc w:val="center"/>
              <w:rPr>
                <w:rFonts w:cs="Times New Roman"/>
              </w:rPr>
            </w:pPr>
            <w:r w:rsidRPr="001D7484">
              <w:rPr>
                <w:noProof/>
                <w:lang w:eastAsia="de-DE"/>
              </w:rPr>
              <w:drawing>
                <wp:inline distT="0" distB="0" distL="0" distR="0" wp14:anchorId="67E68019" wp14:editId="1D1694DE">
                  <wp:extent cx="506730" cy="506730"/>
                  <wp:effectExtent l="0" t="0" r="1270" b="1270"/>
                  <wp:docPr id="20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14D4D5A" w14:textId="78B7F2DC" w:rsidR="00ED4FD1" w:rsidRPr="00F01BBE" w:rsidRDefault="008659A9" w:rsidP="00ED4FD1">
            <w:pPr>
              <w:spacing w:after="0"/>
              <w:jc w:val="center"/>
              <w:rPr>
                <w:rFonts w:cs="Times New Roman"/>
              </w:rPr>
            </w:pPr>
            <w:r w:rsidRPr="001D7484">
              <w:rPr>
                <w:noProof/>
                <w:lang w:eastAsia="de-DE"/>
              </w:rPr>
              <w:drawing>
                <wp:inline distT="0" distB="0" distL="0" distR="0" wp14:anchorId="10CD3792" wp14:editId="5646E47A">
                  <wp:extent cx="509651" cy="509651"/>
                  <wp:effectExtent l="0" t="0" r="0" b="0"/>
                  <wp:docPr id="20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4"/>
                          <pic:cNvPicPr>
                            <a:picLocks noChangeAspect="1" noChangeArrowheads="1"/>
                          </pic:cNvPicPr>
                        </pic:nvPicPr>
                        <pic:blipFill>
                          <a:blip r:embed="rId1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D9D4A70" w14:textId="0146A91D" w:rsidR="00ED4FD1" w:rsidRPr="00F01BBE" w:rsidRDefault="008659A9" w:rsidP="00ED4FD1">
            <w:pPr>
              <w:spacing w:after="0"/>
              <w:jc w:val="center"/>
              <w:rPr>
                <w:rFonts w:cs="Times New Roman"/>
              </w:rPr>
            </w:pPr>
            <w:r w:rsidRPr="001D7484">
              <w:rPr>
                <w:noProof/>
                <w:lang w:eastAsia="de-DE"/>
              </w:rPr>
              <w:drawing>
                <wp:inline distT="0" distB="0" distL="0" distR="0" wp14:anchorId="2BD99283" wp14:editId="2E51556B">
                  <wp:extent cx="506730" cy="506730"/>
                  <wp:effectExtent l="0" t="0" r="1270" b="1270"/>
                  <wp:docPr id="20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r>
    </w:tbl>
    <w:p w14:paraId="53930406" w14:textId="77777777" w:rsidR="00ED4FD1" w:rsidRDefault="00ED4FD1" w:rsidP="00ED4FD1">
      <w:pPr>
        <w:tabs>
          <w:tab w:val="left" w:pos="1701"/>
          <w:tab w:val="left" w:pos="1985"/>
        </w:tabs>
        <w:ind w:left="1980" w:hanging="1980"/>
      </w:pPr>
    </w:p>
    <w:p w14:paraId="4A0E433B" w14:textId="77777777" w:rsidR="00ED4FD1" w:rsidRDefault="00ED4FD1" w:rsidP="00ED4FD1">
      <w:pPr>
        <w:tabs>
          <w:tab w:val="left" w:pos="1701"/>
          <w:tab w:val="left" w:pos="1985"/>
        </w:tabs>
        <w:ind w:left="1980" w:hanging="1980"/>
      </w:pPr>
      <w:r>
        <w:t xml:space="preserve">Materialien: </w:t>
      </w:r>
      <w:r>
        <w:tab/>
      </w:r>
      <w:r>
        <w:tab/>
        <w:t>2 Standzylinder mit Deckplatte, Verbrennungslöffel, Feuerzeug</w:t>
      </w:r>
    </w:p>
    <w:p w14:paraId="2035FB3D" w14:textId="77777777" w:rsidR="00ED4FD1" w:rsidRPr="00ED07C2" w:rsidRDefault="00ED4FD1" w:rsidP="00ED4FD1">
      <w:pPr>
        <w:tabs>
          <w:tab w:val="left" w:pos="1701"/>
          <w:tab w:val="left" w:pos="1985"/>
        </w:tabs>
        <w:ind w:left="1980" w:hanging="1980"/>
      </w:pPr>
      <w:r>
        <w:t>Chemikalien:</w:t>
      </w:r>
      <w:r>
        <w:tab/>
      </w:r>
      <w:r>
        <w:tab/>
        <w:t>Stickstoff aus der Gasflasche, Kerze</w:t>
      </w:r>
    </w:p>
    <w:p w14:paraId="51F40D9A" w14:textId="77777777" w:rsidR="00A24DD3" w:rsidRDefault="00ED4FD1" w:rsidP="00ED4FD1">
      <w:pPr>
        <w:tabs>
          <w:tab w:val="left" w:pos="1701"/>
          <w:tab w:val="left" w:pos="1985"/>
        </w:tabs>
        <w:ind w:left="1980" w:hanging="1980"/>
      </w:pPr>
      <w:r>
        <w:t xml:space="preserve">Durchführung: </w:t>
      </w:r>
      <w:r>
        <w:tab/>
      </w:r>
      <w:r>
        <w:tab/>
      </w:r>
      <w:r w:rsidR="00A24DD3">
        <w:t xml:space="preserve">Zwei Standzylinder werden nebeneinander aufgestellt. </w:t>
      </w:r>
      <w:r>
        <w:t xml:space="preserve">In </w:t>
      </w:r>
      <w:r w:rsidR="00A24DD3">
        <w:t>einen der</w:t>
      </w:r>
      <w:r>
        <w:t xml:space="preserve"> Standzylinder wird etwa eine Minute lang Stickstoff aus der Gasflasche eingefüllt. </w:t>
      </w:r>
      <w:r w:rsidR="00363D6B">
        <w:t>Unmittelbar danach</w:t>
      </w:r>
      <w:r>
        <w:t xml:space="preserve"> wird er mit der Deckplatte abgedeckt. </w:t>
      </w:r>
      <w:r w:rsidR="00363D6B">
        <w:t xml:space="preserve">Der zweite </w:t>
      </w:r>
      <w:r w:rsidR="00A24DD3">
        <w:t>Standzylinder enthält Luft und dient als Referenzprobe. Die auf einem Verbrennungslöffel befindliche Kerze wird nun entzündet und nacheinander zuerst in den mit Luft gefüllten und anschließend den mit Stickstoff gefüllten Standzylinder gebracht.</w:t>
      </w:r>
    </w:p>
    <w:p w14:paraId="1ABAC0DD" w14:textId="77777777" w:rsidR="00ED4FD1" w:rsidRDefault="00ED4FD1" w:rsidP="00ED4FD1">
      <w:pPr>
        <w:tabs>
          <w:tab w:val="left" w:pos="1701"/>
          <w:tab w:val="left" w:pos="1985"/>
        </w:tabs>
        <w:ind w:left="1980" w:hanging="1980"/>
      </w:pPr>
      <w:r>
        <w:t>Beobachtung:</w:t>
      </w:r>
      <w:r>
        <w:tab/>
      </w:r>
      <w:r>
        <w:tab/>
      </w:r>
      <w:r w:rsidR="00A24DD3">
        <w:t>Wird die</w:t>
      </w:r>
      <w:r>
        <w:t xml:space="preserve"> Kerze </w:t>
      </w:r>
      <w:r w:rsidR="00A24DD3">
        <w:t xml:space="preserve">in den mit Luft gefüllten Standzylinder gebracht, passiert nichts. Man kann sie am Löffel bis zum Boden des Standzylinders bewegen. Wird sie nun in den mit Stickstoff gefüllten Standzylinder gebracht, </w:t>
      </w:r>
      <w:r>
        <w:t>erlischt</w:t>
      </w:r>
      <w:r w:rsidR="00A24DD3">
        <w:t xml:space="preserve"> sie umgehend</w:t>
      </w:r>
      <w:r>
        <w:t>.</w:t>
      </w:r>
    </w:p>
    <w:p w14:paraId="098591B1" w14:textId="7B606742" w:rsidR="002F4A2B" w:rsidRDefault="002B7D30" w:rsidP="002F4A2B">
      <w:pPr>
        <w:keepNext/>
        <w:tabs>
          <w:tab w:val="left" w:pos="1701"/>
          <w:tab w:val="left" w:pos="1985"/>
        </w:tabs>
        <w:ind w:left="1980" w:hanging="1980"/>
      </w:pPr>
      <w:r>
        <w:lastRenderedPageBreak/>
        <w:tab/>
      </w:r>
      <w:r>
        <w:tab/>
      </w:r>
      <w:r>
        <w:tab/>
      </w:r>
      <w:r>
        <w:tab/>
      </w:r>
      <w:r>
        <w:tab/>
      </w:r>
      <w:r w:rsidR="008659A9">
        <w:rPr>
          <w:noProof/>
          <w:lang w:eastAsia="de-DE"/>
        </w:rPr>
        <w:drawing>
          <wp:inline distT="0" distB="0" distL="0" distR="0" wp14:anchorId="54D68773" wp14:editId="40D0F858">
            <wp:extent cx="2434590" cy="3249930"/>
            <wp:effectExtent l="0" t="0" r="3810" b="1270"/>
            <wp:docPr id="198" name="Bild 198" descr="P726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P7260278"/>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434590" cy="3249930"/>
                    </a:xfrm>
                    <a:prstGeom prst="rect">
                      <a:avLst/>
                    </a:prstGeom>
                    <a:noFill/>
                    <a:ln>
                      <a:noFill/>
                    </a:ln>
                  </pic:spPr>
                </pic:pic>
              </a:graphicData>
            </a:graphic>
          </wp:inline>
        </w:drawing>
      </w:r>
    </w:p>
    <w:p w14:paraId="6432D7A4" w14:textId="77777777" w:rsidR="002B7D30" w:rsidRPr="00027E13" w:rsidRDefault="002F4A2B" w:rsidP="004F168F">
      <w:pPr>
        <w:pStyle w:val="Beschriftung"/>
        <w:ind w:left="2124"/>
      </w:pPr>
      <w:r w:rsidRPr="004F168F">
        <w:rPr>
          <w:b/>
        </w:rPr>
        <w:t>Abbildung 3:</w:t>
      </w:r>
      <w:r>
        <w:t xml:space="preserve"> Eine Kerze wird nacheinander in </w:t>
      </w:r>
      <w:r w:rsidR="004F168F">
        <w:t>einen</w:t>
      </w:r>
      <w:r>
        <w:t xml:space="preserve"> mit Stickstoff</w:t>
      </w:r>
      <w:r w:rsidR="004F168F">
        <w:t xml:space="preserve"> (links)</w:t>
      </w:r>
      <w:r>
        <w:t xml:space="preserve"> und </w:t>
      </w:r>
      <w:r w:rsidR="004F168F">
        <w:br/>
        <w:t xml:space="preserve">einen mit </w:t>
      </w:r>
      <w:r>
        <w:t xml:space="preserve">Luft gefüllten Standzylinder </w:t>
      </w:r>
      <w:r w:rsidR="004F168F">
        <w:t>(rechts) gehalten.</w:t>
      </w:r>
    </w:p>
    <w:p w14:paraId="0D878C18" w14:textId="77777777" w:rsidR="00ED4FD1" w:rsidRDefault="00ED4FD1" w:rsidP="00ED4FD1">
      <w:pPr>
        <w:tabs>
          <w:tab w:val="left" w:pos="1701"/>
          <w:tab w:val="left" w:pos="1985"/>
        </w:tabs>
        <w:ind w:left="1980" w:hanging="1980"/>
      </w:pPr>
      <w:r>
        <w:t>Deutung:</w:t>
      </w:r>
      <w:r>
        <w:tab/>
      </w:r>
      <w:r>
        <w:tab/>
        <w:t xml:space="preserve">Stickstoff unterhält die Verbrennung nicht. Das </w:t>
      </w:r>
      <w:r w:rsidR="0080679D">
        <w:t>Erlöschen</w:t>
      </w:r>
      <w:r>
        <w:t xml:space="preserve"> einer Kerze/</w:t>
      </w:r>
      <w:r w:rsidR="00A04F2D">
        <w:t xml:space="preserve">eines </w:t>
      </w:r>
      <w:r>
        <w:t>Glimmspan</w:t>
      </w:r>
      <w:r w:rsidR="00A04F2D">
        <w:t>s</w:t>
      </w:r>
      <w:r>
        <w:t xml:space="preserve"> </w:t>
      </w:r>
      <w:r w:rsidR="00363D6B">
        <w:t>ist der Nachweis für</w:t>
      </w:r>
      <w:r>
        <w:t xml:space="preserve"> </w:t>
      </w:r>
      <w:r w:rsidR="00363D6B">
        <w:t>die Anwesenheit einer nahezu reinen Stickstoffatmosphäre</w:t>
      </w:r>
      <w:r>
        <w:t>.</w:t>
      </w:r>
    </w:p>
    <w:p w14:paraId="24161C35" w14:textId="77777777" w:rsidR="00ED4FD1" w:rsidRPr="00632A31" w:rsidRDefault="00ED4FD1" w:rsidP="00632A31">
      <w:pPr>
        <w:tabs>
          <w:tab w:val="left" w:pos="1701"/>
          <w:tab w:val="left" w:pos="1985"/>
        </w:tabs>
        <w:ind w:left="1980" w:hanging="1980"/>
        <w:rPr>
          <w:rFonts w:eastAsia="MS Mincho"/>
        </w:rPr>
      </w:pPr>
      <w:r>
        <w:t xml:space="preserve">Entsorgung: </w:t>
      </w:r>
      <w:r>
        <w:tab/>
      </w:r>
      <w:r>
        <w:tab/>
        <w:t>-</w:t>
      </w:r>
      <w:r>
        <w:tab/>
      </w:r>
    </w:p>
    <w:p w14:paraId="7F44EC86" w14:textId="6904F0D4" w:rsidR="00A04F2D" w:rsidRDefault="008659A9" w:rsidP="00A04F2D">
      <w:pPr>
        <w:pStyle w:val="berschrift2"/>
        <w:ind w:left="576"/>
        <w:rPr>
          <w:color w:val="auto"/>
        </w:rPr>
      </w:pPr>
      <w:r>
        <w:rPr>
          <w:noProof/>
          <w:lang w:eastAsia="de-DE"/>
        </w:rPr>
        <mc:AlternateContent>
          <mc:Choice Requires="wps">
            <w:drawing>
              <wp:anchor distT="0" distB="0" distL="114300" distR="114300" simplePos="0" relativeHeight="251644416" behindDoc="0" locked="0" layoutInCell="1" allowOverlap="1" wp14:anchorId="45173B24" wp14:editId="1FF08401">
                <wp:simplePos x="0" y="0"/>
                <wp:positionH relativeFrom="character">
                  <wp:posOffset>-546735</wp:posOffset>
                </wp:positionH>
                <wp:positionV relativeFrom="line">
                  <wp:posOffset>83820</wp:posOffset>
                </wp:positionV>
                <wp:extent cx="6044565" cy="2151380"/>
                <wp:effectExtent l="0" t="0" r="26035" b="33020"/>
                <wp:wrapNone/>
                <wp:docPr id="4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2151380"/>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6EE65DD7" w14:textId="77777777" w:rsidR="00E43A69" w:rsidRDefault="00E43A69" w:rsidP="00ED4FD1">
                            <w:pPr>
                              <w:rPr>
                                <w:color w:val="auto"/>
                              </w:rPr>
                            </w:pPr>
                            <w:r>
                              <w:rPr>
                                <w:color w:val="auto"/>
                              </w:rPr>
                              <w:t>Eine wichtige Eigenschaft von Stickstoff ist, dass dieser die Verbrennung nicht unterhält. Dieser Versuch kann als Nachweis von Stickstoff eingesetzt werden. Er bietet sich aufgrund seiner einfachen Durchführbarkeit aber auch als Ergänzungs- und Bestätigungselement an, das vielfältig, beispielsweise im Anschluss an eine Elektrolyse (V1) durchgeführt werden kann.</w:t>
                            </w:r>
                          </w:p>
                          <w:p w14:paraId="16AAFD6A" w14:textId="77777777" w:rsidR="00E43A69" w:rsidRPr="001B59D3" w:rsidRDefault="00E43A69" w:rsidP="00ED4FD1">
                            <w:pPr>
                              <w:rPr>
                                <w:color w:val="auto"/>
                              </w:rPr>
                            </w:pPr>
                            <w:r>
                              <w:rPr>
                                <w:color w:val="auto"/>
                              </w:rPr>
                              <w:t>Eine Alternative zu diesem Versuch stellt das Abbrennen von Wunderkerzen in Luft und vergleichsweise einer Stickstoffatmosphäre dar. Im Unterricht könnten an diesen Versuch anschließend weitere Eigenschaften des Stickstoffs vorgestellt werden, beispielsweise der Einfluss von flüssigem Stickstoff auf Feststoffe.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73B24" id="Text Box 138" o:spid="_x0000_s1032" type="#_x0000_t202" style="position:absolute;margin-left:-43.05pt;margin-top:6.6pt;width:475.95pt;height:169.4pt;z-index:2516444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" strokecolor="#c0504d" strokeweight="1pt">
                <v:stroke dashstyle="dash"/>
                <v:textbox>
                  <w:txbxContent>
                    <w:p w14:paraId="6EE65DD7" w14:textId="77777777" w:rsidR="00E43A69" w:rsidRDefault="00E43A69" w:rsidP="00ED4FD1">
                      <w:pPr>
                        <w:rPr>
                          <w:color w:val="auto"/>
                        </w:rPr>
                      </w:pPr>
                      <w:r>
                        <w:rPr>
                          <w:color w:val="auto"/>
                        </w:rPr>
                        <w:t>Eine wichtige Eigenschaft von Stickstoff ist, dass dieser die Verbrennung nicht unterhält. Di</w:t>
                      </w:r>
                      <w:r>
                        <w:rPr>
                          <w:color w:val="auto"/>
                        </w:rPr>
                        <w:t>e</w:t>
                      </w:r>
                      <w:r>
                        <w:rPr>
                          <w:color w:val="auto"/>
                        </w:rPr>
                        <w:t>ser Versuch kann als Nachweis von Stickstoff eingesetzt werden. Er bietet sich aufgrund seiner einf</w:t>
                      </w:r>
                      <w:r>
                        <w:rPr>
                          <w:color w:val="auto"/>
                        </w:rPr>
                        <w:t>a</w:t>
                      </w:r>
                      <w:r>
                        <w:rPr>
                          <w:color w:val="auto"/>
                        </w:rPr>
                        <w:t>chen Durchführbarkeit aber auch als Ergänzungs- und Bestätigungselement an, das vielfältig, be</w:t>
                      </w:r>
                      <w:r>
                        <w:rPr>
                          <w:color w:val="auto"/>
                        </w:rPr>
                        <w:t>i</w:t>
                      </w:r>
                      <w:r>
                        <w:rPr>
                          <w:color w:val="auto"/>
                        </w:rPr>
                        <w:t>spielsweise im Anschluss an eine Elektrolyse (V1) durchgeführt werden kann.</w:t>
                      </w:r>
                    </w:p>
                    <w:p w14:paraId="16AAFD6A" w14:textId="77777777" w:rsidR="00E43A69" w:rsidRPr="001B59D3" w:rsidRDefault="00E43A69" w:rsidP="00ED4FD1">
                      <w:pPr>
                        <w:rPr>
                          <w:color w:val="auto"/>
                        </w:rPr>
                      </w:pPr>
                      <w:r>
                        <w:rPr>
                          <w:color w:val="auto"/>
                        </w:rPr>
                        <w:t>Eine Alternative zu diesem Versuch stellt das Abbrennen von Wunderkerzen in Luft und ve</w:t>
                      </w:r>
                      <w:r>
                        <w:rPr>
                          <w:color w:val="auto"/>
                        </w:rPr>
                        <w:t>r</w:t>
                      </w:r>
                      <w:r>
                        <w:rPr>
                          <w:color w:val="auto"/>
                        </w:rPr>
                        <w:t>gleichsweise einer Stickstoffatmosphäre dar. Im Unterricht könnten an diesen Versuch anschli</w:t>
                      </w:r>
                      <w:r>
                        <w:rPr>
                          <w:color w:val="auto"/>
                        </w:rPr>
                        <w:t>e</w:t>
                      </w:r>
                      <w:r>
                        <w:rPr>
                          <w:color w:val="auto"/>
                        </w:rPr>
                        <w:t>ßend we</w:t>
                      </w:r>
                      <w:r>
                        <w:rPr>
                          <w:color w:val="auto"/>
                        </w:rPr>
                        <w:t>i</w:t>
                      </w:r>
                      <w:r>
                        <w:rPr>
                          <w:color w:val="auto"/>
                        </w:rPr>
                        <w:t>tere Eigenschaften des Stickstoffs vorgestellt werden, beispielsweise der Einfluss von flüssigem Stickstoff auf Feststoffe.</w:t>
                      </w:r>
                    </w:p>
                  </w:txbxContent>
                </v:textbox>
                <w10:wrap anchory="line"/>
              </v:shape>
            </w:pict>
          </mc:Fallback>
        </mc:AlternateContent>
      </w:r>
    </w:p>
    <w:p w14:paraId="1232D7A1" w14:textId="77777777" w:rsidR="00363D6B" w:rsidRDefault="00363D6B" w:rsidP="00363D6B"/>
    <w:p w14:paraId="4386F436" w14:textId="77777777" w:rsidR="00222F66" w:rsidRDefault="00222F66" w:rsidP="00363D6B"/>
    <w:p w14:paraId="2B53825A" w14:textId="77777777" w:rsidR="00B519FA" w:rsidRDefault="00B519FA" w:rsidP="00363D6B"/>
    <w:p w14:paraId="3DBC7C28" w14:textId="77777777" w:rsidR="00B519FA" w:rsidRDefault="00B519FA" w:rsidP="00363D6B"/>
    <w:p w14:paraId="02F3CC9F" w14:textId="77777777" w:rsidR="00B519FA" w:rsidRDefault="00B519FA" w:rsidP="00363D6B"/>
    <w:p w14:paraId="5DFDAB2E" w14:textId="77777777" w:rsidR="00B519FA" w:rsidRPr="00363D6B" w:rsidRDefault="00B519FA" w:rsidP="00363D6B"/>
    <w:bookmarkStart w:id="11" w:name="_Toc331872774"/>
    <w:p w14:paraId="679CDF20" w14:textId="7ACAD931" w:rsidR="00CC307A" w:rsidRDefault="008659A9" w:rsidP="00561AC5">
      <w:pPr>
        <w:pStyle w:val="berschrift2"/>
        <w:numPr>
          <w:ilvl w:val="0"/>
          <w:numId w:val="14"/>
        </w:numPr>
        <w:ind w:left="709" w:hanging="709"/>
        <w:rPr>
          <w:color w:val="auto"/>
        </w:rPr>
      </w:pPr>
      <w:r>
        <w:rPr>
          <w:noProof/>
          <w:lang w:eastAsia="de-DE"/>
        </w:rPr>
        <w:lastRenderedPageBreak/>
        <mc:AlternateContent>
          <mc:Choice Requires="wps">
            <w:drawing>
              <wp:anchor distT="0" distB="0" distL="114300" distR="114300" simplePos="0" relativeHeight="251650560" behindDoc="0" locked="0" layoutInCell="1" allowOverlap="1" wp14:anchorId="2744B14A" wp14:editId="1E7B49CC">
                <wp:simplePos x="0" y="0"/>
                <wp:positionH relativeFrom="column">
                  <wp:posOffset>-3810</wp:posOffset>
                </wp:positionH>
                <wp:positionV relativeFrom="paragraph">
                  <wp:posOffset>378460</wp:posOffset>
                </wp:positionV>
                <wp:extent cx="5832475" cy="1056005"/>
                <wp:effectExtent l="0" t="0" r="34925" b="36195"/>
                <wp:wrapThrough wrapText="bothSides">
                  <wp:wrapPolygon edited="0">
                    <wp:start x="0" y="0"/>
                    <wp:lineTo x="0" y="21821"/>
                    <wp:lineTo x="21635" y="21821"/>
                    <wp:lineTo x="21635" y="0"/>
                    <wp:lineTo x="0" y="0"/>
                  </wp:wrapPolygon>
                </wp:wrapThrough>
                <wp:docPr id="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056005"/>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00B64476" w14:textId="77777777" w:rsidR="00E43A69" w:rsidRPr="00F01BBE" w:rsidRDefault="00E43A69" w:rsidP="00060715">
                            <w:pPr>
                              <w:rPr>
                                <w:color w:val="1F497D"/>
                              </w:rPr>
                            </w:pPr>
                            <w:r>
                              <w:rPr>
                                <w:color w:val="1F497D"/>
                              </w:rPr>
                              <w:t>In diesem Versuch soll ein Nachweis für Nitrate vorgestellt werden, den die SuS selbst durchführen können. Dieser Versuch bietet sich auch zur Durchführung mit Haushaltschemikalien an (Düngemittel). Dadurch wird ein stärkerer Bezug zur Lebenswelt der Schüler hergestellt, der zusätzlich motivierend wirkt.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4B14A" id="Text Box 143" o:spid="_x0000_s1033" type="#_x0000_t202" style="position:absolute;left:0;text-align:left;margin-left:-.3pt;margin-top:29.8pt;width:459.25pt;height:8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" strokecolor="#4bacc6" strokeweight="1pt">
                <v:stroke dashstyle="dash"/>
                <v:textbox>
                  <w:txbxContent>
                    <w:p w14:paraId="00B64476" w14:textId="77777777" w:rsidR="00E43A69" w:rsidRPr="00F01BBE" w:rsidRDefault="00E43A69" w:rsidP="00060715">
                      <w:pPr>
                        <w:rPr>
                          <w:color w:val="1F497D"/>
                        </w:rPr>
                      </w:pPr>
                      <w:r>
                        <w:rPr>
                          <w:color w:val="1F497D"/>
                        </w:rPr>
                        <w:t>In diesem Versuch soll ein Nachweis für Nitrate vorgestellt werden, den die SuS selbst durc</w:t>
                      </w:r>
                      <w:r>
                        <w:rPr>
                          <w:color w:val="1F497D"/>
                        </w:rPr>
                        <w:t>h</w:t>
                      </w:r>
                      <w:r>
                        <w:rPr>
                          <w:color w:val="1F497D"/>
                        </w:rPr>
                        <w:t>führen können. Dieser Versuch bietet sich auch zur Durchführung mit Haushaltschemikalien an (Düngemittel). Dadurch wird ein stärkerer Bezug zur Lebenswelt der Schüler hergestellt, der zusätzlich motivierend wirkt.</w:t>
                      </w:r>
                    </w:p>
                  </w:txbxContent>
                </v:textbox>
                <w10:wrap type="through"/>
              </v:shape>
            </w:pict>
          </mc:Fallback>
        </mc:AlternateContent>
      </w:r>
      <w:r w:rsidR="00CC307A" w:rsidRPr="00CC307A">
        <w:rPr>
          <w:color w:val="auto"/>
        </w:rPr>
        <w:t>V</w:t>
      </w:r>
      <w:r w:rsidR="00060715">
        <w:rPr>
          <w:color w:val="auto"/>
        </w:rPr>
        <w:t>4</w:t>
      </w:r>
      <w:r w:rsidR="00CC307A" w:rsidRPr="00CC307A">
        <w:rPr>
          <w:color w:val="auto"/>
        </w:rPr>
        <w:t xml:space="preserve"> – </w:t>
      </w:r>
      <w:r w:rsidR="00060715">
        <w:rPr>
          <w:color w:val="auto"/>
        </w:rPr>
        <w:t>Nitratnachweis durch Ringprobe</w:t>
      </w:r>
      <w:bookmarkEnd w:id="11"/>
    </w:p>
    <w:p w14:paraId="0828B02F" w14:textId="77777777" w:rsidR="00060715" w:rsidRDefault="00060715" w:rsidP="00060715"/>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60715" w:rsidRPr="00F01BBE" w14:paraId="243E480C" w14:textId="77777777" w:rsidTr="00060715">
        <w:tc>
          <w:tcPr>
            <w:tcW w:w="9322" w:type="dxa"/>
            <w:gridSpan w:val="9"/>
            <w:shd w:val="clear" w:color="auto" w:fill="4F81BD"/>
            <w:vAlign w:val="center"/>
          </w:tcPr>
          <w:p w14:paraId="1BFBC196" w14:textId="77777777" w:rsidR="00060715" w:rsidRPr="00F01BBE" w:rsidRDefault="00060715" w:rsidP="00060715">
            <w:pPr>
              <w:spacing w:after="0"/>
              <w:jc w:val="center"/>
              <w:rPr>
                <w:rFonts w:cs="Times New Roman"/>
                <w:b/>
                <w:bCs/>
              </w:rPr>
            </w:pPr>
            <w:r w:rsidRPr="00F01BBE">
              <w:rPr>
                <w:rFonts w:cs="Times New Roman"/>
                <w:b/>
                <w:bCs/>
              </w:rPr>
              <w:t>Gefahrenstoffe</w:t>
            </w:r>
          </w:p>
        </w:tc>
      </w:tr>
      <w:tr w:rsidR="00FB6C26" w:rsidRPr="00F01BBE" w14:paraId="5FD87BC6" w14:textId="77777777" w:rsidTr="000607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45EC2D0" w14:textId="77777777" w:rsidR="00FB6C26" w:rsidRPr="00FB6C26" w:rsidRDefault="00FB6C26" w:rsidP="00060715">
            <w:pPr>
              <w:spacing w:after="0" w:line="276" w:lineRule="auto"/>
              <w:jc w:val="center"/>
              <w:rPr>
                <w:rFonts w:cs="Times New Roman"/>
                <w:sz w:val="20"/>
                <w:szCs w:val="20"/>
              </w:rPr>
            </w:pPr>
            <w:r w:rsidRPr="00FB6C26">
              <w:rPr>
                <w:rFonts w:cs="Times New Roman"/>
                <w:sz w:val="20"/>
                <w:szCs w:val="20"/>
              </w:rPr>
              <w:t>konz. Schwefelsäure</w:t>
            </w:r>
          </w:p>
        </w:tc>
        <w:tc>
          <w:tcPr>
            <w:tcW w:w="3177" w:type="dxa"/>
            <w:gridSpan w:val="3"/>
            <w:tcBorders>
              <w:top w:val="single" w:sz="8" w:space="0" w:color="4F81BD"/>
              <w:bottom w:val="single" w:sz="8" w:space="0" w:color="4F81BD"/>
            </w:tcBorders>
            <w:shd w:val="clear" w:color="auto" w:fill="auto"/>
            <w:vAlign w:val="center"/>
          </w:tcPr>
          <w:p w14:paraId="42645FDB" w14:textId="77777777" w:rsidR="00FB6C26" w:rsidRPr="00FB6C26" w:rsidRDefault="00FB6C26" w:rsidP="00060715">
            <w:pPr>
              <w:spacing w:after="0"/>
              <w:jc w:val="center"/>
              <w:rPr>
                <w:rFonts w:cs="Times New Roman"/>
                <w:sz w:val="20"/>
                <w:szCs w:val="20"/>
              </w:rPr>
            </w:pPr>
            <w:r>
              <w:rPr>
                <w:rFonts w:cs="Times New Roman"/>
                <w:sz w:val="20"/>
                <w:szCs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FBE3A8A" w14:textId="77777777" w:rsidR="00FB6C26" w:rsidRPr="00FB6C26" w:rsidRDefault="00FB6C26" w:rsidP="00060715">
            <w:pPr>
              <w:spacing w:after="0"/>
              <w:jc w:val="center"/>
              <w:rPr>
                <w:rFonts w:cs="Times New Roman"/>
                <w:sz w:val="20"/>
                <w:szCs w:val="20"/>
              </w:rPr>
            </w:pPr>
            <w:r>
              <w:rPr>
                <w:rFonts w:cs="Times New Roman"/>
                <w:sz w:val="20"/>
                <w:szCs w:val="20"/>
              </w:rPr>
              <w:t>P: 280, 301+330+331, 305+351+338, 309+310</w:t>
            </w:r>
          </w:p>
        </w:tc>
      </w:tr>
      <w:tr w:rsidR="00FB6C26" w:rsidRPr="00F01BBE" w14:paraId="2A8A2848" w14:textId="77777777" w:rsidTr="000607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F114B40" w14:textId="77777777" w:rsidR="00FB6C26" w:rsidRPr="00FB6C26" w:rsidRDefault="00FB6C26" w:rsidP="00FB6C26">
            <w:pPr>
              <w:spacing w:after="0" w:line="276" w:lineRule="auto"/>
              <w:jc w:val="center"/>
              <w:rPr>
                <w:rFonts w:cs="Times New Roman"/>
                <w:sz w:val="20"/>
                <w:szCs w:val="20"/>
              </w:rPr>
            </w:pPr>
            <w:r w:rsidRPr="00FB6C26">
              <w:rPr>
                <w:rFonts w:cs="Times New Roman"/>
                <w:sz w:val="20"/>
                <w:szCs w:val="20"/>
              </w:rPr>
              <w:t>verd. Schwefelsäure</w:t>
            </w:r>
            <w:r w:rsidR="00363D6B">
              <w:rPr>
                <w:rFonts w:cs="Times New Roman"/>
                <w:sz w:val="20"/>
                <w:szCs w:val="20"/>
              </w:rPr>
              <w:t xml:space="preserve"> (2,5 M)</w:t>
            </w:r>
          </w:p>
        </w:tc>
        <w:tc>
          <w:tcPr>
            <w:tcW w:w="3177" w:type="dxa"/>
            <w:gridSpan w:val="3"/>
            <w:tcBorders>
              <w:top w:val="single" w:sz="8" w:space="0" w:color="4F81BD"/>
              <w:bottom w:val="single" w:sz="8" w:space="0" w:color="4F81BD"/>
            </w:tcBorders>
            <w:shd w:val="clear" w:color="auto" w:fill="auto"/>
            <w:vAlign w:val="center"/>
          </w:tcPr>
          <w:p w14:paraId="25809471" w14:textId="77777777" w:rsidR="00FB6C26" w:rsidRPr="00FB6C26" w:rsidRDefault="00FB6C26" w:rsidP="00060715">
            <w:pPr>
              <w:spacing w:after="0"/>
              <w:jc w:val="center"/>
              <w:rPr>
                <w:rFonts w:cs="Times New Roman"/>
                <w:sz w:val="20"/>
                <w:szCs w:val="20"/>
              </w:rPr>
            </w:pPr>
            <w:r>
              <w:rPr>
                <w:rFonts w:cs="Times New Roman"/>
                <w:sz w:val="20"/>
                <w:szCs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0CB83BF" w14:textId="77777777" w:rsidR="00FB6C26" w:rsidRPr="00FB6C26" w:rsidRDefault="00FB6C26" w:rsidP="00060715">
            <w:pPr>
              <w:spacing w:after="0"/>
              <w:jc w:val="center"/>
              <w:rPr>
                <w:rFonts w:cs="Times New Roman"/>
                <w:sz w:val="20"/>
                <w:szCs w:val="20"/>
              </w:rPr>
            </w:pPr>
            <w:r>
              <w:rPr>
                <w:rFonts w:cs="Times New Roman"/>
                <w:sz w:val="20"/>
                <w:szCs w:val="20"/>
              </w:rPr>
              <w:t>P: 280, 301+330+331, 305+351+338, 309+310</w:t>
            </w:r>
          </w:p>
        </w:tc>
      </w:tr>
      <w:tr w:rsidR="00E1164F" w:rsidRPr="00F01BBE" w14:paraId="4B80F17F" w14:textId="77777777" w:rsidTr="000607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138093B" w14:textId="77777777" w:rsidR="00E1164F" w:rsidRPr="00FB6C26" w:rsidRDefault="00E1164F" w:rsidP="009505AC">
            <w:pPr>
              <w:spacing w:after="0" w:line="276" w:lineRule="auto"/>
              <w:jc w:val="center"/>
              <w:rPr>
                <w:rFonts w:cs="Times New Roman"/>
                <w:bCs/>
                <w:sz w:val="20"/>
                <w:szCs w:val="20"/>
              </w:rPr>
            </w:pPr>
            <w:r>
              <w:rPr>
                <w:rFonts w:cs="Times New Roman"/>
                <w:bCs/>
                <w:sz w:val="20"/>
                <w:szCs w:val="20"/>
              </w:rPr>
              <w:t>Calciumnitrat</w:t>
            </w:r>
            <w:r w:rsidR="009505AC">
              <w:rPr>
                <w:rFonts w:cs="Times New Roman"/>
                <w:bCs/>
                <w:sz w:val="20"/>
                <w:szCs w:val="20"/>
              </w:rPr>
              <w:t>-Tetrahydrat</w:t>
            </w:r>
          </w:p>
        </w:tc>
        <w:tc>
          <w:tcPr>
            <w:tcW w:w="3177" w:type="dxa"/>
            <w:gridSpan w:val="3"/>
            <w:tcBorders>
              <w:top w:val="single" w:sz="8" w:space="0" w:color="4F81BD"/>
              <w:bottom w:val="single" w:sz="8" w:space="0" w:color="4F81BD"/>
            </w:tcBorders>
            <w:shd w:val="clear" w:color="auto" w:fill="auto"/>
            <w:vAlign w:val="center"/>
          </w:tcPr>
          <w:p w14:paraId="2DC6E351" w14:textId="77777777" w:rsidR="00E1164F" w:rsidRPr="00FB6C26" w:rsidRDefault="009505AC" w:rsidP="00FB6C26">
            <w:pPr>
              <w:spacing w:after="0"/>
              <w:jc w:val="center"/>
              <w:rPr>
                <w:rFonts w:cs="Times New Roman"/>
                <w:sz w:val="20"/>
                <w:szCs w:val="20"/>
              </w:rPr>
            </w:pPr>
            <w:r>
              <w:rPr>
                <w:rFonts w:cs="Times New Roman"/>
                <w:sz w:val="20"/>
                <w:szCs w:val="20"/>
              </w:rPr>
              <w:t>H: 272, 219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20B6DD2" w14:textId="77777777" w:rsidR="00E1164F" w:rsidRPr="00FB6C26" w:rsidRDefault="009505AC" w:rsidP="00FB6C26">
            <w:pPr>
              <w:spacing w:after="0"/>
              <w:jc w:val="center"/>
              <w:rPr>
                <w:rFonts w:cs="Times New Roman"/>
                <w:sz w:val="20"/>
                <w:szCs w:val="20"/>
              </w:rPr>
            </w:pPr>
            <w:r>
              <w:rPr>
                <w:rFonts w:cs="Times New Roman"/>
                <w:sz w:val="20"/>
                <w:szCs w:val="20"/>
              </w:rPr>
              <w:t>P: 210, 221, 305+351+338</w:t>
            </w:r>
          </w:p>
        </w:tc>
      </w:tr>
      <w:tr w:rsidR="00060715" w:rsidRPr="00F01BBE" w14:paraId="63360E14" w14:textId="77777777" w:rsidTr="000607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CBD77AB" w14:textId="77777777" w:rsidR="00060715" w:rsidRPr="00FB6C26" w:rsidRDefault="00FB6C26" w:rsidP="00E1164F">
            <w:pPr>
              <w:spacing w:after="0" w:line="276" w:lineRule="auto"/>
              <w:jc w:val="center"/>
              <w:rPr>
                <w:rFonts w:cs="Times New Roman"/>
                <w:bCs/>
                <w:sz w:val="20"/>
                <w:szCs w:val="20"/>
              </w:rPr>
            </w:pPr>
            <w:r w:rsidRPr="00FB6C26">
              <w:rPr>
                <w:rFonts w:cs="Times New Roman"/>
                <w:bCs/>
                <w:sz w:val="20"/>
                <w:szCs w:val="20"/>
              </w:rPr>
              <w:t>Eisen(II)-sulfat-</w:t>
            </w:r>
            <w:r w:rsidR="00363D6B">
              <w:rPr>
                <w:rFonts w:cs="Times New Roman"/>
                <w:bCs/>
                <w:sz w:val="20"/>
                <w:szCs w:val="20"/>
              </w:rPr>
              <w:t>Heptahydrat-</w:t>
            </w:r>
            <w:r w:rsidRPr="00FB6C26">
              <w:rPr>
                <w:rFonts w:cs="Times New Roman"/>
                <w:bCs/>
                <w:sz w:val="20"/>
                <w:szCs w:val="20"/>
              </w:rPr>
              <w:t xml:space="preserve">Lösung </w:t>
            </w:r>
          </w:p>
        </w:tc>
        <w:tc>
          <w:tcPr>
            <w:tcW w:w="3177" w:type="dxa"/>
            <w:gridSpan w:val="3"/>
            <w:tcBorders>
              <w:top w:val="single" w:sz="8" w:space="0" w:color="4F81BD"/>
              <w:bottom w:val="single" w:sz="8" w:space="0" w:color="4F81BD"/>
            </w:tcBorders>
            <w:shd w:val="clear" w:color="auto" w:fill="auto"/>
            <w:vAlign w:val="center"/>
          </w:tcPr>
          <w:p w14:paraId="7BA4AF7D" w14:textId="77777777" w:rsidR="00060715" w:rsidRPr="00FB6C26" w:rsidRDefault="00060715" w:rsidP="00FB6C26">
            <w:pPr>
              <w:spacing w:after="0"/>
              <w:jc w:val="center"/>
              <w:rPr>
                <w:rFonts w:cs="Times New Roman"/>
                <w:sz w:val="20"/>
                <w:szCs w:val="20"/>
              </w:rPr>
            </w:pPr>
            <w:r w:rsidRPr="00FB6C26">
              <w:rPr>
                <w:rFonts w:cs="Times New Roman"/>
                <w:sz w:val="20"/>
                <w:szCs w:val="20"/>
              </w:rPr>
              <w:t xml:space="preserve">H: </w:t>
            </w:r>
            <w:r w:rsidR="00FB6C26">
              <w:rPr>
                <w:rFonts w:cs="Times New Roman"/>
                <w:sz w:val="20"/>
                <w:szCs w:val="20"/>
              </w:rPr>
              <w:t>302, 319, 315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7ED3C7A" w14:textId="77777777" w:rsidR="00060715" w:rsidRPr="00FB6C26" w:rsidRDefault="00060715" w:rsidP="00FB6C26">
            <w:pPr>
              <w:spacing w:after="0"/>
              <w:jc w:val="center"/>
              <w:rPr>
                <w:rFonts w:cs="Times New Roman"/>
                <w:sz w:val="20"/>
                <w:szCs w:val="20"/>
              </w:rPr>
            </w:pPr>
            <w:r w:rsidRPr="00FB6C26">
              <w:rPr>
                <w:rFonts w:cs="Times New Roman"/>
                <w:sz w:val="20"/>
                <w:szCs w:val="20"/>
              </w:rPr>
              <w:t xml:space="preserve">P: </w:t>
            </w:r>
            <w:r w:rsidR="00FB6C26">
              <w:rPr>
                <w:rFonts w:cs="Times New Roman"/>
                <w:sz w:val="20"/>
                <w:szCs w:val="20"/>
              </w:rPr>
              <w:t>302+352, 305+351+338</w:t>
            </w:r>
          </w:p>
        </w:tc>
      </w:tr>
      <w:tr w:rsidR="00060715" w:rsidRPr="00F01BBE" w14:paraId="5578CDD2" w14:textId="77777777" w:rsidTr="00060715">
        <w:trPr>
          <w:trHeight w:val="1123"/>
        </w:trPr>
        <w:tc>
          <w:tcPr>
            <w:tcW w:w="1009" w:type="dxa"/>
            <w:tcBorders>
              <w:top w:val="single" w:sz="8" w:space="0" w:color="4F81BD"/>
              <w:left w:val="single" w:sz="8" w:space="0" w:color="4F81BD"/>
              <w:bottom w:val="single" w:sz="8" w:space="0" w:color="4F81BD"/>
            </w:tcBorders>
            <w:shd w:val="clear" w:color="auto" w:fill="auto"/>
            <w:vAlign w:val="center"/>
          </w:tcPr>
          <w:p w14:paraId="2BC6F58D" w14:textId="0276F328" w:rsidR="00060715" w:rsidRPr="00F01BBE" w:rsidRDefault="008659A9" w:rsidP="00060715">
            <w:pPr>
              <w:spacing w:after="0"/>
              <w:jc w:val="center"/>
              <w:rPr>
                <w:rFonts w:cs="Times New Roman"/>
                <w:b/>
                <w:bCs/>
              </w:rPr>
            </w:pPr>
            <w:r w:rsidRPr="00E47994">
              <w:rPr>
                <w:b/>
                <w:noProof/>
                <w:lang w:eastAsia="de-DE"/>
              </w:rPr>
              <w:drawing>
                <wp:inline distT="0" distB="0" distL="0" distR="0" wp14:anchorId="11523C3A" wp14:editId="4DCE67F5">
                  <wp:extent cx="501015" cy="501015"/>
                  <wp:effectExtent l="0" t="0" r="6985" b="6985"/>
                  <wp:docPr id="18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501015" cy="50101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AC6E55D" w14:textId="5F7402C3" w:rsidR="00060715" w:rsidRPr="00F01BBE" w:rsidRDefault="008659A9" w:rsidP="00060715">
            <w:pPr>
              <w:spacing w:after="0"/>
              <w:jc w:val="center"/>
              <w:rPr>
                <w:rFonts w:cs="Times New Roman"/>
              </w:rPr>
            </w:pPr>
            <w:r w:rsidRPr="001D7484">
              <w:rPr>
                <w:noProof/>
                <w:lang w:eastAsia="de-DE"/>
              </w:rPr>
              <w:drawing>
                <wp:inline distT="0" distB="0" distL="0" distR="0" wp14:anchorId="1ADD3678" wp14:editId="57407922">
                  <wp:extent cx="506730" cy="506730"/>
                  <wp:effectExtent l="0" t="0" r="1270" b="1270"/>
                  <wp:docPr id="19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B59CAAC" w14:textId="0C865371" w:rsidR="00060715" w:rsidRPr="00F01BBE" w:rsidRDefault="008659A9" w:rsidP="00060715">
            <w:pPr>
              <w:spacing w:after="0"/>
              <w:jc w:val="center"/>
              <w:rPr>
                <w:rFonts w:cs="Times New Roman"/>
              </w:rPr>
            </w:pPr>
            <w:r w:rsidRPr="001D7484">
              <w:rPr>
                <w:noProof/>
                <w:lang w:eastAsia="de-DE"/>
              </w:rPr>
              <w:drawing>
                <wp:inline distT="0" distB="0" distL="0" distR="0" wp14:anchorId="337F5251" wp14:editId="4040AEFF">
                  <wp:extent cx="506730" cy="506730"/>
                  <wp:effectExtent l="0" t="0" r="1270" b="1270"/>
                  <wp:docPr id="19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C0F092" w14:textId="6C25DB61" w:rsidR="00060715" w:rsidRPr="00F01BBE" w:rsidRDefault="008659A9" w:rsidP="00060715">
            <w:pPr>
              <w:spacing w:after="0"/>
              <w:jc w:val="center"/>
              <w:rPr>
                <w:rFonts w:cs="Times New Roman"/>
              </w:rPr>
            </w:pPr>
            <w:r w:rsidRPr="001D7484">
              <w:rPr>
                <w:noProof/>
                <w:lang w:eastAsia="de-DE"/>
              </w:rPr>
              <w:drawing>
                <wp:inline distT="0" distB="0" distL="0" distR="0" wp14:anchorId="3685B429" wp14:editId="0A2FF064">
                  <wp:extent cx="506730" cy="506730"/>
                  <wp:effectExtent l="0" t="0" r="1270" b="1270"/>
                  <wp:docPr id="19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AD9BA7A" w14:textId="64B4F5E7" w:rsidR="00060715" w:rsidRPr="00F01BBE" w:rsidRDefault="008659A9" w:rsidP="00060715">
            <w:pPr>
              <w:spacing w:after="0"/>
              <w:jc w:val="center"/>
              <w:rPr>
                <w:rFonts w:cs="Times New Roman"/>
              </w:rPr>
            </w:pPr>
            <w:r w:rsidRPr="001D7484">
              <w:rPr>
                <w:noProof/>
                <w:lang w:eastAsia="de-DE"/>
              </w:rPr>
              <w:drawing>
                <wp:inline distT="0" distB="0" distL="0" distR="0" wp14:anchorId="425D4E5A" wp14:editId="64031120">
                  <wp:extent cx="561975" cy="561975"/>
                  <wp:effectExtent l="0" t="0" r="0" b="0"/>
                  <wp:docPr id="193"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5"/>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561975" cy="56197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DD39EF5" w14:textId="589DD652" w:rsidR="00060715" w:rsidRPr="00F01BBE" w:rsidRDefault="008659A9" w:rsidP="00060715">
            <w:pPr>
              <w:spacing w:after="0"/>
              <w:jc w:val="center"/>
              <w:rPr>
                <w:rFonts w:cs="Times New Roman"/>
              </w:rPr>
            </w:pPr>
            <w:r w:rsidRPr="001D7484">
              <w:rPr>
                <w:noProof/>
                <w:lang w:eastAsia="de-DE"/>
              </w:rPr>
              <w:drawing>
                <wp:inline distT="0" distB="0" distL="0" distR="0" wp14:anchorId="1093BB26" wp14:editId="1DD3923C">
                  <wp:extent cx="506730" cy="506730"/>
                  <wp:effectExtent l="0" t="0" r="1270" b="1270"/>
                  <wp:docPr id="19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A85DF2B" w14:textId="08785DBC" w:rsidR="00060715" w:rsidRPr="00F01BBE" w:rsidRDefault="008659A9" w:rsidP="00060715">
            <w:pPr>
              <w:spacing w:after="0"/>
              <w:jc w:val="center"/>
              <w:rPr>
                <w:rFonts w:cs="Times New Roman"/>
              </w:rPr>
            </w:pPr>
            <w:r w:rsidRPr="001D7484">
              <w:rPr>
                <w:noProof/>
                <w:lang w:eastAsia="de-DE"/>
              </w:rPr>
              <w:drawing>
                <wp:inline distT="0" distB="0" distL="0" distR="0" wp14:anchorId="0E7F5C3A" wp14:editId="6FB18641">
                  <wp:extent cx="506730" cy="506730"/>
                  <wp:effectExtent l="0" t="0" r="1270" b="1270"/>
                  <wp:docPr id="19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CCF3701" w14:textId="1F975C66" w:rsidR="00060715" w:rsidRPr="00F01BBE" w:rsidRDefault="008659A9" w:rsidP="00060715">
            <w:pPr>
              <w:spacing w:after="0"/>
              <w:jc w:val="center"/>
              <w:rPr>
                <w:rFonts w:cs="Times New Roman"/>
              </w:rPr>
            </w:pPr>
            <w:r w:rsidRPr="001D7484">
              <w:rPr>
                <w:noProof/>
                <w:lang w:eastAsia="de-DE"/>
              </w:rPr>
              <w:drawing>
                <wp:inline distT="0" distB="0" distL="0" distR="0" wp14:anchorId="4701D21F" wp14:editId="2CED1DA7">
                  <wp:extent cx="512445" cy="512445"/>
                  <wp:effectExtent l="0" t="0" r="0" b="0"/>
                  <wp:docPr id="19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47E1F04" w14:textId="609BE149" w:rsidR="00060715" w:rsidRPr="00F01BBE" w:rsidRDefault="008659A9" w:rsidP="00060715">
            <w:pPr>
              <w:spacing w:after="0"/>
              <w:jc w:val="center"/>
              <w:rPr>
                <w:rFonts w:cs="Times New Roman"/>
              </w:rPr>
            </w:pPr>
            <w:r w:rsidRPr="001D7484">
              <w:rPr>
                <w:noProof/>
                <w:lang w:eastAsia="de-DE"/>
              </w:rPr>
              <w:drawing>
                <wp:inline distT="0" distB="0" distL="0" distR="0" wp14:anchorId="2BE6B9D1" wp14:editId="5AC8B385">
                  <wp:extent cx="506730" cy="506730"/>
                  <wp:effectExtent l="0" t="0" r="1270" b="1270"/>
                  <wp:docPr id="19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06730" cy="506730"/>
                          </a:xfrm>
                          <a:prstGeom prst="rect">
                            <a:avLst/>
                          </a:prstGeom>
                          <a:noFill/>
                          <a:ln>
                            <a:noFill/>
                          </a:ln>
                        </pic:spPr>
                      </pic:pic>
                    </a:graphicData>
                  </a:graphic>
                </wp:inline>
              </w:drawing>
            </w:r>
          </w:p>
        </w:tc>
      </w:tr>
    </w:tbl>
    <w:p w14:paraId="167CC450" w14:textId="77777777" w:rsidR="00060715" w:rsidRDefault="00060715" w:rsidP="00060715"/>
    <w:p w14:paraId="4B83EE6E" w14:textId="77777777" w:rsidR="00E1164F" w:rsidRPr="0002120C" w:rsidRDefault="00E1164F" w:rsidP="00E1164F">
      <w:pPr>
        <w:tabs>
          <w:tab w:val="left" w:pos="1701"/>
          <w:tab w:val="left" w:pos="1985"/>
        </w:tabs>
        <w:ind w:left="1980" w:hanging="1980"/>
        <w:rPr>
          <w:color w:val="auto"/>
        </w:rPr>
      </w:pPr>
      <w:r>
        <w:rPr>
          <w:color w:val="auto"/>
        </w:rPr>
        <w:t>Materialien:</w:t>
      </w:r>
      <w:r>
        <w:rPr>
          <w:color w:val="auto"/>
        </w:rPr>
        <w:tab/>
      </w:r>
      <w:r>
        <w:rPr>
          <w:color w:val="auto"/>
        </w:rPr>
        <w:tab/>
      </w:r>
      <w:r w:rsidRPr="0002120C">
        <w:rPr>
          <w:color w:val="auto"/>
        </w:rPr>
        <w:t>Reagenzgläser, Reagenzglasständer, 3</w:t>
      </w:r>
      <w:r>
        <w:rPr>
          <w:color w:val="auto"/>
        </w:rPr>
        <w:t xml:space="preserve"> x</w:t>
      </w:r>
      <w:r w:rsidRPr="0002120C">
        <w:rPr>
          <w:color w:val="auto"/>
        </w:rPr>
        <w:t xml:space="preserve"> </w:t>
      </w:r>
      <w:r>
        <w:rPr>
          <w:color w:val="auto"/>
        </w:rPr>
        <w:t>50</w:t>
      </w:r>
      <w:r w:rsidR="00363D6B">
        <w:rPr>
          <w:color w:val="auto"/>
        </w:rPr>
        <w:t xml:space="preserve"> </w:t>
      </w:r>
      <w:r>
        <w:rPr>
          <w:color w:val="auto"/>
        </w:rPr>
        <w:t>mL-</w:t>
      </w:r>
      <w:r w:rsidRPr="0002120C">
        <w:rPr>
          <w:color w:val="auto"/>
        </w:rPr>
        <w:t>Bechergläser, Glaspipetten, Pipettenhütchen</w:t>
      </w:r>
    </w:p>
    <w:p w14:paraId="1F5EC2BC" w14:textId="77777777" w:rsidR="00E1164F" w:rsidRPr="0002120C" w:rsidRDefault="00E1164F" w:rsidP="00E1164F">
      <w:pPr>
        <w:tabs>
          <w:tab w:val="left" w:pos="1701"/>
          <w:tab w:val="left" w:pos="1985"/>
        </w:tabs>
        <w:ind w:left="1980" w:hanging="1980"/>
        <w:rPr>
          <w:color w:val="auto"/>
        </w:rPr>
      </w:pPr>
      <w:r w:rsidRPr="0002120C">
        <w:rPr>
          <w:color w:val="auto"/>
        </w:rPr>
        <w:t>Chemi</w:t>
      </w:r>
      <w:r>
        <w:rPr>
          <w:color w:val="auto"/>
        </w:rPr>
        <w:t>kalien:</w:t>
      </w:r>
      <w:r>
        <w:rPr>
          <w:color w:val="auto"/>
        </w:rPr>
        <w:tab/>
      </w:r>
      <w:r>
        <w:rPr>
          <w:color w:val="auto"/>
        </w:rPr>
        <w:tab/>
        <w:t>gesättigte Eisen(II)-sulfat</w:t>
      </w:r>
      <w:r w:rsidRPr="0002120C">
        <w:rPr>
          <w:color w:val="auto"/>
        </w:rPr>
        <w:t xml:space="preserve">-Lösung, verd. Schwefelsäure, konz. Schwefelsäure, </w:t>
      </w:r>
      <w:r>
        <w:rPr>
          <w:color w:val="auto"/>
        </w:rPr>
        <w:t>Calciumnitrat-Lösung</w:t>
      </w:r>
      <w:r w:rsidRPr="0002120C">
        <w:rPr>
          <w:color w:val="auto"/>
        </w:rPr>
        <w:t>, destilliertes Wasser</w:t>
      </w:r>
    </w:p>
    <w:p w14:paraId="116178CC" w14:textId="77777777" w:rsidR="00E1164F" w:rsidRDefault="00E1164F" w:rsidP="00E1164F">
      <w:pPr>
        <w:tabs>
          <w:tab w:val="left" w:pos="1701"/>
          <w:tab w:val="left" w:pos="1985"/>
        </w:tabs>
        <w:ind w:left="1980" w:hanging="1980"/>
        <w:rPr>
          <w:color w:val="auto"/>
        </w:rPr>
      </w:pPr>
      <w:r w:rsidRPr="0002120C">
        <w:rPr>
          <w:color w:val="auto"/>
        </w:rPr>
        <w:t>Durchführung:</w:t>
      </w:r>
      <w:r w:rsidRPr="0002120C">
        <w:rPr>
          <w:color w:val="auto"/>
        </w:rPr>
        <w:tab/>
      </w:r>
      <w:r w:rsidRPr="0002120C">
        <w:rPr>
          <w:color w:val="auto"/>
        </w:rPr>
        <w:tab/>
      </w:r>
      <w:r w:rsidR="009505AC">
        <w:rPr>
          <w:color w:val="auto"/>
        </w:rPr>
        <w:t xml:space="preserve">Aus Calciumnitrat-Tetrahydrat wird eine Lösung hergestellt. In einem Reagenzglas werden </w:t>
      </w:r>
      <w:r w:rsidRPr="0002120C">
        <w:rPr>
          <w:color w:val="auto"/>
        </w:rPr>
        <w:t>2 mL der Probelösung</w:t>
      </w:r>
      <w:r>
        <w:rPr>
          <w:color w:val="auto"/>
        </w:rPr>
        <w:t xml:space="preserve">en (Calciumnitratlösung </w:t>
      </w:r>
      <w:r w:rsidR="009505AC">
        <w:rPr>
          <w:color w:val="auto"/>
        </w:rPr>
        <w:t>bzw.</w:t>
      </w:r>
      <w:r>
        <w:rPr>
          <w:color w:val="auto"/>
        </w:rPr>
        <w:t xml:space="preserve"> destilliertes Wasser</w:t>
      </w:r>
      <w:r w:rsidR="009505AC">
        <w:rPr>
          <w:color w:val="auto"/>
        </w:rPr>
        <w:t xml:space="preserve"> als Referenzprobe</w:t>
      </w:r>
      <w:r>
        <w:rPr>
          <w:color w:val="auto"/>
        </w:rPr>
        <w:t>)</w:t>
      </w:r>
      <w:r w:rsidRPr="0002120C">
        <w:rPr>
          <w:color w:val="auto"/>
        </w:rPr>
        <w:t xml:space="preserve"> mit 3 Tropfen einer kalt gesättigten Eisensulfat-Lösung versetzt. Anschließend wird die Probe mit </w:t>
      </w:r>
      <w:r w:rsidR="00363D6B">
        <w:rPr>
          <w:color w:val="auto"/>
        </w:rPr>
        <w:t xml:space="preserve">2,5 M </w:t>
      </w:r>
      <w:r w:rsidRPr="0002120C">
        <w:rPr>
          <w:color w:val="auto"/>
        </w:rPr>
        <w:t xml:space="preserve">Schwefelsäure angesäuert. </w:t>
      </w:r>
      <w:r>
        <w:rPr>
          <w:color w:val="auto"/>
        </w:rPr>
        <w:t xml:space="preserve">Nun wird die entstandene Lösung mit </w:t>
      </w:r>
      <w:r w:rsidRPr="0002120C">
        <w:rPr>
          <w:color w:val="auto"/>
        </w:rPr>
        <w:t>konzentrierter Schwefelsäure unters</w:t>
      </w:r>
      <w:r>
        <w:rPr>
          <w:color w:val="auto"/>
        </w:rPr>
        <w:t>ch</w:t>
      </w:r>
      <w:r w:rsidRPr="0002120C">
        <w:rPr>
          <w:color w:val="auto"/>
        </w:rPr>
        <w:t>ichtet, indem das Reagenzglas schräg gehalten wird und die konzentrierte Schwefelsäure</w:t>
      </w:r>
      <w:r>
        <w:rPr>
          <w:color w:val="auto"/>
        </w:rPr>
        <w:t xml:space="preserve"> mit der Pipette bis zum Grund des Reagenzglases gebracht und dann vorsichtig unter die Lösung pipettiert wird</w:t>
      </w:r>
      <w:r w:rsidRPr="0002120C">
        <w:rPr>
          <w:color w:val="auto"/>
        </w:rPr>
        <w:t>.</w:t>
      </w:r>
    </w:p>
    <w:p w14:paraId="6363DD0F" w14:textId="77777777" w:rsidR="002F4A2B" w:rsidRDefault="00934D50" w:rsidP="004F168F">
      <w:pPr>
        <w:tabs>
          <w:tab w:val="left" w:pos="1701"/>
          <w:tab w:val="left" w:pos="1985"/>
        </w:tabs>
        <w:ind w:left="1980" w:hanging="1980"/>
        <w:rPr>
          <w:color w:val="auto"/>
        </w:rPr>
      </w:pPr>
      <w:r w:rsidRPr="0002120C">
        <w:rPr>
          <w:color w:val="auto"/>
        </w:rPr>
        <w:t>Beobachtung:</w:t>
      </w:r>
      <w:r w:rsidRPr="0002120C">
        <w:rPr>
          <w:color w:val="auto"/>
        </w:rPr>
        <w:tab/>
      </w:r>
      <w:r w:rsidRPr="0002120C">
        <w:rPr>
          <w:color w:val="auto"/>
        </w:rPr>
        <w:tab/>
      </w:r>
      <w:r>
        <w:rPr>
          <w:color w:val="auto"/>
        </w:rPr>
        <w:t>Es lässt sich beobachten, dass</w:t>
      </w:r>
      <w:r w:rsidRPr="0002120C">
        <w:rPr>
          <w:color w:val="auto"/>
        </w:rPr>
        <w:t xml:space="preserve"> </w:t>
      </w:r>
      <w:r w:rsidR="00363D6B" w:rsidRPr="0002120C">
        <w:rPr>
          <w:color w:val="auto"/>
        </w:rPr>
        <w:t xml:space="preserve">sich </w:t>
      </w:r>
      <w:r w:rsidRPr="0002120C">
        <w:rPr>
          <w:color w:val="auto"/>
        </w:rPr>
        <w:t xml:space="preserve">mit destilliertem Wasser eine Grenzschicht zwischen der wässrigen Lösung und der Schwefelsäure </w:t>
      </w:r>
      <w:r>
        <w:rPr>
          <w:color w:val="auto"/>
        </w:rPr>
        <w:t xml:space="preserve">bildet. Bei Calciumnitrat kann ebenfalls </w:t>
      </w:r>
      <w:r w:rsidR="00363D6B">
        <w:rPr>
          <w:color w:val="auto"/>
        </w:rPr>
        <w:t>die</w:t>
      </w:r>
      <w:r>
        <w:rPr>
          <w:color w:val="auto"/>
        </w:rPr>
        <w:t xml:space="preserve"> Ausbildung von zwei Schichten beobachtet </w:t>
      </w:r>
      <w:r>
        <w:rPr>
          <w:color w:val="auto"/>
        </w:rPr>
        <w:lastRenderedPageBreak/>
        <w:t xml:space="preserve">werden. In der oberen Schicht ist zudem die Bildung eines weißen Niederschlages zu erkennen. Nach wenigen Minuten bildet sich an der Grenze zwischen den Schichten ein </w:t>
      </w:r>
      <w:r w:rsidR="002F4A2B">
        <w:rPr>
          <w:color w:val="auto"/>
        </w:rPr>
        <w:t>Ring aus braunem</w:t>
      </w:r>
      <w:r>
        <w:rPr>
          <w:color w:val="auto"/>
        </w:rPr>
        <w:t xml:space="preserve"> </w:t>
      </w:r>
      <w:r w:rsidR="002F4A2B">
        <w:rPr>
          <w:color w:val="auto"/>
        </w:rPr>
        <w:t>Niederschlag</w:t>
      </w:r>
      <w:r>
        <w:rPr>
          <w:color w:val="auto"/>
        </w:rPr>
        <w:t>.</w:t>
      </w:r>
      <w:r w:rsidRPr="0002120C">
        <w:rPr>
          <w:color w:val="auto"/>
        </w:rPr>
        <w:tab/>
        <w:t xml:space="preserve"> </w:t>
      </w:r>
    </w:p>
    <w:p w14:paraId="09247613" w14:textId="73EAEB26" w:rsidR="004F168F" w:rsidRDefault="008659A9" w:rsidP="004F168F">
      <w:pPr>
        <w:keepNext/>
        <w:tabs>
          <w:tab w:val="left" w:pos="1701"/>
          <w:tab w:val="left" w:pos="1985"/>
        </w:tabs>
        <w:ind w:left="1980" w:hanging="1980"/>
      </w:pPr>
      <w:r>
        <w:rPr>
          <w:noProof/>
          <w:lang w:eastAsia="de-DE"/>
        </w:rPr>
        <mc:AlternateContent>
          <mc:Choice Requires="wps">
            <w:drawing>
              <wp:anchor distT="0" distB="0" distL="114300" distR="114300" simplePos="0" relativeHeight="251667968" behindDoc="0" locked="0" layoutInCell="1" allowOverlap="1" wp14:anchorId="4D735680" wp14:editId="6D370C97">
                <wp:simplePos x="0" y="0"/>
                <wp:positionH relativeFrom="column">
                  <wp:posOffset>5151755</wp:posOffset>
                </wp:positionH>
                <wp:positionV relativeFrom="paragraph">
                  <wp:posOffset>826135</wp:posOffset>
                </wp:positionV>
                <wp:extent cx="725170" cy="429895"/>
                <wp:effectExtent l="0" t="635" r="3175" b="1270"/>
                <wp:wrapTight wrapText="bothSides">
                  <wp:wrapPolygon edited="0">
                    <wp:start x="0" y="0"/>
                    <wp:lineTo x="21600" y="0"/>
                    <wp:lineTo x="21600" y="21600"/>
                    <wp:lineTo x="0" y="21600"/>
                    <wp:lineTo x="0" y="0"/>
                  </wp:wrapPolygon>
                </wp:wrapTight>
                <wp:docPr id="2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7BA36" w14:textId="77777777" w:rsidR="00E43A69" w:rsidRDefault="00E43A69">
                            <w:r>
                              <w:t>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35680" id="Text Box 174" o:spid="_x0000_s1034" type="#_x0000_t202" style="position:absolute;left:0;text-align:left;margin-left:405.65pt;margin-top:65.05pt;width:57.1pt;height:3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" filled="f" stroked="f">
                <v:textbox inset=",7.2pt,,7.2pt">
                  <w:txbxContent>
                    <w:p w14:paraId="5377BA36" w14:textId="77777777" w:rsidR="00E43A69" w:rsidRDefault="00E43A69">
                      <w:r>
                        <w:t>Ring</w:t>
                      </w:r>
                    </w:p>
                  </w:txbxContent>
                </v:textbox>
                <w10:wrap type="tight"/>
              </v:shape>
            </w:pict>
          </mc:Fallback>
        </mc:AlternateContent>
      </w:r>
      <w:r>
        <w:rPr>
          <w:noProof/>
          <w:lang w:eastAsia="de-DE"/>
        </w:rPr>
        <mc:AlternateContent>
          <mc:Choice Requires="wps">
            <w:drawing>
              <wp:anchor distT="0" distB="0" distL="114300" distR="114300" simplePos="0" relativeHeight="251666944" behindDoc="0" locked="0" layoutInCell="1" allowOverlap="1" wp14:anchorId="5CCA4297" wp14:editId="6465D0FD">
                <wp:simplePos x="0" y="0"/>
                <wp:positionH relativeFrom="column">
                  <wp:posOffset>4375785</wp:posOffset>
                </wp:positionH>
                <wp:positionV relativeFrom="paragraph">
                  <wp:posOffset>1018540</wp:posOffset>
                </wp:positionV>
                <wp:extent cx="838835" cy="400050"/>
                <wp:effectExtent l="57785" t="66040" r="81280" b="105410"/>
                <wp:wrapNone/>
                <wp:docPr id="27"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835" cy="400050"/>
                        </a:xfrm>
                        <a:prstGeom prst="straightConnector1">
                          <a:avLst/>
                        </a:prstGeom>
                        <a:noFill/>
                        <a:ln w="1270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CE1EC" id="Gerade Verbindung mit Pfeil 2" o:spid="_x0000_s1026" type="#_x0000_t32" style="position:absolute;margin-left:344.55pt;margin-top:80.2pt;width:66.05pt;height:3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" strokeweight="1pt">
                <v:stroke endarrow="open"/>
                <v:shadow on="t" opacity="24903f" mv:blur="40000f" origin=",.5" offset="0,20000emu"/>
              </v:shape>
            </w:pict>
          </mc:Fallback>
        </mc:AlternateContent>
      </w:r>
      <w:r w:rsidR="002F4A2B">
        <w:rPr>
          <w:color w:val="auto"/>
        </w:rPr>
        <w:tab/>
      </w:r>
      <w:r w:rsidR="002F4A2B">
        <w:rPr>
          <w:color w:val="auto"/>
        </w:rPr>
        <w:tab/>
      </w:r>
      <w:r w:rsidR="002F4A2B">
        <w:rPr>
          <w:color w:val="auto"/>
        </w:rPr>
        <w:tab/>
      </w:r>
      <w:r w:rsidR="002F4A2B">
        <w:rPr>
          <w:color w:val="auto"/>
        </w:rPr>
        <w:tab/>
      </w:r>
      <w:r w:rsidR="002F4A2B">
        <w:rPr>
          <w:color w:val="auto"/>
        </w:rPr>
        <w:tab/>
      </w:r>
      <w:bookmarkStart w:id="12" w:name="_GoBack"/>
      <w:r>
        <w:rPr>
          <w:noProof/>
          <w:color w:val="auto"/>
          <w:lang w:eastAsia="de-DE"/>
        </w:rPr>
        <w:drawing>
          <wp:inline distT="0" distB="0" distL="0" distR="0" wp14:anchorId="56698FBE" wp14:editId="2BD42E66">
            <wp:extent cx="2853055" cy="1977390"/>
            <wp:effectExtent l="0" t="0" r="0" b="3810"/>
            <wp:docPr id="188" name="Bild 188" descr="P726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P7260283"/>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853055" cy="1977390"/>
                    </a:xfrm>
                    <a:prstGeom prst="rect">
                      <a:avLst/>
                    </a:prstGeom>
                    <a:noFill/>
                    <a:ln>
                      <a:noFill/>
                    </a:ln>
                  </pic:spPr>
                </pic:pic>
              </a:graphicData>
            </a:graphic>
          </wp:inline>
        </w:drawing>
      </w:r>
      <w:bookmarkEnd w:id="12"/>
    </w:p>
    <w:p w14:paraId="56D26069" w14:textId="77777777" w:rsidR="00934D50" w:rsidRPr="0002120C" w:rsidRDefault="004F168F" w:rsidP="00C910B7">
      <w:pPr>
        <w:pStyle w:val="Beschriftung"/>
        <w:ind w:left="2124"/>
      </w:pPr>
      <w:r w:rsidRPr="004F168F">
        <w:rPr>
          <w:b/>
        </w:rPr>
        <w:t>Abbildung 4:</w:t>
      </w:r>
      <w:r>
        <w:t xml:space="preserve"> Eine positive Ringprobe (links) wird durch das Bilden eines Eisennitrosylkomplexes hervorgerufen. Hierbei wird ein brauner Ring zwischen der Probenlösung (oben) und der konz. Schwefelsäure (unten)</w:t>
      </w:r>
      <w:r w:rsidR="00C910B7">
        <w:t xml:space="preserve"> gebildet</w:t>
      </w:r>
      <w:r>
        <w:t>.</w:t>
      </w:r>
    </w:p>
    <w:p w14:paraId="5FC98E1C" w14:textId="77777777" w:rsidR="00934D50" w:rsidRPr="0002120C" w:rsidRDefault="00934D50" w:rsidP="00934D50">
      <w:pPr>
        <w:tabs>
          <w:tab w:val="left" w:pos="1701"/>
          <w:tab w:val="left" w:pos="1985"/>
        </w:tabs>
        <w:ind w:left="1980" w:hanging="1980"/>
        <w:rPr>
          <w:color w:val="auto"/>
        </w:rPr>
      </w:pPr>
      <w:r w:rsidRPr="0002120C">
        <w:rPr>
          <w:color w:val="auto"/>
        </w:rPr>
        <w:t>Deutung:</w:t>
      </w:r>
      <w:r w:rsidRPr="0002120C">
        <w:rPr>
          <w:color w:val="auto"/>
        </w:rPr>
        <w:tab/>
      </w:r>
      <w:r w:rsidRPr="0002120C">
        <w:rPr>
          <w:color w:val="auto"/>
        </w:rPr>
        <w:tab/>
      </w:r>
      <w:r>
        <w:rPr>
          <w:color w:val="auto"/>
        </w:rPr>
        <w:t>Die Bildung eines braunen Rings ist auf die Entstehung eines Eisennitrosylkomplexes zurückzuführen. Dies dient als Nachweis für Nitrat.</w:t>
      </w:r>
    </w:p>
    <w:p w14:paraId="525DAC93" w14:textId="77777777" w:rsidR="00934D50" w:rsidRDefault="00934D50" w:rsidP="00934D50">
      <w:pPr>
        <w:tabs>
          <w:tab w:val="left" w:pos="1701"/>
          <w:tab w:val="left" w:pos="1985"/>
        </w:tabs>
        <w:ind w:left="1980" w:hanging="1980"/>
        <w:rPr>
          <w:color w:val="auto"/>
          <w:shd w:val="clear" w:color="auto" w:fill="FFFFFF"/>
        </w:rPr>
      </w:pPr>
      <w:r w:rsidRPr="0002120C">
        <w:rPr>
          <w:color w:val="auto"/>
        </w:rPr>
        <w:tab/>
      </w:r>
      <w:r w:rsidRPr="0002120C">
        <w:rPr>
          <w:color w:val="auto"/>
        </w:rPr>
        <w:tab/>
      </w:r>
      <w:r w:rsidRPr="0002120C">
        <w:rPr>
          <w:color w:val="auto"/>
          <w:shd w:val="clear" w:color="auto" w:fill="FFFFFF"/>
        </w:rPr>
        <w:t xml:space="preserve">Nitrat </w:t>
      </w:r>
      <w:r>
        <w:rPr>
          <w:color w:val="auto"/>
          <w:shd w:val="clear" w:color="auto" w:fill="FFFFFF"/>
        </w:rPr>
        <w:t xml:space="preserve">wird </w:t>
      </w:r>
      <w:r w:rsidRPr="0002120C">
        <w:rPr>
          <w:color w:val="auto"/>
          <w:shd w:val="clear" w:color="auto" w:fill="FFFFFF"/>
        </w:rPr>
        <w:t>mit Eisen(II) zu</w:t>
      </w:r>
      <w:r w:rsidRPr="0002120C">
        <w:rPr>
          <w:rStyle w:val="apple-converted-space"/>
          <w:color w:val="auto"/>
          <w:shd w:val="clear" w:color="auto" w:fill="FFFFFF"/>
        </w:rPr>
        <w:t xml:space="preserve"> </w:t>
      </w:r>
      <w:r w:rsidRPr="0002120C">
        <w:rPr>
          <w:rStyle w:val="chemsum"/>
          <w:color w:val="auto"/>
          <w:shd w:val="clear" w:color="auto" w:fill="FFFFFF"/>
        </w:rPr>
        <w:t>Stickstoffmonooxid</w:t>
      </w:r>
      <w:r w:rsidRPr="0002120C">
        <w:rPr>
          <w:rStyle w:val="apple-converted-space"/>
          <w:color w:val="auto"/>
          <w:shd w:val="clear" w:color="auto" w:fill="FFFFFF"/>
        </w:rPr>
        <w:t xml:space="preserve"> </w:t>
      </w:r>
      <w:r w:rsidRPr="0002120C">
        <w:rPr>
          <w:color w:val="auto"/>
          <w:shd w:val="clear" w:color="auto" w:fill="FFFFFF"/>
        </w:rPr>
        <w:t xml:space="preserve">reduziert, das mit überschüssigem Eisen(II) </w:t>
      </w:r>
      <w:r>
        <w:rPr>
          <w:color w:val="auto"/>
          <w:shd w:val="clear" w:color="auto" w:fill="FFFFFF"/>
        </w:rPr>
        <w:t>den</w:t>
      </w:r>
      <w:r w:rsidRPr="0002120C">
        <w:rPr>
          <w:color w:val="auto"/>
          <w:shd w:val="clear" w:color="auto" w:fill="FFFFFF"/>
        </w:rPr>
        <w:t xml:space="preserve"> braunrote</w:t>
      </w:r>
      <w:r>
        <w:rPr>
          <w:color w:val="auto"/>
          <w:shd w:val="clear" w:color="auto" w:fill="FFFFFF"/>
        </w:rPr>
        <w:t>n Komplex</w:t>
      </w:r>
      <w:r w:rsidRPr="0002120C">
        <w:rPr>
          <w:color w:val="auto"/>
          <w:shd w:val="clear" w:color="auto" w:fill="FFFFFF"/>
        </w:rPr>
        <w:t xml:space="preserve"> bildet. </w:t>
      </w:r>
      <w:r>
        <w:rPr>
          <w:color w:val="auto"/>
          <w:shd w:val="clear" w:color="auto" w:fill="FFFFFF"/>
        </w:rPr>
        <w:t>Die</w:t>
      </w:r>
      <w:r w:rsidRPr="0002120C">
        <w:rPr>
          <w:color w:val="auto"/>
          <w:shd w:val="clear" w:color="auto" w:fill="FFFFFF"/>
        </w:rPr>
        <w:t xml:space="preserve"> Reduktion von Nitrat </w:t>
      </w:r>
      <w:r>
        <w:rPr>
          <w:color w:val="auto"/>
          <w:shd w:val="clear" w:color="auto" w:fill="FFFFFF"/>
        </w:rPr>
        <w:t>erfolgt jedoch nur</w:t>
      </w:r>
      <w:r w:rsidRPr="0002120C">
        <w:rPr>
          <w:color w:val="auto"/>
          <w:shd w:val="clear" w:color="auto" w:fill="FFFFFF"/>
        </w:rPr>
        <w:t xml:space="preserve"> in stark saurer Lösung</w:t>
      </w:r>
      <w:r>
        <w:rPr>
          <w:color w:val="auto"/>
          <w:shd w:val="clear" w:color="auto" w:fill="FFFFFF"/>
        </w:rPr>
        <w:t>.</w:t>
      </w:r>
      <w:r w:rsidRPr="0002120C">
        <w:rPr>
          <w:color w:val="auto"/>
          <w:shd w:val="clear" w:color="auto" w:fill="FFFFFF"/>
        </w:rPr>
        <w:t xml:space="preserve"> </w:t>
      </w:r>
      <w:r w:rsidR="00B765FD">
        <w:rPr>
          <w:color w:val="auto"/>
          <w:shd w:val="clear" w:color="auto" w:fill="FFFFFF"/>
        </w:rPr>
        <w:t>D</w:t>
      </w:r>
      <w:r w:rsidRPr="0002120C">
        <w:rPr>
          <w:color w:val="auto"/>
          <w:shd w:val="clear" w:color="auto" w:fill="FFFFFF"/>
        </w:rPr>
        <w:t xml:space="preserve">er Eisennitrosylkomplex </w:t>
      </w:r>
      <w:r w:rsidR="00B765FD" w:rsidRPr="0002120C">
        <w:rPr>
          <w:color w:val="auto"/>
          <w:shd w:val="clear" w:color="auto" w:fill="FFFFFF"/>
        </w:rPr>
        <w:t xml:space="preserve">bildet sich </w:t>
      </w:r>
      <w:r w:rsidRPr="0002120C">
        <w:rPr>
          <w:color w:val="auto"/>
          <w:shd w:val="clear" w:color="auto" w:fill="FFFFFF"/>
        </w:rPr>
        <w:t xml:space="preserve">an der Grenze zwischen der konzentrierten Schwefelsäure und der </w:t>
      </w:r>
      <w:r w:rsidR="00B765FD">
        <w:rPr>
          <w:color w:val="auto"/>
          <w:shd w:val="clear" w:color="auto" w:fill="FFFFFF"/>
        </w:rPr>
        <w:t>Probenlösung.</w:t>
      </w:r>
    </w:p>
    <w:p w14:paraId="6EB26C86" w14:textId="1263B6CC" w:rsidR="00B765FD" w:rsidRPr="00B765FD" w:rsidRDefault="002B7D30" w:rsidP="00934D50">
      <w:pPr>
        <w:tabs>
          <w:tab w:val="left" w:pos="1701"/>
          <w:tab w:val="left" w:pos="1985"/>
        </w:tabs>
        <w:ind w:left="1980" w:hanging="1980"/>
        <w:rPr>
          <w:color w:val="auto"/>
          <w:shd w:val="clear" w:color="auto" w:fill="FFFFFF"/>
        </w:rPr>
      </w:pPr>
      <w:r>
        <w:tab/>
      </w:r>
      <w:r>
        <w:tab/>
      </w:r>
      <w:r w:rsidR="008659A9">
        <w:rPr>
          <w:noProof/>
          <w:lang w:eastAsia="de-DE"/>
        </w:rPr>
        <w:drawing>
          <wp:inline distT="0" distB="0" distL="0" distR="0" wp14:anchorId="2ABC53A7" wp14:editId="730B4505">
            <wp:extent cx="3888740" cy="214630"/>
            <wp:effectExtent l="0" t="0" r="0" b="0"/>
            <wp:docPr id="186" name="Bild 186" descr="latex-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latex-image-13"/>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3888740" cy="214630"/>
                    </a:xfrm>
                    <a:prstGeom prst="rect">
                      <a:avLst/>
                    </a:prstGeom>
                    <a:noFill/>
                    <a:ln>
                      <a:noFill/>
                    </a:ln>
                  </pic:spPr>
                </pic:pic>
              </a:graphicData>
            </a:graphic>
          </wp:inline>
        </w:drawing>
      </w:r>
      <w:r w:rsidR="00B765FD" w:rsidRPr="00E47994">
        <w:rPr>
          <w:rFonts w:ascii="Cambria Math" w:hAnsi="Cambria Math"/>
          <w:color w:val="auto"/>
          <w:shd w:val="clear" w:color="auto" w:fill="FFFFFF"/>
        </w:rPr>
        <w:br/>
      </w:r>
      <w:r w:rsidR="008659A9">
        <w:rPr>
          <w:noProof/>
          <w:color w:val="auto"/>
          <w:shd w:val="clear" w:color="auto" w:fill="FFFFFF"/>
          <w:lang w:eastAsia="de-DE"/>
        </w:rPr>
        <w:drawing>
          <wp:inline distT="0" distB="0" distL="0" distR="0" wp14:anchorId="15E1E92A" wp14:editId="4DEBBCD0">
            <wp:extent cx="3481070" cy="214630"/>
            <wp:effectExtent l="0" t="0" r="0" b="0"/>
            <wp:docPr id="187" name="Bild 187" descr="latex-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latex-image-14"/>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3481070" cy="214630"/>
                    </a:xfrm>
                    <a:prstGeom prst="rect">
                      <a:avLst/>
                    </a:prstGeom>
                    <a:noFill/>
                    <a:ln>
                      <a:noFill/>
                    </a:ln>
                  </pic:spPr>
                </pic:pic>
              </a:graphicData>
            </a:graphic>
          </wp:inline>
        </w:drawing>
      </w:r>
    </w:p>
    <w:p w14:paraId="4DFA4AD0" w14:textId="77777777" w:rsidR="00B765FD" w:rsidRPr="00B765FD" w:rsidRDefault="00C910B7" w:rsidP="00C910B7">
      <w:pPr>
        <w:tabs>
          <w:tab w:val="left" w:pos="1701"/>
          <w:tab w:val="left" w:pos="1985"/>
        </w:tabs>
        <w:rPr>
          <w:color w:val="auto"/>
          <w:shd w:val="clear" w:color="auto" w:fill="FFFFFF"/>
        </w:rPr>
      </w:pPr>
      <w:r>
        <w:rPr>
          <w:color w:val="auto"/>
          <w:shd w:val="clear" w:color="auto" w:fill="FFFFFF"/>
        </w:rPr>
        <w:t>Entsorgung:</w:t>
      </w:r>
      <w:r>
        <w:rPr>
          <w:color w:val="auto"/>
          <w:shd w:val="clear" w:color="auto" w:fill="FFFFFF"/>
        </w:rPr>
        <w:tab/>
      </w:r>
      <w:r>
        <w:rPr>
          <w:color w:val="auto"/>
          <w:shd w:val="clear" w:color="auto" w:fill="FFFFFF"/>
        </w:rPr>
        <w:tab/>
        <w:t>Die Lösung wird nach Neutralisation in den Säure-Base-Abfall gegeben.</w:t>
      </w:r>
    </w:p>
    <w:p w14:paraId="1614EA67" w14:textId="77777777" w:rsidR="00934D50" w:rsidRDefault="00934D50" w:rsidP="00934D50">
      <w:pPr>
        <w:tabs>
          <w:tab w:val="left" w:pos="1701"/>
          <w:tab w:val="left" w:pos="1985"/>
        </w:tabs>
        <w:ind w:left="1980" w:hanging="1980"/>
        <w:rPr>
          <w:color w:val="auto"/>
          <w:shd w:val="clear" w:color="auto" w:fill="FFFFFF"/>
        </w:rPr>
      </w:pPr>
      <w:r w:rsidRPr="0002120C">
        <w:rPr>
          <w:color w:val="auto"/>
          <w:shd w:val="clear" w:color="auto" w:fill="FFFFFF"/>
        </w:rPr>
        <w:t>Literatur:</w:t>
      </w:r>
      <w:r w:rsidRPr="0002120C">
        <w:rPr>
          <w:color w:val="auto"/>
          <w:shd w:val="clear" w:color="auto" w:fill="FFFFFF"/>
        </w:rPr>
        <w:tab/>
      </w:r>
      <w:r w:rsidRPr="0002120C">
        <w:rPr>
          <w:color w:val="auto"/>
          <w:shd w:val="clear" w:color="auto" w:fill="FFFFFF"/>
        </w:rPr>
        <w:tab/>
        <w:t>G. Jander, E. Blasius, Lehrbuch der analytischen und präparativen anorganischen Chemie, S. Hirzel Verlag Stuttgart, 1</w:t>
      </w:r>
      <w:r w:rsidR="00B765FD">
        <w:rPr>
          <w:color w:val="auto"/>
          <w:shd w:val="clear" w:color="auto" w:fill="FFFFFF"/>
        </w:rPr>
        <w:t>6</w:t>
      </w:r>
      <w:r w:rsidRPr="0002120C">
        <w:rPr>
          <w:color w:val="auto"/>
          <w:shd w:val="clear" w:color="auto" w:fill="FFFFFF"/>
        </w:rPr>
        <w:t xml:space="preserve">. Auflage, </w:t>
      </w:r>
      <w:r w:rsidR="00B765FD">
        <w:rPr>
          <w:color w:val="auto"/>
          <w:shd w:val="clear" w:color="auto" w:fill="FFFFFF"/>
        </w:rPr>
        <w:t>2006</w:t>
      </w:r>
      <w:r w:rsidRPr="0002120C">
        <w:rPr>
          <w:color w:val="auto"/>
          <w:shd w:val="clear" w:color="auto" w:fill="FFFFFF"/>
        </w:rPr>
        <w:t>, S. 3</w:t>
      </w:r>
      <w:r w:rsidR="00B765FD">
        <w:rPr>
          <w:color w:val="auto"/>
          <w:shd w:val="clear" w:color="auto" w:fill="FFFFFF"/>
        </w:rPr>
        <w:t>28</w:t>
      </w:r>
      <w:r w:rsidRPr="0002120C">
        <w:rPr>
          <w:color w:val="auto"/>
          <w:shd w:val="clear" w:color="auto" w:fill="FFFFFF"/>
        </w:rPr>
        <w:t>.</w:t>
      </w:r>
    </w:p>
    <w:p w14:paraId="3B7126EB" w14:textId="77777777" w:rsidR="008C29A9" w:rsidRDefault="008C29A9" w:rsidP="00934D50">
      <w:pPr>
        <w:tabs>
          <w:tab w:val="left" w:pos="1701"/>
          <w:tab w:val="left" w:pos="1985"/>
        </w:tabs>
        <w:ind w:left="1980" w:hanging="1980"/>
        <w:rPr>
          <w:color w:val="auto"/>
          <w:shd w:val="clear" w:color="auto" w:fill="FFFFFF"/>
        </w:rPr>
      </w:pPr>
    </w:p>
    <w:p w14:paraId="7EEED35E" w14:textId="77777777" w:rsidR="008C29A9" w:rsidRDefault="008C29A9" w:rsidP="00934D50">
      <w:pPr>
        <w:tabs>
          <w:tab w:val="left" w:pos="1701"/>
          <w:tab w:val="left" w:pos="1985"/>
        </w:tabs>
        <w:ind w:left="1980" w:hanging="1980"/>
        <w:rPr>
          <w:color w:val="auto"/>
          <w:shd w:val="clear" w:color="auto" w:fill="FFFFFF"/>
        </w:rPr>
      </w:pPr>
    </w:p>
    <w:p w14:paraId="2B2FC0B9" w14:textId="77777777" w:rsidR="008C29A9" w:rsidRDefault="008C29A9" w:rsidP="00934D50">
      <w:pPr>
        <w:tabs>
          <w:tab w:val="left" w:pos="1701"/>
          <w:tab w:val="left" w:pos="1985"/>
        </w:tabs>
        <w:ind w:left="1980" w:hanging="1980"/>
        <w:rPr>
          <w:color w:val="auto"/>
          <w:shd w:val="clear" w:color="auto" w:fill="FFFFFF"/>
        </w:rPr>
      </w:pPr>
    </w:p>
    <w:p w14:paraId="6201518C" w14:textId="77777777" w:rsidR="008C29A9" w:rsidRDefault="008C29A9" w:rsidP="00934D50">
      <w:pPr>
        <w:tabs>
          <w:tab w:val="left" w:pos="1701"/>
          <w:tab w:val="left" w:pos="1985"/>
        </w:tabs>
        <w:ind w:left="1980" w:hanging="1980"/>
        <w:rPr>
          <w:color w:val="auto"/>
          <w:shd w:val="clear" w:color="auto" w:fill="FFFFFF"/>
        </w:rPr>
      </w:pPr>
    </w:p>
    <w:p w14:paraId="67A2479E" w14:textId="77777777" w:rsidR="008C29A9" w:rsidRDefault="008C29A9" w:rsidP="00934D50">
      <w:pPr>
        <w:tabs>
          <w:tab w:val="left" w:pos="1701"/>
          <w:tab w:val="left" w:pos="1985"/>
        </w:tabs>
        <w:ind w:left="1980" w:hanging="1980"/>
        <w:rPr>
          <w:color w:val="auto"/>
          <w:shd w:val="clear" w:color="auto" w:fill="FFFFFF"/>
        </w:rPr>
      </w:pPr>
    </w:p>
    <w:p w14:paraId="57A2577B" w14:textId="77777777" w:rsidR="008C29A9" w:rsidRPr="0002120C" w:rsidRDefault="008C29A9" w:rsidP="00934D50">
      <w:pPr>
        <w:tabs>
          <w:tab w:val="left" w:pos="1701"/>
          <w:tab w:val="left" w:pos="1985"/>
        </w:tabs>
        <w:ind w:left="1980" w:hanging="1980"/>
        <w:rPr>
          <w:color w:val="auto"/>
          <w:shd w:val="clear" w:color="auto" w:fill="FFFFFF"/>
        </w:rPr>
      </w:pPr>
    </w:p>
    <w:p w14:paraId="0A02F6C8" w14:textId="3D2ADCD3" w:rsidR="00934D50" w:rsidRPr="0002120C" w:rsidRDefault="008659A9" w:rsidP="00E1164F">
      <w:pPr>
        <w:tabs>
          <w:tab w:val="left" w:pos="1701"/>
          <w:tab w:val="left" w:pos="1985"/>
        </w:tabs>
        <w:ind w:left="1980" w:hanging="1980"/>
        <w:rPr>
          <w:color w:val="auto"/>
        </w:rPr>
      </w:pPr>
      <w:r>
        <w:rPr>
          <w:noProof/>
          <w:lang w:eastAsia="de-DE"/>
        </w:rPr>
        <mc:AlternateContent>
          <mc:Choice Requires="wps">
            <w:drawing>
              <wp:anchor distT="0" distB="0" distL="114300" distR="114300" simplePos="0" relativeHeight="251645440" behindDoc="0" locked="0" layoutInCell="1" allowOverlap="1" wp14:anchorId="16BAAC47" wp14:editId="7AD44A14">
                <wp:simplePos x="0" y="0"/>
                <wp:positionH relativeFrom="character">
                  <wp:posOffset>-4445</wp:posOffset>
                </wp:positionH>
                <wp:positionV relativeFrom="line">
                  <wp:posOffset>4445</wp:posOffset>
                </wp:positionV>
                <wp:extent cx="5741035" cy="2703830"/>
                <wp:effectExtent l="0" t="0" r="24765" b="13970"/>
                <wp:wrapNone/>
                <wp:docPr id="5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703830"/>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3F8B3FEB" w14:textId="77777777" w:rsidR="00E43A69" w:rsidRDefault="00E43A69" w:rsidP="00B765FD">
                            <w:pPr>
                              <w:rPr>
                                <w:color w:val="auto"/>
                              </w:rPr>
                            </w:pPr>
                            <w:r>
                              <w:rPr>
                                <w:color w:val="auto"/>
                              </w:rPr>
                              <w:t>Der Versuch sollte im Unterricht durchgeführt werden, nachdem Stickstoff als Bestandteil vieler Verbindungen vorgestellt wurde. Daran anschließend bieten sich eventuell auch Nachweise von Stickstoff in organischen Verbindungen an.</w:t>
                            </w:r>
                          </w:p>
                          <w:p w14:paraId="5C1FFD33" w14:textId="77777777" w:rsidR="00E43A69" w:rsidRDefault="00E43A69" w:rsidP="00B765FD">
                            <w:pPr>
                              <w:rPr>
                                <w:color w:val="auto"/>
                              </w:rPr>
                            </w:pPr>
                            <w:r>
                              <w:rPr>
                                <w:color w:val="auto"/>
                              </w:rPr>
                              <w:t>Der Nachweis von Nitraten kann durch die Untersuchung von Alltagschemikalien, insbesondere von Düngemittel ergänzt werden. Dieser Versuch kann aus Gründen der Zeitersparnis auch als Lehrerdemonstrationsexperiment durchgeführt werden.</w:t>
                            </w:r>
                          </w:p>
                          <w:p w14:paraId="52417DC5" w14:textId="77777777" w:rsidR="00E43A69" w:rsidRDefault="00E43A69" w:rsidP="00B765FD">
                            <w:pPr>
                              <w:rPr>
                                <w:color w:val="auto"/>
                              </w:rPr>
                            </w:pPr>
                            <w:r>
                              <w:rPr>
                                <w:color w:val="auto"/>
                              </w:rPr>
                              <w:t xml:space="preserve">Es ist zu beachten, dass das Unterschichten der Probenlösung sehr vorsichtig erfolgen sollte, da anderenfalls schnell eine Durchmischung der Lösungen stattfindet, die zwar zum Ausfall eines Niederschlags führt, die Bildung eines Ringes jedoch nicht mehr erfolgt. </w:t>
                            </w:r>
                          </w:p>
                          <w:p w14:paraId="3582CC27" w14:textId="77777777" w:rsidR="00E43A69" w:rsidRPr="001B59D3" w:rsidRDefault="00E43A69" w:rsidP="00B765FD">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AAC47" id="_x0000_s1035" type="#_x0000_t202" style="position:absolute;margin-left:-.35pt;margin-top:.35pt;width:452.05pt;height:212.9pt;z-index:2516454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" strokecolor="#c0504d" strokeweight="1pt">
                <v:stroke dashstyle="dash"/>
                <v:textbox>
                  <w:txbxContent>
                    <w:p w14:paraId="3F8B3FEB" w14:textId="77777777" w:rsidR="00E43A69" w:rsidRDefault="00E43A69" w:rsidP="00B765FD">
                      <w:pPr>
                        <w:rPr>
                          <w:color w:val="auto"/>
                        </w:rPr>
                      </w:pPr>
                      <w:r>
                        <w:rPr>
                          <w:color w:val="auto"/>
                        </w:rPr>
                        <w:t>Der Versuch sollte im Unterricht durchgeführt werden, nachdem Stickstoff als Bestandteil vieler Verbindungen vorgestellt wurde. Daran anschließend bieten sich eventuell auch Nachweise von Stickstoff in organischen Verbindungen an.</w:t>
                      </w:r>
                    </w:p>
                    <w:p w14:paraId="5C1FFD33" w14:textId="77777777" w:rsidR="00E43A69" w:rsidRDefault="00E43A69" w:rsidP="00B765FD">
                      <w:pPr>
                        <w:rPr>
                          <w:color w:val="auto"/>
                        </w:rPr>
                      </w:pPr>
                      <w:r>
                        <w:rPr>
                          <w:color w:val="auto"/>
                        </w:rPr>
                        <w:t>Der Nachweis von Nitraten kann durch die Untersuchung von Alltagschemikalien, insbeso</w:t>
                      </w:r>
                      <w:r>
                        <w:rPr>
                          <w:color w:val="auto"/>
                        </w:rPr>
                        <w:t>n</w:t>
                      </w:r>
                      <w:r>
                        <w:rPr>
                          <w:color w:val="auto"/>
                        </w:rPr>
                        <w:t>dere von Düngemittel ergänzt werden. Dieser Versuch kann aus Gründen der Zeite</w:t>
                      </w:r>
                      <w:r>
                        <w:rPr>
                          <w:color w:val="auto"/>
                        </w:rPr>
                        <w:t>r</w:t>
                      </w:r>
                      <w:r>
                        <w:rPr>
                          <w:color w:val="auto"/>
                        </w:rPr>
                        <w:t>sparnis auch als Lehrerdemonstrationsexperiment durchgeführt werden.</w:t>
                      </w:r>
                    </w:p>
                    <w:p w14:paraId="52417DC5" w14:textId="77777777" w:rsidR="00E43A69" w:rsidRDefault="00E43A69" w:rsidP="00B765FD">
                      <w:pPr>
                        <w:rPr>
                          <w:color w:val="auto"/>
                        </w:rPr>
                      </w:pPr>
                      <w:r>
                        <w:rPr>
                          <w:color w:val="auto"/>
                        </w:rPr>
                        <w:t>Es ist zu beachten, dass das Unterschichten der Probenlösung sehr vorsichtig erfolgen sol</w:t>
                      </w:r>
                      <w:r>
                        <w:rPr>
                          <w:color w:val="auto"/>
                        </w:rPr>
                        <w:t>l</w:t>
                      </w:r>
                      <w:r>
                        <w:rPr>
                          <w:color w:val="auto"/>
                        </w:rPr>
                        <w:t>te, da anderenfalls schnell eine Durchmischung der Lösungen stattfindet, die zwar zum Au</w:t>
                      </w:r>
                      <w:r>
                        <w:rPr>
                          <w:color w:val="auto"/>
                        </w:rPr>
                        <w:t>s</w:t>
                      </w:r>
                      <w:r>
                        <w:rPr>
                          <w:color w:val="auto"/>
                        </w:rPr>
                        <w:t xml:space="preserve">fall eines Niederschlags führt, die Bildung eines Ringes jedoch nicht mehr erfolgt. </w:t>
                      </w:r>
                    </w:p>
                    <w:p w14:paraId="3582CC27" w14:textId="77777777" w:rsidR="00E43A69" w:rsidRPr="001B59D3" w:rsidRDefault="00E43A69" w:rsidP="00B765FD">
                      <w:pPr>
                        <w:rPr>
                          <w:color w:val="auto"/>
                        </w:rPr>
                      </w:pPr>
                    </w:p>
                  </w:txbxContent>
                </v:textbox>
                <w10:wrap anchory="line"/>
              </v:shape>
            </w:pict>
          </mc:Fallback>
        </mc:AlternateContent>
      </w:r>
      <w:r w:rsidR="00E76B74">
        <w:rPr>
          <w:b/>
          <w:bCs/>
        </w:rPr>
        <w:t>Erforderliche Parameter fehlen oder sind falsch.</w:t>
      </w:r>
    </w:p>
    <w:p w14:paraId="2EC21C1E" w14:textId="77777777" w:rsidR="00C910B7" w:rsidRPr="006A0F73" w:rsidRDefault="00C910B7" w:rsidP="00A0582F">
      <w:pPr>
        <w:rPr>
          <w:color w:val="1F497D"/>
        </w:rPr>
        <w:sectPr w:rsidR="00C910B7" w:rsidRPr="006A0F73" w:rsidSect="0073272B">
          <w:headerReference w:type="default" r:id="rId36"/>
          <w:footerReference w:type="even" r:id="rId37"/>
          <w:footerReference w:type="default" r:id="rId38"/>
          <w:footerReference w:type="first" r:id="rId39"/>
          <w:pgSz w:w="11906" w:h="16838"/>
          <w:pgMar w:top="1417" w:right="1417" w:bottom="709" w:left="1417" w:header="708" w:footer="708" w:gutter="0"/>
          <w:pgNumType w:start="1"/>
          <w:cols w:space="708"/>
          <w:titlePg/>
          <w:docGrid w:linePitch="360"/>
        </w:sectPr>
      </w:pPr>
    </w:p>
    <w:p w14:paraId="67BD6CFC" w14:textId="77777777" w:rsidR="00AF3A66" w:rsidRDefault="00AF3A66" w:rsidP="003E6649">
      <w:pPr>
        <w:pStyle w:val="berschrift1"/>
      </w:pPr>
      <w:bookmarkStart w:id="13" w:name="_Toc331872775"/>
      <w:r>
        <w:lastRenderedPageBreak/>
        <w:t>Bestandteile der Luft</w:t>
      </w:r>
      <w:bookmarkEnd w:id="13"/>
    </w:p>
    <w:p w14:paraId="690AE153" w14:textId="46ED6BC3" w:rsidR="00AF3A66" w:rsidRDefault="008659A9" w:rsidP="00ED7C67">
      <w:pPr>
        <w:pStyle w:val="FarbigeListe-Akzent11"/>
        <w:numPr>
          <w:ilvl w:val="0"/>
          <w:numId w:val="1"/>
        </w:numPr>
        <w:tabs>
          <w:tab w:val="left" w:pos="426"/>
        </w:tabs>
      </w:pPr>
      <w:r>
        <w:rPr>
          <w:noProof/>
          <w:lang w:eastAsia="de-DE"/>
        </w:rPr>
        <mc:AlternateContent>
          <mc:Choice Requires="wps">
            <w:drawing>
              <wp:anchor distT="0" distB="0" distL="114300" distR="114300" simplePos="0" relativeHeight="251664896" behindDoc="0" locked="0" layoutInCell="1" allowOverlap="1" wp14:anchorId="126FE63B" wp14:editId="3816349E">
                <wp:simplePos x="0" y="0"/>
                <wp:positionH relativeFrom="column">
                  <wp:posOffset>3922395</wp:posOffset>
                </wp:positionH>
                <wp:positionV relativeFrom="paragraph">
                  <wp:posOffset>247015</wp:posOffset>
                </wp:positionV>
                <wp:extent cx="1833245" cy="957580"/>
                <wp:effectExtent l="0" t="0" r="20955" b="33020"/>
                <wp:wrapThrough wrapText="bothSides">
                  <wp:wrapPolygon edited="0">
                    <wp:start x="0" y="0"/>
                    <wp:lineTo x="0" y="21772"/>
                    <wp:lineTo x="21548" y="21772"/>
                    <wp:lineTo x="21548" y="0"/>
                    <wp:lineTo x="0" y="0"/>
                  </wp:wrapPolygon>
                </wp:wrapThrough>
                <wp:docPr id="60"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245" cy="957580"/>
                        </a:xfrm>
                        <a:prstGeom prst="rect">
                          <a:avLst/>
                        </a:prstGeom>
                        <a:noFill/>
                        <a:ln w="571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8F3D6" id="Rechteck 60" o:spid="_x0000_s1026" style="position:absolute;margin-left:308.85pt;margin-top:19.45pt;width:144.35pt;height:7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" filled="f" strokecolor="windowText" strokeweight=".45pt">
                <v:path arrowok="t"/>
                <w10:wrap type="through"/>
              </v:rect>
            </w:pict>
          </mc:Fallback>
        </mc:AlternateContent>
      </w:r>
      <w:r w:rsidR="00AF3A66">
        <w:t xml:space="preserve">Luft ist ein Gemisch verschiedener Gase. Nenne die Bestandteile der Luft und stelle sie zeichnerisch in einem </w:t>
      </w:r>
      <w:r w:rsidR="0003235D">
        <w:t>Kreisdiagramm</w:t>
      </w:r>
      <w:r w:rsidR="00AF3A66">
        <w:t xml:space="preserve"> dar.</w:t>
      </w:r>
    </w:p>
    <w:p w14:paraId="61732EED" w14:textId="77777777" w:rsidR="008A364F" w:rsidRDefault="008A364F" w:rsidP="008A364F">
      <w:pPr>
        <w:pStyle w:val="FarbigeListe-Akzent11"/>
        <w:tabs>
          <w:tab w:val="left" w:pos="426"/>
        </w:tabs>
        <w:ind w:left="361"/>
      </w:pPr>
    </w:p>
    <w:p w14:paraId="1ADC2B04" w14:textId="62FE9B6D" w:rsidR="00AF3A66" w:rsidRDefault="008659A9" w:rsidP="00AF3A66">
      <w:pPr>
        <w:pStyle w:val="FarbigeListe-Akzent11"/>
        <w:tabs>
          <w:tab w:val="left" w:pos="426"/>
        </w:tabs>
        <w:ind w:left="361"/>
      </w:pPr>
      <w:r>
        <w:rPr>
          <w:noProof/>
          <w:lang w:eastAsia="de-DE"/>
        </w:rPr>
        <mc:AlternateContent>
          <mc:Choice Requires="wps">
            <w:drawing>
              <wp:anchor distT="4294967295" distB="4294967295" distL="114300" distR="114300" simplePos="0" relativeHeight="251651584" behindDoc="0" locked="0" layoutInCell="1" allowOverlap="1" wp14:anchorId="69E00F04" wp14:editId="34C775CA">
                <wp:simplePos x="0" y="0"/>
                <wp:positionH relativeFrom="column">
                  <wp:posOffset>231140</wp:posOffset>
                </wp:positionH>
                <wp:positionV relativeFrom="paragraph">
                  <wp:posOffset>25399</wp:posOffset>
                </wp:positionV>
                <wp:extent cx="3580765" cy="0"/>
                <wp:effectExtent l="0" t="0" r="26035" b="25400"/>
                <wp:wrapNone/>
                <wp:docPr id="54" name="Gerade Verbindung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07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5B3A18" id="Gerade Verbindung 54" o:spid="_x0000_s1026" style="position:absolute;z-index:2516515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2pt" to="300.1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" strokecolor="windowText">
                <o:lock v:ext="edit" shapetype="f"/>
              </v:line>
            </w:pict>
          </mc:Fallback>
        </mc:AlternateContent>
      </w:r>
    </w:p>
    <w:p w14:paraId="0B6B0808" w14:textId="556A07C5" w:rsidR="00AF3A66" w:rsidRDefault="008659A9" w:rsidP="00AF3A66">
      <w:pPr>
        <w:pStyle w:val="FarbigeListe-Akzent11"/>
        <w:tabs>
          <w:tab w:val="left" w:pos="426"/>
        </w:tabs>
        <w:ind w:left="361"/>
      </w:pPr>
      <w:r>
        <w:rPr>
          <w:noProof/>
          <w:lang w:eastAsia="de-DE"/>
        </w:rPr>
        <mc:AlternateContent>
          <mc:Choice Requires="wps">
            <w:drawing>
              <wp:anchor distT="4294967295" distB="4294967295" distL="114300" distR="114300" simplePos="0" relativeHeight="251652608" behindDoc="0" locked="0" layoutInCell="1" allowOverlap="1" wp14:anchorId="53AD0563" wp14:editId="538CA385">
                <wp:simplePos x="0" y="0"/>
                <wp:positionH relativeFrom="column">
                  <wp:posOffset>231140</wp:posOffset>
                </wp:positionH>
                <wp:positionV relativeFrom="paragraph">
                  <wp:posOffset>111124</wp:posOffset>
                </wp:positionV>
                <wp:extent cx="3580130" cy="0"/>
                <wp:effectExtent l="0" t="0" r="26670" b="25400"/>
                <wp:wrapNone/>
                <wp:docPr id="55" name="Gerade Verbindung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01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9232E8" id="Gerade Verbindung 55" o:spid="_x0000_s1026" style="position:absolute;z-index:2516526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8.75pt" to="300.1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" strokecolor="windowText">
                <o:lock v:ext="edit" shapetype="f"/>
              </v:line>
            </w:pict>
          </mc:Fallback>
        </mc:AlternateContent>
      </w:r>
    </w:p>
    <w:p w14:paraId="241FCAA3" w14:textId="49CCE500" w:rsidR="00AF3A66" w:rsidRDefault="008659A9" w:rsidP="00AF3A66">
      <w:pPr>
        <w:pStyle w:val="FarbigeListe-Akzent11"/>
        <w:tabs>
          <w:tab w:val="left" w:pos="426"/>
        </w:tabs>
        <w:ind w:left="361"/>
      </w:pPr>
      <w:r>
        <w:rPr>
          <w:noProof/>
          <w:lang w:eastAsia="de-DE"/>
        </w:rPr>
        <mc:AlternateContent>
          <mc:Choice Requires="wps">
            <w:drawing>
              <wp:anchor distT="4294967295" distB="4294967295" distL="114300" distR="114300" simplePos="0" relativeHeight="251653632" behindDoc="0" locked="0" layoutInCell="1" allowOverlap="1" wp14:anchorId="2FB48740" wp14:editId="003D46AC">
                <wp:simplePos x="0" y="0"/>
                <wp:positionH relativeFrom="column">
                  <wp:posOffset>231140</wp:posOffset>
                </wp:positionH>
                <wp:positionV relativeFrom="paragraph">
                  <wp:posOffset>191134</wp:posOffset>
                </wp:positionV>
                <wp:extent cx="3580130" cy="0"/>
                <wp:effectExtent l="0" t="0" r="26670" b="25400"/>
                <wp:wrapNone/>
                <wp:docPr id="56" name="Gerade Verbindung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01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0B2D4E" id="Gerade Verbindung 56" o:spid="_x0000_s1026" style="position:absolute;z-index:2516536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15.05pt" to="300.1pt,1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" strokecolor="windowText">
                <o:lock v:ext="edit" shapetype="f"/>
              </v:line>
            </w:pict>
          </mc:Fallback>
        </mc:AlternateContent>
      </w:r>
    </w:p>
    <w:p w14:paraId="72AD9DBD" w14:textId="77777777" w:rsidR="00AF3A66" w:rsidRDefault="00AF3A66" w:rsidP="00AF3A66">
      <w:pPr>
        <w:pStyle w:val="FarbigeListe-Akzent11"/>
        <w:tabs>
          <w:tab w:val="left" w:pos="426"/>
        </w:tabs>
        <w:ind w:left="361"/>
      </w:pPr>
    </w:p>
    <w:p w14:paraId="0989434A" w14:textId="77777777" w:rsidR="003769ED" w:rsidRDefault="003769ED" w:rsidP="00AF3A66">
      <w:pPr>
        <w:pStyle w:val="FarbigeListe-Akzent11"/>
        <w:tabs>
          <w:tab w:val="left" w:pos="426"/>
        </w:tabs>
        <w:ind w:left="361"/>
      </w:pPr>
    </w:p>
    <w:p w14:paraId="71E72973" w14:textId="77777777" w:rsidR="00386660" w:rsidRDefault="00386660" w:rsidP="00ED7C67">
      <w:pPr>
        <w:pStyle w:val="FarbigeListe-Akzent11"/>
        <w:numPr>
          <w:ilvl w:val="0"/>
          <w:numId w:val="1"/>
        </w:numPr>
        <w:tabs>
          <w:tab w:val="left" w:pos="426"/>
        </w:tabs>
      </w:pPr>
      <w:r>
        <w:t xml:space="preserve">Ein Klassenraum ist mit Luft gefüllt. Er hat die Maße: 12 m x 5 m x 3,5 m. Berechne die Masse des in dem Klassenraum enthaltenen Stickstoffs. </w:t>
      </w:r>
    </w:p>
    <w:p w14:paraId="4C2E0A20" w14:textId="77777777" w:rsidR="00AF3A66" w:rsidRDefault="00386660" w:rsidP="00386660">
      <w:pPr>
        <w:pStyle w:val="FarbigeListe-Akzent11"/>
        <w:tabs>
          <w:tab w:val="left" w:pos="426"/>
        </w:tabs>
        <w:ind w:left="361"/>
      </w:pPr>
      <w:r>
        <w:t>Für das Volumen von Gasen gilt: V = 22,4 L pro Mol, M(N</w:t>
      </w:r>
      <w:r w:rsidRPr="00386660">
        <w:rPr>
          <w:vertAlign w:val="subscript"/>
        </w:rPr>
        <w:t>2</w:t>
      </w:r>
      <w:r>
        <w:t>) = 28 g/mol</w:t>
      </w:r>
      <w:r w:rsidR="004B56D4">
        <w:t>.</w:t>
      </w:r>
    </w:p>
    <w:p w14:paraId="1D475674" w14:textId="5A9AE430" w:rsidR="00386660" w:rsidRDefault="008659A9" w:rsidP="00386660">
      <w:pPr>
        <w:tabs>
          <w:tab w:val="left" w:pos="426"/>
        </w:tabs>
      </w:pPr>
      <w:r>
        <w:rPr>
          <w:noProof/>
          <w:lang w:eastAsia="de-DE"/>
        </w:rPr>
        <mc:AlternateContent>
          <mc:Choice Requires="wps">
            <w:drawing>
              <wp:anchor distT="4294967295" distB="4294967295" distL="114300" distR="114300" simplePos="0" relativeHeight="251654656" behindDoc="0" locked="0" layoutInCell="1" allowOverlap="1" wp14:anchorId="3BB56563" wp14:editId="595630CC">
                <wp:simplePos x="0" y="0"/>
                <wp:positionH relativeFrom="column">
                  <wp:posOffset>231140</wp:posOffset>
                </wp:positionH>
                <wp:positionV relativeFrom="paragraph">
                  <wp:posOffset>177164</wp:posOffset>
                </wp:positionV>
                <wp:extent cx="5574665" cy="0"/>
                <wp:effectExtent l="0" t="0" r="13335" b="25400"/>
                <wp:wrapNone/>
                <wp:docPr id="57" name="Gerade Verbindung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F96FB1" id="Gerade Verbindung 57" o:spid="_x0000_s1026" style="position:absolute;z-index:2516546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13.95pt" to="457.15pt,1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" strokecolor="windowText">
                <o:lock v:ext="edit" shapetype="f"/>
              </v:line>
            </w:pict>
          </mc:Fallback>
        </mc:AlternateContent>
      </w:r>
    </w:p>
    <w:p w14:paraId="54CC5809" w14:textId="187F7E25" w:rsidR="003769ED" w:rsidRDefault="008659A9" w:rsidP="00386660">
      <w:pPr>
        <w:tabs>
          <w:tab w:val="left" w:pos="426"/>
        </w:tabs>
      </w:pPr>
      <w:r>
        <w:rPr>
          <w:noProof/>
          <w:lang w:eastAsia="de-DE"/>
        </w:rPr>
        <mc:AlternateContent>
          <mc:Choice Requires="wps">
            <w:drawing>
              <wp:anchor distT="4294967295" distB="4294967295" distL="114300" distR="114300" simplePos="0" relativeHeight="251655680" behindDoc="0" locked="0" layoutInCell="1" allowOverlap="1" wp14:anchorId="38FF5737" wp14:editId="2A04E2DA">
                <wp:simplePos x="0" y="0"/>
                <wp:positionH relativeFrom="column">
                  <wp:posOffset>236220</wp:posOffset>
                </wp:positionH>
                <wp:positionV relativeFrom="paragraph">
                  <wp:posOffset>120649</wp:posOffset>
                </wp:positionV>
                <wp:extent cx="5574665" cy="0"/>
                <wp:effectExtent l="0" t="0" r="13335" b="25400"/>
                <wp:wrapNone/>
                <wp:docPr id="58" name="Gerade Verbindung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AD07A8" id="Gerade Verbindung 58" o:spid="_x0000_s1026" style="position:absolute;z-index:2516556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6pt,9.5pt" to="457.5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" strokecolor="windowText">
                <o:lock v:ext="edit" shapetype="f"/>
              </v:line>
            </w:pict>
          </mc:Fallback>
        </mc:AlternateContent>
      </w:r>
    </w:p>
    <w:p w14:paraId="3E5A3E71" w14:textId="75A10D2F" w:rsidR="003769ED" w:rsidRPr="003769ED" w:rsidRDefault="008659A9" w:rsidP="003769ED">
      <w:pPr>
        <w:tabs>
          <w:tab w:val="left" w:pos="426"/>
        </w:tabs>
      </w:pPr>
      <w:r>
        <w:rPr>
          <w:noProof/>
          <w:lang w:eastAsia="de-DE"/>
        </w:rPr>
        <mc:AlternateContent>
          <mc:Choice Requires="wps">
            <w:drawing>
              <wp:anchor distT="4294967295" distB="4294967295" distL="114300" distR="114300" simplePos="0" relativeHeight="251656704" behindDoc="0" locked="0" layoutInCell="1" allowOverlap="1" wp14:anchorId="36C1A110" wp14:editId="687F45AE">
                <wp:simplePos x="0" y="0"/>
                <wp:positionH relativeFrom="column">
                  <wp:posOffset>231140</wp:posOffset>
                </wp:positionH>
                <wp:positionV relativeFrom="paragraph">
                  <wp:posOffset>62229</wp:posOffset>
                </wp:positionV>
                <wp:extent cx="5574665" cy="0"/>
                <wp:effectExtent l="0" t="0" r="13335" b="25400"/>
                <wp:wrapNone/>
                <wp:docPr id="59" name="Gerade Verbindung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F4AF0B" id="Gerade Verbindung 59" o:spid="_x0000_s1026" style="position:absolute;z-index:2516567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4.9pt" to="457.15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" strokecolor="windowText">
                <o:lock v:ext="edit" shapetype="f"/>
              </v:line>
            </w:pict>
          </mc:Fallback>
        </mc:AlternateContent>
      </w:r>
    </w:p>
    <w:p w14:paraId="271A417B" w14:textId="4E93B2E9" w:rsidR="00386660" w:rsidRDefault="008659A9" w:rsidP="003769ED">
      <w:pPr>
        <w:tabs>
          <w:tab w:val="left" w:pos="426"/>
        </w:tabs>
        <w:ind w:left="361" w:hanging="361"/>
      </w:pPr>
      <w:r>
        <w:rPr>
          <w:noProof/>
          <w:lang w:eastAsia="de-DE"/>
        </w:rPr>
        <w:drawing>
          <wp:anchor distT="0" distB="0" distL="114300" distR="114300" simplePos="0" relativeHeight="251668992" behindDoc="0" locked="0" layoutInCell="1" allowOverlap="1" wp14:anchorId="3D4CB29D" wp14:editId="7B282801">
            <wp:simplePos x="0" y="0"/>
            <wp:positionH relativeFrom="column">
              <wp:posOffset>4113530</wp:posOffset>
            </wp:positionH>
            <wp:positionV relativeFrom="paragraph">
              <wp:posOffset>12065</wp:posOffset>
            </wp:positionV>
            <wp:extent cx="1602740" cy="1437005"/>
            <wp:effectExtent l="0" t="0" r="0" b="10795"/>
            <wp:wrapSquare wrapText="bothSides"/>
            <wp:docPr id="175" name="Bild 175" descr="Standz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tandzylinder"/>
                    <pic:cNvPicPr>
                      <a:picLocks noChangeAspect="1" noChangeArrowheads="1"/>
                    </pic:cNvPicPr>
                  </pic:nvPicPr>
                  <pic:blipFill>
                    <a:blip r:embed="rId40" cstate="screen">
                      <a:extLst>
                        <a:ext uri="{28A0092B-C50C-407E-A947-70E740481C1C}">
                          <a14:useLocalDpi xmlns:a14="http://schemas.microsoft.com/office/drawing/2010/main"/>
                        </a:ext>
                      </a:extLst>
                    </a:blip>
                    <a:srcRect l="29335" t="7445" r="20119" b="60483"/>
                    <a:stretch>
                      <a:fillRect/>
                    </a:stretch>
                  </pic:blipFill>
                  <pic:spPr bwMode="auto">
                    <a:xfrm>
                      <a:off x="0" y="0"/>
                      <a:ext cx="160274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86660" w:rsidRPr="00386660">
        <w:rPr>
          <w:b/>
        </w:rPr>
        <w:t>3.</w:t>
      </w:r>
      <w:r w:rsidR="00386660">
        <w:t xml:space="preserve"> </w:t>
      </w:r>
      <w:r w:rsidR="00386660">
        <w:tab/>
        <w:t>Führe den folgenden Versuch</w:t>
      </w:r>
      <w:r w:rsidR="003769ED">
        <w:t xml:space="preserve"> in Partnerarbeit</w:t>
      </w:r>
      <w:r w:rsidR="00386660">
        <w:t xml:space="preserve"> durch und protokolliere deine Beobachtung</w:t>
      </w:r>
      <w:r w:rsidR="003769ED">
        <w:t>, werte die Beobachtung mit deinem Nachbarn aus und formuliere als Deutung eine Hypothese, die den Sachverhalt erklärt.</w:t>
      </w:r>
    </w:p>
    <w:p w14:paraId="354EC9A6" w14:textId="58C8079C" w:rsidR="00AF3A66" w:rsidRDefault="008659A9" w:rsidP="003769ED">
      <w:pPr>
        <w:tabs>
          <w:tab w:val="left" w:pos="426"/>
          <w:tab w:val="left" w:pos="1701"/>
          <w:tab w:val="left" w:pos="1985"/>
        </w:tabs>
      </w:pPr>
      <w:r>
        <w:rPr>
          <w:noProof/>
          <w:lang w:eastAsia="de-DE"/>
        </w:rPr>
        <mc:AlternateContent>
          <mc:Choice Requires="wps">
            <w:drawing>
              <wp:anchor distT="0" distB="0" distL="114300" distR="114300" simplePos="0" relativeHeight="251670016" behindDoc="0" locked="0" layoutInCell="1" allowOverlap="1" wp14:anchorId="426CF5AB" wp14:editId="7788DE60">
                <wp:simplePos x="0" y="0"/>
                <wp:positionH relativeFrom="column">
                  <wp:posOffset>4129405</wp:posOffset>
                </wp:positionH>
                <wp:positionV relativeFrom="paragraph">
                  <wp:posOffset>351790</wp:posOffset>
                </wp:positionV>
                <wp:extent cx="1602740" cy="280670"/>
                <wp:effectExtent l="1905" t="0" r="0" b="2540"/>
                <wp:wrapSquare wrapText="bothSides"/>
                <wp:docPr id="2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5D0F" w14:textId="77777777" w:rsidR="00E43A69" w:rsidRPr="00496687" w:rsidRDefault="00E43A69" w:rsidP="00496687">
                            <w:pPr>
                              <w:pStyle w:val="Beschriftung"/>
                              <w:rPr>
                                <w:noProof/>
                                <w:color w:val="1D1B11"/>
                                <w:sz w:val="16"/>
                                <w:szCs w:val="16"/>
                                <w:lang w:eastAsia="de-DE"/>
                              </w:rPr>
                            </w:pPr>
                            <w:r w:rsidRPr="00496687">
                              <w:rPr>
                                <w:b/>
                                <w:sz w:val="16"/>
                                <w:szCs w:val="16"/>
                              </w:rPr>
                              <w:t>Abbildung 1:</w:t>
                            </w:r>
                            <w:r w:rsidRPr="00496687">
                              <w:rPr>
                                <w:sz w:val="16"/>
                                <w:szCs w:val="16"/>
                              </w:rPr>
                              <w:t xml:space="preserve"> Aufbau der Standzylinder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F5AB" id="Text Box 176" o:spid="_x0000_s1036" type="#_x0000_t202" style="position:absolute;left:0;text-align:left;margin-left:325.15pt;margin-top:27.7pt;width:126.2pt;height:2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" filled="f" stroked="f">
                <v:textbox inset="0,0,0,0">
                  <w:txbxContent>
                    <w:p w14:paraId="7ED15D0F" w14:textId="77777777" w:rsidR="00E43A69" w:rsidRPr="00496687" w:rsidRDefault="00E43A69" w:rsidP="00496687">
                      <w:pPr>
                        <w:pStyle w:val="Beschriftung"/>
                        <w:rPr>
                          <w:noProof/>
                          <w:color w:val="1D1B11"/>
                          <w:sz w:val="16"/>
                          <w:szCs w:val="16"/>
                          <w:lang w:eastAsia="de-DE"/>
                        </w:rPr>
                      </w:pPr>
                      <w:r w:rsidRPr="00496687">
                        <w:rPr>
                          <w:b/>
                          <w:sz w:val="16"/>
                          <w:szCs w:val="16"/>
                        </w:rPr>
                        <w:t>Abbildung 1:</w:t>
                      </w:r>
                      <w:r w:rsidRPr="00496687">
                        <w:rPr>
                          <w:sz w:val="16"/>
                          <w:szCs w:val="16"/>
                        </w:rPr>
                        <w:t xml:space="preserve"> Aufbau der Standz</w:t>
                      </w:r>
                      <w:r w:rsidRPr="00496687">
                        <w:rPr>
                          <w:sz w:val="16"/>
                          <w:szCs w:val="16"/>
                        </w:rPr>
                        <w:t>y</w:t>
                      </w:r>
                      <w:r w:rsidRPr="00496687">
                        <w:rPr>
                          <w:sz w:val="16"/>
                          <w:szCs w:val="16"/>
                        </w:rPr>
                        <w:t>linder</w:t>
                      </w:r>
                    </w:p>
                  </w:txbxContent>
                </v:textbox>
                <w10:wrap type="square"/>
              </v:shape>
            </w:pict>
          </mc:Fallback>
        </mc:AlternateContent>
      </w:r>
      <w:r w:rsidR="003769ED">
        <w:tab/>
      </w:r>
      <w:r w:rsidR="00AF3A66" w:rsidRPr="000E75D8">
        <w:t>Material:</w:t>
      </w:r>
      <w:r w:rsidR="00AF3A66">
        <w:rPr>
          <w:b/>
          <w:sz w:val="24"/>
          <w:szCs w:val="24"/>
        </w:rPr>
        <w:tab/>
        <w:t xml:space="preserve">     </w:t>
      </w:r>
      <w:r w:rsidR="003769ED" w:rsidRPr="003769ED">
        <w:t>2</w:t>
      </w:r>
      <w:r w:rsidR="003769ED">
        <w:rPr>
          <w:b/>
          <w:sz w:val="24"/>
          <w:szCs w:val="24"/>
        </w:rPr>
        <w:t xml:space="preserve"> </w:t>
      </w:r>
      <w:r w:rsidR="00AF3A66">
        <w:t>Standzylinder mit Deck</w:t>
      </w:r>
      <w:r w:rsidR="003769ED">
        <w:t>el</w:t>
      </w:r>
      <w:r w:rsidR="00AF3A66">
        <w:t xml:space="preserve">, </w:t>
      </w:r>
      <w:r w:rsidR="003769ED">
        <w:t>Wunderkerzen</w:t>
      </w:r>
    </w:p>
    <w:p w14:paraId="2A9AC776" w14:textId="77777777" w:rsidR="00AF3A66" w:rsidRPr="00ED07C2" w:rsidRDefault="003769ED" w:rsidP="003769ED">
      <w:pPr>
        <w:tabs>
          <w:tab w:val="left" w:pos="426"/>
          <w:tab w:val="left" w:pos="1701"/>
          <w:tab w:val="left" w:pos="1985"/>
        </w:tabs>
        <w:ind w:left="1980" w:hanging="1980"/>
      </w:pPr>
      <w:r>
        <w:tab/>
      </w:r>
      <w:r w:rsidR="00AF3A66">
        <w:t>Chemikalien:</w:t>
      </w:r>
      <w:r w:rsidR="00AF3A66">
        <w:tab/>
      </w:r>
      <w:r w:rsidR="00AF3A66">
        <w:tab/>
        <w:t xml:space="preserve">Stickstoff, </w:t>
      </w:r>
      <w:r>
        <w:t>Wunderkerze</w:t>
      </w:r>
    </w:p>
    <w:p w14:paraId="0EE2D1C3" w14:textId="77777777" w:rsidR="00AF3A66" w:rsidRDefault="003769ED" w:rsidP="003769ED">
      <w:pPr>
        <w:tabs>
          <w:tab w:val="left" w:pos="426"/>
          <w:tab w:val="left" w:pos="1701"/>
          <w:tab w:val="left" w:pos="1985"/>
        </w:tabs>
        <w:ind w:left="1980" w:hanging="1980"/>
      </w:pPr>
      <w:r>
        <w:tab/>
      </w:r>
      <w:r w:rsidR="00AF3A66">
        <w:t xml:space="preserve">Durchführung: </w:t>
      </w:r>
      <w:r w:rsidR="00AF3A66">
        <w:tab/>
      </w:r>
      <w:r w:rsidR="00AF3A66">
        <w:tab/>
      </w:r>
      <w:r>
        <w:t xml:space="preserve">Zwei Standzylinder werden nebeneinander aufgestellt. </w:t>
      </w:r>
      <w:r w:rsidR="00AF3A66">
        <w:t xml:space="preserve">In </w:t>
      </w:r>
      <w:r>
        <w:t>einen der</w:t>
      </w:r>
      <w:r w:rsidR="00AF3A66">
        <w:t xml:space="preserve"> Standzylinder wird etwa eine Minute lang Stickstoff aus der Gasfla</w:t>
      </w:r>
      <w:r>
        <w:t>sche eingefüllt und a</w:t>
      </w:r>
      <w:r w:rsidR="00AF3A66">
        <w:t xml:space="preserve">nschließend </w:t>
      </w:r>
      <w:r>
        <w:t>mit einem Deckel verschlossen</w:t>
      </w:r>
      <w:r w:rsidR="00AF3A66">
        <w:t xml:space="preserve">. </w:t>
      </w:r>
      <w:r>
        <w:t>Der andere Standzylinder bleibt unbehandelt. Nun werden die Wunderkerzen angezündet und zeitgleich in die beiden Standzylinder getaucht.</w:t>
      </w:r>
    </w:p>
    <w:p w14:paraId="2E95DBCA" w14:textId="77777777" w:rsidR="00FA486B" w:rsidRDefault="003769ED" w:rsidP="003769ED">
      <w:pPr>
        <w:tabs>
          <w:tab w:val="left" w:pos="426"/>
          <w:tab w:val="left" w:pos="1701"/>
          <w:tab w:val="left" w:pos="1985"/>
        </w:tabs>
        <w:spacing w:after="0"/>
        <w:ind w:left="1980" w:hanging="1980"/>
        <w:rPr>
          <w:color w:val="auto"/>
        </w:rPr>
      </w:pPr>
      <w:r>
        <w:tab/>
      </w:r>
      <w:r w:rsidR="00AF3A66">
        <w:t xml:space="preserve">Beobachtung: </w:t>
      </w:r>
    </w:p>
    <w:p w14:paraId="461DA5D4" w14:textId="4595A235" w:rsidR="00A307C7" w:rsidRDefault="008659A9" w:rsidP="00A307C7">
      <w:pPr>
        <w:rPr>
          <w:color w:val="auto"/>
        </w:rPr>
      </w:pPr>
      <w:r>
        <w:rPr>
          <w:noProof/>
          <w:lang w:eastAsia="de-DE"/>
        </w:rPr>
        <mc:AlternateContent>
          <mc:Choice Requires="wps">
            <w:drawing>
              <wp:anchor distT="4294967295" distB="4294967295" distL="114300" distR="114300" simplePos="0" relativeHeight="251658752" behindDoc="0" locked="0" layoutInCell="1" allowOverlap="1" wp14:anchorId="691989A5" wp14:editId="4EF26EE8">
                <wp:simplePos x="0" y="0"/>
                <wp:positionH relativeFrom="column">
                  <wp:posOffset>267335</wp:posOffset>
                </wp:positionH>
                <wp:positionV relativeFrom="paragraph">
                  <wp:posOffset>208914</wp:posOffset>
                </wp:positionV>
                <wp:extent cx="5574665" cy="0"/>
                <wp:effectExtent l="0" t="0" r="13335" b="25400"/>
                <wp:wrapNone/>
                <wp:docPr id="61" name="Gerade Verbindung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AA6AD3" id="Gerade Verbindung 61" o:spid="_x0000_s1026" style="position:absolute;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21.05pt,16.45pt" to="460pt,1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" strokecolor="windowText">
                <o:lock v:ext="edit" shapetype="f"/>
              </v:line>
            </w:pict>
          </mc:Fallback>
        </mc:AlternateContent>
      </w:r>
    </w:p>
    <w:p w14:paraId="7A6FA0DC" w14:textId="2150D9CC" w:rsidR="008A364F" w:rsidRDefault="008659A9" w:rsidP="00A0582F">
      <w:pPr>
        <w:rPr>
          <w:color w:val="auto"/>
        </w:rPr>
      </w:pPr>
      <w:r>
        <w:rPr>
          <w:noProof/>
          <w:lang w:eastAsia="de-DE"/>
        </w:rPr>
        <mc:AlternateContent>
          <mc:Choice Requires="wps">
            <w:drawing>
              <wp:anchor distT="4294967295" distB="4294967295" distL="114300" distR="114300" simplePos="0" relativeHeight="251660800" behindDoc="0" locked="0" layoutInCell="1" allowOverlap="1" wp14:anchorId="13C267B2" wp14:editId="2409A6CD">
                <wp:simplePos x="0" y="0"/>
                <wp:positionH relativeFrom="column">
                  <wp:posOffset>267335</wp:posOffset>
                </wp:positionH>
                <wp:positionV relativeFrom="paragraph">
                  <wp:posOffset>133984</wp:posOffset>
                </wp:positionV>
                <wp:extent cx="5574665" cy="0"/>
                <wp:effectExtent l="0" t="0" r="13335" b="25400"/>
                <wp:wrapNone/>
                <wp:docPr id="62" name="Gerade Verbindung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2A5CA0" id="Gerade Verbindung 62" o:spid="_x0000_s1026" style="position:absolute;z-index:2516608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21.05pt,10.55pt" to="460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" strokecolor="windowText">
                <o:lock v:ext="edit" shapetype="f"/>
              </v:line>
            </w:pict>
          </mc:Fallback>
        </mc:AlternateContent>
      </w:r>
    </w:p>
    <w:p w14:paraId="277B18E0" w14:textId="77777777" w:rsidR="008A364F" w:rsidRDefault="00A307C7" w:rsidP="00A307C7">
      <w:pPr>
        <w:ind w:firstLine="426"/>
      </w:pPr>
      <w:r>
        <w:t>Deutung:</w:t>
      </w:r>
    </w:p>
    <w:p w14:paraId="38761414" w14:textId="4215B984" w:rsidR="00A307C7" w:rsidRDefault="008659A9" w:rsidP="00A307C7">
      <w:pPr>
        <w:ind w:firstLine="426"/>
        <w:rPr>
          <w:color w:val="auto"/>
        </w:rPr>
      </w:pPr>
      <w:r>
        <w:rPr>
          <w:noProof/>
          <w:lang w:eastAsia="de-DE"/>
        </w:rPr>
        <mc:AlternateContent>
          <mc:Choice Requires="wps">
            <w:drawing>
              <wp:anchor distT="4294967295" distB="4294967295" distL="114300" distR="114300" simplePos="0" relativeHeight="251665920" behindDoc="0" locked="0" layoutInCell="1" allowOverlap="1" wp14:anchorId="2410C898" wp14:editId="586BFEAB">
                <wp:simplePos x="0" y="0"/>
                <wp:positionH relativeFrom="column">
                  <wp:posOffset>267335</wp:posOffset>
                </wp:positionH>
                <wp:positionV relativeFrom="paragraph">
                  <wp:posOffset>329564</wp:posOffset>
                </wp:positionV>
                <wp:extent cx="5574665" cy="0"/>
                <wp:effectExtent l="0" t="0" r="13335" b="25400"/>
                <wp:wrapNone/>
                <wp:docPr id="128" name="Gerade Verbindung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B54489" id="Gerade Verbindung 128" o:spid="_x0000_s1026" style="position:absolute;z-index:25166592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21.05pt,25.95pt" to="460pt,2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" strokecolor="windowText">
                <o:lock v:ext="edit" shapetype="f"/>
              </v:line>
            </w:pict>
          </mc:Fallback>
        </mc:AlternateContent>
      </w:r>
      <w:r>
        <w:rPr>
          <w:noProof/>
          <w:lang w:eastAsia="de-DE"/>
        </w:rPr>
        <mc:AlternateContent>
          <mc:Choice Requires="wps">
            <w:drawing>
              <wp:anchor distT="4294967294" distB="4294967294" distL="114300" distR="114300" simplePos="0" relativeHeight="251661824" behindDoc="0" locked="0" layoutInCell="1" allowOverlap="1" wp14:anchorId="32EC3A26" wp14:editId="51A4C2C1">
                <wp:simplePos x="0" y="0"/>
                <wp:positionH relativeFrom="column">
                  <wp:posOffset>267335</wp:posOffset>
                </wp:positionH>
                <wp:positionV relativeFrom="paragraph">
                  <wp:posOffset>32384</wp:posOffset>
                </wp:positionV>
                <wp:extent cx="5574665" cy="0"/>
                <wp:effectExtent l="0" t="0" r="13335" b="25400"/>
                <wp:wrapNone/>
                <wp:docPr id="63" name="Gerade Verbindung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64B836" id="Gerade Verbindung 63" o:spid="_x0000_s1026" style="position:absolute;z-index:25166182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margin;mso-height-relative:page" from="21.05pt,2.55pt" to="460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" strokecolor="windowText">
                <o:lock v:ext="edit" shapetype="f"/>
              </v:line>
            </w:pict>
          </mc:Fallback>
        </mc:AlternateContent>
      </w:r>
    </w:p>
    <w:p w14:paraId="24ED20C7" w14:textId="77777777" w:rsidR="008A364F" w:rsidRDefault="008A364F" w:rsidP="00A0582F">
      <w:pPr>
        <w:rPr>
          <w:color w:val="auto"/>
        </w:rPr>
      </w:pPr>
    </w:p>
    <w:p w14:paraId="380F4025" w14:textId="77777777" w:rsidR="00FB3D74" w:rsidRPr="00E54798" w:rsidRDefault="00FA486B" w:rsidP="00561AC5">
      <w:pPr>
        <w:pStyle w:val="berschrift1"/>
        <w:numPr>
          <w:ilvl w:val="0"/>
          <w:numId w:val="15"/>
        </w:numPr>
        <w:ind w:hanging="720"/>
      </w:pPr>
      <w:bookmarkStart w:id="14" w:name="_Toc331872776"/>
      <w:r>
        <w:lastRenderedPageBreak/>
        <w:t>Didaktischer Kommentar zum Schülerarbeitsblatt</w:t>
      </w:r>
      <w:bookmarkEnd w:id="14"/>
      <w:r>
        <w:t xml:space="preserve"> </w:t>
      </w:r>
    </w:p>
    <w:p w14:paraId="3C1C9AB7" w14:textId="77777777" w:rsidR="00201FE0" w:rsidRPr="00E47994" w:rsidRDefault="00201FE0" w:rsidP="00201FE0">
      <w:pPr>
        <w:tabs>
          <w:tab w:val="left" w:pos="1307"/>
        </w:tabs>
      </w:pPr>
      <w:r w:rsidRPr="00E47994">
        <w:t>Mithilfe des Arbeitsblatt</w:t>
      </w:r>
      <w:r w:rsidR="000D17FF" w:rsidRPr="00E47994">
        <w:t>e</w:t>
      </w:r>
      <w:r w:rsidRPr="00E47994">
        <w:t xml:space="preserve">s soll das Wissen der SuS zur Zusammensetzung der Luft und deren Eigenschaften </w:t>
      </w:r>
      <w:r w:rsidR="00C910B7">
        <w:t xml:space="preserve">abgefragt und </w:t>
      </w:r>
      <w:r w:rsidRPr="00E47994">
        <w:t>gefestigt werden. Sie sollen außerdem erfahren und berechnen, dass Stickstoff in Luft einen gewissen Massenanteil ausmacht, der rechnerisch erfasst werden kann.</w:t>
      </w:r>
    </w:p>
    <w:p w14:paraId="30683F10" w14:textId="77777777" w:rsidR="00201FE0" w:rsidRPr="00E47994" w:rsidRDefault="00201FE0" w:rsidP="00201FE0">
      <w:pPr>
        <w:tabs>
          <w:tab w:val="left" w:pos="1307"/>
        </w:tabs>
      </w:pPr>
      <w:r w:rsidRPr="00E47994">
        <w:t xml:space="preserve">Zur Bearbeitung der Aufgaben auf dem gegebenen Arbeitsblatt sollten die SuS bereits über Kenntnisse von der Zusammensetzung der Luft verfügen. </w:t>
      </w:r>
      <w:r w:rsidR="00E43A69">
        <w:t xml:space="preserve">In der zweiten Aufgabe soll die Masse des Stickstoffs berechnet werden, der sich in einem Modellklassenraum befindet. Dies erfordert einerseits mathematische Vorkenntnisse der Berechnung von Volumina, andererseits werden auch erste Grundkenntnisse des stöchiometrischen Rechnens vorausgesetzt. </w:t>
      </w:r>
      <w:r w:rsidR="004B56D4" w:rsidRPr="00E47994">
        <w:t>Des Weiteren</w:t>
      </w:r>
      <w:r w:rsidRPr="00E47994">
        <w:t xml:space="preserve"> sollen die SuS möglicherweise aus V3 bereits wissen, dass Stickstoff die Verbrennung nicht unterhält</w:t>
      </w:r>
      <w:r w:rsidR="00FA3DBB" w:rsidRPr="00E47994">
        <w:t xml:space="preserve"> (Nachweis von Stickstoff)</w:t>
      </w:r>
      <w:r w:rsidRPr="00E47994">
        <w:t>.</w:t>
      </w:r>
      <w:r w:rsidR="00E43A69">
        <w:t xml:space="preserve"> Dabei sollen die SuS ein Experiment selbst durchführen, ihre Beobachtungen notieren und das Versuchsergebnis deuten, indem eine Hypothese aufgestellt und diskutiert wird. </w:t>
      </w:r>
    </w:p>
    <w:p w14:paraId="2A4827D3" w14:textId="77777777" w:rsidR="00C364B2" w:rsidRDefault="00C364B2" w:rsidP="00561AC5">
      <w:pPr>
        <w:pStyle w:val="berschrift2"/>
        <w:numPr>
          <w:ilvl w:val="0"/>
          <w:numId w:val="18"/>
        </w:numPr>
        <w:ind w:left="709" w:hanging="709"/>
        <w:rPr>
          <w:color w:val="auto"/>
        </w:rPr>
      </w:pPr>
      <w:bookmarkStart w:id="15" w:name="_Toc331872777"/>
      <w:r w:rsidRPr="00E54798">
        <w:rPr>
          <w:color w:val="auto"/>
        </w:rPr>
        <w:t>Erwartungshorizont</w:t>
      </w:r>
      <w:r w:rsidR="006968E6" w:rsidRPr="00E54798">
        <w:rPr>
          <w:color w:val="auto"/>
        </w:rPr>
        <w:t xml:space="preserve"> (Kerncurriculum)</w:t>
      </w:r>
      <w:bookmarkEnd w:id="15"/>
    </w:p>
    <w:p w14:paraId="2D2C896B" w14:textId="77777777" w:rsidR="00FA3DBB" w:rsidRDefault="00FA3DBB" w:rsidP="00FA3DBB">
      <w:pPr>
        <w:tabs>
          <w:tab w:val="left" w:pos="0"/>
        </w:tabs>
        <w:spacing w:after="0"/>
        <w:rPr>
          <w:color w:val="auto"/>
        </w:rPr>
      </w:pPr>
      <w:r>
        <w:rPr>
          <w:color w:val="auto"/>
        </w:rPr>
        <w:t xml:space="preserve">Die Aufgaben dieses Arbeitsblattes können in erster Linie dem Basiskonzept </w:t>
      </w:r>
      <w:r w:rsidR="00A342AD">
        <w:rPr>
          <w:color w:val="auto"/>
        </w:rPr>
        <w:t>„</w:t>
      </w:r>
      <w:r>
        <w:rPr>
          <w:color w:val="auto"/>
        </w:rPr>
        <w:t>Stoff-Teilchen</w:t>
      </w:r>
      <w:r w:rsidR="00A342AD">
        <w:rPr>
          <w:color w:val="auto"/>
        </w:rPr>
        <w:t>“</w:t>
      </w:r>
      <w:r>
        <w:rPr>
          <w:color w:val="auto"/>
        </w:rPr>
        <w:t xml:space="preserve"> zugeordnet werden</w:t>
      </w:r>
      <w:r w:rsidRPr="00A43CBC">
        <w:rPr>
          <w:color w:val="auto"/>
        </w:rPr>
        <w:t xml:space="preserve">. </w:t>
      </w:r>
      <w:r>
        <w:rPr>
          <w:color w:val="auto"/>
        </w:rPr>
        <w:t xml:space="preserve">Insbesondere wird der Kompetenzbereiche Kommunikation durch Partnerarbeit gefördert und die </w:t>
      </w:r>
      <w:r w:rsidR="00F151C5">
        <w:rPr>
          <w:color w:val="auto"/>
        </w:rPr>
        <w:t>e</w:t>
      </w:r>
      <w:r>
        <w:rPr>
          <w:color w:val="auto"/>
        </w:rPr>
        <w:t>xperimentellen Fertigkeiten bei der Durchführung des Experiments trainiert.</w:t>
      </w:r>
    </w:p>
    <w:p w14:paraId="20A09774" w14:textId="77777777" w:rsidR="00A342AD" w:rsidRPr="00A43CBC" w:rsidRDefault="00A342AD" w:rsidP="00FA3DBB">
      <w:pPr>
        <w:tabs>
          <w:tab w:val="left" w:pos="0"/>
        </w:tabs>
        <w:spacing w:after="0"/>
        <w:rPr>
          <w:color w:val="auto"/>
        </w:rPr>
      </w:pPr>
    </w:p>
    <w:p w14:paraId="4BDEFEDA" w14:textId="77777777" w:rsidR="00FA3DBB" w:rsidRDefault="00FA3DBB" w:rsidP="00FA3DBB">
      <w:pPr>
        <w:tabs>
          <w:tab w:val="left" w:pos="0"/>
        </w:tabs>
        <w:spacing w:after="0"/>
        <w:rPr>
          <w:color w:val="auto"/>
        </w:rPr>
      </w:pPr>
      <w:r>
        <w:rPr>
          <w:color w:val="auto"/>
        </w:rPr>
        <w:t xml:space="preserve">Aufgabe 1 bezieht sich auf das Basiskonzept </w:t>
      </w:r>
      <w:r w:rsidR="00A342AD">
        <w:rPr>
          <w:color w:val="auto"/>
        </w:rPr>
        <w:t>„</w:t>
      </w:r>
      <w:r>
        <w:rPr>
          <w:color w:val="auto"/>
        </w:rPr>
        <w:t>Stoff-Teilchen</w:t>
      </w:r>
      <w:r w:rsidR="00A342AD">
        <w:rPr>
          <w:color w:val="auto"/>
        </w:rPr>
        <w:t>“</w:t>
      </w:r>
      <w:r>
        <w:rPr>
          <w:color w:val="auto"/>
        </w:rPr>
        <w:t>, da die SuS hier Luft als Stoffgemisch erkennen und die Anteile den einzelnen Komponenten zuordnen sollen. Da den SuS die Zusammensetzung der Luft bereits aus vorangegangenen Stunden bekannt ist, ist diese Aufgabe dem Anforderungsbereich I zuzuordnen.</w:t>
      </w:r>
      <w:r w:rsidR="00E43A69">
        <w:rPr>
          <w:color w:val="auto"/>
        </w:rPr>
        <w:t xml:space="preserve"> Sie nennen die einzelnen Bestandteile der Luft und zeichnen ein Kreisdiagramm.</w:t>
      </w:r>
    </w:p>
    <w:p w14:paraId="44E3D680" w14:textId="77777777" w:rsidR="00A342AD" w:rsidRDefault="00A342AD" w:rsidP="00FA3DBB">
      <w:pPr>
        <w:tabs>
          <w:tab w:val="left" w:pos="0"/>
        </w:tabs>
        <w:spacing w:after="0"/>
        <w:rPr>
          <w:color w:val="auto"/>
        </w:rPr>
      </w:pPr>
    </w:p>
    <w:p w14:paraId="73A8B627" w14:textId="77777777" w:rsidR="00FA3DBB" w:rsidRDefault="00FA3DBB" w:rsidP="00FA3DBB">
      <w:pPr>
        <w:tabs>
          <w:tab w:val="left" w:pos="0"/>
        </w:tabs>
        <w:spacing w:after="0"/>
        <w:rPr>
          <w:color w:val="auto"/>
        </w:rPr>
      </w:pPr>
      <w:r>
        <w:rPr>
          <w:color w:val="auto"/>
        </w:rPr>
        <w:t xml:space="preserve">Aufgabe 2 ist dem Anforderungsbereich II zuzuordnen, da hier die Anwendung bereits erworbener Erkenntnisse </w:t>
      </w:r>
      <w:r w:rsidR="00A342AD">
        <w:rPr>
          <w:color w:val="auto"/>
        </w:rPr>
        <w:t>durch Lösen einer Rechnung vorzunehmen ist.</w:t>
      </w:r>
      <w:r>
        <w:rPr>
          <w:color w:val="auto"/>
        </w:rPr>
        <w:t xml:space="preserve"> </w:t>
      </w:r>
      <w:r w:rsidR="00E43A69">
        <w:rPr>
          <w:color w:val="auto"/>
        </w:rPr>
        <w:t>Die SuS wenden mathematische Kenntnisse der Volumenberechnung an. Sie wenden daneben auch ihre Grundkenntnisse des chemischen Rechnens an.</w:t>
      </w:r>
    </w:p>
    <w:p w14:paraId="2A60E537" w14:textId="77777777" w:rsidR="00A342AD" w:rsidRDefault="00A342AD" w:rsidP="00FA3DBB">
      <w:pPr>
        <w:tabs>
          <w:tab w:val="left" w:pos="0"/>
        </w:tabs>
        <w:spacing w:after="0"/>
        <w:rPr>
          <w:color w:val="auto"/>
        </w:rPr>
      </w:pPr>
    </w:p>
    <w:p w14:paraId="624629F3" w14:textId="77777777" w:rsidR="00FA3DBB" w:rsidRDefault="00A342AD" w:rsidP="00A342AD">
      <w:pPr>
        <w:tabs>
          <w:tab w:val="left" w:pos="0"/>
        </w:tabs>
        <w:spacing w:after="0"/>
        <w:rPr>
          <w:color w:val="auto"/>
        </w:rPr>
      </w:pPr>
      <w:r>
        <w:rPr>
          <w:color w:val="auto"/>
        </w:rPr>
        <w:t xml:space="preserve">In </w:t>
      </w:r>
      <w:r w:rsidR="00FA3DBB" w:rsidRPr="00A43CBC">
        <w:rPr>
          <w:color w:val="auto"/>
        </w:rPr>
        <w:t xml:space="preserve">Aufgabe 3 </w:t>
      </w:r>
      <w:r>
        <w:rPr>
          <w:color w:val="auto"/>
        </w:rPr>
        <w:t xml:space="preserve">wird vornehmlich </w:t>
      </w:r>
      <w:r w:rsidR="00FA3DBB" w:rsidRPr="00A43CBC">
        <w:rPr>
          <w:color w:val="auto"/>
        </w:rPr>
        <w:t>die Erkenntnisgewinnungskompetenz des Basiskonzeptes „Stoff-Teilchen“</w:t>
      </w:r>
      <w:r>
        <w:rPr>
          <w:color w:val="auto"/>
        </w:rPr>
        <w:t xml:space="preserve"> gefördert, da hier anhand eines Schülerversuchs eine Beobachtung angestellt und eine Deutung durch das Formulieren einer Hypothese aufgestellt werden soll. Die Aufgabe kann daher dem Anforderungsbereich III zugeordnet werden.</w:t>
      </w:r>
      <w:r w:rsidR="00E43A69">
        <w:rPr>
          <w:color w:val="auto"/>
        </w:rPr>
        <w:t xml:space="preserve"> Die SuS führen selbst ein Experiment durch, notieren ihre Beobachtungen und formulieren eine Hypothese als Deutung des Versuchs. In Partnerarbeit wird die Deutung anschließend diskutiert.</w:t>
      </w:r>
    </w:p>
    <w:p w14:paraId="38C4273E" w14:textId="77777777" w:rsidR="00FA3DBB" w:rsidRPr="00FA3DBB" w:rsidRDefault="00FA3DBB" w:rsidP="00FA3DBB"/>
    <w:p w14:paraId="582258CD" w14:textId="77777777" w:rsidR="006968E6" w:rsidRPr="00E54798" w:rsidRDefault="006968E6" w:rsidP="00561AC5">
      <w:pPr>
        <w:pStyle w:val="berschrift2"/>
        <w:numPr>
          <w:ilvl w:val="0"/>
          <w:numId w:val="18"/>
        </w:numPr>
        <w:ind w:left="709" w:hanging="709"/>
        <w:rPr>
          <w:color w:val="auto"/>
        </w:rPr>
      </w:pPr>
      <w:bookmarkStart w:id="16" w:name="_Toc331872778"/>
      <w:r w:rsidRPr="00E54798">
        <w:rPr>
          <w:color w:val="auto"/>
        </w:rPr>
        <w:t>Erwartungshorizont (Inhaltlich)</w:t>
      </w:r>
      <w:bookmarkEnd w:id="16"/>
    </w:p>
    <w:p w14:paraId="38B5A42A" w14:textId="77777777" w:rsidR="00F74A95" w:rsidRPr="00E47994" w:rsidRDefault="00A342AD" w:rsidP="00ED7C67">
      <w:pPr>
        <w:pStyle w:val="FarbigeListe-Akzent11"/>
        <w:numPr>
          <w:ilvl w:val="0"/>
          <w:numId w:val="2"/>
        </w:numPr>
        <w:spacing w:line="360" w:lineRule="auto"/>
        <w:rPr>
          <w:rFonts w:ascii="Cambria" w:hAnsi="Cambria"/>
          <w:color w:val="auto"/>
        </w:rPr>
      </w:pPr>
      <w:r w:rsidRPr="00E47994">
        <w:rPr>
          <w:rFonts w:ascii="Cambria" w:hAnsi="Cambria"/>
          <w:color w:val="auto"/>
        </w:rPr>
        <w:t>Stickstoff – 78%, Sauerstoff – 21%, Edelgase – 1%, Kohlenstoffdioxid, Stickoxide u.a. in geringen Mengen.</w:t>
      </w:r>
    </w:p>
    <w:p w14:paraId="2B67A41E" w14:textId="38D44A36" w:rsidR="00C75EEC" w:rsidRDefault="008659A9" w:rsidP="00C75EEC">
      <w:pPr>
        <w:keepNext/>
        <w:spacing w:after="0" w:line="240" w:lineRule="auto"/>
        <w:ind w:left="1416" w:firstLine="708"/>
        <w:jc w:val="left"/>
      </w:pPr>
      <w:r>
        <w:rPr>
          <w:noProof/>
          <w:color w:val="auto"/>
          <w:lang w:eastAsia="de-DE"/>
        </w:rPr>
        <w:drawing>
          <wp:inline distT="0" distB="0" distL="0" distR="0" wp14:anchorId="2B7F8FDC" wp14:editId="6A9031D3">
            <wp:extent cx="1812290" cy="1266825"/>
            <wp:effectExtent l="0" t="0" r="0" b="3175"/>
            <wp:docPr id="185" name="Bild 185" descr="Zusammensetzung der Lu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Zusammensetzung der Luft"/>
                    <pic:cNvPicPr>
                      <a:picLocks noChangeAspect="1" noChangeArrowheads="1"/>
                    </pic:cNvPicPr>
                  </pic:nvPicPr>
                  <pic:blipFill>
                    <a:blip r:embed="rId41">
                      <a:extLst>
                        <a:ext uri="{28A0092B-C50C-407E-A947-70E740481C1C}">
                          <a14:useLocalDpi xmlns:a14="http://schemas.microsoft.com/office/drawing/2010/main"/>
                        </a:ext>
                      </a:extLst>
                    </a:blip>
                    <a:srcRect/>
                    <a:stretch>
                      <a:fillRect/>
                    </a:stretch>
                  </pic:blipFill>
                  <pic:spPr bwMode="auto">
                    <a:xfrm>
                      <a:off x="0" y="0"/>
                      <a:ext cx="1812290" cy="1266825"/>
                    </a:xfrm>
                    <a:prstGeom prst="rect">
                      <a:avLst/>
                    </a:prstGeom>
                    <a:noFill/>
                    <a:ln>
                      <a:noFill/>
                    </a:ln>
                  </pic:spPr>
                </pic:pic>
              </a:graphicData>
            </a:graphic>
          </wp:inline>
        </w:drawing>
      </w:r>
    </w:p>
    <w:p w14:paraId="420FE9F7" w14:textId="77777777" w:rsidR="00C75EEC" w:rsidRDefault="00C75EEC" w:rsidP="00C75EEC">
      <w:pPr>
        <w:pStyle w:val="Beschriftung"/>
        <w:ind w:left="708" w:firstLine="708"/>
        <w:jc w:val="left"/>
      </w:pPr>
      <w:r w:rsidRPr="00C75EEC">
        <w:rPr>
          <w:b/>
        </w:rPr>
        <w:t>Abbildung 5:</w:t>
      </w:r>
      <w:r>
        <w:t xml:space="preserve"> Kreisdiagramm zur Zusammensetzung der Luft</w:t>
      </w:r>
    </w:p>
    <w:p w14:paraId="778F851D" w14:textId="77777777" w:rsidR="00CE7CE3" w:rsidRPr="00E47994" w:rsidRDefault="00CE7CE3" w:rsidP="00C75EEC">
      <w:pPr>
        <w:spacing w:after="0" w:line="240" w:lineRule="auto"/>
        <w:ind w:left="708"/>
        <w:jc w:val="left"/>
        <w:rPr>
          <w:color w:val="auto"/>
        </w:rPr>
      </w:pPr>
    </w:p>
    <w:p w14:paraId="57F2A850" w14:textId="77777777" w:rsidR="00CE7CE3" w:rsidRPr="00E47994" w:rsidRDefault="000D17FF" w:rsidP="00ED7C67">
      <w:pPr>
        <w:pStyle w:val="FarbigeListe-Akzent11"/>
        <w:numPr>
          <w:ilvl w:val="0"/>
          <w:numId w:val="2"/>
        </w:numPr>
        <w:spacing w:line="360" w:lineRule="auto"/>
        <w:rPr>
          <w:rFonts w:ascii="Cambria" w:hAnsi="Cambria"/>
          <w:color w:val="auto"/>
        </w:rPr>
      </w:pPr>
      <w:r w:rsidRPr="00E47994">
        <w:rPr>
          <w:rFonts w:ascii="Cambria" w:hAnsi="Cambria"/>
          <w:color w:val="auto"/>
        </w:rPr>
        <w:t>120 dm x 50 dm x 35 dm = 210000 dm</w:t>
      </w:r>
      <w:r w:rsidRPr="00E47994">
        <w:rPr>
          <w:rFonts w:ascii="Cambria" w:hAnsi="Cambria"/>
          <w:color w:val="auto"/>
          <w:vertAlign w:val="superscript"/>
        </w:rPr>
        <w:t>3</w:t>
      </w:r>
      <w:r w:rsidRPr="00E47994">
        <w:rPr>
          <w:rFonts w:ascii="Cambria" w:hAnsi="Cambria"/>
          <w:color w:val="auto"/>
        </w:rPr>
        <w:t xml:space="preserve"> = 210000 L</w:t>
      </w:r>
    </w:p>
    <w:p w14:paraId="132FEBCB" w14:textId="77777777" w:rsidR="000D17FF" w:rsidRPr="00E47994" w:rsidRDefault="000D17FF" w:rsidP="00B37851">
      <w:pPr>
        <w:pStyle w:val="FarbigeListe-Akzent11"/>
        <w:spacing w:line="360" w:lineRule="auto"/>
        <w:rPr>
          <w:rFonts w:ascii="Cambria" w:hAnsi="Cambria"/>
          <w:color w:val="auto"/>
        </w:rPr>
      </w:pPr>
      <w:r w:rsidRPr="00E47994">
        <w:rPr>
          <w:rFonts w:ascii="Cambria" w:hAnsi="Cambria"/>
          <w:color w:val="auto"/>
        </w:rPr>
        <w:t>V</w:t>
      </w:r>
      <w:r w:rsidRPr="00E47994">
        <w:rPr>
          <w:rFonts w:ascii="Cambria" w:hAnsi="Cambria"/>
          <w:color w:val="auto"/>
          <w:vertAlign w:val="subscript"/>
        </w:rPr>
        <w:t>Stickstoff</w:t>
      </w:r>
      <w:r w:rsidRPr="00E47994">
        <w:rPr>
          <w:rFonts w:ascii="Cambria" w:hAnsi="Cambria"/>
          <w:color w:val="auto"/>
        </w:rPr>
        <w:t xml:space="preserve"> </w:t>
      </w:r>
      <w:r w:rsidRPr="00E47994">
        <w:rPr>
          <w:rFonts w:ascii="Cambria" w:hAnsi="Cambria"/>
          <w:color w:val="auto"/>
          <w:vertAlign w:val="subscript"/>
        </w:rPr>
        <w:t xml:space="preserve">(rein) </w:t>
      </w:r>
      <w:r w:rsidRPr="00E47994">
        <w:rPr>
          <w:rFonts w:ascii="Cambria" w:hAnsi="Cambria"/>
          <w:color w:val="auto"/>
        </w:rPr>
        <w:t>= 0,78 x 210000 L = 163800 L</w:t>
      </w:r>
      <w:r w:rsidRPr="00E47994">
        <w:rPr>
          <w:rFonts w:ascii="Cambria" w:hAnsi="Cambria"/>
          <w:color w:val="auto"/>
        </w:rPr>
        <w:tab/>
        <w:t>n</w:t>
      </w:r>
      <w:r w:rsidRPr="00E47994">
        <w:rPr>
          <w:rFonts w:ascii="Cambria" w:hAnsi="Cambria"/>
          <w:color w:val="auto"/>
          <w:vertAlign w:val="subscript"/>
        </w:rPr>
        <w:t xml:space="preserve">Stickstoff </w:t>
      </w:r>
      <w:r w:rsidRPr="00E47994">
        <w:rPr>
          <w:rFonts w:ascii="Cambria" w:hAnsi="Cambria"/>
          <w:color w:val="auto"/>
        </w:rPr>
        <w:t xml:space="preserve">= 163800 L : 22,4 L/mol </w:t>
      </w:r>
      <w:r w:rsidR="00C75EEC">
        <w:rPr>
          <w:rFonts w:ascii="Cambria" w:hAnsi="Cambria"/>
          <w:color w:val="auto"/>
        </w:rPr>
        <w:br/>
      </w:r>
      <w:r w:rsidRPr="00E47994">
        <w:rPr>
          <w:rFonts w:ascii="Cambria" w:hAnsi="Cambria"/>
          <w:color w:val="auto"/>
        </w:rPr>
        <w:t>= 7312,5 mol</w:t>
      </w:r>
    </w:p>
    <w:p w14:paraId="30757F59" w14:textId="77777777" w:rsidR="000D17FF" w:rsidRPr="00E47994" w:rsidRDefault="000D17FF" w:rsidP="00B37851">
      <w:pPr>
        <w:pStyle w:val="FarbigeListe-Akzent11"/>
        <w:spacing w:line="360" w:lineRule="auto"/>
        <w:rPr>
          <w:rFonts w:ascii="Cambria" w:hAnsi="Cambria"/>
          <w:color w:val="auto"/>
        </w:rPr>
      </w:pPr>
      <w:r w:rsidRPr="00E47994">
        <w:rPr>
          <w:rFonts w:ascii="Cambria" w:hAnsi="Cambria"/>
          <w:color w:val="auto"/>
        </w:rPr>
        <w:t xml:space="preserve">Masse an Stickstoff: 7312,5 mol x 28 g/mol = 204750 g = </w:t>
      </w:r>
      <w:r w:rsidRPr="00C75EEC">
        <w:rPr>
          <w:rFonts w:ascii="Cambria" w:hAnsi="Cambria"/>
          <w:color w:val="auto"/>
          <w:u w:val="single"/>
        </w:rPr>
        <w:t>204,75 kg</w:t>
      </w:r>
    </w:p>
    <w:p w14:paraId="26A34071" w14:textId="77777777" w:rsidR="000D17FF" w:rsidRPr="00E47994" w:rsidRDefault="000D17FF" w:rsidP="00B37851">
      <w:pPr>
        <w:pStyle w:val="FarbigeListe-Akzent11"/>
        <w:spacing w:line="360" w:lineRule="auto"/>
        <w:rPr>
          <w:rFonts w:ascii="Cambria" w:hAnsi="Cambria"/>
          <w:color w:val="auto"/>
        </w:rPr>
      </w:pPr>
    </w:p>
    <w:p w14:paraId="5FEBF0FC" w14:textId="77777777" w:rsidR="000D17FF" w:rsidRPr="00E47994" w:rsidRDefault="000D17FF" w:rsidP="00B37851">
      <w:pPr>
        <w:pStyle w:val="FarbigeListe-Akzent11"/>
        <w:spacing w:line="360" w:lineRule="auto"/>
        <w:rPr>
          <w:rFonts w:ascii="Cambria" w:hAnsi="Cambria"/>
          <w:color w:val="auto"/>
        </w:rPr>
      </w:pPr>
      <w:r w:rsidRPr="00E47994">
        <w:rPr>
          <w:rFonts w:ascii="Cambria" w:hAnsi="Cambria"/>
          <w:color w:val="auto"/>
        </w:rPr>
        <w:t>Im Klassenraum befinden sich 204,75 kg Stickstoff, wenn er nur mit Luft gefüllt ist.</w:t>
      </w:r>
    </w:p>
    <w:p w14:paraId="7988EDC0" w14:textId="77777777" w:rsidR="000D17FF" w:rsidRPr="00E47994" w:rsidRDefault="000D17FF" w:rsidP="00B37851">
      <w:pPr>
        <w:pStyle w:val="FarbigeListe-Akzent11"/>
        <w:spacing w:line="360" w:lineRule="auto"/>
        <w:rPr>
          <w:rFonts w:ascii="Cambria" w:hAnsi="Cambria"/>
          <w:color w:val="auto"/>
        </w:rPr>
      </w:pPr>
    </w:p>
    <w:p w14:paraId="1515E8C5" w14:textId="77777777" w:rsidR="000D17FF" w:rsidRPr="00E47994" w:rsidRDefault="000D17FF" w:rsidP="00ED7C67">
      <w:pPr>
        <w:pStyle w:val="FarbigeListe-Akzent11"/>
        <w:numPr>
          <w:ilvl w:val="0"/>
          <w:numId w:val="2"/>
        </w:numPr>
        <w:spacing w:line="360" w:lineRule="auto"/>
        <w:rPr>
          <w:rFonts w:ascii="Cambria" w:hAnsi="Cambria"/>
          <w:color w:val="auto"/>
        </w:rPr>
      </w:pPr>
    </w:p>
    <w:p w14:paraId="048F9786" w14:textId="77777777" w:rsidR="000D17FF" w:rsidRPr="00E47994" w:rsidRDefault="000D17FF" w:rsidP="00B37851">
      <w:pPr>
        <w:pStyle w:val="FarbigeListe-Akzent11"/>
        <w:spacing w:line="360" w:lineRule="auto"/>
        <w:rPr>
          <w:rFonts w:ascii="Cambria" w:hAnsi="Cambria"/>
          <w:color w:val="auto"/>
        </w:rPr>
      </w:pPr>
      <w:r w:rsidRPr="00E47994">
        <w:rPr>
          <w:rFonts w:ascii="Cambria" w:hAnsi="Cambria"/>
          <w:color w:val="auto"/>
        </w:rPr>
        <w:t>Beobachtung:</w:t>
      </w:r>
    </w:p>
    <w:p w14:paraId="13B4ADE0" w14:textId="77777777" w:rsidR="000D17FF" w:rsidRPr="00E47994" w:rsidRDefault="000D17FF" w:rsidP="00B37851">
      <w:pPr>
        <w:pStyle w:val="FarbigeListe-Akzent11"/>
        <w:spacing w:line="360" w:lineRule="auto"/>
        <w:rPr>
          <w:rFonts w:ascii="Cambria" w:hAnsi="Cambria"/>
          <w:color w:val="auto"/>
        </w:rPr>
      </w:pPr>
      <w:r w:rsidRPr="00E47994">
        <w:rPr>
          <w:rFonts w:ascii="Cambria" w:hAnsi="Cambria"/>
          <w:color w:val="auto"/>
        </w:rPr>
        <w:t>Die Wunderkerze, die in der Stickstoffatmosphäre abgebrannt wird, verbrennt mit einer kleineren Brennflamme.</w:t>
      </w:r>
    </w:p>
    <w:p w14:paraId="157F14B6" w14:textId="77777777" w:rsidR="000D17FF" w:rsidRPr="00E47994" w:rsidRDefault="000D17FF" w:rsidP="00B37851">
      <w:pPr>
        <w:pStyle w:val="FarbigeListe-Akzent11"/>
        <w:spacing w:line="360" w:lineRule="auto"/>
        <w:rPr>
          <w:rFonts w:ascii="Cambria" w:hAnsi="Cambria"/>
          <w:color w:val="auto"/>
        </w:rPr>
      </w:pPr>
    </w:p>
    <w:p w14:paraId="474A55A5" w14:textId="77777777" w:rsidR="000D17FF" w:rsidRPr="00E47994" w:rsidRDefault="000D17FF" w:rsidP="00B37851">
      <w:pPr>
        <w:pStyle w:val="FarbigeListe-Akzent11"/>
        <w:spacing w:line="360" w:lineRule="auto"/>
        <w:rPr>
          <w:rFonts w:ascii="Cambria" w:hAnsi="Cambria"/>
          <w:color w:val="auto"/>
        </w:rPr>
      </w:pPr>
      <w:r w:rsidRPr="00E47994">
        <w:rPr>
          <w:rFonts w:ascii="Cambria" w:hAnsi="Cambria"/>
          <w:color w:val="auto"/>
        </w:rPr>
        <w:t>Deutung:</w:t>
      </w:r>
    </w:p>
    <w:p w14:paraId="09C47861" w14:textId="77777777" w:rsidR="000D17FF" w:rsidRPr="00E47994" w:rsidRDefault="000D17FF" w:rsidP="00B37851">
      <w:pPr>
        <w:pStyle w:val="FarbigeListe-Akzent11"/>
        <w:spacing w:line="360" w:lineRule="auto"/>
        <w:rPr>
          <w:rFonts w:ascii="Cambria" w:hAnsi="Cambria"/>
          <w:color w:val="auto"/>
        </w:rPr>
      </w:pPr>
      <w:r w:rsidRPr="00E47994">
        <w:rPr>
          <w:rFonts w:ascii="Cambria" w:hAnsi="Cambria"/>
          <w:color w:val="auto"/>
        </w:rPr>
        <w:t>Stickstoff unte</w:t>
      </w:r>
      <w:r w:rsidR="00B37851" w:rsidRPr="00E47994">
        <w:rPr>
          <w:rFonts w:ascii="Cambria" w:hAnsi="Cambria"/>
          <w:color w:val="auto"/>
        </w:rPr>
        <w:t>rhält nicht die Verbrennung. Daher ist die Flamme, die durch das Abbrennen der Wunderkerze zu sehen ist deutlich kleiner. Da überhaupt eine Flamme zu sehen ist, kann man davon ausgehen, dass beim Öffnen des Deckels bereits Sauerstoff in den Standzylinder eingedrungen ist.</w:t>
      </w:r>
    </w:p>
    <w:p w14:paraId="514AE81F" w14:textId="77777777" w:rsidR="000D17FF" w:rsidRPr="00E47994" w:rsidRDefault="000D17FF" w:rsidP="00B37851">
      <w:pPr>
        <w:pStyle w:val="FarbigeListe-Akzent11"/>
        <w:spacing w:line="360" w:lineRule="auto"/>
        <w:rPr>
          <w:rFonts w:ascii="Cambria" w:hAnsi="Cambria"/>
          <w:color w:val="auto"/>
        </w:rPr>
      </w:pPr>
    </w:p>
    <w:p w14:paraId="41B7C0A8" w14:textId="77777777" w:rsidR="000D17FF" w:rsidRPr="00E47994" w:rsidRDefault="000D17FF" w:rsidP="00B37851">
      <w:pPr>
        <w:pStyle w:val="FarbigeListe-Akzent11"/>
        <w:spacing w:line="360" w:lineRule="auto"/>
        <w:rPr>
          <w:rFonts w:ascii="Cambria" w:hAnsi="Cambria"/>
          <w:color w:val="auto"/>
        </w:rPr>
      </w:pPr>
      <w:r w:rsidRPr="00E47994">
        <w:rPr>
          <w:rFonts w:ascii="Cambria" w:hAnsi="Cambria"/>
          <w:color w:val="auto"/>
        </w:rPr>
        <w:t xml:space="preserve">  </w:t>
      </w:r>
    </w:p>
    <w:sectPr w:rsidR="000D17FF" w:rsidRPr="00E47994" w:rsidSect="008A6C11">
      <w:headerReference w:type="default" r:id="rId42"/>
      <w:pgSz w:w="11906" w:h="16838"/>
      <w:pgMar w:top="1417" w:right="1417" w:bottom="709" w:left="1417" w:header="708" w:footer="708" w:gutter="0"/>
      <w:pgNumType w:start="14"/>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80A5" w14:textId="77777777" w:rsidR="0060192B" w:rsidRDefault="0060192B" w:rsidP="0086227B">
      <w:pPr>
        <w:spacing w:after="0" w:line="240" w:lineRule="auto"/>
      </w:pPr>
      <w:r>
        <w:separator/>
      </w:r>
    </w:p>
  </w:endnote>
  <w:endnote w:type="continuationSeparator" w:id="0">
    <w:p w14:paraId="2D096F00" w14:textId="77777777" w:rsidR="0060192B" w:rsidRDefault="0060192B"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fixed"/>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CE67" w14:textId="77777777" w:rsidR="00E43A69" w:rsidRDefault="00E43A69" w:rsidP="00BE3858">
    <w:pPr>
      <w:pStyle w:val="Fuzeile"/>
      <w:framePr w:wrap="around" w:vAnchor="text" w:hAnchor="margin" w:xAlign="right" w:y="1"/>
      <w:rPr>
        <w:rStyle w:val="Seitenzahl"/>
      </w:rPr>
    </w:pPr>
    <w:r>
      <w:rPr>
        <w:rStyle w:val="Seitenzahl"/>
      </w:rPr>
      <w:fldChar w:fldCharType="begin"/>
    </w:r>
    <w:r w:rsidR="00EE4671">
      <w:rPr>
        <w:rStyle w:val="Seitenzahl"/>
      </w:rPr>
      <w:instrText>PAGE</w:instrText>
    </w:r>
    <w:r>
      <w:rPr>
        <w:rStyle w:val="Seitenzahl"/>
      </w:rPr>
      <w:instrText xml:space="preserve">  </w:instrText>
    </w:r>
    <w:r>
      <w:rPr>
        <w:rStyle w:val="Seitenzahl"/>
      </w:rPr>
      <w:fldChar w:fldCharType="end"/>
    </w:r>
  </w:p>
  <w:p w14:paraId="5381125E" w14:textId="77777777" w:rsidR="00E43A69" w:rsidRDefault="00E43A69" w:rsidP="00BE385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8AC80" w14:textId="77777777" w:rsidR="00E43A69" w:rsidRDefault="00E43A69" w:rsidP="00BE3858">
    <w:pPr>
      <w:pStyle w:val="Fuzeile"/>
      <w:framePr w:wrap="around" w:vAnchor="text" w:hAnchor="margin" w:xAlign="right" w:y="1"/>
      <w:rPr>
        <w:rStyle w:val="Seitenzahl"/>
      </w:rPr>
    </w:pPr>
    <w:r>
      <w:rPr>
        <w:rStyle w:val="Seitenzahl"/>
      </w:rPr>
      <w:fldChar w:fldCharType="begin"/>
    </w:r>
    <w:r w:rsidR="00EE4671">
      <w:rPr>
        <w:rStyle w:val="Seitenzahl"/>
      </w:rPr>
      <w:instrText>PAGE</w:instrText>
    </w:r>
    <w:r>
      <w:rPr>
        <w:rStyle w:val="Seitenzahl"/>
      </w:rPr>
      <w:instrText xml:space="preserve">  </w:instrText>
    </w:r>
    <w:r>
      <w:rPr>
        <w:rStyle w:val="Seitenzahl"/>
      </w:rPr>
      <w:fldChar w:fldCharType="separate"/>
    </w:r>
    <w:r w:rsidR="00A715C8">
      <w:rPr>
        <w:rStyle w:val="Seitenzahl"/>
        <w:noProof/>
      </w:rPr>
      <w:t>2</w:t>
    </w:r>
    <w:r>
      <w:rPr>
        <w:rStyle w:val="Seitenzahl"/>
      </w:rPr>
      <w:fldChar w:fldCharType="end"/>
    </w:r>
  </w:p>
  <w:p w14:paraId="7C3E8503" w14:textId="77777777" w:rsidR="00E43A69" w:rsidRDefault="00E43A69" w:rsidP="00BE3858">
    <w:pPr>
      <w:pStyle w:val="Fuzeil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16946" w14:textId="77777777" w:rsidR="00E43A69" w:rsidRDefault="00E43A69" w:rsidP="00BE3858">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4F78" w14:textId="77777777" w:rsidR="0060192B" w:rsidRDefault="0060192B" w:rsidP="0086227B">
      <w:pPr>
        <w:spacing w:after="0" w:line="240" w:lineRule="auto"/>
      </w:pPr>
      <w:r>
        <w:separator/>
      </w:r>
    </w:p>
  </w:footnote>
  <w:footnote w:type="continuationSeparator" w:id="0">
    <w:p w14:paraId="7728EE9E" w14:textId="77777777" w:rsidR="0060192B" w:rsidRDefault="0060192B" w:rsidP="008622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04A6" w14:textId="77777777" w:rsidR="00E43A69" w:rsidRPr="006A0F73" w:rsidRDefault="00E43A69" w:rsidP="00337B69">
    <w:pPr>
      <w:pStyle w:val="Kopfzeile"/>
      <w:tabs>
        <w:tab w:val="left" w:pos="0"/>
        <w:tab w:val="left" w:pos="284"/>
      </w:tabs>
      <w:jc w:val="right"/>
      <w:rPr>
        <w:sz w:val="20"/>
        <w:szCs w:val="20"/>
      </w:rPr>
    </w:pPr>
    <w:r>
      <w:fldChar w:fldCharType="begin"/>
    </w:r>
    <w:r>
      <w:instrText xml:space="preserve"> </w:instrText>
    </w:r>
    <w:r w:rsidR="00EE4671">
      <w:instrText>STYLEREF</w:instrText>
    </w:r>
    <w:r>
      <w:instrText xml:space="preserve">  "Überschrift 1" \n  \* MERGEFORMAT </w:instrText>
    </w:r>
    <w:r>
      <w:fldChar w:fldCharType="separate"/>
    </w:r>
    <w:r w:rsidR="00A715C8" w:rsidRPr="00A715C8">
      <w:rPr>
        <w:b/>
        <w:bCs/>
        <w:noProof/>
        <w:sz w:val="20"/>
      </w:rPr>
      <w:t>1</w:t>
    </w:r>
    <w:r>
      <w:rPr>
        <w:noProof/>
      </w:rPr>
      <w:fldChar w:fldCharType="end"/>
    </w:r>
    <w:r w:rsidRPr="006A0F73">
      <w:rPr>
        <w:sz w:val="20"/>
        <w:szCs w:val="20"/>
      </w:rPr>
      <w:t xml:space="preserve"> </w:t>
    </w:r>
    <w:r>
      <w:fldChar w:fldCharType="begin"/>
    </w:r>
    <w:r>
      <w:instrText xml:space="preserve"> </w:instrText>
    </w:r>
    <w:r w:rsidR="00EE4671">
      <w:instrText>STYLEREF</w:instrText>
    </w:r>
    <w:r>
      <w:instrText xml:space="preserve">  "Überschrift 1"  \* MERGEFORMAT </w:instrText>
    </w:r>
    <w:r>
      <w:fldChar w:fldCharType="separate"/>
    </w:r>
    <w:r w:rsidR="00A715C8">
      <w:rPr>
        <w:noProof/>
      </w:rPr>
      <w:t>Beschreibung des Themas und zugehörige Lernziele</w:t>
    </w:r>
    <w:r>
      <w:rPr>
        <w:noProof/>
      </w:rPr>
      <w:fldChar w:fldCharType="end"/>
    </w:r>
    <w:r w:rsidRPr="006A0F73">
      <w:rPr>
        <w:sz w:val="20"/>
        <w:szCs w:val="20"/>
      </w:rPr>
      <w:tab/>
    </w:r>
    <w:r w:rsidRPr="006A0F73">
      <w:rPr>
        <w:sz w:val="20"/>
        <w:szCs w:val="20"/>
      </w:rPr>
      <w:tab/>
      <w:t xml:space="preserve"> </w:t>
    </w:r>
  </w:p>
  <w:p w14:paraId="39AA0921" w14:textId="6B074384" w:rsidR="00E43A69" w:rsidRPr="006A0F73" w:rsidRDefault="008659A9" w:rsidP="00337B69">
    <w:pPr>
      <w:pStyle w:val="Kopfzeile"/>
      <w:rPr>
        <w:sz w:val="20"/>
        <w:szCs w:val="20"/>
      </w:rPr>
    </w:pPr>
    <w:r>
      <w:rPr>
        <w:noProof/>
        <w:lang w:eastAsia="de-DE"/>
      </w:rPr>
      <mc:AlternateContent>
        <mc:Choice Requires="wps">
          <w:drawing>
            <wp:anchor distT="0" distB="0" distL="114300" distR="114300" simplePos="0" relativeHeight="251657216" behindDoc="0" locked="0" layoutInCell="1" allowOverlap="1" wp14:anchorId="329D3B7A" wp14:editId="5855B4D5">
              <wp:simplePos x="0" y="0"/>
              <wp:positionH relativeFrom="column">
                <wp:posOffset>-41910</wp:posOffset>
              </wp:positionH>
              <wp:positionV relativeFrom="paragraph">
                <wp:posOffset>38735</wp:posOffset>
              </wp:positionV>
              <wp:extent cx="5867400" cy="635"/>
              <wp:effectExtent l="0" t="0" r="25400" b="501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E8DD80" id="_x0000_t32" coordsize="21600,21600" o:spt="32" o:oned="t" path="m0,0l21600,21600e" filled="f">
              <v:path arrowok="t" fillok="f" o:connecttype="none"/>
              <o:lock v:ext="edit" shapetype="t"/>
            </v:shapetype>
            <v:shape id="AutoShape 7" o:spid="_x0000_s1026" type="#_x0000_t32" style="position:absolute;margin-left:-3.3pt;margin-top:3.05pt;width:462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"/>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56F0" w14:textId="77777777" w:rsidR="00E43A69" w:rsidRPr="006A0F73" w:rsidRDefault="00E43A69" w:rsidP="0049087A">
    <w:pPr>
      <w:pStyle w:val="Kopfzeile"/>
      <w:tabs>
        <w:tab w:val="left" w:pos="0"/>
        <w:tab w:val="left" w:pos="284"/>
      </w:tabs>
      <w:jc w:val="right"/>
      <w:rPr>
        <w:sz w:val="20"/>
        <w:szCs w:val="20"/>
      </w:rPr>
    </w:pPr>
    <w:r>
      <w:fldChar w:fldCharType="begin"/>
    </w:r>
    <w:r>
      <w:instrText xml:space="preserve"> </w:instrText>
    </w:r>
    <w:r w:rsidR="00EE4671">
      <w:instrText>STYLEREF</w:instrText>
    </w:r>
    <w:r>
      <w:instrText xml:space="preserve">  "Überschrift 1" \n  \* MERGEFORMAT </w:instrText>
    </w:r>
    <w:r>
      <w:fldChar w:fldCharType="separate"/>
    </w:r>
    <w:r w:rsidR="00A715C8" w:rsidRPr="00A715C8">
      <w:rPr>
        <w:b/>
        <w:bCs/>
        <w:noProof/>
        <w:sz w:val="20"/>
      </w:rPr>
      <w:t>5</w:t>
    </w:r>
    <w:r>
      <w:rPr>
        <w:noProof/>
      </w:rPr>
      <w:fldChar w:fldCharType="end"/>
    </w:r>
    <w:r w:rsidRPr="006A0F73">
      <w:rPr>
        <w:sz w:val="20"/>
        <w:szCs w:val="20"/>
      </w:rPr>
      <w:t xml:space="preserve"> </w:t>
    </w:r>
    <w:r>
      <w:fldChar w:fldCharType="begin"/>
    </w:r>
    <w:r>
      <w:instrText xml:space="preserve"> </w:instrText>
    </w:r>
    <w:r w:rsidR="00EE4671">
      <w:instrText>STYLEREF</w:instrText>
    </w:r>
    <w:r>
      <w:instrText xml:space="preserve">  "Überschrift 1"  \* MERGEFORMAT </w:instrText>
    </w:r>
    <w:r>
      <w:fldChar w:fldCharType="separate"/>
    </w:r>
    <w:r w:rsidR="00A715C8">
      <w:rPr>
        <w:noProof/>
      </w:rPr>
      <w:t>Didaktischer Kommentar zum Schülerarbeitsblatt</w:t>
    </w:r>
    <w:r>
      <w:rPr>
        <w:noProof/>
      </w:rPr>
      <w:fldChar w:fldCharType="end"/>
    </w:r>
    <w:r w:rsidRPr="006A0F73">
      <w:rPr>
        <w:sz w:val="20"/>
        <w:szCs w:val="20"/>
      </w:rPr>
      <w:tab/>
    </w:r>
    <w:r w:rsidRPr="006A0F73">
      <w:rPr>
        <w:sz w:val="20"/>
        <w:szCs w:val="20"/>
      </w:rPr>
      <w:tab/>
      <w:t xml:space="preserve"> </w:t>
    </w:r>
  </w:p>
  <w:p w14:paraId="657307E8" w14:textId="2B0AC781" w:rsidR="00E43A69" w:rsidRPr="006A0F73" w:rsidRDefault="008659A9" w:rsidP="0049087A">
    <w:pPr>
      <w:pStyle w:val="Kopfzeile"/>
      <w:rPr>
        <w:sz w:val="20"/>
        <w:szCs w:val="20"/>
      </w:rPr>
    </w:pPr>
    <w:r>
      <w:rPr>
        <w:noProof/>
        <w:lang w:eastAsia="de-DE"/>
      </w:rPr>
      <mc:AlternateContent>
        <mc:Choice Requires="wps">
          <w:drawing>
            <wp:anchor distT="0" distB="0" distL="114300" distR="114300" simplePos="0" relativeHeight="251658240" behindDoc="0" locked="0" layoutInCell="1" allowOverlap="1" wp14:anchorId="54FF785B" wp14:editId="65814396">
              <wp:simplePos x="0" y="0"/>
              <wp:positionH relativeFrom="column">
                <wp:posOffset>-41910</wp:posOffset>
              </wp:positionH>
              <wp:positionV relativeFrom="paragraph">
                <wp:posOffset>38735</wp:posOffset>
              </wp:positionV>
              <wp:extent cx="5867400" cy="635"/>
              <wp:effectExtent l="0" t="0" r="25400" b="501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30B06" id="_x0000_t32" coordsize="21600,21600" o:spt="32" o:oned="t" path="m0,0l21600,21600e" filled="f">
              <v:path arrowok="t" fillok="f" o:connecttype="none"/>
              <o:lock v:ext="edit" shapetype="t"/>
            </v:shapetype>
            <v:shape id="AutoShape 4" o:spid="_x0000_s1026" type="#_x0000_t32" style="position:absolute;margin-left:-3.3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2D6C1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A5B41"/>
    <w:multiLevelType w:val="hybridMultilevel"/>
    <w:tmpl w:val="33EC4C54"/>
    <w:lvl w:ilvl="0" w:tplc="0DD61954">
      <w:start w:val="1"/>
      <w:numFmt w:val="decimal"/>
      <w:lvlText w:val="4.%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B410D4"/>
    <w:multiLevelType w:val="hybridMultilevel"/>
    <w:tmpl w:val="BD70011A"/>
    <w:lvl w:ilvl="0" w:tplc="5F6873AA">
      <w:start w:val="1"/>
      <w:numFmt w:val="decimal"/>
      <w:lvlText w:val="%1."/>
      <w:lvlJc w:val="left"/>
      <w:pPr>
        <w:ind w:left="361" w:hanging="360"/>
      </w:pPr>
      <w:rPr>
        <w:rFonts w:hint="default"/>
        <w:b/>
      </w:rPr>
    </w:lvl>
    <w:lvl w:ilvl="1" w:tplc="04070019">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3">
    <w:nsid w:val="236F1EA6"/>
    <w:multiLevelType w:val="hybridMultilevel"/>
    <w:tmpl w:val="BCB03F2A"/>
    <w:lvl w:ilvl="0" w:tplc="2CF2A51A">
      <w:start w:val="1"/>
      <w:numFmt w:val="decimal"/>
      <w:lvlText w:val="5.%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497606B"/>
    <w:multiLevelType w:val="hybridMultilevel"/>
    <w:tmpl w:val="3BEE7466"/>
    <w:lvl w:ilvl="0" w:tplc="19AA013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4EB7B7C"/>
    <w:multiLevelType w:val="multilevel"/>
    <w:tmpl w:val="4A0034F8"/>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95C6C9A"/>
    <w:multiLevelType w:val="multilevel"/>
    <w:tmpl w:val="FEF6A6E0"/>
    <w:lvl w:ilvl="0">
      <w:start w:val="1"/>
      <w:numFmt w:val="decimal"/>
      <w:lvlText w:val="%1"/>
      <w:lvlJc w:val="left"/>
      <w:pPr>
        <w:ind w:left="432" w:hanging="432"/>
      </w:pPr>
      <w:rPr>
        <w:rFonts w:hint="default"/>
      </w:rPr>
    </w:lvl>
    <w:lvl w:ilvl="1">
      <w:start w:val="1"/>
      <w:numFmt w:val="decimal"/>
      <w:lvlText w:val="%2.1"/>
      <w:lvlJc w:val="left"/>
      <w:pPr>
        <w:ind w:left="360" w:hanging="360"/>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9C6116F"/>
    <w:multiLevelType w:val="hybridMultilevel"/>
    <w:tmpl w:val="F384C20E"/>
    <w:lvl w:ilvl="0" w:tplc="9A701FD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AC72358"/>
    <w:multiLevelType w:val="hybridMultilevel"/>
    <w:tmpl w:val="5FE0AC36"/>
    <w:lvl w:ilvl="0" w:tplc="9968DA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B266435"/>
    <w:multiLevelType w:val="hybridMultilevel"/>
    <w:tmpl w:val="6D00F960"/>
    <w:lvl w:ilvl="0" w:tplc="7A4C161E">
      <w:start w:val="2"/>
      <w:numFmt w:val="decimal"/>
      <w:lvlText w:val="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9422180"/>
    <w:multiLevelType w:val="multilevel"/>
    <w:tmpl w:val="31947170"/>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lang w:val="de-D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E5C6D0E"/>
    <w:multiLevelType w:val="multilevel"/>
    <w:tmpl w:val="56BE2676"/>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3E30041"/>
    <w:multiLevelType w:val="hybridMultilevel"/>
    <w:tmpl w:val="6FB4BD84"/>
    <w:lvl w:ilvl="0" w:tplc="8D2C35F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E4379BC"/>
    <w:multiLevelType w:val="multilevel"/>
    <w:tmpl w:val="0956703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A87125D"/>
    <w:multiLevelType w:val="multilevel"/>
    <w:tmpl w:val="0F3A9884"/>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6"/>
  </w:num>
  <w:num w:numId="12">
    <w:abstractNumId w:val="9"/>
  </w:num>
  <w:num w:numId="13">
    <w:abstractNumId w:val="14"/>
  </w:num>
  <w:num w:numId="14">
    <w:abstractNumId w:val="1"/>
  </w:num>
  <w:num w:numId="15">
    <w:abstractNumId w:val="4"/>
  </w:num>
  <w:num w:numId="16">
    <w:abstractNumId w:val="7"/>
  </w:num>
  <w:num w:numId="17">
    <w:abstractNumId w:val="8"/>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defaultTabStop w:val="708"/>
  <w:autoHyphenation/>
  <w:hyphenationZone w:val="425"/>
  <w:drawingGridHorizontalSpacing w:val="110"/>
  <w:displayHorizontalDrawingGridEvery w:val="2"/>
  <w:characterSpacingControl w:val="doNotCompress"/>
  <w:hdrShapeDefaults>
    <o:shapedefaults v:ext="edit" spidmax="2049" style="mso-width-relative:margin" strokecolor="windowText">
      <v:stroke color="windowTex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78F"/>
    <w:rsid w:val="00007E3F"/>
    <w:rsid w:val="00011800"/>
    <w:rsid w:val="000137A3"/>
    <w:rsid w:val="00014E7D"/>
    <w:rsid w:val="00022871"/>
    <w:rsid w:val="0003235D"/>
    <w:rsid w:val="00041562"/>
    <w:rsid w:val="00056798"/>
    <w:rsid w:val="00060715"/>
    <w:rsid w:val="0006287D"/>
    <w:rsid w:val="0006684E"/>
    <w:rsid w:val="00066DE1"/>
    <w:rsid w:val="00067AEC"/>
    <w:rsid w:val="00070DE1"/>
    <w:rsid w:val="00072812"/>
    <w:rsid w:val="00074A34"/>
    <w:rsid w:val="0007729E"/>
    <w:rsid w:val="00090B5E"/>
    <w:rsid w:val="000949F5"/>
    <w:rsid w:val="000972FF"/>
    <w:rsid w:val="000A23BA"/>
    <w:rsid w:val="000C4EB4"/>
    <w:rsid w:val="000D10FB"/>
    <w:rsid w:val="000D17FF"/>
    <w:rsid w:val="000D2C37"/>
    <w:rsid w:val="000D7381"/>
    <w:rsid w:val="000E0EBE"/>
    <w:rsid w:val="000E21A7"/>
    <w:rsid w:val="000E7DB1"/>
    <w:rsid w:val="000F5EEC"/>
    <w:rsid w:val="001022B4"/>
    <w:rsid w:val="00120904"/>
    <w:rsid w:val="0012481E"/>
    <w:rsid w:val="00125CEA"/>
    <w:rsid w:val="001260CB"/>
    <w:rsid w:val="0013621E"/>
    <w:rsid w:val="00153EA8"/>
    <w:rsid w:val="00157F3D"/>
    <w:rsid w:val="00176F61"/>
    <w:rsid w:val="001A7524"/>
    <w:rsid w:val="001B3561"/>
    <w:rsid w:val="001B46E0"/>
    <w:rsid w:val="001B6ADE"/>
    <w:rsid w:val="001C5EFC"/>
    <w:rsid w:val="001F5106"/>
    <w:rsid w:val="00201FE0"/>
    <w:rsid w:val="00202852"/>
    <w:rsid w:val="00206D6B"/>
    <w:rsid w:val="00216E3C"/>
    <w:rsid w:val="00222F66"/>
    <w:rsid w:val="00224CE8"/>
    <w:rsid w:val="0023241F"/>
    <w:rsid w:val="002347FE"/>
    <w:rsid w:val="002375EF"/>
    <w:rsid w:val="00254F3F"/>
    <w:rsid w:val="00270289"/>
    <w:rsid w:val="0028080E"/>
    <w:rsid w:val="00282162"/>
    <w:rsid w:val="0028646F"/>
    <w:rsid w:val="002927BA"/>
    <w:rsid w:val="002944CF"/>
    <w:rsid w:val="002A716F"/>
    <w:rsid w:val="002A7855"/>
    <w:rsid w:val="002B0B14"/>
    <w:rsid w:val="002B7D30"/>
    <w:rsid w:val="002E0F34"/>
    <w:rsid w:val="002E2DD3"/>
    <w:rsid w:val="002E38A0"/>
    <w:rsid w:val="002E5FCC"/>
    <w:rsid w:val="002F25D2"/>
    <w:rsid w:val="002F38EE"/>
    <w:rsid w:val="002F4A2B"/>
    <w:rsid w:val="00316B16"/>
    <w:rsid w:val="0033677B"/>
    <w:rsid w:val="00336B3B"/>
    <w:rsid w:val="00337B69"/>
    <w:rsid w:val="00344BB7"/>
    <w:rsid w:val="00345293"/>
    <w:rsid w:val="00345F54"/>
    <w:rsid w:val="00356C6D"/>
    <w:rsid w:val="00363D6B"/>
    <w:rsid w:val="003769ED"/>
    <w:rsid w:val="0038284A"/>
    <w:rsid w:val="003837C2"/>
    <w:rsid w:val="00384682"/>
    <w:rsid w:val="00386660"/>
    <w:rsid w:val="003B49C6"/>
    <w:rsid w:val="003C5747"/>
    <w:rsid w:val="003D529E"/>
    <w:rsid w:val="003D5862"/>
    <w:rsid w:val="003E6649"/>
    <w:rsid w:val="003E69AB"/>
    <w:rsid w:val="003F7EF5"/>
    <w:rsid w:val="00401750"/>
    <w:rsid w:val="004102B8"/>
    <w:rsid w:val="0041565C"/>
    <w:rsid w:val="004203CE"/>
    <w:rsid w:val="004249D0"/>
    <w:rsid w:val="00434D4E"/>
    <w:rsid w:val="00434F30"/>
    <w:rsid w:val="00442EB1"/>
    <w:rsid w:val="004438BD"/>
    <w:rsid w:val="004479E7"/>
    <w:rsid w:val="00462CCC"/>
    <w:rsid w:val="004760D0"/>
    <w:rsid w:val="00486C9F"/>
    <w:rsid w:val="0049087A"/>
    <w:rsid w:val="00492839"/>
    <w:rsid w:val="004944F3"/>
    <w:rsid w:val="00496687"/>
    <w:rsid w:val="004A2B03"/>
    <w:rsid w:val="004B200E"/>
    <w:rsid w:val="004B3E0E"/>
    <w:rsid w:val="004B56D4"/>
    <w:rsid w:val="004C0019"/>
    <w:rsid w:val="004C64A6"/>
    <w:rsid w:val="004D2994"/>
    <w:rsid w:val="004E11C7"/>
    <w:rsid w:val="004F168F"/>
    <w:rsid w:val="004F1A17"/>
    <w:rsid w:val="00503C6A"/>
    <w:rsid w:val="005115B1"/>
    <w:rsid w:val="00511B2E"/>
    <w:rsid w:val="005131C3"/>
    <w:rsid w:val="005228A9"/>
    <w:rsid w:val="005240FE"/>
    <w:rsid w:val="00526F69"/>
    <w:rsid w:val="00530A18"/>
    <w:rsid w:val="00532CD5"/>
    <w:rsid w:val="00544922"/>
    <w:rsid w:val="00561AC5"/>
    <w:rsid w:val="005650D4"/>
    <w:rsid w:val="005669B2"/>
    <w:rsid w:val="00570750"/>
    <w:rsid w:val="00573704"/>
    <w:rsid w:val="00574063"/>
    <w:rsid w:val="005745F8"/>
    <w:rsid w:val="0057596C"/>
    <w:rsid w:val="00591B02"/>
    <w:rsid w:val="00595177"/>
    <w:rsid w:val="005978FA"/>
    <w:rsid w:val="005A2E89"/>
    <w:rsid w:val="005B1F71"/>
    <w:rsid w:val="005B23FC"/>
    <w:rsid w:val="005B60E3"/>
    <w:rsid w:val="005D3B17"/>
    <w:rsid w:val="005E1939"/>
    <w:rsid w:val="005E3970"/>
    <w:rsid w:val="005F2176"/>
    <w:rsid w:val="0060192B"/>
    <w:rsid w:val="006250E3"/>
    <w:rsid w:val="00626874"/>
    <w:rsid w:val="00631F0F"/>
    <w:rsid w:val="00632126"/>
    <w:rsid w:val="00632A31"/>
    <w:rsid w:val="00632F67"/>
    <w:rsid w:val="00637239"/>
    <w:rsid w:val="00654117"/>
    <w:rsid w:val="00656993"/>
    <w:rsid w:val="00661243"/>
    <w:rsid w:val="00671E4A"/>
    <w:rsid w:val="00672281"/>
    <w:rsid w:val="00681739"/>
    <w:rsid w:val="00690534"/>
    <w:rsid w:val="006943C9"/>
    <w:rsid w:val="006968E6"/>
    <w:rsid w:val="00697314"/>
    <w:rsid w:val="006A0F35"/>
    <w:rsid w:val="006A0F73"/>
    <w:rsid w:val="006B3EC2"/>
    <w:rsid w:val="006B4866"/>
    <w:rsid w:val="006C0DBF"/>
    <w:rsid w:val="006C5B0D"/>
    <w:rsid w:val="006C7B24"/>
    <w:rsid w:val="006E32AF"/>
    <w:rsid w:val="006E451C"/>
    <w:rsid w:val="006F4715"/>
    <w:rsid w:val="00707392"/>
    <w:rsid w:val="0072123D"/>
    <w:rsid w:val="00721B27"/>
    <w:rsid w:val="0073272B"/>
    <w:rsid w:val="00746773"/>
    <w:rsid w:val="00775EEC"/>
    <w:rsid w:val="0078071E"/>
    <w:rsid w:val="00790D3B"/>
    <w:rsid w:val="00794F7C"/>
    <w:rsid w:val="007A7FA8"/>
    <w:rsid w:val="007E586C"/>
    <w:rsid w:val="007E7412"/>
    <w:rsid w:val="007F2348"/>
    <w:rsid w:val="00801678"/>
    <w:rsid w:val="008042F5"/>
    <w:rsid w:val="0080679D"/>
    <w:rsid w:val="00815FB9"/>
    <w:rsid w:val="0082230A"/>
    <w:rsid w:val="008302CA"/>
    <w:rsid w:val="00837114"/>
    <w:rsid w:val="00850734"/>
    <w:rsid w:val="0086227B"/>
    <w:rsid w:val="008659A9"/>
    <w:rsid w:val="008664DF"/>
    <w:rsid w:val="00875E5B"/>
    <w:rsid w:val="0088451A"/>
    <w:rsid w:val="00895915"/>
    <w:rsid w:val="00896D5A"/>
    <w:rsid w:val="008A364F"/>
    <w:rsid w:val="008A5D98"/>
    <w:rsid w:val="008A6C11"/>
    <w:rsid w:val="008B5C95"/>
    <w:rsid w:val="008B7FD6"/>
    <w:rsid w:val="008C29A9"/>
    <w:rsid w:val="008C71EE"/>
    <w:rsid w:val="008D0ED6"/>
    <w:rsid w:val="008D67B2"/>
    <w:rsid w:val="008E12F8"/>
    <w:rsid w:val="008E1A25"/>
    <w:rsid w:val="008E345D"/>
    <w:rsid w:val="008F3AD3"/>
    <w:rsid w:val="00905459"/>
    <w:rsid w:val="00913D97"/>
    <w:rsid w:val="00934D50"/>
    <w:rsid w:val="00936F75"/>
    <w:rsid w:val="0094350A"/>
    <w:rsid w:val="00946F4E"/>
    <w:rsid w:val="009505AC"/>
    <w:rsid w:val="00954DC8"/>
    <w:rsid w:val="00961647"/>
    <w:rsid w:val="00971E91"/>
    <w:rsid w:val="009735A3"/>
    <w:rsid w:val="00973F3F"/>
    <w:rsid w:val="009775D7"/>
    <w:rsid w:val="00977ED8"/>
    <w:rsid w:val="00977FAE"/>
    <w:rsid w:val="0098168E"/>
    <w:rsid w:val="00993407"/>
    <w:rsid w:val="00994634"/>
    <w:rsid w:val="0099679B"/>
    <w:rsid w:val="009B0D3F"/>
    <w:rsid w:val="009C6F21"/>
    <w:rsid w:val="009C7687"/>
    <w:rsid w:val="009D150C"/>
    <w:rsid w:val="009D4BD9"/>
    <w:rsid w:val="009F0667"/>
    <w:rsid w:val="009F0CE9"/>
    <w:rsid w:val="009F5A39"/>
    <w:rsid w:val="009F61D4"/>
    <w:rsid w:val="00A006C3"/>
    <w:rsid w:val="00A012CE"/>
    <w:rsid w:val="00A04F2D"/>
    <w:rsid w:val="00A0582F"/>
    <w:rsid w:val="00A05C2F"/>
    <w:rsid w:val="00A2136F"/>
    <w:rsid w:val="00A2301A"/>
    <w:rsid w:val="00A24DD3"/>
    <w:rsid w:val="00A307C7"/>
    <w:rsid w:val="00A342AD"/>
    <w:rsid w:val="00A5672C"/>
    <w:rsid w:val="00A61671"/>
    <w:rsid w:val="00A6552C"/>
    <w:rsid w:val="00A67461"/>
    <w:rsid w:val="00A70692"/>
    <w:rsid w:val="00A715C8"/>
    <w:rsid w:val="00A7439F"/>
    <w:rsid w:val="00A75F0A"/>
    <w:rsid w:val="00A778C9"/>
    <w:rsid w:val="00A90BD6"/>
    <w:rsid w:val="00A9233D"/>
    <w:rsid w:val="00A96F52"/>
    <w:rsid w:val="00AA604B"/>
    <w:rsid w:val="00AA612B"/>
    <w:rsid w:val="00AD0C24"/>
    <w:rsid w:val="00AD50EE"/>
    <w:rsid w:val="00AD7D1F"/>
    <w:rsid w:val="00AE1230"/>
    <w:rsid w:val="00AF3A66"/>
    <w:rsid w:val="00B00143"/>
    <w:rsid w:val="00B02829"/>
    <w:rsid w:val="00B21F20"/>
    <w:rsid w:val="00B37851"/>
    <w:rsid w:val="00B433C0"/>
    <w:rsid w:val="00B51643"/>
    <w:rsid w:val="00B519FA"/>
    <w:rsid w:val="00B51B39"/>
    <w:rsid w:val="00B559DA"/>
    <w:rsid w:val="00B571E6"/>
    <w:rsid w:val="00B619BB"/>
    <w:rsid w:val="00B765FD"/>
    <w:rsid w:val="00B87245"/>
    <w:rsid w:val="00B901F6"/>
    <w:rsid w:val="00B93BBF"/>
    <w:rsid w:val="00B96C3C"/>
    <w:rsid w:val="00BA0E9B"/>
    <w:rsid w:val="00BC4F56"/>
    <w:rsid w:val="00BD1D31"/>
    <w:rsid w:val="00BE3858"/>
    <w:rsid w:val="00BE5F11"/>
    <w:rsid w:val="00BF2E3A"/>
    <w:rsid w:val="00BF7B08"/>
    <w:rsid w:val="00C0569E"/>
    <w:rsid w:val="00C10E22"/>
    <w:rsid w:val="00C12650"/>
    <w:rsid w:val="00C23319"/>
    <w:rsid w:val="00C364B2"/>
    <w:rsid w:val="00C428C7"/>
    <w:rsid w:val="00C460EB"/>
    <w:rsid w:val="00C51D56"/>
    <w:rsid w:val="00C638E6"/>
    <w:rsid w:val="00C6415D"/>
    <w:rsid w:val="00C66D91"/>
    <w:rsid w:val="00C75EEC"/>
    <w:rsid w:val="00C82A83"/>
    <w:rsid w:val="00C910B7"/>
    <w:rsid w:val="00CA6231"/>
    <w:rsid w:val="00CB2161"/>
    <w:rsid w:val="00CC307A"/>
    <w:rsid w:val="00CE0606"/>
    <w:rsid w:val="00CE1F14"/>
    <w:rsid w:val="00CE7CE3"/>
    <w:rsid w:val="00CF0B61"/>
    <w:rsid w:val="00CF2E3C"/>
    <w:rsid w:val="00CF79FE"/>
    <w:rsid w:val="00D069A2"/>
    <w:rsid w:val="00D1194E"/>
    <w:rsid w:val="00D137F8"/>
    <w:rsid w:val="00D27B7D"/>
    <w:rsid w:val="00D407E8"/>
    <w:rsid w:val="00D54590"/>
    <w:rsid w:val="00D60010"/>
    <w:rsid w:val="00D76EE6"/>
    <w:rsid w:val="00D76F6F"/>
    <w:rsid w:val="00D90F31"/>
    <w:rsid w:val="00D92822"/>
    <w:rsid w:val="00D933A6"/>
    <w:rsid w:val="00DA6545"/>
    <w:rsid w:val="00DC0309"/>
    <w:rsid w:val="00DE18A7"/>
    <w:rsid w:val="00E0244F"/>
    <w:rsid w:val="00E1164F"/>
    <w:rsid w:val="00E17CDE"/>
    <w:rsid w:val="00E22516"/>
    <w:rsid w:val="00E22D23"/>
    <w:rsid w:val="00E24354"/>
    <w:rsid w:val="00E26180"/>
    <w:rsid w:val="00E35879"/>
    <w:rsid w:val="00E40B15"/>
    <w:rsid w:val="00E43A69"/>
    <w:rsid w:val="00E47994"/>
    <w:rsid w:val="00E51037"/>
    <w:rsid w:val="00E54798"/>
    <w:rsid w:val="00E57932"/>
    <w:rsid w:val="00E76B74"/>
    <w:rsid w:val="00E84393"/>
    <w:rsid w:val="00E866D8"/>
    <w:rsid w:val="00E91F32"/>
    <w:rsid w:val="00E96AD6"/>
    <w:rsid w:val="00EB3DFE"/>
    <w:rsid w:val="00EB3EA7"/>
    <w:rsid w:val="00EB6DB7"/>
    <w:rsid w:val="00ED07C2"/>
    <w:rsid w:val="00ED1F5D"/>
    <w:rsid w:val="00ED4FD1"/>
    <w:rsid w:val="00ED7C67"/>
    <w:rsid w:val="00EE1EFF"/>
    <w:rsid w:val="00EE4671"/>
    <w:rsid w:val="00EE79E0"/>
    <w:rsid w:val="00EF161C"/>
    <w:rsid w:val="00EF5479"/>
    <w:rsid w:val="00F06A6D"/>
    <w:rsid w:val="00F11771"/>
    <w:rsid w:val="00F151C5"/>
    <w:rsid w:val="00F17765"/>
    <w:rsid w:val="00F17797"/>
    <w:rsid w:val="00F2604C"/>
    <w:rsid w:val="00F26486"/>
    <w:rsid w:val="00F31EBF"/>
    <w:rsid w:val="00F3487A"/>
    <w:rsid w:val="00F460D9"/>
    <w:rsid w:val="00F6638F"/>
    <w:rsid w:val="00F74A95"/>
    <w:rsid w:val="00F849B0"/>
    <w:rsid w:val="00FA3DBB"/>
    <w:rsid w:val="00FA486B"/>
    <w:rsid w:val="00FA58C5"/>
    <w:rsid w:val="00FB3D74"/>
    <w:rsid w:val="00FB6C26"/>
    <w:rsid w:val="00FC02BE"/>
    <w:rsid w:val="00FC63B1"/>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 strokecolor="windowText">
      <v:stroke color="windowText"/>
    </o:shapedefaults>
    <o:shapelayout v:ext="edit">
      <o:idmap v:ext="edit" data="1"/>
    </o:shapelayout>
  </w:shapeDefaults>
  <w:decimalSymbol w:val=","/>
  <w:listSeparator w:val=";"/>
  <w14:docId w14:val="255AD1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qFormat/>
    <w:rsid w:val="00971E91"/>
    <w:pPr>
      <w:keepNext/>
      <w:keepLines/>
      <w:spacing w:before="200"/>
      <w:outlineLvl w:val="1"/>
    </w:pPr>
    <w:rPr>
      <w:rFonts w:eastAsia="MS Gothic" w:cs="Times New Roman"/>
      <w:b/>
      <w:bCs/>
      <w:szCs w:val="26"/>
    </w:rPr>
  </w:style>
  <w:style w:type="paragraph" w:styleId="berschrift3">
    <w:name w:val="heading 3"/>
    <w:basedOn w:val="Standard"/>
    <w:next w:val="Standard"/>
    <w:link w:val="berschrift3Zchn"/>
    <w:uiPriority w:val="9"/>
    <w:qFormat/>
    <w:rsid w:val="00971E91"/>
    <w:pPr>
      <w:keepNext/>
      <w:keepLines/>
      <w:spacing w:before="200" w:after="120"/>
      <w:outlineLvl w:val="2"/>
    </w:pPr>
    <w:rPr>
      <w:rFonts w:eastAsia="MS Gothic" w:cs="Times New Roman"/>
      <w:b/>
      <w:bCs/>
      <w:i/>
    </w:rPr>
  </w:style>
  <w:style w:type="paragraph" w:styleId="berschrift4">
    <w:name w:val="heading 4"/>
    <w:basedOn w:val="Standard"/>
    <w:next w:val="Standard"/>
    <w:link w:val="berschrift4Zchn"/>
    <w:uiPriority w:val="9"/>
    <w:qFormat/>
    <w:rsid w:val="00971E91"/>
    <w:pPr>
      <w:keepNext/>
      <w:keepLines/>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qFormat/>
    <w:rsid w:val="00971E91"/>
    <w:pPr>
      <w:keepNext/>
      <w:keepLines/>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qFormat/>
    <w:rsid w:val="00971E91"/>
    <w:pPr>
      <w:keepNext/>
      <w:keepLines/>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qFormat/>
    <w:rsid w:val="00971E91"/>
    <w:pPr>
      <w:keepNext/>
      <w:keepLines/>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qFormat/>
    <w:rsid w:val="00971E91"/>
    <w:pPr>
      <w:keepNext/>
      <w:keepLines/>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qFormat/>
    <w:rsid w:val="00971E91"/>
    <w:pPr>
      <w:keepNext/>
      <w:keepLines/>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uiPriority w:val="1"/>
    <w:semiHidden/>
    <w:unhideWhenUsed/>
  </w:style>
  <w:style w:type="character" w:customStyle="1" w:styleId="berschrift1Zchn">
    <w:name w:val="Überschrift 1 Zchn"/>
    <w:link w:val="berschrift1"/>
    <w:uiPriority w:val="9"/>
    <w:rsid w:val="00971E91"/>
    <w:rPr>
      <w:rFonts w:ascii="Cambria" w:eastAsia="MS Gothic" w:hAnsi="Cambria" w:cs="Times New Roman"/>
      <w:b/>
      <w:bCs/>
      <w:color w:val="1D1B11"/>
      <w:sz w:val="28"/>
      <w:szCs w:val="28"/>
      <w:lang w:eastAsia="en-US"/>
    </w:rPr>
  </w:style>
  <w:style w:type="character" w:customStyle="1" w:styleId="berschrift2Zchn">
    <w:name w:val="Überschrift 2 Zchn"/>
    <w:link w:val="berschrift2"/>
    <w:uiPriority w:val="9"/>
    <w:rsid w:val="008664DF"/>
    <w:rPr>
      <w:rFonts w:ascii="Cambria" w:eastAsia="MS Gothic" w:hAnsi="Cambria" w:cs="Times New Roman"/>
      <w:b/>
      <w:bCs/>
      <w:color w:val="1D1B11"/>
      <w:sz w:val="22"/>
      <w:szCs w:val="26"/>
      <w:lang w:eastAsia="en-US"/>
    </w:rPr>
  </w:style>
  <w:style w:type="character" w:customStyle="1" w:styleId="berschrift3Zchn">
    <w:name w:val="Überschrift 3 Zchn"/>
    <w:link w:val="berschrift3"/>
    <w:uiPriority w:val="9"/>
    <w:rsid w:val="008664DF"/>
    <w:rPr>
      <w:rFonts w:ascii="Cambria" w:eastAsia="MS Gothic" w:hAnsi="Cambria" w:cs="Times New Roman"/>
      <w:b/>
      <w:bCs/>
      <w:i/>
      <w:color w:val="1D1B11"/>
      <w:sz w:val="22"/>
      <w:szCs w:val="22"/>
      <w:lang w:eastAsia="en-US"/>
    </w:rPr>
  </w:style>
  <w:style w:type="character" w:customStyle="1" w:styleId="berschrift4Zchn">
    <w:name w:val="Überschrift 4 Zchn"/>
    <w:link w:val="berschrift4"/>
    <w:uiPriority w:val="9"/>
    <w:semiHidden/>
    <w:rsid w:val="008664DF"/>
    <w:rPr>
      <w:rFonts w:ascii="Cambria" w:eastAsia="MS Gothic" w:hAnsi="Cambria" w:cs="Times New Roman"/>
      <w:b/>
      <w:bCs/>
      <w:i/>
      <w:iCs/>
      <w:color w:val="4F81BD"/>
      <w:sz w:val="22"/>
      <w:szCs w:val="22"/>
      <w:lang w:eastAsia="en-US"/>
    </w:rPr>
  </w:style>
  <w:style w:type="character" w:customStyle="1" w:styleId="berschrift5Zchn">
    <w:name w:val="Überschrift 5 Zchn"/>
    <w:link w:val="berschrift5"/>
    <w:uiPriority w:val="9"/>
    <w:semiHidden/>
    <w:rsid w:val="008664DF"/>
    <w:rPr>
      <w:rFonts w:ascii="Cambria" w:eastAsia="MS Gothic" w:hAnsi="Cambria" w:cs="Times New Roman"/>
      <w:color w:val="243F60"/>
      <w:sz w:val="22"/>
      <w:szCs w:val="22"/>
      <w:lang w:eastAsia="en-US"/>
    </w:rPr>
  </w:style>
  <w:style w:type="character" w:customStyle="1" w:styleId="berschrift6Zchn">
    <w:name w:val="Überschrift 6 Zchn"/>
    <w:link w:val="berschrift6"/>
    <w:uiPriority w:val="9"/>
    <w:semiHidden/>
    <w:rsid w:val="008664DF"/>
    <w:rPr>
      <w:rFonts w:ascii="Cambria" w:eastAsia="MS Gothic" w:hAnsi="Cambria" w:cs="Times New Roman"/>
      <w:i/>
      <w:iCs/>
      <w:color w:val="243F60"/>
      <w:sz w:val="22"/>
      <w:szCs w:val="22"/>
      <w:lang w:eastAsia="en-US"/>
    </w:rPr>
  </w:style>
  <w:style w:type="character" w:customStyle="1" w:styleId="berschrift7Zchn">
    <w:name w:val="Überschrift 7 Zchn"/>
    <w:link w:val="berschrift7"/>
    <w:uiPriority w:val="9"/>
    <w:semiHidden/>
    <w:rsid w:val="008664DF"/>
    <w:rPr>
      <w:rFonts w:ascii="Cambria" w:eastAsia="MS Gothic" w:hAnsi="Cambria" w:cs="Times New Roman"/>
      <w:i/>
      <w:iCs/>
      <w:color w:val="404040"/>
      <w:sz w:val="22"/>
      <w:szCs w:val="22"/>
      <w:lang w:eastAsia="en-US"/>
    </w:rPr>
  </w:style>
  <w:style w:type="character" w:customStyle="1" w:styleId="berschrift8Zchn">
    <w:name w:val="Überschrift 8 Zchn"/>
    <w:link w:val="berschrift8"/>
    <w:uiPriority w:val="9"/>
    <w:semiHidden/>
    <w:rsid w:val="008664DF"/>
    <w:rPr>
      <w:rFonts w:ascii="Cambria" w:eastAsia="MS Gothic" w:hAnsi="Cambria" w:cs="Times New Roman"/>
      <w:color w:val="404040"/>
      <w:lang w:eastAsia="en-US"/>
    </w:rPr>
  </w:style>
  <w:style w:type="character" w:customStyle="1" w:styleId="berschrift9Zchn">
    <w:name w:val="Überschrift 9 Zchn"/>
    <w:link w:val="berschrift9"/>
    <w:uiPriority w:val="9"/>
    <w:semiHidden/>
    <w:rsid w:val="008664DF"/>
    <w:rPr>
      <w:rFonts w:ascii="Cambria" w:eastAsia="MS Gothic" w:hAnsi="Cambria" w:cs="Times New Roman"/>
      <w:i/>
      <w:iCs/>
      <w:color w:val="404040"/>
      <w:lang w:eastAsia="en-US"/>
    </w:rPr>
  </w:style>
  <w:style w:type="paragraph" w:styleId="Beschriftung">
    <w:name w:val="caption"/>
    <w:basedOn w:val="Standard"/>
    <w:next w:val="Standard"/>
    <w:uiPriority w:val="35"/>
    <w:qFormat/>
    <w:rsid w:val="00007E3F"/>
    <w:pPr>
      <w:spacing w:line="240" w:lineRule="auto"/>
    </w:pPr>
    <w:rPr>
      <w:bCs/>
      <w:color w:val="auto"/>
      <w:sz w:val="18"/>
      <w:szCs w:val="18"/>
    </w:rPr>
  </w:style>
  <w:style w:type="paragraph" w:customStyle="1" w:styleId="MittleresRaster21">
    <w:name w:val="Mittleres Raster 21"/>
    <w:aliases w:val="Quote"/>
    <w:basedOn w:val="Standard"/>
    <w:next w:val="berschrift2"/>
    <w:link w:val="MittleresRaster2Zeichen"/>
    <w:autoRedefine/>
    <w:uiPriority w:val="1"/>
    <w:qFormat/>
    <w:rsid w:val="00971E91"/>
    <w:pPr>
      <w:spacing w:before="120"/>
      <w:ind w:left="284" w:right="284"/>
    </w:pPr>
    <w:rPr>
      <w:sz w:val="20"/>
      <w:lang w:val="fr-FR"/>
    </w:rPr>
  </w:style>
  <w:style w:type="character" w:customStyle="1" w:styleId="MittleresRaster2Zeichen">
    <w:name w:val="Mittleres Raster 2 Zeichen"/>
    <w:aliases w:val="Quote Zeichen"/>
    <w:link w:val="MittleresRaster21"/>
    <w:uiPriority w:val="1"/>
    <w:rsid w:val="00971E91"/>
    <w:rPr>
      <w:rFonts w:ascii="Cambria" w:hAnsi="Cambria" w:cs="Arial"/>
      <w:color w:val="1D1B11"/>
      <w:sz w:val="20"/>
      <w:lang w:val="fr-FR"/>
    </w:rPr>
  </w:style>
  <w:style w:type="paragraph" w:customStyle="1" w:styleId="FarbigeListe-Akzent11">
    <w:name w:val="Farbige Liste - Akzent 11"/>
    <w:basedOn w:val="Standard"/>
    <w:uiPriority w:val="34"/>
    <w:qFormat/>
    <w:rsid w:val="008664DF"/>
    <w:pPr>
      <w:spacing w:line="276" w:lineRule="auto"/>
      <w:ind w:left="720"/>
      <w:contextualSpacing/>
    </w:pPr>
    <w:rPr>
      <w:rFonts w:ascii="Calibri" w:hAnsi="Calibri"/>
      <w:color w:val="000000"/>
    </w:rPr>
  </w:style>
  <w:style w:type="paragraph" w:customStyle="1" w:styleId="Gitternetztabelle3">
    <w:name w:val="Gitternetztabelle 3"/>
    <w:basedOn w:val="berschrift1"/>
    <w:next w:val="Standard"/>
    <w:uiPriority w:val="39"/>
    <w:unhideWhenUsed/>
    <w:qFormat/>
    <w:rsid w:val="008664DF"/>
    <w:p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3-Akzent5">
    <w:name w:val="Medium Grid 3 Accent 5"/>
    <w:basedOn w:val="NormaleTabelle"/>
    <w:uiPriority w:val="60"/>
    <w:rsid w:val="00E866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GesichteterLink">
    <w:name w:val="GesichteterLink"/>
    <w:uiPriority w:val="99"/>
    <w:semiHidden/>
    <w:unhideWhenUsed/>
    <w:rsid w:val="007A7FA8"/>
    <w:rPr>
      <w:color w:val="800080"/>
      <w:u w:val="single"/>
    </w:rPr>
  </w:style>
  <w:style w:type="paragraph" w:customStyle="1" w:styleId="Gitternetztabelle2">
    <w:name w:val="Gitternetztabelle 2"/>
    <w:basedOn w:val="Standard"/>
    <w:next w:val="Standard"/>
    <w:uiPriority w:val="37"/>
    <w:unhideWhenUsed/>
    <w:rsid w:val="007A7FA8"/>
  </w:style>
  <w:style w:type="character" w:customStyle="1" w:styleId="MittleresRaster11">
    <w:name w:val="Mittleres Raster 11"/>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FarbigeListe-Akzent5">
    <w:name w:val="Colorful List Accent 5"/>
    <w:basedOn w:val="NormaleTabelle"/>
    <w:uiPriority w:val="63"/>
    <w:rsid w:val="00153EA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Calibri"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apple-converted-space">
    <w:name w:val="apple-converted-space"/>
    <w:basedOn w:val="Absatzstandardschriftart"/>
    <w:rsid w:val="00A5672C"/>
  </w:style>
  <w:style w:type="character" w:customStyle="1" w:styleId="chemsum">
    <w:name w:val="chemsum"/>
    <w:rsid w:val="00934D50"/>
  </w:style>
  <w:style w:type="character" w:styleId="Seitenzahl">
    <w:name w:val="page number"/>
    <w:uiPriority w:val="99"/>
    <w:semiHidden/>
    <w:unhideWhenUsed/>
    <w:rsid w:val="00BE3858"/>
  </w:style>
  <w:style w:type="character" w:styleId="Kommentarzeichen">
    <w:name w:val="annotation reference"/>
    <w:uiPriority w:val="99"/>
    <w:semiHidden/>
    <w:unhideWhenUsed/>
    <w:rsid w:val="00794F7C"/>
    <w:rPr>
      <w:sz w:val="16"/>
      <w:szCs w:val="16"/>
    </w:rPr>
  </w:style>
  <w:style w:type="paragraph" w:styleId="Kommentartext">
    <w:name w:val="annotation text"/>
    <w:basedOn w:val="Standard"/>
    <w:link w:val="KommentartextZchn"/>
    <w:uiPriority w:val="99"/>
    <w:semiHidden/>
    <w:unhideWhenUsed/>
    <w:rsid w:val="00794F7C"/>
    <w:rPr>
      <w:sz w:val="20"/>
      <w:szCs w:val="20"/>
    </w:rPr>
  </w:style>
  <w:style w:type="character" w:customStyle="1" w:styleId="KommentartextZchn">
    <w:name w:val="Kommentartext Zchn"/>
    <w:link w:val="Kommentartext"/>
    <w:uiPriority w:val="99"/>
    <w:semiHidden/>
    <w:rsid w:val="00794F7C"/>
    <w:rPr>
      <w:rFonts w:ascii="Cambria" w:hAnsi="Cambria"/>
      <w:color w:val="1D1B11"/>
      <w:lang w:eastAsia="en-US"/>
    </w:rPr>
  </w:style>
  <w:style w:type="paragraph" w:styleId="Kommentarthema">
    <w:name w:val="annotation subject"/>
    <w:basedOn w:val="Kommentartext"/>
    <w:next w:val="Kommentartext"/>
    <w:link w:val="KommentarthemaZchn"/>
    <w:uiPriority w:val="99"/>
    <w:semiHidden/>
    <w:unhideWhenUsed/>
    <w:rsid w:val="00794F7C"/>
    <w:rPr>
      <w:b/>
      <w:bCs/>
    </w:rPr>
  </w:style>
  <w:style w:type="character" w:customStyle="1" w:styleId="KommentarthemaZchn">
    <w:name w:val="Kommentarthema Zchn"/>
    <w:link w:val="Kommentarthema"/>
    <w:uiPriority w:val="99"/>
    <w:semiHidden/>
    <w:rsid w:val="00794F7C"/>
    <w:rPr>
      <w:rFonts w:ascii="Cambria" w:hAnsi="Cambria"/>
      <w:b/>
      <w:bCs/>
      <w:color w:val="1D1B1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13.emf"/><Relationship Id="rId21" Type="http://schemas.openxmlformats.org/officeDocument/2006/relationships/image" Target="media/image14.emf"/><Relationship Id="rId22" Type="http://schemas.openxmlformats.org/officeDocument/2006/relationships/image" Target="media/image15.png"/><Relationship Id="rId23" Type="http://schemas.openxmlformats.org/officeDocument/2006/relationships/image" Target="media/image16.jpe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png"/><Relationship Id="rId29" Type="http://schemas.openxmlformats.org/officeDocument/2006/relationships/image" Target="media/image2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26.jpeg"/><Relationship Id="rId34" Type="http://schemas.openxmlformats.org/officeDocument/2006/relationships/image" Target="media/image27.emf"/><Relationship Id="rId35" Type="http://schemas.openxmlformats.org/officeDocument/2006/relationships/image" Target="media/image28.emf"/><Relationship Id="rId36" Type="http://schemas.openxmlformats.org/officeDocument/2006/relationships/header" Target="header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emf"/><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oter" Target="footer3.xml"/><Relationship Id="rId40" Type="http://schemas.openxmlformats.org/officeDocument/2006/relationships/image" Target="media/image29.emf"/><Relationship Id="rId41" Type="http://schemas.openxmlformats.org/officeDocument/2006/relationships/image" Target="media/image30.emf"/><Relationship Id="rId42" Type="http://schemas.openxmlformats.org/officeDocument/2006/relationships/header" Target="header2.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DEF9D82-2646-A64D-979A-FD849E20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2706</Words>
  <Characters>17050</Characters>
  <Application>Microsoft Macintosh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19717</CharactersWithSpaces>
  <SharedDoc>false</SharedDoc>
  <HLinks>
    <vt:vector size="72" baseType="variant">
      <vt:variant>
        <vt:i4>786440</vt:i4>
      </vt:variant>
      <vt:variant>
        <vt:i4>7532</vt:i4>
      </vt:variant>
      <vt:variant>
        <vt:i4>1039</vt:i4>
      </vt:variant>
      <vt:variant>
        <vt:i4>1</vt:i4>
      </vt:variant>
      <vt:variant>
        <vt:lpwstr>Brennbar</vt:lpwstr>
      </vt:variant>
      <vt:variant>
        <vt:lpwstr/>
      </vt:variant>
      <vt:variant>
        <vt:i4>6291555</vt:i4>
      </vt:variant>
      <vt:variant>
        <vt:i4>7536</vt:i4>
      </vt:variant>
      <vt:variant>
        <vt:i4>1041</vt:i4>
      </vt:variant>
      <vt:variant>
        <vt:i4>1</vt:i4>
      </vt:variant>
      <vt:variant>
        <vt:lpwstr>Gasflasche</vt:lpwstr>
      </vt:variant>
      <vt:variant>
        <vt:lpwstr/>
      </vt:variant>
      <vt:variant>
        <vt:i4>917560</vt:i4>
      </vt:variant>
      <vt:variant>
        <vt:i4>10064</vt:i4>
      </vt:variant>
      <vt:variant>
        <vt:i4>1047</vt:i4>
      </vt:variant>
      <vt:variant>
        <vt:i4>1</vt:i4>
      </vt:variant>
      <vt:variant>
        <vt:lpwstr>latex-image-5</vt:lpwstr>
      </vt:variant>
      <vt:variant>
        <vt:lpwstr/>
      </vt:variant>
      <vt:variant>
        <vt:i4>3932220</vt:i4>
      </vt:variant>
      <vt:variant>
        <vt:i4>10366</vt:i4>
      </vt:variant>
      <vt:variant>
        <vt:i4>1035</vt:i4>
      </vt:variant>
      <vt:variant>
        <vt:i4>1</vt:i4>
      </vt:variant>
      <vt:variant>
        <vt:lpwstr>latex-image-12</vt:lpwstr>
      </vt:variant>
      <vt:variant>
        <vt:lpwstr/>
      </vt:variant>
      <vt:variant>
        <vt:i4>3866684</vt:i4>
      </vt:variant>
      <vt:variant>
        <vt:i4>10379</vt:i4>
      </vt:variant>
      <vt:variant>
        <vt:i4>1036</vt:i4>
      </vt:variant>
      <vt:variant>
        <vt:i4>1</vt:i4>
      </vt:variant>
      <vt:variant>
        <vt:lpwstr>latex-image-15</vt:lpwstr>
      </vt:variant>
      <vt:variant>
        <vt:lpwstr/>
      </vt:variant>
      <vt:variant>
        <vt:i4>458816</vt:i4>
      </vt:variant>
      <vt:variant>
        <vt:i4>12259</vt:i4>
      </vt:variant>
      <vt:variant>
        <vt:i4>1057</vt:i4>
      </vt:variant>
      <vt:variant>
        <vt:i4>1</vt:i4>
      </vt:variant>
      <vt:variant>
        <vt:lpwstr>P7260325</vt:lpwstr>
      </vt:variant>
      <vt:variant>
        <vt:lpwstr/>
      </vt:variant>
      <vt:variant>
        <vt:i4>720965</vt:i4>
      </vt:variant>
      <vt:variant>
        <vt:i4>14259</vt:i4>
      </vt:variant>
      <vt:variant>
        <vt:i4>1034</vt:i4>
      </vt:variant>
      <vt:variant>
        <vt:i4>1</vt:i4>
      </vt:variant>
      <vt:variant>
        <vt:lpwstr>P7260278</vt:lpwstr>
      </vt:variant>
      <vt:variant>
        <vt:lpwstr/>
      </vt:variant>
      <vt:variant>
        <vt:i4>74</vt:i4>
      </vt:variant>
      <vt:variant>
        <vt:i4>16243</vt:i4>
      </vt:variant>
      <vt:variant>
        <vt:i4>1067</vt:i4>
      </vt:variant>
      <vt:variant>
        <vt:i4>1</vt:i4>
      </vt:variant>
      <vt:variant>
        <vt:lpwstr>P7260283</vt:lpwstr>
      </vt:variant>
      <vt:variant>
        <vt:lpwstr/>
      </vt:variant>
      <vt:variant>
        <vt:i4>3997756</vt:i4>
      </vt:variant>
      <vt:variant>
        <vt:i4>16921</vt:i4>
      </vt:variant>
      <vt:variant>
        <vt:i4>1068</vt:i4>
      </vt:variant>
      <vt:variant>
        <vt:i4>1</vt:i4>
      </vt:variant>
      <vt:variant>
        <vt:lpwstr>latex-image-13</vt:lpwstr>
      </vt:variant>
      <vt:variant>
        <vt:lpwstr/>
      </vt:variant>
      <vt:variant>
        <vt:i4>3801148</vt:i4>
      </vt:variant>
      <vt:variant>
        <vt:i4>16923</vt:i4>
      </vt:variant>
      <vt:variant>
        <vt:i4>1069</vt:i4>
      </vt:variant>
      <vt:variant>
        <vt:i4>1</vt:i4>
      </vt:variant>
      <vt:variant>
        <vt:lpwstr>latex-image-14</vt:lpwstr>
      </vt:variant>
      <vt:variant>
        <vt:lpwstr/>
      </vt:variant>
      <vt:variant>
        <vt:i4>131080</vt:i4>
      </vt:variant>
      <vt:variant>
        <vt:i4>21022</vt:i4>
      </vt:variant>
      <vt:variant>
        <vt:i4>1070</vt:i4>
      </vt:variant>
      <vt:variant>
        <vt:i4>1</vt:i4>
      </vt:variant>
      <vt:variant>
        <vt:lpwstr>Zusammensetzung der Luft</vt:lpwstr>
      </vt:variant>
      <vt:variant>
        <vt:lpwstr/>
      </vt:variant>
      <vt:variant>
        <vt:i4>458864</vt:i4>
      </vt:variant>
      <vt:variant>
        <vt:i4>-1</vt:i4>
      </vt:variant>
      <vt:variant>
        <vt:i4>1199</vt:i4>
      </vt:variant>
      <vt:variant>
        <vt:i4>1</vt:i4>
      </vt:variant>
      <vt:variant>
        <vt:lpwstr>Standzylinder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dc:creator>
  <cp:keywords/>
  <dc:description/>
  <cp:lastModifiedBy>Ansgar Misch</cp:lastModifiedBy>
  <cp:revision>2</cp:revision>
  <cp:lastPrinted>2016-08-03T19:17:00Z</cp:lastPrinted>
  <dcterms:created xsi:type="dcterms:W3CDTF">2016-08-11T16:41:00Z</dcterms:created>
  <dcterms:modified xsi:type="dcterms:W3CDTF">2016-08-11T16:41:00Z</dcterms:modified>
</cp:coreProperties>
</file>