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1651065E" w:rsidR="00954DC8" w:rsidRPr="00940455" w:rsidRDefault="00954DC8" w:rsidP="00AE4A91">
      <w:pPr>
        <w:autoSpaceDE w:val="0"/>
        <w:autoSpaceDN w:val="0"/>
        <w:adjustRightInd w:val="0"/>
        <w:ind w:firstLine="709"/>
        <w:rPr>
          <w:rFonts w:asciiTheme="majorHAnsi" w:hAnsiTheme="majorHAnsi" w:cs="Times-Roman"/>
        </w:rPr>
      </w:pPr>
      <w:r w:rsidRPr="00940455">
        <w:rPr>
          <w:rFonts w:asciiTheme="majorHAnsi" w:hAnsiTheme="majorHAnsi" w:cs="Times-Roman"/>
          <w:b/>
          <w:sz w:val="28"/>
          <w:szCs w:val="28"/>
        </w:rPr>
        <w:t>Schulversuchspraktikum</w:t>
      </w:r>
    </w:p>
    <w:p w14:paraId="51ACFAAD" w14:textId="371FAE21" w:rsidR="00954DC8" w:rsidRPr="00940455" w:rsidRDefault="00FD36C8" w:rsidP="00A50F4E">
      <w:pPr>
        <w:spacing w:line="276" w:lineRule="auto"/>
        <w:rPr>
          <w:rFonts w:asciiTheme="majorHAnsi" w:hAnsiTheme="majorHAnsi"/>
        </w:rPr>
      </w:pPr>
      <w:r>
        <w:rPr>
          <w:rFonts w:asciiTheme="majorHAnsi" w:hAnsiTheme="majorHAnsi"/>
        </w:rPr>
        <w:t>Sven Arne Winkler</w:t>
      </w:r>
    </w:p>
    <w:p w14:paraId="74198D98" w14:textId="3396B1DA" w:rsidR="00954DC8" w:rsidRPr="00940455" w:rsidRDefault="00940455" w:rsidP="00A50F4E">
      <w:pPr>
        <w:spacing w:line="276" w:lineRule="auto"/>
        <w:rPr>
          <w:rFonts w:asciiTheme="majorHAnsi" w:hAnsiTheme="majorHAnsi"/>
        </w:rPr>
      </w:pPr>
      <w:r>
        <w:rPr>
          <w:rFonts w:asciiTheme="majorHAnsi" w:hAnsiTheme="majorHAnsi"/>
        </w:rPr>
        <w:t>Sommersemester 2017</w:t>
      </w:r>
    </w:p>
    <w:p w14:paraId="1359FCC1" w14:textId="5D3F5079" w:rsidR="00954DC8" w:rsidRPr="00940455" w:rsidRDefault="00954DC8" w:rsidP="00A50F4E">
      <w:pPr>
        <w:spacing w:line="276" w:lineRule="auto"/>
        <w:rPr>
          <w:rFonts w:asciiTheme="majorHAnsi" w:hAnsiTheme="majorHAnsi"/>
        </w:rPr>
      </w:pPr>
      <w:r w:rsidRPr="00940455">
        <w:rPr>
          <w:rFonts w:asciiTheme="majorHAnsi" w:hAnsiTheme="majorHAnsi"/>
        </w:rPr>
        <w:t xml:space="preserve">Klassenstufen </w:t>
      </w:r>
      <w:r w:rsidR="004605AF">
        <w:rPr>
          <w:rFonts w:asciiTheme="majorHAnsi" w:hAnsiTheme="majorHAnsi"/>
        </w:rPr>
        <w:t>7</w:t>
      </w:r>
      <w:r w:rsidR="0007729E" w:rsidRPr="00940455">
        <w:rPr>
          <w:rFonts w:asciiTheme="majorHAnsi" w:hAnsiTheme="majorHAnsi"/>
        </w:rPr>
        <w:t xml:space="preserve"> &amp; </w:t>
      </w:r>
      <w:r w:rsidR="004605AF">
        <w:rPr>
          <w:rFonts w:asciiTheme="majorHAnsi" w:hAnsiTheme="majorHAnsi"/>
        </w:rPr>
        <w:t>8</w:t>
      </w:r>
    </w:p>
    <w:p w14:paraId="70DDFCD6" w14:textId="1FCE7D4E" w:rsidR="00940455" w:rsidRPr="00940455" w:rsidRDefault="00940455" w:rsidP="00A50F4E">
      <w:pPr>
        <w:spacing w:line="276" w:lineRule="auto"/>
        <w:rPr>
          <w:rFonts w:asciiTheme="majorHAnsi" w:hAnsiTheme="majorHAnsi"/>
        </w:rPr>
      </w:pPr>
    </w:p>
    <w:p w14:paraId="102BC404" w14:textId="3F0B2193" w:rsidR="00940455" w:rsidRPr="00940455" w:rsidRDefault="00940455" w:rsidP="00A50F4E">
      <w:pPr>
        <w:spacing w:line="276" w:lineRule="auto"/>
        <w:rPr>
          <w:rFonts w:asciiTheme="majorHAnsi" w:hAnsiTheme="majorHAnsi"/>
        </w:rPr>
      </w:pPr>
    </w:p>
    <w:p w14:paraId="034F6A75" w14:textId="23E9AA76" w:rsidR="00940455" w:rsidRPr="00940455" w:rsidRDefault="00D925EE" w:rsidP="00A50F4E">
      <w:pPr>
        <w:spacing w:line="276" w:lineRule="auto"/>
        <w:rPr>
          <w:rFonts w:asciiTheme="majorHAnsi" w:hAnsiTheme="majorHAnsi"/>
        </w:rPr>
      </w:pPr>
      <w:bookmarkStart w:id="0" w:name="_GoBack"/>
      <w:r>
        <w:rPr>
          <w:rFonts w:asciiTheme="majorHAnsi" w:hAnsiTheme="majorHAnsi"/>
          <w:noProof/>
          <w:lang w:eastAsia="de-DE"/>
        </w:rPr>
        <w:drawing>
          <wp:anchor distT="0" distB="0" distL="114300" distR="114300" simplePos="0" relativeHeight="251811840" behindDoc="1" locked="0" layoutInCell="1" allowOverlap="1" wp14:anchorId="06ECD33C" wp14:editId="3BE3918E">
            <wp:simplePos x="0" y="0"/>
            <wp:positionH relativeFrom="column">
              <wp:posOffset>-406915</wp:posOffset>
            </wp:positionH>
            <wp:positionV relativeFrom="paragraph">
              <wp:posOffset>328378</wp:posOffset>
            </wp:positionV>
            <wp:extent cx="2956415" cy="2401529"/>
            <wp:effectExtent l="0" t="8255" r="7620" b="762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_0036.JPG"/>
                    <pic:cNvPicPr/>
                  </pic:nvPicPr>
                  <pic:blipFill rotWithShape="1">
                    <a:blip r:embed="rId8" cstate="screen">
                      <a:extLst>
                        <a:ext uri="{28A0092B-C50C-407E-A947-70E740481C1C}">
                          <a14:useLocalDpi xmlns:a14="http://schemas.microsoft.com/office/drawing/2010/main"/>
                        </a:ext>
                      </a:extLst>
                    </a:blip>
                    <a:srcRect/>
                    <a:stretch/>
                  </pic:blipFill>
                  <pic:spPr bwMode="auto">
                    <a:xfrm rot="5400000">
                      <a:off x="0" y="0"/>
                      <a:ext cx="2956415" cy="24015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7E422764" w14:textId="563D31FB" w:rsidR="00954DC8" w:rsidRDefault="00D925EE" w:rsidP="00A50F4E">
      <w:pPr>
        <w:rPr>
          <w:rFonts w:asciiTheme="majorHAnsi" w:hAnsiTheme="majorHAnsi"/>
        </w:rPr>
      </w:pPr>
      <w:r>
        <w:rPr>
          <w:rFonts w:asciiTheme="majorHAnsi" w:hAnsiTheme="majorHAnsi"/>
          <w:noProof/>
          <w:lang w:eastAsia="de-DE"/>
        </w:rPr>
        <w:drawing>
          <wp:anchor distT="0" distB="0" distL="114300" distR="114300" simplePos="0" relativeHeight="251813888" behindDoc="1" locked="0" layoutInCell="1" allowOverlap="1" wp14:anchorId="4DE88E31" wp14:editId="23E57906">
            <wp:simplePos x="0" y="0"/>
            <wp:positionH relativeFrom="column">
              <wp:posOffset>2810584</wp:posOffset>
            </wp:positionH>
            <wp:positionV relativeFrom="paragraph">
              <wp:posOffset>147293</wp:posOffset>
            </wp:positionV>
            <wp:extent cx="2911168" cy="2266122"/>
            <wp:effectExtent l="0" t="0" r="3810" b="127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SC_0061.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911168" cy="22661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DC8" w:rsidRPr="00940455">
        <w:rPr>
          <w:rFonts w:asciiTheme="majorHAnsi" w:hAnsiTheme="majorHAnsi"/>
        </w:rPr>
        <w:tab/>
      </w:r>
    </w:p>
    <w:p w14:paraId="2E6A15B0" w14:textId="3EEF4127" w:rsidR="004E3C9A" w:rsidRDefault="004E3C9A" w:rsidP="00A50F4E">
      <w:pPr>
        <w:rPr>
          <w:rFonts w:asciiTheme="majorHAnsi" w:hAnsiTheme="majorHAnsi"/>
        </w:rPr>
      </w:pPr>
    </w:p>
    <w:p w14:paraId="3658D0BC" w14:textId="7043EE63" w:rsidR="004E3C9A" w:rsidRDefault="00D925EE" w:rsidP="00D925EE">
      <w:pPr>
        <w:tabs>
          <w:tab w:val="left" w:pos="3256"/>
        </w:tabs>
        <w:rPr>
          <w:rFonts w:asciiTheme="majorHAnsi" w:hAnsiTheme="majorHAnsi"/>
        </w:rPr>
      </w:pPr>
      <w:r>
        <w:rPr>
          <w:rFonts w:asciiTheme="majorHAnsi" w:hAnsiTheme="majorHAnsi"/>
        </w:rPr>
        <w:tab/>
      </w:r>
    </w:p>
    <w:p w14:paraId="7E731F83" w14:textId="53FFE2AD" w:rsidR="004E3C9A" w:rsidRDefault="003B4D45" w:rsidP="003B4D45">
      <w:pPr>
        <w:tabs>
          <w:tab w:val="left" w:pos="8193"/>
        </w:tabs>
        <w:rPr>
          <w:rFonts w:asciiTheme="majorHAnsi" w:hAnsiTheme="majorHAnsi"/>
        </w:rPr>
      </w:pPr>
      <w:r>
        <w:rPr>
          <w:rFonts w:asciiTheme="majorHAnsi" w:hAnsiTheme="majorHAnsi"/>
        </w:rPr>
        <w:tab/>
      </w:r>
    </w:p>
    <w:p w14:paraId="3318899A" w14:textId="29C6556E" w:rsidR="004E3C9A" w:rsidRDefault="004E3C9A" w:rsidP="00A50F4E">
      <w:pPr>
        <w:rPr>
          <w:rFonts w:asciiTheme="majorHAnsi" w:hAnsiTheme="majorHAnsi"/>
        </w:rPr>
      </w:pPr>
    </w:p>
    <w:p w14:paraId="35DDB0E2" w14:textId="14D7ACAA" w:rsidR="004E3C9A" w:rsidRDefault="004E3C9A" w:rsidP="00A50F4E">
      <w:pPr>
        <w:rPr>
          <w:rFonts w:asciiTheme="majorHAnsi" w:hAnsiTheme="majorHAnsi"/>
        </w:rPr>
      </w:pPr>
    </w:p>
    <w:p w14:paraId="3107B214" w14:textId="0BA2E073" w:rsidR="004E3C9A" w:rsidRDefault="004E3C9A" w:rsidP="00A50F4E">
      <w:pPr>
        <w:rPr>
          <w:rFonts w:asciiTheme="majorHAnsi" w:hAnsiTheme="majorHAnsi"/>
        </w:rPr>
      </w:pPr>
    </w:p>
    <w:p w14:paraId="41028815" w14:textId="1D76D198" w:rsidR="004E3C9A" w:rsidRPr="00940455" w:rsidRDefault="004E3C9A" w:rsidP="00A50F4E">
      <w:pPr>
        <w:rPr>
          <w:rFonts w:asciiTheme="majorHAnsi" w:hAnsiTheme="majorHAnsi"/>
        </w:rPr>
      </w:pPr>
    </w:p>
    <w:p w14:paraId="11CBD31C" w14:textId="77777777" w:rsidR="004E3C9A" w:rsidRDefault="004E3C9A" w:rsidP="00A50F4E">
      <w:pPr>
        <w:rPr>
          <w:rFonts w:asciiTheme="majorHAnsi" w:hAnsiTheme="majorHAnsi" w:cs="Times New Roman"/>
          <w:sz w:val="52"/>
          <w:szCs w:val="24"/>
        </w:rPr>
      </w:pPr>
    </w:p>
    <w:p w14:paraId="484F41F0" w14:textId="30A3AA5F" w:rsidR="008B7FD6" w:rsidRPr="00940455" w:rsidRDefault="00273252" w:rsidP="00A50F4E">
      <w:pPr>
        <w:rPr>
          <w:rFonts w:asciiTheme="majorHAnsi" w:hAnsiTheme="majorHAnsi" w:cs="Times New Roman"/>
          <w:sz w:val="52"/>
          <w:szCs w:val="24"/>
        </w:rPr>
      </w:pPr>
      <w:r>
        <w:rPr>
          <w:rFonts w:asciiTheme="majorHAnsi" w:hAnsiTheme="majorHAnsi"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F090E79">
                <wp:simplePos x="0" y="0"/>
                <wp:positionH relativeFrom="column">
                  <wp:posOffset>24130</wp:posOffset>
                </wp:positionH>
                <wp:positionV relativeFrom="paragraph">
                  <wp:posOffset>560705</wp:posOffset>
                </wp:positionV>
                <wp:extent cx="5695950" cy="0"/>
                <wp:effectExtent l="9525" t="12065" r="9525" b="698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21EC92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hK6D5SECAAA+BAAADgAAAAAAAAAAAAAAAAAuAgAAZHJzL2Uyb0RvYy54bWxQSwEC&#10;LQAUAAYACAAAACEAOXnqQ9oAAAAHAQAADwAAAAAAAAAAAAAAAAB7BAAAZHJzL2Rvd25yZXYueG1s&#10;UEsFBgAAAAAEAAQA8wAAAIIFAAAAAA==&#10;"/>
            </w:pict>
          </mc:Fallback>
        </mc:AlternateContent>
      </w:r>
    </w:p>
    <w:p w14:paraId="23A15D18" w14:textId="2599EAEF" w:rsidR="0006684E" w:rsidRPr="00940455" w:rsidRDefault="00273252" w:rsidP="00940455">
      <w:pPr>
        <w:autoSpaceDE w:val="0"/>
        <w:autoSpaceDN w:val="0"/>
        <w:adjustRightInd w:val="0"/>
        <w:jc w:val="center"/>
        <w:rPr>
          <w:rFonts w:asciiTheme="majorHAnsi" w:hAnsiTheme="majorHAnsi" w:cs="Times New Roman"/>
          <w:b/>
          <w:sz w:val="52"/>
          <w:szCs w:val="24"/>
        </w:rPr>
      </w:pPr>
      <w:r>
        <w:rPr>
          <w:rFonts w:asciiTheme="majorHAnsi" w:hAnsiTheme="majorHAnsi"/>
          <w:noProof/>
          <w:lang w:eastAsia="de-DE"/>
        </w:rPr>
        <mc:AlternateContent>
          <mc:Choice Requires="wps">
            <w:drawing>
              <wp:anchor distT="0" distB="0" distL="114300" distR="114300" simplePos="0" relativeHeight="251789312" behindDoc="0" locked="0" layoutInCell="1" allowOverlap="1" wp14:anchorId="6C1F7AAD" wp14:editId="5ED50B35">
                <wp:simplePos x="0" y="0"/>
                <wp:positionH relativeFrom="column">
                  <wp:posOffset>24130</wp:posOffset>
                </wp:positionH>
                <wp:positionV relativeFrom="paragraph">
                  <wp:posOffset>578485</wp:posOffset>
                </wp:positionV>
                <wp:extent cx="5695950" cy="0"/>
                <wp:effectExtent l="9525" t="13335" r="9525" b="5715"/>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EF51625" id="AutoShape 133" o:spid="_x0000_s1026" type="#_x0000_t32" style="position:absolute;margin-left:1.9pt;margin-top:45.55pt;width:448.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"/>
            </w:pict>
          </mc:Fallback>
        </mc:AlternateContent>
      </w:r>
      <w:r w:rsidR="006510A1">
        <w:rPr>
          <w:rFonts w:asciiTheme="majorHAnsi" w:hAnsiTheme="majorHAnsi" w:cs="Times New Roman"/>
          <w:b/>
          <w:sz w:val="52"/>
          <w:szCs w:val="24"/>
        </w:rPr>
        <w:t>Sauerstoff</w:t>
      </w:r>
    </w:p>
    <w:p w14:paraId="007D3172" w14:textId="77777777" w:rsidR="008B7FD6" w:rsidRPr="00940455" w:rsidRDefault="008B7FD6" w:rsidP="00A50F4E">
      <w:pPr>
        <w:autoSpaceDE w:val="0"/>
        <w:autoSpaceDN w:val="0"/>
        <w:adjustRightInd w:val="0"/>
        <w:rPr>
          <w:rFonts w:asciiTheme="majorHAnsi" w:hAnsiTheme="majorHAnsi"/>
          <w:noProof/>
          <w:lang w:eastAsia="de-DE"/>
        </w:rPr>
      </w:pPr>
    </w:p>
    <w:p w14:paraId="33795DEB" w14:textId="1DF4FED4" w:rsidR="00577727" w:rsidRDefault="00577727">
      <w:pPr>
        <w:rPr>
          <w:rFonts w:asciiTheme="majorHAnsi" w:hAnsiTheme="majorHAnsi"/>
          <w:b/>
        </w:rPr>
      </w:pPr>
      <w:r>
        <w:rPr>
          <w:rFonts w:asciiTheme="majorHAnsi" w:hAnsiTheme="majorHAnsi"/>
          <w:b/>
        </w:rPr>
        <w:br w:type="page"/>
      </w:r>
    </w:p>
    <w:p w14:paraId="681868AB" w14:textId="3FD041CE" w:rsidR="00A50F4E" w:rsidRPr="00940455" w:rsidRDefault="00A50F4E" w:rsidP="00A50F4E">
      <w:pPr>
        <w:pBdr>
          <w:bottom w:val="single" w:sz="6" w:space="1" w:color="auto"/>
        </w:pBdr>
        <w:rPr>
          <w:rFonts w:asciiTheme="majorHAnsi" w:hAnsiTheme="majorHAnsi"/>
          <w:b/>
        </w:rPr>
      </w:pPr>
      <w:r w:rsidRPr="00940455">
        <w:rPr>
          <w:rFonts w:asciiTheme="majorHAnsi" w:hAnsiTheme="majorHAnsi"/>
          <w:b/>
        </w:rPr>
        <w:lastRenderedPageBreak/>
        <w:t>Auf einen Blick:</w:t>
      </w:r>
    </w:p>
    <w:p w14:paraId="5DDEA014" w14:textId="4A81CE5F" w:rsidR="008B7FD6" w:rsidRPr="00940455" w:rsidRDefault="00CE4899" w:rsidP="00CE4899">
      <w:pPr>
        <w:rPr>
          <w:rFonts w:asciiTheme="majorHAnsi" w:hAnsiTheme="majorHAnsi"/>
          <w:noProof/>
          <w:lang w:eastAsia="de-DE"/>
        </w:rPr>
      </w:pPr>
      <w:r>
        <w:rPr>
          <w:rFonts w:asciiTheme="majorHAnsi" w:hAnsiTheme="majorHAnsi"/>
          <w:color w:val="auto"/>
        </w:rPr>
        <w:t>In diesem Protokoll werden verschiedene Versuche zum</w:t>
      </w:r>
      <w:r w:rsidR="005C178B">
        <w:rPr>
          <w:rFonts w:asciiTheme="majorHAnsi" w:hAnsiTheme="majorHAnsi"/>
          <w:color w:val="auto"/>
        </w:rPr>
        <w:t xml:space="preserve"> Thema</w:t>
      </w:r>
      <w:r>
        <w:rPr>
          <w:rFonts w:asciiTheme="majorHAnsi" w:hAnsiTheme="majorHAnsi"/>
          <w:color w:val="auto"/>
        </w:rPr>
        <w:t xml:space="preserve"> </w:t>
      </w:r>
      <w:r w:rsidR="00AC568B">
        <w:rPr>
          <w:rFonts w:asciiTheme="majorHAnsi" w:hAnsiTheme="majorHAnsi"/>
          <w:color w:val="auto"/>
        </w:rPr>
        <w:t>„</w:t>
      </w:r>
      <w:r w:rsidR="00B90281">
        <w:rPr>
          <w:rFonts w:asciiTheme="majorHAnsi" w:hAnsiTheme="majorHAnsi"/>
          <w:color w:val="auto"/>
        </w:rPr>
        <w:t>Sauerstoff</w:t>
      </w:r>
      <w:r w:rsidR="00AC568B">
        <w:rPr>
          <w:rFonts w:asciiTheme="majorHAnsi" w:hAnsiTheme="majorHAnsi"/>
          <w:color w:val="auto"/>
        </w:rPr>
        <w:t>“</w:t>
      </w:r>
      <w:r w:rsidR="00B90281">
        <w:rPr>
          <w:rFonts w:asciiTheme="majorHAnsi" w:hAnsiTheme="majorHAnsi"/>
          <w:color w:val="auto"/>
        </w:rPr>
        <w:t xml:space="preserve"> vorgestellt. Die beiden Lehrerversuche demonstrieren jeweils Eigenschaften des Sauerstoffs wie seine brandfördernde Wirkung und seine Dicht</w:t>
      </w:r>
      <w:r w:rsidR="0076738B">
        <w:rPr>
          <w:rFonts w:asciiTheme="majorHAnsi" w:hAnsiTheme="majorHAnsi"/>
          <w:color w:val="auto"/>
        </w:rPr>
        <w:t>e</w:t>
      </w:r>
      <w:r w:rsidR="00B90281">
        <w:rPr>
          <w:rFonts w:asciiTheme="majorHAnsi" w:hAnsiTheme="majorHAnsi"/>
          <w:color w:val="auto"/>
        </w:rPr>
        <w:t xml:space="preserve"> im Vergleich zur Umgebungsluft. In den Schülerversuch</w:t>
      </w:r>
      <w:r w:rsidR="00CD00A4">
        <w:rPr>
          <w:rFonts w:asciiTheme="majorHAnsi" w:hAnsiTheme="majorHAnsi"/>
          <w:color w:val="auto"/>
        </w:rPr>
        <w:t>en</w:t>
      </w:r>
      <w:r w:rsidR="00B90281">
        <w:rPr>
          <w:rFonts w:asciiTheme="majorHAnsi" w:hAnsiTheme="majorHAnsi"/>
          <w:color w:val="auto"/>
        </w:rPr>
        <w:t xml:space="preserve"> wird sowohl die Beteiligung von Sauerstoff an Verbr</w:t>
      </w:r>
      <w:r w:rsidR="0076738B">
        <w:rPr>
          <w:rFonts w:asciiTheme="majorHAnsi" w:hAnsiTheme="majorHAnsi"/>
          <w:color w:val="auto"/>
        </w:rPr>
        <w:t>ennungsreaktionen als auch bei</w:t>
      </w:r>
      <w:r w:rsidR="00B90281">
        <w:rPr>
          <w:rFonts w:asciiTheme="majorHAnsi" w:hAnsiTheme="majorHAnsi"/>
          <w:color w:val="auto"/>
        </w:rPr>
        <w:t xml:space="preserve"> Rostvorgängen an Eisen untersucht.</w:t>
      </w:r>
    </w:p>
    <w:p w14:paraId="18F3B7FA" w14:textId="77777777" w:rsidR="00A90BD6" w:rsidRPr="00940455" w:rsidRDefault="00A90BD6" w:rsidP="00A50F4E">
      <w:pPr>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940455" w:rsidRDefault="00E26180" w:rsidP="00A50F4E">
          <w:pPr>
            <w:pStyle w:val="Inhaltsverzeichnisberschrift"/>
            <w:jc w:val="both"/>
          </w:pPr>
          <w:r w:rsidRPr="00940455">
            <w:rPr>
              <w:color w:val="auto"/>
            </w:rPr>
            <w:t>Inhalt</w:t>
          </w:r>
        </w:p>
        <w:p w14:paraId="7E8A14B0" w14:textId="77777777" w:rsidR="00E26180" w:rsidRPr="00940455" w:rsidRDefault="00E26180" w:rsidP="00A50F4E">
          <w:pPr>
            <w:rPr>
              <w:rFonts w:asciiTheme="majorHAnsi" w:hAnsiTheme="majorHAnsi"/>
            </w:rPr>
          </w:pPr>
        </w:p>
        <w:p w14:paraId="5FDF5C79" w14:textId="07BB5EBD" w:rsidR="00250532" w:rsidRDefault="00E26180">
          <w:pPr>
            <w:pStyle w:val="Verzeichnis1"/>
            <w:tabs>
              <w:tab w:val="left" w:pos="440"/>
              <w:tab w:val="right" w:leader="dot" w:pos="9062"/>
            </w:tabs>
            <w:rPr>
              <w:rFonts w:asciiTheme="minorHAnsi" w:eastAsiaTheme="minorEastAsia" w:hAnsiTheme="minorHAnsi"/>
              <w:noProof/>
              <w:color w:val="auto"/>
              <w:lang w:eastAsia="de-DE"/>
            </w:rPr>
          </w:pPr>
          <w:r w:rsidRPr="00940455">
            <w:rPr>
              <w:rFonts w:asciiTheme="majorHAnsi" w:hAnsiTheme="majorHAnsi"/>
            </w:rPr>
            <w:fldChar w:fldCharType="begin"/>
          </w:r>
          <w:r w:rsidRPr="00940455">
            <w:rPr>
              <w:rFonts w:asciiTheme="majorHAnsi" w:hAnsiTheme="majorHAnsi"/>
            </w:rPr>
            <w:instrText xml:space="preserve"> TOC \o "1-3" \h \z \u </w:instrText>
          </w:r>
          <w:r w:rsidRPr="00940455">
            <w:rPr>
              <w:rFonts w:asciiTheme="majorHAnsi" w:hAnsiTheme="majorHAnsi"/>
            </w:rPr>
            <w:fldChar w:fldCharType="separate"/>
          </w:r>
          <w:hyperlink w:anchor="_Toc489282026" w:history="1">
            <w:r w:rsidR="00250532" w:rsidRPr="00204603">
              <w:rPr>
                <w:rStyle w:val="Hyperlink"/>
                <w:noProof/>
              </w:rPr>
              <w:t>1</w:t>
            </w:r>
            <w:r w:rsidR="00250532">
              <w:rPr>
                <w:rFonts w:asciiTheme="minorHAnsi" w:eastAsiaTheme="minorEastAsia" w:hAnsiTheme="minorHAnsi"/>
                <w:noProof/>
                <w:color w:val="auto"/>
                <w:lang w:eastAsia="de-DE"/>
              </w:rPr>
              <w:tab/>
            </w:r>
            <w:r w:rsidR="00250532" w:rsidRPr="00204603">
              <w:rPr>
                <w:rStyle w:val="Hyperlink"/>
                <w:noProof/>
              </w:rPr>
              <w:t>Beschreibung des Themas und zugehörige Lernziele</w:t>
            </w:r>
            <w:r w:rsidR="00250532">
              <w:rPr>
                <w:noProof/>
                <w:webHidden/>
              </w:rPr>
              <w:tab/>
            </w:r>
            <w:r w:rsidR="00250532">
              <w:rPr>
                <w:noProof/>
                <w:webHidden/>
              </w:rPr>
              <w:fldChar w:fldCharType="begin"/>
            </w:r>
            <w:r w:rsidR="00250532">
              <w:rPr>
                <w:noProof/>
                <w:webHidden/>
              </w:rPr>
              <w:instrText xml:space="preserve"> PAGEREF _Toc489282026 \h </w:instrText>
            </w:r>
            <w:r w:rsidR="00250532">
              <w:rPr>
                <w:noProof/>
                <w:webHidden/>
              </w:rPr>
            </w:r>
            <w:r w:rsidR="00250532">
              <w:rPr>
                <w:noProof/>
                <w:webHidden/>
              </w:rPr>
              <w:fldChar w:fldCharType="separate"/>
            </w:r>
            <w:r w:rsidR="00540CBB">
              <w:rPr>
                <w:noProof/>
                <w:webHidden/>
              </w:rPr>
              <w:t>1</w:t>
            </w:r>
            <w:r w:rsidR="00250532">
              <w:rPr>
                <w:noProof/>
                <w:webHidden/>
              </w:rPr>
              <w:fldChar w:fldCharType="end"/>
            </w:r>
          </w:hyperlink>
        </w:p>
        <w:p w14:paraId="16EB7DFA" w14:textId="64FBE61B" w:rsidR="00250532" w:rsidRDefault="00B667C2">
          <w:pPr>
            <w:pStyle w:val="Verzeichnis1"/>
            <w:tabs>
              <w:tab w:val="left" w:pos="440"/>
              <w:tab w:val="right" w:leader="dot" w:pos="9062"/>
            </w:tabs>
            <w:rPr>
              <w:rFonts w:asciiTheme="minorHAnsi" w:eastAsiaTheme="minorEastAsia" w:hAnsiTheme="minorHAnsi"/>
              <w:noProof/>
              <w:color w:val="auto"/>
              <w:lang w:eastAsia="de-DE"/>
            </w:rPr>
          </w:pPr>
          <w:hyperlink w:anchor="_Toc489282027" w:history="1">
            <w:r w:rsidR="00250532" w:rsidRPr="00204603">
              <w:rPr>
                <w:rStyle w:val="Hyperlink"/>
                <w:noProof/>
              </w:rPr>
              <w:t>2</w:t>
            </w:r>
            <w:r w:rsidR="00250532">
              <w:rPr>
                <w:rFonts w:asciiTheme="minorHAnsi" w:eastAsiaTheme="minorEastAsia" w:hAnsiTheme="minorHAnsi"/>
                <w:noProof/>
                <w:color w:val="auto"/>
                <w:lang w:eastAsia="de-DE"/>
              </w:rPr>
              <w:tab/>
            </w:r>
            <w:r w:rsidR="00250532" w:rsidRPr="00204603">
              <w:rPr>
                <w:rStyle w:val="Hyperlink"/>
                <w:noProof/>
              </w:rPr>
              <w:t>Relevanz des Themas für SuS der 7. und 8. Klasse und didaktische Reduktion</w:t>
            </w:r>
            <w:r w:rsidR="00250532">
              <w:rPr>
                <w:noProof/>
                <w:webHidden/>
              </w:rPr>
              <w:tab/>
            </w:r>
            <w:r w:rsidR="00250532">
              <w:rPr>
                <w:noProof/>
                <w:webHidden/>
              </w:rPr>
              <w:fldChar w:fldCharType="begin"/>
            </w:r>
            <w:r w:rsidR="00250532">
              <w:rPr>
                <w:noProof/>
                <w:webHidden/>
              </w:rPr>
              <w:instrText xml:space="preserve"> PAGEREF _Toc489282027 \h </w:instrText>
            </w:r>
            <w:r w:rsidR="00250532">
              <w:rPr>
                <w:noProof/>
                <w:webHidden/>
              </w:rPr>
            </w:r>
            <w:r w:rsidR="00250532">
              <w:rPr>
                <w:noProof/>
                <w:webHidden/>
              </w:rPr>
              <w:fldChar w:fldCharType="separate"/>
            </w:r>
            <w:r w:rsidR="00540CBB">
              <w:rPr>
                <w:noProof/>
                <w:webHidden/>
              </w:rPr>
              <w:t>2</w:t>
            </w:r>
            <w:r w:rsidR="00250532">
              <w:rPr>
                <w:noProof/>
                <w:webHidden/>
              </w:rPr>
              <w:fldChar w:fldCharType="end"/>
            </w:r>
          </w:hyperlink>
        </w:p>
        <w:p w14:paraId="634CA880" w14:textId="187B10EB" w:rsidR="00250532" w:rsidRDefault="00B667C2">
          <w:pPr>
            <w:pStyle w:val="Verzeichnis1"/>
            <w:tabs>
              <w:tab w:val="left" w:pos="440"/>
              <w:tab w:val="right" w:leader="dot" w:pos="9062"/>
            </w:tabs>
            <w:rPr>
              <w:rFonts w:asciiTheme="minorHAnsi" w:eastAsiaTheme="minorEastAsia" w:hAnsiTheme="minorHAnsi"/>
              <w:noProof/>
              <w:color w:val="auto"/>
              <w:lang w:eastAsia="de-DE"/>
            </w:rPr>
          </w:pPr>
          <w:hyperlink w:anchor="_Toc489282028" w:history="1">
            <w:r w:rsidR="00250532" w:rsidRPr="00204603">
              <w:rPr>
                <w:rStyle w:val="Hyperlink"/>
                <w:noProof/>
              </w:rPr>
              <w:t>3</w:t>
            </w:r>
            <w:r w:rsidR="00250532">
              <w:rPr>
                <w:rFonts w:asciiTheme="minorHAnsi" w:eastAsiaTheme="minorEastAsia" w:hAnsiTheme="minorHAnsi"/>
                <w:noProof/>
                <w:color w:val="auto"/>
                <w:lang w:eastAsia="de-DE"/>
              </w:rPr>
              <w:tab/>
            </w:r>
            <w:r w:rsidR="00250532" w:rsidRPr="00204603">
              <w:rPr>
                <w:rStyle w:val="Hyperlink"/>
                <w:noProof/>
              </w:rPr>
              <w:t>Lehrerversuche</w:t>
            </w:r>
            <w:r w:rsidR="00250532">
              <w:rPr>
                <w:noProof/>
                <w:webHidden/>
              </w:rPr>
              <w:tab/>
            </w:r>
            <w:r w:rsidR="00250532">
              <w:rPr>
                <w:noProof/>
                <w:webHidden/>
              </w:rPr>
              <w:fldChar w:fldCharType="begin"/>
            </w:r>
            <w:r w:rsidR="00250532">
              <w:rPr>
                <w:noProof/>
                <w:webHidden/>
              </w:rPr>
              <w:instrText xml:space="preserve"> PAGEREF _Toc489282028 \h </w:instrText>
            </w:r>
            <w:r w:rsidR="00250532">
              <w:rPr>
                <w:noProof/>
                <w:webHidden/>
              </w:rPr>
            </w:r>
            <w:r w:rsidR="00250532">
              <w:rPr>
                <w:noProof/>
                <w:webHidden/>
              </w:rPr>
              <w:fldChar w:fldCharType="separate"/>
            </w:r>
            <w:r w:rsidR="00540CBB">
              <w:rPr>
                <w:noProof/>
                <w:webHidden/>
              </w:rPr>
              <w:t>3</w:t>
            </w:r>
            <w:r w:rsidR="00250532">
              <w:rPr>
                <w:noProof/>
                <w:webHidden/>
              </w:rPr>
              <w:fldChar w:fldCharType="end"/>
            </w:r>
          </w:hyperlink>
        </w:p>
        <w:p w14:paraId="0EE917AF" w14:textId="20E824BC" w:rsidR="00250532" w:rsidRDefault="00B667C2">
          <w:pPr>
            <w:pStyle w:val="Verzeichnis2"/>
            <w:tabs>
              <w:tab w:val="left" w:pos="880"/>
              <w:tab w:val="right" w:leader="dot" w:pos="9062"/>
            </w:tabs>
            <w:rPr>
              <w:rFonts w:asciiTheme="minorHAnsi" w:eastAsiaTheme="minorEastAsia" w:hAnsiTheme="minorHAnsi"/>
              <w:noProof/>
              <w:color w:val="auto"/>
              <w:lang w:eastAsia="de-DE"/>
            </w:rPr>
          </w:pPr>
          <w:hyperlink w:anchor="_Toc489282029" w:history="1">
            <w:r w:rsidR="00250532" w:rsidRPr="00204603">
              <w:rPr>
                <w:rStyle w:val="Hyperlink"/>
                <w:noProof/>
              </w:rPr>
              <w:t>3.1</w:t>
            </w:r>
            <w:r w:rsidR="00250532">
              <w:rPr>
                <w:rFonts w:asciiTheme="minorHAnsi" w:eastAsiaTheme="minorEastAsia" w:hAnsiTheme="minorHAnsi"/>
                <w:noProof/>
                <w:color w:val="auto"/>
                <w:lang w:eastAsia="de-DE"/>
              </w:rPr>
              <w:tab/>
            </w:r>
            <w:r w:rsidR="00250532" w:rsidRPr="00204603">
              <w:rPr>
                <w:rStyle w:val="Hyperlink"/>
                <w:noProof/>
              </w:rPr>
              <w:t>V1 – Flüssiger Sauerstoff</w:t>
            </w:r>
            <w:r w:rsidR="00250532">
              <w:rPr>
                <w:noProof/>
                <w:webHidden/>
              </w:rPr>
              <w:tab/>
            </w:r>
            <w:r w:rsidR="00250532">
              <w:rPr>
                <w:noProof/>
                <w:webHidden/>
              </w:rPr>
              <w:fldChar w:fldCharType="begin"/>
            </w:r>
            <w:r w:rsidR="00250532">
              <w:rPr>
                <w:noProof/>
                <w:webHidden/>
              </w:rPr>
              <w:instrText xml:space="preserve"> PAGEREF _Toc489282029 \h </w:instrText>
            </w:r>
            <w:r w:rsidR="00250532">
              <w:rPr>
                <w:noProof/>
                <w:webHidden/>
              </w:rPr>
            </w:r>
            <w:r w:rsidR="00250532">
              <w:rPr>
                <w:noProof/>
                <w:webHidden/>
              </w:rPr>
              <w:fldChar w:fldCharType="separate"/>
            </w:r>
            <w:r w:rsidR="00540CBB">
              <w:rPr>
                <w:noProof/>
                <w:webHidden/>
              </w:rPr>
              <w:t>3</w:t>
            </w:r>
            <w:r w:rsidR="00250532">
              <w:rPr>
                <w:noProof/>
                <w:webHidden/>
              </w:rPr>
              <w:fldChar w:fldCharType="end"/>
            </w:r>
          </w:hyperlink>
        </w:p>
        <w:p w14:paraId="1F3E5E9B" w14:textId="7E8CDCA2" w:rsidR="00250532" w:rsidRDefault="00B667C2">
          <w:pPr>
            <w:pStyle w:val="Verzeichnis2"/>
            <w:tabs>
              <w:tab w:val="left" w:pos="880"/>
              <w:tab w:val="right" w:leader="dot" w:pos="9062"/>
            </w:tabs>
            <w:rPr>
              <w:rFonts w:asciiTheme="minorHAnsi" w:eastAsiaTheme="minorEastAsia" w:hAnsiTheme="minorHAnsi"/>
              <w:noProof/>
              <w:color w:val="auto"/>
              <w:lang w:eastAsia="de-DE"/>
            </w:rPr>
          </w:pPr>
          <w:hyperlink w:anchor="_Toc489282030" w:history="1">
            <w:r w:rsidR="00250532" w:rsidRPr="00204603">
              <w:rPr>
                <w:rStyle w:val="Hyperlink"/>
                <w:noProof/>
              </w:rPr>
              <w:t>3.2</w:t>
            </w:r>
            <w:r w:rsidR="00250532">
              <w:rPr>
                <w:rFonts w:asciiTheme="minorHAnsi" w:eastAsiaTheme="minorEastAsia" w:hAnsiTheme="minorHAnsi"/>
                <w:noProof/>
                <w:color w:val="auto"/>
                <w:lang w:eastAsia="de-DE"/>
              </w:rPr>
              <w:tab/>
            </w:r>
            <w:r w:rsidR="00250532" w:rsidRPr="00204603">
              <w:rPr>
                <w:rStyle w:val="Hyperlink"/>
                <w:noProof/>
              </w:rPr>
              <w:t>V2 – Dichte von Sauerstoff</w:t>
            </w:r>
            <w:r w:rsidR="00250532">
              <w:rPr>
                <w:noProof/>
                <w:webHidden/>
              </w:rPr>
              <w:tab/>
            </w:r>
            <w:r w:rsidR="00250532">
              <w:rPr>
                <w:noProof/>
                <w:webHidden/>
              </w:rPr>
              <w:fldChar w:fldCharType="begin"/>
            </w:r>
            <w:r w:rsidR="00250532">
              <w:rPr>
                <w:noProof/>
                <w:webHidden/>
              </w:rPr>
              <w:instrText xml:space="preserve"> PAGEREF _Toc489282030 \h </w:instrText>
            </w:r>
            <w:r w:rsidR="00250532">
              <w:rPr>
                <w:noProof/>
                <w:webHidden/>
              </w:rPr>
            </w:r>
            <w:r w:rsidR="00250532">
              <w:rPr>
                <w:noProof/>
                <w:webHidden/>
              </w:rPr>
              <w:fldChar w:fldCharType="separate"/>
            </w:r>
            <w:r w:rsidR="00540CBB">
              <w:rPr>
                <w:noProof/>
                <w:webHidden/>
              </w:rPr>
              <w:t>4</w:t>
            </w:r>
            <w:r w:rsidR="00250532">
              <w:rPr>
                <w:noProof/>
                <w:webHidden/>
              </w:rPr>
              <w:fldChar w:fldCharType="end"/>
            </w:r>
          </w:hyperlink>
        </w:p>
        <w:p w14:paraId="36C02578" w14:textId="49599C42" w:rsidR="00250532" w:rsidRDefault="00B667C2">
          <w:pPr>
            <w:pStyle w:val="Verzeichnis1"/>
            <w:tabs>
              <w:tab w:val="left" w:pos="440"/>
              <w:tab w:val="right" w:leader="dot" w:pos="9062"/>
            </w:tabs>
            <w:rPr>
              <w:rFonts w:asciiTheme="minorHAnsi" w:eastAsiaTheme="minorEastAsia" w:hAnsiTheme="minorHAnsi"/>
              <w:noProof/>
              <w:color w:val="auto"/>
              <w:lang w:eastAsia="de-DE"/>
            </w:rPr>
          </w:pPr>
          <w:hyperlink w:anchor="_Toc489282031" w:history="1">
            <w:r w:rsidR="00250532" w:rsidRPr="00204603">
              <w:rPr>
                <w:rStyle w:val="Hyperlink"/>
                <w:noProof/>
              </w:rPr>
              <w:t>4</w:t>
            </w:r>
            <w:r w:rsidR="00250532">
              <w:rPr>
                <w:rFonts w:asciiTheme="minorHAnsi" w:eastAsiaTheme="minorEastAsia" w:hAnsiTheme="minorHAnsi"/>
                <w:noProof/>
                <w:color w:val="auto"/>
                <w:lang w:eastAsia="de-DE"/>
              </w:rPr>
              <w:tab/>
            </w:r>
            <w:r w:rsidR="00250532" w:rsidRPr="00204603">
              <w:rPr>
                <w:rStyle w:val="Hyperlink"/>
                <w:noProof/>
              </w:rPr>
              <w:t>Schülerversuche</w:t>
            </w:r>
            <w:r w:rsidR="00250532">
              <w:rPr>
                <w:noProof/>
                <w:webHidden/>
              </w:rPr>
              <w:tab/>
            </w:r>
            <w:r w:rsidR="00250532">
              <w:rPr>
                <w:noProof/>
                <w:webHidden/>
              </w:rPr>
              <w:fldChar w:fldCharType="begin"/>
            </w:r>
            <w:r w:rsidR="00250532">
              <w:rPr>
                <w:noProof/>
                <w:webHidden/>
              </w:rPr>
              <w:instrText xml:space="preserve"> PAGEREF _Toc489282031 \h </w:instrText>
            </w:r>
            <w:r w:rsidR="00250532">
              <w:rPr>
                <w:noProof/>
                <w:webHidden/>
              </w:rPr>
            </w:r>
            <w:r w:rsidR="00250532">
              <w:rPr>
                <w:noProof/>
                <w:webHidden/>
              </w:rPr>
              <w:fldChar w:fldCharType="separate"/>
            </w:r>
            <w:r w:rsidR="00540CBB">
              <w:rPr>
                <w:noProof/>
                <w:webHidden/>
              </w:rPr>
              <w:t>6</w:t>
            </w:r>
            <w:r w:rsidR="00250532">
              <w:rPr>
                <w:noProof/>
                <w:webHidden/>
              </w:rPr>
              <w:fldChar w:fldCharType="end"/>
            </w:r>
          </w:hyperlink>
        </w:p>
        <w:p w14:paraId="046A392D" w14:textId="09D0972A" w:rsidR="00250532" w:rsidRDefault="00B667C2">
          <w:pPr>
            <w:pStyle w:val="Verzeichnis2"/>
            <w:tabs>
              <w:tab w:val="left" w:pos="880"/>
              <w:tab w:val="right" w:leader="dot" w:pos="9062"/>
            </w:tabs>
            <w:rPr>
              <w:rFonts w:asciiTheme="minorHAnsi" w:eastAsiaTheme="minorEastAsia" w:hAnsiTheme="minorHAnsi"/>
              <w:noProof/>
              <w:color w:val="auto"/>
              <w:lang w:eastAsia="de-DE"/>
            </w:rPr>
          </w:pPr>
          <w:hyperlink w:anchor="_Toc489282032" w:history="1">
            <w:r w:rsidR="00250532" w:rsidRPr="00204603">
              <w:rPr>
                <w:rStyle w:val="Hyperlink"/>
                <w:noProof/>
              </w:rPr>
              <w:t>4.1</w:t>
            </w:r>
            <w:r w:rsidR="00250532">
              <w:rPr>
                <w:rFonts w:asciiTheme="minorHAnsi" w:eastAsiaTheme="minorEastAsia" w:hAnsiTheme="minorHAnsi"/>
                <w:noProof/>
                <w:color w:val="auto"/>
                <w:lang w:eastAsia="de-DE"/>
              </w:rPr>
              <w:tab/>
            </w:r>
            <w:r w:rsidR="00250532" w:rsidRPr="00204603">
              <w:rPr>
                <w:rStyle w:val="Hyperlink"/>
                <w:noProof/>
              </w:rPr>
              <w:t>V3 – Sauerstoff unterhält die Verbrennung – Variante 1</w:t>
            </w:r>
            <w:r w:rsidR="00250532">
              <w:rPr>
                <w:noProof/>
                <w:webHidden/>
              </w:rPr>
              <w:tab/>
            </w:r>
            <w:r w:rsidR="00250532">
              <w:rPr>
                <w:noProof/>
                <w:webHidden/>
              </w:rPr>
              <w:fldChar w:fldCharType="begin"/>
            </w:r>
            <w:r w:rsidR="00250532">
              <w:rPr>
                <w:noProof/>
                <w:webHidden/>
              </w:rPr>
              <w:instrText xml:space="preserve"> PAGEREF _Toc489282032 \h </w:instrText>
            </w:r>
            <w:r w:rsidR="00250532">
              <w:rPr>
                <w:noProof/>
                <w:webHidden/>
              </w:rPr>
            </w:r>
            <w:r w:rsidR="00250532">
              <w:rPr>
                <w:noProof/>
                <w:webHidden/>
              </w:rPr>
              <w:fldChar w:fldCharType="separate"/>
            </w:r>
            <w:r w:rsidR="00540CBB">
              <w:rPr>
                <w:noProof/>
                <w:webHidden/>
              </w:rPr>
              <w:t>6</w:t>
            </w:r>
            <w:r w:rsidR="00250532">
              <w:rPr>
                <w:noProof/>
                <w:webHidden/>
              </w:rPr>
              <w:fldChar w:fldCharType="end"/>
            </w:r>
          </w:hyperlink>
        </w:p>
        <w:p w14:paraId="7A2018E2" w14:textId="4A7A00A5" w:rsidR="00250532" w:rsidRDefault="00B667C2">
          <w:pPr>
            <w:pStyle w:val="Verzeichnis2"/>
            <w:tabs>
              <w:tab w:val="left" w:pos="880"/>
              <w:tab w:val="right" w:leader="dot" w:pos="9062"/>
            </w:tabs>
            <w:rPr>
              <w:rFonts w:asciiTheme="minorHAnsi" w:eastAsiaTheme="minorEastAsia" w:hAnsiTheme="minorHAnsi"/>
              <w:noProof/>
              <w:color w:val="auto"/>
              <w:lang w:eastAsia="de-DE"/>
            </w:rPr>
          </w:pPr>
          <w:hyperlink w:anchor="_Toc489282033" w:history="1">
            <w:r w:rsidR="00250532" w:rsidRPr="00204603">
              <w:rPr>
                <w:rStyle w:val="Hyperlink"/>
                <w:noProof/>
              </w:rPr>
              <w:t>4.2</w:t>
            </w:r>
            <w:r w:rsidR="00250532">
              <w:rPr>
                <w:rFonts w:asciiTheme="minorHAnsi" w:eastAsiaTheme="minorEastAsia" w:hAnsiTheme="minorHAnsi"/>
                <w:noProof/>
                <w:color w:val="auto"/>
                <w:lang w:eastAsia="de-DE"/>
              </w:rPr>
              <w:tab/>
            </w:r>
            <w:r w:rsidR="00250532" w:rsidRPr="00204603">
              <w:rPr>
                <w:rStyle w:val="Hyperlink"/>
                <w:noProof/>
              </w:rPr>
              <w:t>V4 – Eisen rostet unter Sauerstoffeinwirkung</w:t>
            </w:r>
            <w:r w:rsidR="00250532">
              <w:rPr>
                <w:noProof/>
                <w:webHidden/>
              </w:rPr>
              <w:tab/>
            </w:r>
            <w:r w:rsidR="00250532">
              <w:rPr>
                <w:noProof/>
                <w:webHidden/>
              </w:rPr>
              <w:fldChar w:fldCharType="begin"/>
            </w:r>
            <w:r w:rsidR="00250532">
              <w:rPr>
                <w:noProof/>
                <w:webHidden/>
              </w:rPr>
              <w:instrText xml:space="preserve"> PAGEREF _Toc489282033 \h </w:instrText>
            </w:r>
            <w:r w:rsidR="00250532">
              <w:rPr>
                <w:noProof/>
                <w:webHidden/>
              </w:rPr>
            </w:r>
            <w:r w:rsidR="00250532">
              <w:rPr>
                <w:noProof/>
                <w:webHidden/>
              </w:rPr>
              <w:fldChar w:fldCharType="separate"/>
            </w:r>
            <w:r w:rsidR="00540CBB">
              <w:rPr>
                <w:noProof/>
                <w:webHidden/>
              </w:rPr>
              <w:t>7</w:t>
            </w:r>
            <w:r w:rsidR="00250532">
              <w:rPr>
                <w:noProof/>
                <w:webHidden/>
              </w:rPr>
              <w:fldChar w:fldCharType="end"/>
            </w:r>
          </w:hyperlink>
        </w:p>
        <w:p w14:paraId="3C679661" w14:textId="315ED7A5" w:rsidR="00250532" w:rsidRDefault="00B667C2">
          <w:pPr>
            <w:pStyle w:val="Verzeichnis1"/>
            <w:tabs>
              <w:tab w:val="left" w:pos="440"/>
              <w:tab w:val="right" w:leader="dot" w:pos="9062"/>
            </w:tabs>
            <w:rPr>
              <w:rFonts w:asciiTheme="minorHAnsi" w:eastAsiaTheme="minorEastAsia" w:hAnsiTheme="minorHAnsi"/>
              <w:noProof/>
              <w:color w:val="auto"/>
              <w:lang w:eastAsia="de-DE"/>
            </w:rPr>
          </w:pPr>
          <w:hyperlink w:anchor="_Toc489282034" w:history="1">
            <w:r w:rsidR="00250532" w:rsidRPr="00204603">
              <w:rPr>
                <w:rStyle w:val="Hyperlink"/>
                <w:noProof/>
              </w:rPr>
              <w:t>5</w:t>
            </w:r>
            <w:r w:rsidR="00250532">
              <w:rPr>
                <w:rFonts w:asciiTheme="minorHAnsi" w:eastAsiaTheme="minorEastAsia" w:hAnsiTheme="minorHAnsi"/>
                <w:noProof/>
                <w:color w:val="auto"/>
                <w:lang w:eastAsia="de-DE"/>
              </w:rPr>
              <w:tab/>
            </w:r>
            <w:r w:rsidR="00250532" w:rsidRPr="00204603">
              <w:rPr>
                <w:rStyle w:val="Hyperlink"/>
                <w:noProof/>
              </w:rPr>
              <w:t>Didaktischer Kommentar zum Schülerarbeitsblatt</w:t>
            </w:r>
            <w:r w:rsidR="00250532">
              <w:rPr>
                <w:noProof/>
                <w:webHidden/>
              </w:rPr>
              <w:tab/>
            </w:r>
            <w:r w:rsidR="00250532">
              <w:rPr>
                <w:noProof/>
                <w:webHidden/>
              </w:rPr>
              <w:fldChar w:fldCharType="begin"/>
            </w:r>
            <w:r w:rsidR="00250532">
              <w:rPr>
                <w:noProof/>
                <w:webHidden/>
              </w:rPr>
              <w:instrText xml:space="preserve"> PAGEREF _Toc489282034 \h </w:instrText>
            </w:r>
            <w:r w:rsidR="00250532">
              <w:rPr>
                <w:noProof/>
                <w:webHidden/>
              </w:rPr>
            </w:r>
            <w:r w:rsidR="00250532">
              <w:rPr>
                <w:noProof/>
                <w:webHidden/>
              </w:rPr>
              <w:fldChar w:fldCharType="separate"/>
            </w:r>
            <w:r w:rsidR="00540CBB">
              <w:rPr>
                <w:noProof/>
                <w:webHidden/>
              </w:rPr>
              <w:t>11</w:t>
            </w:r>
            <w:r w:rsidR="00250532">
              <w:rPr>
                <w:noProof/>
                <w:webHidden/>
              </w:rPr>
              <w:fldChar w:fldCharType="end"/>
            </w:r>
          </w:hyperlink>
        </w:p>
        <w:p w14:paraId="6D00DFE0" w14:textId="58AB9086" w:rsidR="00250532" w:rsidRDefault="00B667C2">
          <w:pPr>
            <w:pStyle w:val="Verzeichnis2"/>
            <w:tabs>
              <w:tab w:val="left" w:pos="880"/>
              <w:tab w:val="right" w:leader="dot" w:pos="9062"/>
            </w:tabs>
            <w:rPr>
              <w:rFonts w:asciiTheme="minorHAnsi" w:eastAsiaTheme="minorEastAsia" w:hAnsiTheme="minorHAnsi"/>
              <w:noProof/>
              <w:color w:val="auto"/>
              <w:lang w:eastAsia="de-DE"/>
            </w:rPr>
          </w:pPr>
          <w:hyperlink w:anchor="_Toc489282035" w:history="1">
            <w:r w:rsidR="00250532" w:rsidRPr="00204603">
              <w:rPr>
                <w:rStyle w:val="Hyperlink"/>
                <w:noProof/>
              </w:rPr>
              <w:t>5.1</w:t>
            </w:r>
            <w:r w:rsidR="00250532">
              <w:rPr>
                <w:rFonts w:asciiTheme="minorHAnsi" w:eastAsiaTheme="minorEastAsia" w:hAnsiTheme="minorHAnsi"/>
                <w:noProof/>
                <w:color w:val="auto"/>
                <w:lang w:eastAsia="de-DE"/>
              </w:rPr>
              <w:tab/>
            </w:r>
            <w:r w:rsidR="00250532" w:rsidRPr="00204603">
              <w:rPr>
                <w:rStyle w:val="Hyperlink"/>
                <w:noProof/>
              </w:rPr>
              <w:t>Erwartungshorizont (Kerncurriculum)</w:t>
            </w:r>
            <w:r w:rsidR="00250532">
              <w:rPr>
                <w:noProof/>
                <w:webHidden/>
              </w:rPr>
              <w:tab/>
            </w:r>
            <w:r w:rsidR="00250532">
              <w:rPr>
                <w:noProof/>
                <w:webHidden/>
              </w:rPr>
              <w:fldChar w:fldCharType="begin"/>
            </w:r>
            <w:r w:rsidR="00250532">
              <w:rPr>
                <w:noProof/>
                <w:webHidden/>
              </w:rPr>
              <w:instrText xml:space="preserve"> PAGEREF _Toc489282035 \h </w:instrText>
            </w:r>
            <w:r w:rsidR="00250532">
              <w:rPr>
                <w:noProof/>
                <w:webHidden/>
              </w:rPr>
            </w:r>
            <w:r w:rsidR="00250532">
              <w:rPr>
                <w:noProof/>
                <w:webHidden/>
              </w:rPr>
              <w:fldChar w:fldCharType="separate"/>
            </w:r>
            <w:r w:rsidR="00540CBB">
              <w:rPr>
                <w:noProof/>
                <w:webHidden/>
              </w:rPr>
              <w:t>11</w:t>
            </w:r>
            <w:r w:rsidR="00250532">
              <w:rPr>
                <w:noProof/>
                <w:webHidden/>
              </w:rPr>
              <w:fldChar w:fldCharType="end"/>
            </w:r>
          </w:hyperlink>
        </w:p>
        <w:p w14:paraId="55999001" w14:textId="68D7EA61" w:rsidR="00250532" w:rsidRDefault="00B667C2">
          <w:pPr>
            <w:pStyle w:val="Verzeichnis2"/>
            <w:tabs>
              <w:tab w:val="left" w:pos="880"/>
              <w:tab w:val="right" w:leader="dot" w:pos="9062"/>
            </w:tabs>
            <w:rPr>
              <w:rFonts w:asciiTheme="minorHAnsi" w:eastAsiaTheme="minorEastAsia" w:hAnsiTheme="minorHAnsi"/>
              <w:noProof/>
              <w:color w:val="auto"/>
              <w:lang w:eastAsia="de-DE"/>
            </w:rPr>
          </w:pPr>
          <w:hyperlink w:anchor="_Toc489282036" w:history="1">
            <w:r w:rsidR="00250532" w:rsidRPr="00204603">
              <w:rPr>
                <w:rStyle w:val="Hyperlink"/>
                <w:noProof/>
              </w:rPr>
              <w:t>5.2</w:t>
            </w:r>
            <w:r w:rsidR="00250532">
              <w:rPr>
                <w:rFonts w:asciiTheme="minorHAnsi" w:eastAsiaTheme="minorEastAsia" w:hAnsiTheme="minorHAnsi"/>
                <w:noProof/>
                <w:color w:val="auto"/>
                <w:lang w:eastAsia="de-DE"/>
              </w:rPr>
              <w:tab/>
            </w:r>
            <w:r w:rsidR="00250532" w:rsidRPr="00204603">
              <w:rPr>
                <w:rStyle w:val="Hyperlink"/>
                <w:noProof/>
              </w:rPr>
              <w:t>Erwartungshorizont (Inhaltlich)</w:t>
            </w:r>
            <w:r w:rsidR="00250532">
              <w:rPr>
                <w:noProof/>
                <w:webHidden/>
              </w:rPr>
              <w:tab/>
            </w:r>
            <w:r w:rsidR="00250532">
              <w:rPr>
                <w:noProof/>
                <w:webHidden/>
              </w:rPr>
              <w:fldChar w:fldCharType="begin"/>
            </w:r>
            <w:r w:rsidR="00250532">
              <w:rPr>
                <w:noProof/>
                <w:webHidden/>
              </w:rPr>
              <w:instrText xml:space="preserve"> PAGEREF _Toc489282036 \h </w:instrText>
            </w:r>
            <w:r w:rsidR="00250532">
              <w:rPr>
                <w:noProof/>
                <w:webHidden/>
              </w:rPr>
            </w:r>
            <w:r w:rsidR="00250532">
              <w:rPr>
                <w:noProof/>
                <w:webHidden/>
              </w:rPr>
              <w:fldChar w:fldCharType="separate"/>
            </w:r>
            <w:r w:rsidR="00540CBB">
              <w:rPr>
                <w:noProof/>
                <w:webHidden/>
              </w:rPr>
              <w:t>12</w:t>
            </w:r>
            <w:r w:rsidR="00250532">
              <w:rPr>
                <w:noProof/>
                <w:webHidden/>
              </w:rPr>
              <w:fldChar w:fldCharType="end"/>
            </w:r>
          </w:hyperlink>
        </w:p>
        <w:p w14:paraId="2E88943A" w14:textId="6CCF182D" w:rsidR="00E26180" w:rsidRPr="00940455" w:rsidRDefault="00E26180" w:rsidP="00A50F4E">
          <w:pPr>
            <w:rPr>
              <w:rFonts w:asciiTheme="majorHAnsi" w:hAnsiTheme="majorHAnsi"/>
            </w:rPr>
          </w:pPr>
          <w:r w:rsidRPr="00940455">
            <w:rPr>
              <w:rFonts w:asciiTheme="majorHAnsi" w:hAnsiTheme="majorHAnsi"/>
            </w:rPr>
            <w:fldChar w:fldCharType="end"/>
          </w:r>
        </w:p>
      </w:sdtContent>
    </w:sdt>
    <w:p w14:paraId="450073DE" w14:textId="293EC69C" w:rsidR="00271B3D" w:rsidRDefault="00271B3D" w:rsidP="00A50F4E">
      <w:pPr>
        <w:rPr>
          <w:rFonts w:asciiTheme="majorHAnsi" w:hAnsiTheme="majorHAnsi"/>
        </w:rPr>
      </w:pPr>
    </w:p>
    <w:p w14:paraId="68560525" w14:textId="77777777" w:rsidR="00732EE5" w:rsidRPr="00940455" w:rsidRDefault="00732EE5" w:rsidP="00A50F4E">
      <w:pPr>
        <w:rPr>
          <w:rFonts w:asciiTheme="majorHAnsi" w:hAnsiTheme="majorHAnsi"/>
        </w:rPr>
        <w:sectPr w:rsidR="00732EE5" w:rsidRPr="00940455" w:rsidSect="0007729E">
          <w:headerReference w:type="default" r:id="rId10"/>
          <w:pgSz w:w="11906" w:h="16838"/>
          <w:pgMar w:top="1417" w:right="1417" w:bottom="709" w:left="1417" w:header="708" w:footer="708" w:gutter="0"/>
          <w:pgNumType w:start="0"/>
          <w:cols w:space="708"/>
          <w:titlePg/>
          <w:docGrid w:linePitch="360"/>
        </w:sectPr>
      </w:pPr>
    </w:p>
    <w:p w14:paraId="01113592" w14:textId="1D42A285" w:rsidR="0086227B" w:rsidRDefault="000D10FB" w:rsidP="00A50F4E">
      <w:pPr>
        <w:pStyle w:val="berschrift1"/>
        <w:contextualSpacing/>
        <w:rPr>
          <w:color w:val="auto"/>
        </w:rPr>
      </w:pPr>
      <w:bookmarkStart w:id="1" w:name="_Toc489282026"/>
      <w:r w:rsidRPr="00940455">
        <w:rPr>
          <w:color w:val="auto"/>
        </w:rPr>
        <w:lastRenderedPageBreak/>
        <w:t>Beschreibung des Themas und zugehörige Lernziele</w:t>
      </w:r>
      <w:bookmarkEnd w:id="1"/>
    </w:p>
    <w:p w14:paraId="20618E4D" w14:textId="45BF69EE" w:rsidR="00F5540F" w:rsidRDefault="006875A2" w:rsidP="00AB0C36">
      <w:pPr>
        <w:spacing w:after="0"/>
      </w:pPr>
      <w:r>
        <w:t xml:space="preserve">Sauerstoff ist ein auf der Erde häufig vorkommendes Element, er liegt sowohl in zahlreichen </w:t>
      </w:r>
      <w:r w:rsidR="00D616E3">
        <w:t>Verbindungen, als auch als molekularer Sauerstoff in der Erdatmosphäre vor</w:t>
      </w:r>
      <w:r>
        <w:t xml:space="preserve">. In der letzten Form ist er für uns überlebenswichtig, </w:t>
      </w:r>
      <w:r w:rsidR="00D616E3">
        <w:t xml:space="preserve">da wir ihn täglich atmen und </w:t>
      </w:r>
      <w:r>
        <w:t>im Stoffwechsel</w:t>
      </w:r>
      <w:r w:rsidR="009A5799">
        <w:t xml:space="preserve"> zu Kohlenstoffdioxid umsetzen.</w:t>
      </w:r>
      <w:r>
        <w:t xml:space="preserve"> </w:t>
      </w:r>
      <w:r w:rsidR="00D616E3">
        <w:t>Darüber hinaus tritt Sauerstoff als Reaktionspartner bei Verbrennungsreaktionen</w:t>
      </w:r>
      <w:r w:rsidR="00607F39">
        <w:t>,</w:t>
      </w:r>
      <w:r w:rsidR="00D616E3">
        <w:t xml:space="preserve"> die an der Atmosphäre ablaufen</w:t>
      </w:r>
      <w:r w:rsidR="00607F39">
        <w:t>,</w:t>
      </w:r>
      <w:r w:rsidR="00D616E3">
        <w:t xml:space="preserve"> auf.</w:t>
      </w:r>
    </w:p>
    <w:p w14:paraId="5FC27582" w14:textId="6375C95D" w:rsidR="00D616E3" w:rsidRDefault="00D616E3" w:rsidP="00AB0C36">
      <w:pPr>
        <w:spacing w:after="0"/>
      </w:pPr>
      <w:r>
        <w:t>In diesem</w:t>
      </w:r>
      <w:r w:rsidR="008465F2">
        <w:t xml:space="preserve"> Protokoll soll das Element Sauerstoff daher eingehender untersucht werden. </w:t>
      </w:r>
      <w:r w:rsidR="00B81D48">
        <w:t>Dazu sollen zunächst in zwei Lehrerversuchen einige seiner grundlegenden Eigenschaften demonstriert werden.</w:t>
      </w:r>
      <w:r w:rsidR="004946A9">
        <w:t xml:space="preserve"> In V1 wird flüssiger Sauerstoff durch die Verwendung von flüssigem Stickstoff aus</w:t>
      </w:r>
      <w:r w:rsidR="00890075">
        <w:t xml:space="preserve"> der Luft </w:t>
      </w:r>
      <w:r w:rsidR="004946A9">
        <w:t>kondensiert. Hierbei beschreiben die Schülerinnen und Schüler Sauerstoff als ein in der Atmosphäre vorkommendes Gas, welches bei sehr tiefen Temperaturen zu einer Flüssigkeit kondensieren kann. Zusätzlich bestätigen sie die brandfördernde Wirkung auch in flüssiger Form mit Hilfe der Glimmspanprobe.</w:t>
      </w:r>
      <w:r w:rsidR="00D620B8">
        <w:t xml:space="preserve"> Die höhere Dichte von Sauerstoff</w:t>
      </w:r>
      <w:r w:rsidR="00792DA8">
        <w:t>gas</w:t>
      </w:r>
      <w:r w:rsidR="00D620B8">
        <w:t xml:space="preserve"> im Vergleich zur umgebenden Luft wird anschließend in V2 demonstriert. In den Schülerversuchen wird die Reaktivität von Sauerstoff genauer untersucht. </w:t>
      </w:r>
      <w:r w:rsidR="00A26E2B">
        <w:t>Zunächst kann in V3 die unterschiedliche Brenndauer von</w:t>
      </w:r>
      <w:r w:rsidR="003A2507">
        <w:t xml:space="preserve"> Kerzen in verschieden großen </w:t>
      </w:r>
      <w:r w:rsidR="00A26E2B">
        <w:t>geschlossenen Volumina durch die jeweils unterschiedliche Stoffmenge an Sauerstoff gedeutet werden. Im Anschluss wird das Phänomen der Reaktion mit Sauerstoff von der Verbrennung auf die Korrosion übertragen. Hierzu wird in V4 die Reaktion von Eisen und Sauerstoff zu Eisenox</w:t>
      </w:r>
      <w:r w:rsidR="003A2507">
        <w:t xml:space="preserve">id genutzt. Sie wird in einem </w:t>
      </w:r>
      <w:r w:rsidR="00A26E2B">
        <w:t xml:space="preserve">geschlossenen Reagenzglas durchgeführt und das im Laufe der Reaktion abnehmende Gasvolumen kann durch Umsetzung zum festen Oxid erklärt werden. Mit diesem Verfahren </w:t>
      </w:r>
      <w:r w:rsidR="004912B3">
        <w:t>wird</w:t>
      </w:r>
      <w:r w:rsidR="00A26E2B">
        <w:t xml:space="preserve"> zusätzlich der Sauerstoffgehalt der Atmosphäre bestimmt.</w:t>
      </w:r>
    </w:p>
    <w:p w14:paraId="711AFF22" w14:textId="09ADE536" w:rsidR="008442A9" w:rsidRDefault="008442A9" w:rsidP="00F5540F">
      <w:r>
        <w:t xml:space="preserve">Im Kerncurriculum für das Bundesland Niedersachsen </w:t>
      </w:r>
      <w:r w:rsidR="004573FA">
        <w:t>finden sich diese Themen sowohl</w:t>
      </w:r>
      <w:r w:rsidR="00AB0C36">
        <w:t xml:space="preserve"> im Basiskonzept Stoff-Teilchen als auch Chemische Reaktionen. In den ersten beiden Versuche</w:t>
      </w:r>
      <w:r w:rsidR="003610B9">
        <w:t>n</w:t>
      </w:r>
      <w:r w:rsidR="00AB0C36">
        <w:t xml:space="preserve"> V1 und V2 wird vorrangig das Basiskonzept Stoff-Teilchen gefördert, da die Schülerinnen und Schüler in V1 den Sauerstoff anhand seiner Siedetemperatur charakterisieren, sowie ihn in V2 anhand seiner Dichte beschreiben. Darüber hinaus wird die Glimmspanprobe in beiden Versuchen als für Sauerstoff charakteristischer Nachweis verwendet. Die beiden Schülerversuche V3 und V4 fördern vorrangig das Basiskonzept Chemische Reaktionen. </w:t>
      </w:r>
      <w:r w:rsidR="00617A85">
        <w:t xml:space="preserve">Zunächst wird in V3 die Verbrennung als chemische Reaktion unter </w:t>
      </w:r>
      <w:r w:rsidR="00E968F9">
        <w:t>Beteiligung</w:t>
      </w:r>
      <w:r w:rsidR="00617A85">
        <w:t xml:space="preserve"> von Sauerstoff eingeführt und im Anschluss</w:t>
      </w:r>
      <w:r w:rsidR="00FE05DA">
        <w:t xml:space="preserve"> in V4 diese Kenntnisse </w:t>
      </w:r>
      <w:r w:rsidR="00617A85">
        <w:t>auf die Sauerstoffkorrosion von Eisen</w:t>
      </w:r>
      <w:r w:rsidR="00FE05DA">
        <w:t xml:space="preserve"> erweitert</w:t>
      </w:r>
      <w:r w:rsidR="00617A85">
        <w:t>. In beiden Versuchen lernen die Schülerinnen und Schüler daher Sauerstoff als einen Reaktionspartner kennen, der nach der Reaktion in einer anderen Form vorliegt.</w:t>
      </w:r>
    </w:p>
    <w:p w14:paraId="100D35C9" w14:textId="3B4E71BF" w:rsidR="00F5540F" w:rsidRPr="00F5540F" w:rsidRDefault="0047657F" w:rsidP="0047657F">
      <w:pPr>
        <w:tabs>
          <w:tab w:val="left" w:pos="3013"/>
        </w:tabs>
      </w:pPr>
      <w:r>
        <w:tab/>
      </w:r>
    </w:p>
    <w:p w14:paraId="4AD1E836" w14:textId="2269BAD3" w:rsidR="002E6A24" w:rsidRDefault="00E51037" w:rsidP="00A50F4E">
      <w:pPr>
        <w:pStyle w:val="berschrift1"/>
        <w:contextualSpacing/>
      </w:pPr>
      <w:bookmarkStart w:id="2" w:name="_Toc489282027"/>
      <w:r w:rsidRPr="00940455">
        <w:lastRenderedPageBreak/>
        <w:t xml:space="preserve">Relevanz des Themas für SuS der </w:t>
      </w:r>
      <w:r w:rsidR="00BC4A05">
        <w:t>7. u</w:t>
      </w:r>
      <w:r w:rsidR="00F40C60">
        <w:t>nd 8</w:t>
      </w:r>
      <w:r w:rsidR="00481AA9">
        <w:t>. Klasse</w:t>
      </w:r>
      <w:r w:rsidR="002F25D2" w:rsidRPr="00940455">
        <w:t xml:space="preserve"> und didaktische Reduktion</w:t>
      </w:r>
      <w:bookmarkEnd w:id="2"/>
      <w:r w:rsidR="007F2348" w:rsidRPr="00940455">
        <w:t xml:space="preserve"> </w:t>
      </w:r>
    </w:p>
    <w:p w14:paraId="04616CA2" w14:textId="5359C9C7" w:rsidR="009F4D34" w:rsidRDefault="00712C4B" w:rsidP="000272D3">
      <w:pPr>
        <w:spacing w:after="0"/>
      </w:pPr>
      <w:r>
        <w:t>Das Thema S</w:t>
      </w:r>
      <w:r w:rsidR="003610B9">
        <w:t>auerstoff hat für die Lernenden</w:t>
      </w:r>
      <w:r>
        <w:t xml:space="preserve"> eine hohe Alltag</w:t>
      </w:r>
      <w:r w:rsidR="003610B9">
        <w:t>s</w:t>
      </w:r>
      <w:r>
        <w:t xml:space="preserve">relevanz. Vielen wird bereits bewusst sein, dass Menschen Sauerstoff einatmen und zum Überleben brauchen. Auch das Phänomen der Verbrennung dürfte vermutlich aus den alltäglichen Erfahrungen bereits bekannt sein. </w:t>
      </w:r>
      <w:r w:rsidR="004912B3">
        <w:t>Einerseits</w:t>
      </w:r>
      <w:r>
        <w:t xml:space="preserve"> ist zu berücksichtigen, dass diese Vorerfahrungen Vorteile mit sich bringen, da sie zum Beispie</w:t>
      </w:r>
      <w:r w:rsidR="007660DE">
        <w:t>l die Motivation erhöhen können. A</w:t>
      </w:r>
      <w:r>
        <w:t xml:space="preserve">ndererseits müssen </w:t>
      </w:r>
      <w:r w:rsidR="007660DE">
        <w:t xml:space="preserve">dadurch </w:t>
      </w:r>
      <w:r>
        <w:t>aber auch eventuelle Fehlvorstellungen berücksichtigt werden, wie zum Beispiel die Vorstellung, die Luft bestünde nur aus Sauerstoff.</w:t>
      </w:r>
    </w:p>
    <w:p w14:paraId="09783C5D" w14:textId="63E55970" w:rsidR="00031B13" w:rsidRPr="009F4D34" w:rsidRDefault="00E774C0" w:rsidP="009F4D34">
      <w:r>
        <w:t xml:space="preserve">Die meisten </w:t>
      </w:r>
      <w:r w:rsidR="003B3153">
        <w:t xml:space="preserve">der vorgestellten </w:t>
      </w:r>
      <w:r>
        <w:t>Versuche eignen sich als Einstieg in die jeweiligen Thematiken und benötigen daher kaum spezifisches Vorwissen. Lediglich für</w:t>
      </w:r>
      <w:r w:rsidR="00031B13">
        <w:t xml:space="preserve"> die Durchführung von V4 sollten die Reaktionen von Metallen und Sauerstoff zu Metalloxiden bereits bekannt sein</w:t>
      </w:r>
      <w:r w:rsidR="000272D3">
        <w:t xml:space="preserve">. </w:t>
      </w:r>
      <w:r w:rsidR="00031B13">
        <w:t>Für die didaktische Reduktion bietet</w:t>
      </w:r>
      <w:r w:rsidR="003B3153">
        <w:t xml:space="preserve"> es</w:t>
      </w:r>
      <w:r w:rsidR="00031B13">
        <w:t xml:space="preserve"> sich in vielen Versuchen an, die Gleichungen zunächst als Wortgleichungen zu formulieren. </w:t>
      </w:r>
      <w:r w:rsidR="000272D3">
        <w:t>Die Verbrennung von Wachs in V3 kann zunächst auch vereinfacht durch die Reaktion von Kohlenstoff und Sauerstoff zu Kohlen</w:t>
      </w:r>
      <w:r w:rsidR="00250697">
        <w:t>stoff</w:t>
      </w:r>
      <w:r w:rsidR="000272D3">
        <w:t>dioxid thematisiert werden. Vor allem für V4 muss eine Reduktion vorgenommen werden, da der komplexe Mechanismus der Sauerstoffkorrosion und die Entstehung von Eisen(II) und Eisen(III) Mischoxiden für die Jahrgangsstufe nicht angemessen ist. Im einfachsten Fall bietet sich hier</w:t>
      </w:r>
      <w:r w:rsidR="003B3153">
        <w:t xml:space="preserve"> ebenfalls</w:t>
      </w:r>
      <w:r w:rsidR="000272D3">
        <w:t xml:space="preserve"> eine vereinfachte Wortgleichung an.</w:t>
      </w:r>
    </w:p>
    <w:p w14:paraId="7147801E" w14:textId="18EF357D" w:rsidR="002F25D2" w:rsidRDefault="002F25D2" w:rsidP="00F5540F">
      <w:pPr>
        <w:contextualSpacing/>
        <w:rPr>
          <w:rFonts w:asciiTheme="majorHAnsi" w:hAnsiTheme="majorHAnsi"/>
          <w:color w:val="auto"/>
        </w:rPr>
      </w:pPr>
    </w:p>
    <w:p w14:paraId="1356F760" w14:textId="7A611B2B" w:rsidR="003F1190" w:rsidRDefault="003F1190">
      <w:pPr>
        <w:rPr>
          <w:rFonts w:asciiTheme="majorHAnsi" w:hAnsiTheme="majorHAnsi"/>
          <w:color w:val="auto"/>
        </w:rPr>
      </w:pPr>
      <w:r>
        <w:rPr>
          <w:rFonts w:asciiTheme="majorHAnsi" w:hAnsiTheme="majorHAnsi"/>
          <w:color w:val="auto"/>
        </w:rPr>
        <w:br w:type="page"/>
      </w:r>
    </w:p>
    <w:p w14:paraId="70957CC8" w14:textId="3EC1634D" w:rsidR="0086227B" w:rsidRPr="00940455" w:rsidRDefault="00977ED8" w:rsidP="00A50F4E">
      <w:pPr>
        <w:pStyle w:val="berschrift1"/>
        <w:contextualSpacing/>
      </w:pPr>
      <w:bookmarkStart w:id="3" w:name="_Toc489282028"/>
      <w:r w:rsidRPr="00940455">
        <w:lastRenderedPageBreak/>
        <w:t>Lehrer</w:t>
      </w:r>
      <w:r w:rsidR="00F31EBF" w:rsidRPr="00940455">
        <w:t>versuch</w:t>
      </w:r>
      <w:r w:rsidR="00CC307A" w:rsidRPr="00940455">
        <w:t>e</w:t>
      </w:r>
      <w:bookmarkEnd w:id="3"/>
    </w:p>
    <w:p w14:paraId="1C0B66BA" w14:textId="665B23F7" w:rsidR="00CC307A" w:rsidRPr="00940455" w:rsidRDefault="00CC307A" w:rsidP="00A50F4E">
      <w:pPr>
        <w:pStyle w:val="berschrift2"/>
        <w:contextualSpacing/>
        <w:rPr>
          <w:color w:val="auto"/>
        </w:rPr>
      </w:pPr>
      <w:bookmarkStart w:id="4" w:name="_Toc489282029"/>
      <w:r w:rsidRPr="00940455">
        <w:rPr>
          <w:color w:val="auto"/>
        </w:rPr>
        <w:t xml:space="preserve">V1 – </w:t>
      </w:r>
      <w:r w:rsidR="00234616">
        <w:rPr>
          <w:color w:val="auto"/>
        </w:rPr>
        <w:t>Flüssiger Sauerstoff</w:t>
      </w:r>
      <w:bookmarkEnd w:id="4"/>
    </w:p>
    <w:p w14:paraId="4C0C7E37" w14:textId="1FCF670C" w:rsidR="00A50F4E" w:rsidRPr="00940455" w:rsidRDefault="00234616" w:rsidP="00A50F4E">
      <w:pPr>
        <w:contextualSpacing/>
        <w:rPr>
          <w:rFonts w:asciiTheme="majorHAnsi" w:hAnsiTheme="majorHAnsi"/>
          <w:i/>
          <w:color w:val="auto"/>
        </w:rPr>
      </w:pPr>
      <w:bookmarkStart w:id="5" w:name="_Toc425776595"/>
      <w:bookmarkStart w:id="6" w:name="_Toc456688591"/>
      <w:bookmarkStart w:id="7" w:name="_Toc456688607"/>
      <w:bookmarkEnd w:id="5"/>
      <w:bookmarkEnd w:id="6"/>
      <w:bookmarkEnd w:id="7"/>
      <w:r>
        <w:rPr>
          <w:rFonts w:asciiTheme="majorHAnsi" w:hAnsiTheme="majorHAnsi"/>
          <w:i/>
          <w:color w:val="auto"/>
        </w:rPr>
        <w:t>Der Umga</w:t>
      </w:r>
      <w:r w:rsidR="0084705E">
        <w:rPr>
          <w:rFonts w:asciiTheme="majorHAnsi" w:hAnsiTheme="majorHAnsi"/>
          <w:i/>
          <w:color w:val="auto"/>
        </w:rPr>
        <w:t>ng mit größeren Mengen flüssigen</w:t>
      </w:r>
      <w:r>
        <w:rPr>
          <w:rFonts w:asciiTheme="majorHAnsi" w:hAnsiTheme="majorHAnsi"/>
          <w:i/>
          <w:color w:val="auto"/>
        </w:rPr>
        <w:t xml:space="preserve"> Sauerstoff</w:t>
      </w:r>
      <w:r w:rsidR="0084705E">
        <w:rPr>
          <w:rFonts w:asciiTheme="majorHAnsi" w:hAnsiTheme="majorHAnsi"/>
          <w:i/>
          <w:color w:val="auto"/>
        </w:rPr>
        <w:t>s</w:t>
      </w:r>
      <w:r>
        <w:rPr>
          <w:rFonts w:asciiTheme="majorHAnsi" w:hAnsiTheme="majorHAnsi"/>
          <w:i/>
          <w:color w:val="auto"/>
        </w:rPr>
        <w:t xml:space="preserve"> ist riskant, da er oxidierend wirkt und Brände verursachen kann. In diesem Versuch wird eine sichere Methode vorgestellt um kleine Mengen flüssigen Sauerstoffs herzustellen um </w:t>
      </w:r>
      <w:r w:rsidR="007B3CCC">
        <w:rPr>
          <w:rFonts w:asciiTheme="majorHAnsi" w:hAnsiTheme="majorHAnsi"/>
          <w:i/>
          <w:color w:val="auto"/>
        </w:rPr>
        <w:t>seine brandfördernde Eigenschaft</w:t>
      </w:r>
      <w:r>
        <w:rPr>
          <w:rFonts w:asciiTheme="majorHAnsi" w:hAnsiTheme="majorHAnsi"/>
          <w:i/>
          <w:color w:val="auto"/>
        </w:rPr>
        <w:t xml:space="preserve"> zu demonstrieren</w:t>
      </w:r>
      <w:r w:rsidR="0012252F">
        <w:rPr>
          <w:rFonts w:asciiTheme="majorHAnsi" w:hAnsiTheme="majorHAnsi"/>
          <w:i/>
          <w:color w:val="auto"/>
        </w:rPr>
        <w:t>.</w:t>
      </w:r>
    </w:p>
    <w:p w14:paraId="7C4E5B04" w14:textId="77777777" w:rsidR="00A50F4E" w:rsidRPr="00940455" w:rsidRDefault="00A50F4E" w:rsidP="00A50F4E">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40455" w14:paraId="090FD812" w14:textId="77777777" w:rsidTr="00116188">
        <w:tc>
          <w:tcPr>
            <w:tcW w:w="9322" w:type="dxa"/>
            <w:gridSpan w:val="9"/>
            <w:shd w:val="clear" w:color="auto" w:fill="4F81BD"/>
            <w:vAlign w:val="center"/>
          </w:tcPr>
          <w:p w14:paraId="028D7D62" w14:textId="77777777" w:rsidR="00D76F6F" w:rsidRPr="00940455" w:rsidRDefault="00D76F6F" w:rsidP="00A50F4E">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D76F6F" w:rsidRPr="00940455"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13285941" w:rsidR="00D76F6F" w:rsidRPr="00940455" w:rsidRDefault="00234616" w:rsidP="00A50F4E">
            <w:pPr>
              <w:spacing w:after="0" w:line="276" w:lineRule="auto"/>
              <w:contextualSpacing/>
              <w:rPr>
                <w:rFonts w:asciiTheme="majorHAnsi" w:hAnsiTheme="majorHAnsi"/>
                <w:b/>
                <w:bCs/>
              </w:rPr>
            </w:pPr>
            <w:r>
              <w:rPr>
                <w:rFonts w:asciiTheme="majorHAnsi" w:hAnsiTheme="majorHAnsi"/>
                <w:sz w:val="20"/>
              </w:rPr>
              <w:t>Stickstoff (flüssig)</w:t>
            </w:r>
          </w:p>
        </w:tc>
        <w:tc>
          <w:tcPr>
            <w:tcW w:w="3177" w:type="dxa"/>
            <w:gridSpan w:val="3"/>
            <w:tcBorders>
              <w:top w:val="single" w:sz="8" w:space="0" w:color="4F81BD"/>
              <w:bottom w:val="single" w:sz="8" w:space="0" w:color="4F81BD"/>
            </w:tcBorders>
            <w:shd w:val="clear" w:color="auto" w:fill="auto"/>
            <w:vAlign w:val="center"/>
          </w:tcPr>
          <w:p w14:paraId="2FD4D214" w14:textId="48402B6D" w:rsidR="00D76F6F" w:rsidRPr="00940455" w:rsidRDefault="00D76F6F" w:rsidP="00A50F4E">
            <w:pPr>
              <w:spacing w:after="0"/>
              <w:contextualSpacing/>
              <w:rPr>
                <w:rFonts w:asciiTheme="majorHAnsi" w:hAnsiTheme="majorHAnsi"/>
              </w:rPr>
            </w:pPr>
            <w:r w:rsidRPr="00940455">
              <w:rPr>
                <w:rFonts w:asciiTheme="majorHAnsi" w:hAnsiTheme="majorHAnsi"/>
                <w:sz w:val="20"/>
              </w:rPr>
              <w:t xml:space="preserve">H: </w:t>
            </w:r>
            <w:r w:rsidR="00263C41">
              <w:t>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0CC7B0BA" w:rsidR="00D76F6F" w:rsidRPr="00940455" w:rsidRDefault="00D76F6F" w:rsidP="00A50F4E">
            <w:pPr>
              <w:spacing w:after="0"/>
              <w:contextualSpacing/>
              <w:rPr>
                <w:rFonts w:asciiTheme="majorHAnsi" w:hAnsiTheme="majorHAnsi"/>
              </w:rPr>
            </w:pPr>
            <w:r w:rsidRPr="00940455">
              <w:rPr>
                <w:rFonts w:asciiTheme="majorHAnsi" w:hAnsiTheme="majorHAnsi"/>
                <w:sz w:val="20"/>
              </w:rPr>
              <w:t xml:space="preserve">P: </w:t>
            </w:r>
            <w:r w:rsidR="00263C41">
              <w:t>403</w:t>
            </w:r>
          </w:p>
        </w:tc>
      </w:tr>
      <w:tr w:rsidR="00234616" w:rsidRPr="00940455" w14:paraId="047DCB93"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6C88B58" w14:textId="775A2400" w:rsidR="00234616" w:rsidRDefault="00234616" w:rsidP="00A50F4E">
            <w:pPr>
              <w:spacing w:after="0" w:line="276" w:lineRule="auto"/>
              <w:contextualSpacing/>
              <w:rPr>
                <w:rFonts w:asciiTheme="majorHAnsi" w:hAnsiTheme="majorHAnsi"/>
                <w:sz w:val="20"/>
              </w:rPr>
            </w:pPr>
            <w:r>
              <w:rPr>
                <w:rFonts w:asciiTheme="majorHAnsi" w:hAnsiTheme="majorHAnsi"/>
                <w:sz w:val="20"/>
              </w:rPr>
              <w:t>Sauerstoff (flüssig)</w:t>
            </w:r>
          </w:p>
        </w:tc>
        <w:tc>
          <w:tcPr>
            <w:tcW w:w="3177" w:type="dxa"/>
            <w:gridSpan w:val="3"/>
            <w:tcBorders>
              <w:top w:val="single" w:sz="8" w:space="0" w:color="4F81BD"/>
              <w:bottom w:val="single" w:sz="8" w:space="0" w:color="4F81BD"/>
            </w:tcBorders>
            <w:shd w:val="clear" w:color="auto" w:fill="auto"/>
            <w:vAlign w:val="center"/>
          </w:tcPr>
          <w:p w14:paraId="469686A3" w14:textId="5A55CC95" w:rsidR="00234616" w:rsidRPr="00940455" w:rsidRDefault="00234616" w:rsidP="00A50F4E">
            <w:pPr>
              <w:spacing w:after="0"/>
              <w:contextualSpacing/>
              <w:rPr>
                <w:rFonts w:asciiTheme="majorHAnsi" w:hAnsiTheme="majorHAnsi"/>
                <w:sz w:val="20"/>
              </w:rPr>
            </w:pPr>
            <w:r>
              <w:rPr>
                <w:rFonts w:asciiTheme="majorHAnsi" w:hAnsiTheme="majorHAnsi"/>
                <w:sz w:val="20"/>
              </w:rPr>
              <w:t>H: 270,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7B7E2A0" w14:textId="7791D349" w:rsidR="00234616" w:rsidRPr="00940455" w:rsidRDefault="00234616" w:rsidP="00A50F4E">
            <w:pPr>
              <w:spacing w:after="0"/>
              <w:contextualSpacing/>
              <w:rPr>
                <w:rFonts w:asciiTheme="majorHAnsi" w:hAnsiTheme="majorHAnsi"/>
                <w:sz w:val="20"/>
              </w:rPr>
            </w:pPr>
            <w:r>
              <w:rPr>
                <w:rFonts w:asciiTheme="majorHAnsi" w:hAnsiTheme="majorHAnsi"/>
                <w:sz w:val="20"/>
              </w:rPr>
              <w:t>P: 220, 403, 244, 370+376</w:t>
            </w:r>
          </w:p>
        </w:tc>
      </w:tr>
      <w:tr w:rsidR="00D76F6F" w:rsidRPr="00940455"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3697C485" w:rsidR="00D76F6F" w:rsidRPr="00940455" w:rsidRDefault="006E13F1" w:rsidP="00A50F4E">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775AF4A9" wp14:editId="64AA9344">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3DE68E2"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266A5BFA" wp14:editId="7BEA0A22">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0CAA4EAC"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C98CD7C" wp14:editId="6DD97349">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7FC6343F"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1CF59CF" wp14:editId="749EEF57">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54BA4C70"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0A133923" wp14:editId="6CE82055">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50180437"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446682D4" wp14:editId="4B831ABD">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478CB383"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BCF8BA4" wp14:editId="097C3D0A">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64D357E1"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1ADF471B" wp14:editId="61C11FC5">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16B8D2EC"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4B806999" wp14:editId="4FC16868">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008DED7" w14:textId="77777777" w:rsidR="00B901F6" w:rsidRPr="00940455" w:rsidRDefault="00B901F6" w:rsidP="00A50F4E">
      <w:pPr>
        <w:tabs>
          <w:tab w:val="left" w:pos="1701"/>
          <w:tab w:val="left" w:pos="1985"/>
        </w:tabs>
        <w:ind w:left="1980" w:hanging="1980"/>
        <w:contextualSpacing/>
        <w:rPr>
          <w:rFonts w:asciiTheme="majorHAnsi" w:hAnsiTheme="majorHAnsi"/>
        </w:rPr>
      </w:pPr>
    </w:p>
    <w:p w14:paraId="552BC8C0"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Materialien:</w:t>
      </w:r>
    </w:p>
    <w:p w14:paraId="2F59A729" w14:textId="42CBFA06" w:rsidR="00A9233D" w:rsidRPr="00940455" w:rsidRDefault="007F1CDD" w:rsidP="00A50F4E">
      <w:pPr>
        <w:ind w:left="1701" w:hanging="1701"/>
        <w:contextualSpacing/>
        <w:rPr>
          <w:rFonts w:asciiTheme="majorHAnsi" w:hAnsiTheme="majorHAnsi"/>
        </w:rPr>
      </w:pPr>
      <w:r>
        <w:rPr>
          <w:rFonts w:asciiTheme="majorHAnsi" w:hAnsiTheme="majorHAnsi"/>
        </w:rPr>
        <w:t>Metallröhrchen (</w:t>
      </w:r>
      <w:r w:rsidR="00332760">
        <w:rPr>
          <w:rFonts w:asciiTheme="majorHAnsi" w:hAnsiTheme="majorHAnsi"/>
        </w:rPr>
        <w:t>bspw.</w:t>
      </w:r>
      <w:r w:rsidR="007464D4">
        <w:rPr>
          <w:rFonts w:asciiTheme="majorHAnsi" w:hAnsiTheme="majorHAnsi"/>
        </w:rPr>
        <w:t xml:space="preserve"> einer Zentrifuge</w:t>
      </w:r>
      <w:r w:rsidR="00332760">
        <w:rPr>
          <w:rFonts w:asciiTheme="majorHAnsi" w:hAnsiTheme="majorHAnsi"/>
        </w:rPr>
        <w:t>)</w:t>
      </w:r>
      <w:r w:rsidR="007464D4">
        <w:rPr>
          <w:rFonts w:asciiTheme="majorHAnsi" w:hAnsiTheme="majorHAnsi"/>
        </w:rPr>
        <w:t>, Stativfuß, Muffe, Klammer, Glimmspan</w:t>
      </w:r>
    </w:p>
    <w:p w14:paraId="63FE6D88" w14:textId="77777777" w:rsidR="00A50F4E" w:rsidRPr="00940455" w:rsidRDefault="00A50F4E" w:rsidP="00A50F4E">
      <w:pPr>
        <w:contextualSpacing/>
        <w:rPr>
          <w:rFonts w:asciiTheme="majorHAnsi" w:hAnsiTheme="majorHAnsi"/>
        </w:rPr>
      </w:pPr>
    </w:p>
    <w:p w14:paraId="0FE851F6"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Chemikalien:</w:t>
      </w:r>
    </w:p>
    <w:p w14:paraId="1D6EAD8F" w14:textId="0F431D70" w:rsidR="008E1A25" w:rsidRPr="00940455" w:rsidRDefault="007464D4" w:rsidP="00940455">
      <w:pPr>
        <w:contextualSpacing/>
        <w:rPr>
          <w:rFonts w:asciiTheme="majorHAnsi" w:hAnsiTheme="majorHAnsi"/>
        </w:rPr>
      </w:pPr>
      <w:r>
        <w:rPr>
          <w:rFonts w:asciiTheme="majorHAnsi" w:hAnsiTheme="majorHAnsi"/>
        </w:rPr>
        <w:t>Flüssiger Stickstoff</w:t>
      </w:r>
    </w:p>
    <w:p w14:paraId="687476EA" w14:textId="77777777" w:rsidR="00A50F4E" w:rsidRPr="00940455" w:rsidRDefault="00A50F4E" w:rsidP="00A50F4E">
      <w:pPr>
        <w:ind w:left="1701" w:hanging="1701"/>
        <w:contextualSpacing/>
        <w:rPr>
          <w:rFonts w:asciiTheme="majorHAnsi" w:hAnsiTheme="majorHAnsi"/>
        </w:rPr>
      </w:pPr>
    </w:p>
    <w:p w14:paraId="52BFE8FF" w14:textId="221C9080" w:rsidR="00A50F4E" w:rsidRDefault="00A50F4E" w:rsidP="00A50F4E">
      <w:pPr>
        <w:ind w:left="1701" w:hanging="1701"/>
        <w:contextualSpacing/>
        <w:rPr>
          <w:rFonts w:asciiTheme="majorHAnsi" w:hAnsiTheme="majorHAnsi"/>
          <w:b/>
        </w:rPr>
      </w:pPr>
      <w:r w:rsidRPr="00940455">
        <w:rPr>
          <w:rFonts w:asciiTheme="majorHAnsi" w:hAnsiTheme="majorHAnsi"/>
          <w:b/>
        </w:rPr>
        <w:t>Durchführung:</w:t>
      </w:r>
    </w:p>
    <w:p w14:paraId="3CE04F33" w14:textId="7D4988E4" w:rsidR="007464D4" w:rsidRPr="007464D4" w:rsidRDefault="007464D4" w:rsidP="007464D4">
      <w:pPr>
        <w:contextualSpacing/>
        <w:rPr>
          <w:rFonts w:asciiTheme="majorHAnsi" w:hAnsiTheme="majorHAnsi"/>
        </w:rPr>
      </w:pPr>
      <w:r>
        <w:rPr>
          <w:rFonts w:asciiTheme="majorHAnsi" w:hAnsiTheme="majorHAnsi"/>
        </w:rPr>
        <w:t>Das Metallröhrchen der Zentrifuge wird im Stativ eingespannt und mi</w:t>
      </w:r>
      <w:r w:rsidR="008B6BBD">
        <w:rPr>
          <w:rFonts w:asciiTheme="majorHAnsi" w:hAnsiTheme="majorHAnsi"/>
        </w:rPr>
        <w:t>t flüssigem Stickstoff befüllt.</w:t>
      </w:r>
    </w:p>
    <w:p w14:paraId="5CE4B67A" w14:textId="77777777" w:rsidR="007464D4" w:rsidRDefault="007464D4" w:rsidP="00E368E5">
      <w:pPr>
        <w:keepNext/>
        <w:contextualSpacing/>
        <w:jc w:val="center"/>
      </w:pPr>
    </w:p>
    <w:p w14:paraId="54F8226A" w14:textId="11DC332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Beobachtung:</w:t>
      </w:r>
    </w:p>
    <w:p w14:paraId="5D7096E9" w14:textId="5E8E4F89" w:rsidR="00122DF4" w:rsidRDefault="008F56C9" w:rsidP="00BB1206">
      <w:pPr>
        <w:contextualSpacing/>
        <w:rPr>
          <w:rFonts w:asciiTheme="majorHAnsi" w:hAnsiTheme="majorHAnsi"/>
        </w:rPr>
      </w:pPr>
      <w:r>
        <w:rPr>
          <w:rFonts w:asciiTheme="majorHAnsi" w:hAnsiTheme="majorHAnsi"/>
        </w:rPr>
        <w:t xml:space="preserve">Nach kurzer Zeit beginnt eine Flüssigkeit außen am Röhrchen zu kondensieren und herunter zu tropfen. </w:t>
      </w:r>
      <w:r w:rsidR="00692556">
        <w:rPr>
          <w:rFonts w:asciiTheme="majorHAnsi" w:hAnsiTheme="majorHAnsi"/>
        </w:rPr>
        <w:t>Wird ein</w:t>
      </w:r>
      <w:r>
        <w:rPr>
          <w:rFonts w:asciiTheme="majorHAnsi" w:hAnsiTheme="majorHAnsi"/>
        </w:rPr>
        <w:t xml:space="preserve"> Glimmspan in die Tropfen </w:t>
      </w:r>
      <w:r w:rsidR="00692556">
        <w:rPr>
          <w:rFonts w:asciiTheme="majorHAnsi" w:hAnsiTheme="majorHAnsi"/>
        </w:rPr>
        <w:t xml:space="preserve">gehalten, so </w:t>
      </w:r>
      <w:r>
        <w:rPr>
          <w:rFonts w:asciiTheme="majorHAnsi" w:hAnsiTheme="majorHAnsi"/>
        </w:rPr>
        <w:t>flammt er kurz auf.</w:t>
      </w:r>
      <w:r w:rsidR="00BB1206">
        <w:rPr>
          <w:rFonts w:asciiTheme="majorHAnsi" w:hAnsiTheme="majorHAnsi"/>
        </w:rPr>
        <w:t xml:space="preserve"> Der Aufbau mit Glimmspan ist in Abbildung 1 gezeigt.</w:t>
      </w:r>
    </w:p>
    <w:p w14:paraId="06E51DA0" w14:textId="2EB7D4EF" w:rsidR="008F56C9" w:rsidRDefault="008F56C9" w:rsidP="008F56C9">
      <w:pPr>
        <w:keepNext/>
        <w:contextualSpacing/>
        <w:jc w:val="center"/>
      </w:pPr>
      <w:r>
        <w:rPr>
          <w:rFonts w:asciiTheme="majorHAnsi" w:hAnsiTheme="majorHAnsi"/>
          <w:noProof/>
          <w:lang w:eastAsia="de-DE"/>
        </w:rPr>
        <w:drawing>
          <wp:inline distT="0" distB="0" distL="0" distR="0" wp14:anchorId="1EE1478E" wp14:editId="7744A9D8">
            <wp:extent cx="2105011" cy="1710011"/>
            <wp:effectExtent l="6985"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_0036.JPG"/>
                    <pic:cNvPicPr/>
                  </pic:nvPicPr>
                  <pic:blipFill rotWithShape="1">
                    <a:blip r:embed="rId29" cstate="screen">
                      <a:extLst>
                        <a:ext uri="{28A0092B-C50C-407E-A947-70E740481C1C}">
                          <a14:useLocalDpi xmlns:a14="http://schemas.microsoft.com/office/drawing/2010/main"/>
                        </a:ext>
                      </a:extLst>
                    </a:blip>
                    <a:srcRect/>
                    <a:stretch/>
                  </pic:blipFill>
                  <pic:spPr bwMode="auto">
                    <a:xfrm rot="5400000">
                      <a:off x="0" y="0"/>
                      <a:ext cx="2109943" cy="1714017"/>
                    </a:xfrm>
                    <a:prstGeom prst="rect">
                      <a:avLst/>
                    </a:prstGeom>
                    <a:ln>
                      <a:noFill/>
                    </a:ln>
                    <a:extLst>
                      <a:ext uri="{53640926-AAD7-44D8-BBD7-CCE9431645EC}">
                        <a14:shadowObscured xmlns:a14="http://schemas.microsoft.com/office/drawing/2010/main"/>
                      </a:ext>
                    </a:extLst>
                  </pic:spPr>
                </pic:pic>
              </a:graphicData>
            </a:graphic>
          </wp:inline>
        </w:drawing>
      </w:r>
    </w:p>
    <w:p w14:paraId="13271519" w14:textId="4FA7AB06" w:rsidR="008F56C9" w:rsidRPr="0012252F" w:rsidRDefault="008F56C9" w:rsidP="0012252F">
      <w:pPr>
        <w:pStyle w:val="Beschriftung"/>
        <w:jc w:val="center"/>
        <w:rPr>
          <w:rFonts w:asciiTheme="majorHAnsi" w:hAnsiTheme="majorHAnsi"/>
        </w:rPr>
      </w:pPr>
      <w:r>
        <w:t xml:space="preserve">Abbildung </w:t>
      </w:r>
      <w:r w:rsidR="00B667C2">
        <w:fldChar w:fldCharType="begin"/>
      </w:r>
      <w:r w:rsidR="00B667C2">
        <w:instrText xml:space="preserve"> SEQ Abbildung \* ARABIC </w:instrText>
      </w:r>
      <w:r w:rsidR="00B667C2">
        <w:fldChar w:fldCharType="separate"/>
      </w:r>
      <w:r w:rsidR="000E2896">
        <w:rPr>
          <w:noProof/>
        </w:rPr>
        <w:t>1</w:t>
      </w:r>
      <w:r w:rsidR="00B667C2">
        <w:rPr>
          <w:noProof/>
        </w:rPr>
        <w:fldChar w:fldCharType="end"/>
      </w:r>
      <w:r>
        <w:t xml:space="preserve"> – Mit Stickstoff befülltes</w:t>
      </w:r>
      <w:r w:rsidR="00843810">
        <w:t xml:space="preserve"> </w:t>
      </w:r>
      <w:r w:rsidR="007F1CDD">
        <w:t>Metall</w:t>
      </w:r>
      <w:r>
        <w:t>röhrchen und Glimmspan.</w:t>
      </w:r>
    </w:p>
    <w:p w14:paraId="7ABBE3BD" w14:textId="00BAA3B5" w:rsidR="00A50F4E" w:rsidRPr="00940455" w:rsidRDefault="00A50F4E" w:rsidP="00A50F4E">
      <w:pPr>
        <w:ind w:left="1701" w:hanging="1701"/>
        <w:contextualSpacing/>
        <w:rPr>
          <w:rFonts w:asciiTheme="majorHAnsi" w:hAnsiTheme="majorHAnsi"/>
          <w:b/>
        </w:rPr>
      </w:pPr>
      <w:r w:rsidRPr="00940455">
        <w:rPr>
          <w:rFonts w:asciiTheme="majorHAnsi" w:hAnsiTheme="majorHAnsi"/>
          <w:b/>
        </w:rPr>
        <w:lastRenderedPageBreak/>
        <w:t>Deutung:</w:t>
      </w:r>
    </w:p>
    <w:p w14:paraId="2D9342CB" w14:textId="5FE894B1" w:rsidR="00C365C1" w:rsidRDefault="008F56C9" w:rsidP="003D5B98">
      <w:pPr>
        <w:tabs>
          <w:tab w:val="left" w:pos="1701"/>
          <w:tab w:val="left" w:pos="2127"/>
        </w:tabs>
        <w:ind w:firstLine="5"/>
        <w:contextualSpacing/>
        <w:rPr>
          <w:rFonts w:asciiTheme="majorHAnsi" w:hAnsiTheme="majorHAnsi"/>
        </w:rPr>
      </w:pPr>
      <w:r>
        <w:rPr>
          <w:rFonts w:asciiTheme="majorHAnsi" w:hAnsiTheme="majorHAnsi"/>
        </w:rPr>
        <w:t>Bei der Flüssigkeit die kondensiert</w:t>
      </w:r>
      <w:r w:rsidR="003D5B98">
        <w:rPr>
          <w:rFonts w:asciiTheme="majorHAnsi" w:hAnsiTheme="majorHAnsi"/>
        </w:rPr>
        <w:t>,</w:t>
      </w:r>
      <w:r w:rsidR="002A0C23">
        <w:rPr>
          <w:rFonts w:asciiTheme="majorHAnsi" w:hAnsiTheme="majorHAnsi"/>
        </w:rPr>
        <w:t xml:space="preserve"> handelt es sich um Sauerstoff aus der Atmosphäre. Er kondensiert, da er einen höheren Siedepunkt</w:t>
      </w:r>
      <w:r w:rsidR="003D5B98">
        <w:rPr>
          <w:rFonts w:asciiTheme="majorHAnsi" w:hAnsiTheme="majorHAnsi"/>
        </w:rPr>
        <w:t xml:space="preserve"> als der flüssige Stickstoff </w:t>
      </w:r>
      <w:r w:rsidR="003B1695">
        <w:rPr>
          <w:rFonts w:asciiTheme="majorHAnsi" w:hAnsiTheme="majorHAnsi"/>
        </w:rPr>
        <w:t>besitzt</w:t>
      </w:r>
      <w:r w:rsidR="002A0C23">
        <w:rPr>
          <w:rFonts w:asciiTheme="majorHAnsi" w:hAnsiTheme="majorHAnsi"/>
        </w:rPr>
        <w:t>. Mit der Glimmspanprobe wird</w:t>
      </w:r>
      <w:r w:rsidR="00FE162F">
        <w:rPr>
          <w:rFonts w:asciiTheme="majorHAnsi" w:hAnsiTheme="majorHAnsi"/>
        </w:rPr>
        <w:t xml:space="preserve"> der Sauerstoff nachgewiesen sowie gleichzeitig</w:t>
      </w:r>
      <w:r w:rsidR="002A0C23">
        <w:rPr>
          <w:rFonts w:asciiTheme="majorHAnsi" w:hAnsiTheme="majorHAnsi"/>
        </w:rPr>
        <w:t xml:space="preserve"> seine brandfördernde Wirkung </w:t>
      </w:r>
      <w:r w:rsidR="00FE162F">
        <w:rPr>
          <w:rFonts w:asciiTheme="majorHAnsi" w:hAnsiTheme="majorHAnsi"/>
        </w:rPr>
        <w:t xml:space="preserve">auch in flüssiger Form </w:t>
      </w:r>
      <w:r w:rsidR="002A0C23">
        <w:rPr>
          <w:rFonts w:asciiTheme="majorHAnsi" w:hAnsiTheme="majorHAnsi"/>
        </w:rPr>
        <w:t xml:space="preserve">demonstriert. </w:t>
      </w:r>
    </w:p>
    <w:p w14:paraId="1B1DAB31" w14:textId="77777777" w:rsidR="008F56C9" w:rsidRPr="00940455" w:rsidRDefault="008F56C9" w:rsidP="00A50F4E">
      <w:pPr>
        <w:tabs>
          <w:tab w:val="left" w:pos="1701"/>
          <w:tab w:val="left" w:pos="1985"/>
        </w:tabs>
        <w:ind w:left="1980" w:hanging="1980"/>
        <w:contextualSpacing/>
        <w:rPr>
          <w:rFonts w:asciiTheme="majorHAnsi" w:eastAsiaTheme="minorEastAsia" w:hAnsiTheme="majorHAnsi"/>
        </w:rPr>
      </w:pPr>
    </w:p>
    <w:p w14:paraId="20F204C7" w14:textId="5F1B5D28" w:rsidR="00A50F4E" w:rsidRPr="00940455" w:rsidRDefault="00A50F4E" w:rsidP="00A50F4E">
      <w:pPr>
        <w:ind w:left="1701" w:hanging="1701"/>
        <w:contextualSpacing/>
        <w:rPr>
          <w:rFonts w:asciiTheme="majorHAnsi" w:hAnsiTheme="majorHAnsi"/>
          <w:b/>
        </w:rPr>
      </w:pPr>
      <w:r w:rsidRPr="00940455">
        <w:rPr>
          <w:rFonts w:asciiTheme="majorHAnsi" w:hAnsiTheme="majorHAnsi"/>
          <w:b/>
        </w:rPr>
        <w:t>Entsorgung:</w:t>
      </w:r>
    </w:p>
    <w:p w14:paraId="298E2BAB" w14:textId="034DD741" w:rsidR="00A50F4E" w:rsidRDefault="00781EF9" w:rsidP="00A50F4E">
      <w:pPr>
        <w:ind w:left="1701" w:hanging="1701"/>
        <w:contextualSpacing/>
        <w:rPr>
          <w:rFonts w:asciiTheme="majorHAnsi" w:hAnsiTheme="majorHAnsi"/>
        </w:rPr>
      </w:pPr>
      <w:r>
        <w:rPr>
          <w:rFonts w:asciiTheme="majorHAnsi" w:hAnsiTheme="majorHAnsi"/>
        </w:rPr>
        <w:t xml:space="preserve">Sowohl der Stickstoff als auch der Sauerstoff verdunsten </w:t>
      </w:r>
      <w:r w:rsidR="00C413A7">
        <w:rPr>
          <w:rFonts w:asciiTheme="majorHAnsi" w:hAnsiTheme="majorHAnsi"/>
        </w:rPr>
        <w:t>rückstandsfrei.</w:t>
      </w:r>
    </w:p>
    <w:p w14:paraId="33173830" w14:textId="77777777" w:rsidR="00781EF9" w:rsidRPr="00940455" w:rsidRDefault="00781EF9" w:rsidP="00A50F4E">
      <w:pPr>
        <w:ind w:left="1701" w:hanging="1701"/>
        <w:contextualSpacing/>
        <w:rPr>
          <w:rFonts w:asciiTheme="majorHAnsi" w:hAnsiTheme="majorHAnsi"/>
        </w:rPr>
      </w:pPr>
    </w:p>
    <w:p w14:paraId="0EC50667" w14:textId="77777777" w:rsidR="00A50F4E" w:rsidRPr="00940455" w:rsidRDefault="00A50F4E" w:rsidP="00A50F4E">
      <w:pPr>
        <w:contextualSpacing/>
        <w:rPr>
          <w:rFonts w:asciiTheme="majorHAnsi" w:hAnsiTheme="majorHAnsi"/>
          <w:b/>
          <w:color w:val="auto"/>
        </w:rPr>
      </w:pPr>
      <w:r w:rsidRPr="00940455">
        <w:rPr>
          <w:rFonts w:asciiTheme="majorHAnsi" w:hAnsiTheme="majorHAnsi"/>
          <w:b/>
          <w:color w:val="auto"/>
        </w:rPr>
        <w:t xml:space="preserve">Unterrichtsanschlüsse: </w:t>
      </w:r>
    </w:p>
    <w:p w14:paraId="67549CA1" w14:textId="2BE484A5" w:rsidR="00A50F4E" w:rsidRPr="00940455" w:rsidRDefault="00C413A7" w:rsidP="00A50F4E">
      <w:pPr>
        <w:contextualSpacing/>
        <w:rPr>
          <w:rFonts w:asciiTheme="majorHAnsi" w:hAnsiTheme="majorHAnsi"/>
          <w:color w:val="auto"/>
        </w:rPr>
      </w:pPr>
      <w:r>
        <w:rPr>
          <w:rFonts w:asciiTheme="majorHAnsi" w:hAnsiTheme="majorHAnsi"/>
          <w:color w:val="auto"/>
        </w:rPr>
        <w:t>Wenn die Möglichkeit besteht flüssigen Stickstoff zu beziehen</w:t>
      </w:r>
      <w:r w:rsidR="007E0BE7">
        <w:rPr>
          <w:rFonts w:asciiTheme="majorHAnsi" w:hAnsiTheme="majorHAnsi"/>
          <w:color w:val="auto"/>
        </w:rPr>
        <w:t>,</w:t>
      </w:r>
      <w:r>
        <w:rPr>
          <w:rFonts w:asciiTheme="majorHAnsi" w:hAnsiTheme="majorHAnsi"/>
          <w:color w:val="auto"/>
        </w:rPr>
        <w:t xml:space="preserve"> bietet sich die</w:t>
      </w:r>
      <w:r w:rsidR="00A459F4">
        <w:rPr>
          <w:rFonts w:asciiTheme="majorHAnsi" w:hAnsiTheme="majorHAnsi"/>
          <w:color w:val="auto"/>
        </w:rPr>
        <w:t xml:space="preserve">ser Versuch zu Beginn einer Einheit zum Thema Sauerstoff an. Als Alternative zu dem </w:t>
      </w:r>
      <w:r w:rsidR="004C0C79">
        <w:rPr>
          <w:rFonts w:asciiTheme="majorHAnsi" w:hAnsiTheme="majorHAnsi"/>
          <w:color w:val="auto"/>
        </w:rPr>
        <w:t>Metall</w:t>
      </w:r>
      <w:r w:rsidR="00A459F4">
        <w:rPr>
          <w:rFonts w:asciiTheme="majorHAnsi" w:hAnsiTheme="majorHAnsi"/>
          <w:color w:val="auto"/>
        </w:rPr>
        <w:t>röhrchen können auch andere metallische Gefäße verwendet werden. Sie sollten jedoch möglichst eine konische Form aufweisen, damit der an der Oberfläche kondensierende Sauerstoff zu Tropfen zusammenlaufen kann.</w:t>
      </w:r>
    </w:p>
    <w:p w14:paraId="7758C2B7" w14:textId="6B11CAD7" w:rsidR="006E32AF" w:rsidRPr="00940455" w:rsidRDefault="006E32AF" w:rsidP="00A50F4E">
      <w:pPr>
        <w:tabs>
          <w:tab w:val="left" w:pos="1701"/>
          <w:tab w:val="left" w:pos="1985"/>
        </w:tabs>
        <w:contextualSpacing/>
        <w:rPr>
          <w:rFonts w:asciiTheme="majorHAnsi" w:hAnsiTheme="majorHAnsi"/>
        </w:rPr>
      </w:pPr>
    </w:p>
    <w:p w14:paraId="7C0CD8F7" w14:textId="325E0231" w:rsidR="00CC307A" w:rsidRDefault="00CC307A" w:rsidP="00DF3577">
      <w:pPr>
        <w:pStyle w:val="berschrift2"/>
        <w:contextualSpacing/>
        <w:rPr>
          <w:color w:val="auto"/>
        </w:rPr>
      </w:pPr>
      <w:bookmarkStart w:id="8" w:name="_Toc489282030"/>
      <w:r w:rsidRPr="00940455">
        <w:rPr>
          <w:color w:val="auto"/>
        </w:rPr>
        <w:t>V2 –</w:t>
      </w:r>
      <w:r w:rsidR="007232CF">
        <w:rPr>
          <w:color w:val="auto"/>
        </w:rPr>
        <w:t xml:space="preserve"> </w:t>
      </w:r>
      <w:r w:rsidR="00B7353B">
        <w:rPr>
          <w:color w:val="auto"/>
        </w:rPr>
        <w:t>Dichte von Sauerstoff</w:t>
      </w:r>
      <w:bookmarkEnd w:id="8"/>
    </w:p>
    <w:p w14:paraId="0BE8617C" w14:textId="6A3A6C39" w:rsidR="007232CF" w:rsidRPr="00940455" w:rsidRDefault="00DB3DE6" w:rsidP="007232CF">
      <w:pPr>
        <w:contextualSpacing/>
        <w:rPr>
          <w:rFonts w:asciiTheme="majorHAnsi" w:hAnsiTheme="majorHAnsi"/>
          <w:i/>
          <w:color w:val="auto"/>
        </w:rPr>
      </w:pPr>
      <w:r>
        <w:rPr>
          <w:rFonts w:asciiTheme="majorHAnsi" w:hAnsiTheme="majorHAnsi"/>
          <w:i/>
          <w:color w:val="auto"/>
        </w:rPr>
        <w:t>Eine wichtige Eig</w:t>
      </w:r>
      <w:r w:rsidR="00AE6E5F">
        <w:rPr>
          <w:rFonts w:asciiTheme="majorHAnsi" w:hAnsiTheme="majorHAnsi"/>
          <w:i/>
          <w:color w:val="auto"/>
        </w:rPr>
        <w:t>enschaft eines Stoffes ist die</w:t>
      </w:r>
      <w:r>
        <w:rPr>
          <w:rFonts w:asciiTheme="majorHAnsi" w:hAnsiTheme="majorHAnsi"/>
          <w:i/>
          <w:color w:val="auto"/>
        </w:rPr>
        <w:t xml:space="preserve"> Dichte, die in Jahrgangsstufe 7/8 eingeführt wird. In diesem Versuch wird eine Möglichkeit vorgestellt, die Dichte von Sauerstoff</w:t>
      </w:r>
      <w:r w:rsidR="004912B3">
        <w:rPr>
          <w:rFonts w:asciiTheme="majorHAnsi" w:hAnsiTheme="majorHAnsi"/>
          <w:i/>
          <w:color w:val="auto"/>
        </w:rPr>
        <w:t>gas</w:t>
      </w:r>
      <w:r>
        <w:rPr>
          <w:rFonts w:asciiTheme="majorHAnsi" w:hAnsiTheme="majorHAnsi"/>
          <w:i/>
          <w:color w:val="auto"/>
        </w:rPr>
        <w:t xml:space="preserve"> qualitativ zu untersuchen.</w:t>
      </w:r>
    </w:p>
    <w:p w14:paraId="43D4B328" w14:textId="29DED599" w:rsidR="006F2820" w:rsidRPr="00940455" w:rsidRDefault="006F2820" w:rsidP="007232CF">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232CF" w:rsidRPr="00940455" w14:paraId="679332DC" w14:textId="77777777" w:rsidTr="00116188">
        <w:tc>
          <w:tcPr>
            <w:tcW w:w="9322" w:type="dxa"/>
            <w:gridSpan w:val="9"/>
            <w:shd w:val="clear" w:color="auto" w:fill="4F81BD"/>
            <w:vAlign w:val="center"/>
          </w:tcPr>
          <w:p w14:paraId="60D507A5" w14:textId="77777777" w:rsidR="007232CF" w:rsidRPr="00940455" w:rsidRDefault="007232CF" w:rsidP="00116188">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7232CF" w:rsidRPr="00940455" w14:paraId="4E345EDF"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5130DAC" w14:textId="5E4C6751" w:rsidR="007232CF" w:rsidRPr="00940455" w:rsidRDefault="0036298D" w:rsidP="00116188">
            <w:pPr>
              <w:spacing w:after="0" w:line="276" w:lineRule="auto"/>
              <w:contextualSpacing/>
              <w:rPr>
                <w:rFonts w:asciiTheme="majorHAnsi" w:hAnsiTheme="majorHAnsi"/>
                <w:b/>
                <w:bCs/>
              </w:rPr>
            </w:pPr>
            <w:r>
              <w:rPr>
                <w:rFonts w:asciiTheme="majorHAnsi" w:hAnsiTheme="majorHAnsi"/>
                <w:sz w:val="20"/>
              </w:rPr>
              <w:t>Sauerstoff</w:t>
            </w:r>
          </w:p>
        </w:tc>
        <w:tc>
          <w:tcPr>
            <w:tcW w:w="3177" w:type="dxa"/>
            <w:gridSpan w:val="3"/>
            <w:tcBorders>
              <w:top w:val="single" w:sz="8" w:space="0" w:color="4F81BD"/>
              <w:bottom w:val="single" w:sz="8" w:space="0" w:color="4F81BD"/>
            </w:tcBorders>
            <w:shd w:val="clear" w:color="auto" w:fill="auto"/>
            <w:vAlign w:val="center"/>
          </w:tcPr>
          <w:p w14:paraId="17003A9B" w14:textId="7665AE5F" w:rsidR="007232CF" w:rsidRPr="00940455" w:rsidRDefault="007232CF" w:rsidP="00116188">
            <w:pPr>
              <w:spacing w:after="0"/>
              <w:contextualSpacing/>
              <w:rPr>
                <w:rFonts w:asciiTheme="majorHAnsi" w:hAnsiTheme="majorHAnsi"/>
              </w:rPr>
            </w:pPr>
            <w:r w:rsidRPr="00940455">
              <w:rPr>
                <w:rFonts w:asciiTheme="majorHAnsi" w:hAnsiTheme="majorHAnsi"/>
                <w:sz w:val="20"/>
              </w:rPr>
              <w:t xml:space="preserve">H: </w:t>
            </w:r>
            <w:r w:rsidR="0036298D">
              <w:rPr>
                <w:rFonts w:asciiTheme="majorHAnsi" w:hAnsiTheme="majorHAnsi"/>
                <w:sz w:val="20"/>
              </w:rPr>
              <w:t>270, 280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ED50BD8" w14:textId="0919DE4F" w:rsidR="007232CF" w:rsidRPr="00940455" w:rsidRDefault="007232CF" w:rsidP="00116188">
            <w:pPr>
              <w:spacing w:after="0"/>
              <w:contextualSpacing/>
              <w:rPr>
                <w:rFonts w:asciiTheme="majorHAnsi" w:hAnsiTheme="majorHAnsi"/>
              </w:rPr>
            </w:pPr>
            <w:r w:rsidRPr="00940455">
              <w:rPr>
                <w:rFonts w:asciiTheme="majorHAnsi" w:hAnsiTheme="majorHAnsi"/>
                <w:sz w:val="20"/>
              </w:rPr>
              <w:t xml:space="preserve">P: </w:t>
            </w:r>
            <w:r w:rsidR="0036298D">
              <w:rPr>
                <w:rFonts w:asciiTheme="majorHAnsi" w:hAnsiTheme="majorHAnsi"/>
                <w:sz w:val="20"/>
              </w:rPr>
              <w:t>220, 403, 244, 370+376</w:t>
            </w:r>
          </w:p>
        </w:tc>
      </w:tr>
      <w:tr w:rsidR="007232CF" w:rsidRPr="00940455" w14:paraId="4E3956F5" w14:textId="77777777" w:rsidTr="00116188">
        <w:tc>
          <w:tcPr>
            <w:tcW w:w="1009" w:type="dxa"/>
            <w:tcBorders>
              <w:top w:val="single" w:sz="8" w:space="0" w:color="4F81BD"/>
              <w:left w:val="single" w:sz="8" w:space="0" w:color="4F81BD"/>
              <w:bottom w:val="single" w:sz="8" w:space="0" w:color="4F81BD"/>
            </w:tcBorders>
            <w:shd w:val="clear" w:color="auto" w:fill="auto"/>
            <w:vAlign w:val="center"/>
          </w:tcPr>
          <w:p w14:paraId="4A285F29" w14:textId="77777777" w:rsidR="007232CF" w:rsidRPr="00940455" w:rsidRDefault="007232CF" w:rsidP="00116188">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122EABB0" wp14:editId="237D3A0F">
                  <wp:extent cx="540000" cy="540000"/>
                  <wp:effectExtent l="0" t="0" r="0" b="0"/>
                  <wp:docPr id="5" name="Grafik 5"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D7930C"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62910FE" wp14:editId="407D94F3">
                  <wp:extent cx="540000" cy="540000"/>
                  <wp:effectExtent l="0" t="0" r="0" b="0"/>
                  <wp:docPr id="29" name="Grafik 2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E30DD19"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2CC7FC5B" wp14:editId="1AF10AA3">
                  <wp:extent cx="540000" cy="540000"/>
                  <wp:effectExtent l="0" t="0" r="0" b="0"/>
                  <wp:docPr id="30" name="Grafik 3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9EC23A"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30142198" wp14:editId="07A0FCD9">
                  <wp:extent cx="540000" cy="540000"/>
                  <wp:effectExtent l="0" t="0" r="0" b="0"/>
                  <wp:docPr id="31" name="Grafik 3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C8E031D"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7D02EC41" wp14:editId="742E7877">
                  <wp:extent cx="540000" cy="540000"/>
                  <wp:effectExtent l="0" t="0" r="0" b="0"/>
                  <wp:docPr id="32" name="Grafik 3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F1A336C"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35D05B00" wp14:editId="153FECE3">
                  <wp:extent cx="540000" cy="540000"/>
                  <wp:effectExtent l="0" t="0" r="0" b="0"/>
                  <wp:docPr id="33" name="Grafik 3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B337F70"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506F8ACB" wp14:editId="622C6EC7">
                  <wp:extent cx="540000" cy="540000"/>
                  <wp:effectExtent l="0" t="0" r="0" b="0"/>
                  <wp:docPr id="34" name="Grafik 3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ACD74A"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5DA2AABF" wp14:editId="447D5527">
                  <wp:extent cx="540000" cy="540000"/>
                  <wp:effectExtent l="0" t="0" r="0" b="0"/>
                  <wp:docPr id="35" name="Grafik 3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ECBDF10" w14:textId="77777777" w:rsidR="007232CF" w:rsidRPr="00940455" w:rsidRDefault="007232CF"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7388500" wp14:editId="6E52FD94">
                  <wp:extent cx="540000" cy="540000"/>
                  <wp:effectExtent l="0" t="0" r="0" b="0"/>
                  <wp:docPr id="36" name="Grafik 3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8C9E64D" w14:textId="77777777" w:rsidR="007232CF" w:rsidRPr="00940455" w:rsidRDefault="007232CF" w:rsidP="007232CF">
      <w:pPr>
        <w:tabs>
          <w:tab w:val="left" w:pos="1701"/>
          <w:tab w:val="left" w:pos="1985"/>
        </w:tabs>
        <w:ind w:left="1980" w:hanging="1980"/>
        <w:contextualSpacing/>
        <w:rPr>
          <w:rFonts w:asciiTheme="majorHAnsi" w:hAnsiTheme="majorHAnsi"/>
        </w:rPr>
      </w:pPr>
    </w:p>
    <w:p w14:paraId="4494BDA9" w14:textId="77777777" w:rsidR="007232CF" w:rsidRPr="00940455" w:rsidRDefault="007232CF" w:rsidP="007232CF">
      <w:pPr>
        <w:ind w:left="1701" w:hanging="1701"/>
        <w:contextualSpacing/>
        <w:rPr>
          <w:rFonts w:asciiTheme="majorHAnsi" w:hAnsiTheme="majorHAnsi"/>
          <w:b/>
        </w:rPr>
      </w:pPr>
      <w:r w:rsidRPr="00940455">
        <w:rPr>
          <w:rFonts w:asciiTheme="majorHAnsi" w:hAnsiTheme="majorHAnsi"/>
          <w:b/>
        </w:rPr>
        <w:t>Materialien:</w:t>
      </w:r>
    </w:p>
    <w:p w14:paraId="193CE43F" w14:textId="3BED169D" w:rsidR="007232CF" w:rsidRPr="00940455" w:rsidRDefault="007232CF" w:rsidP="007232CF">
      <w:pPr>
        <w:ind w:left="1701" w:hanging="1701"/>
        <w:contextualSpacing/>
        <w:rPr>
          <w:rFonts w:asciiTheme="majorHAnsi" w:hAnsiTheme="majorHAnsi"/>
        </w:rPr>
      </w:pPr>
      <w:r>
        <w:rPr>
          <w:rFonts w:asciiTheme="majorHAnsi" w:hAnsiTheme="majorHAnsi"/>
        </w:rPr>
        <w:t xml:space="preserve">Standzylinder, </w:t>
      </w:r>
      <w:r w:rsidR="004A360B">
        <w:rPr>
          <w:rFonts w:asciiTheme="majorHAnsi" w:hAnsiTheme="majorHAnsi"/>
        </w:rPr>
        <w:t>Uhrglas, Stativ, Muffe, Klemme, Glimmspan</w:t>
      </w:r>
    </w:p>
    <w:p w14:paraId="500D1549" w14:textId="77777777" w:rsidR="007232CF" w:rsidRPr="00940455" w:rsidRDefault="007232CF" w:rsidP="007232CF">
      <w:pPr>
        <w:contextualSpacing/>
        <w:rPr>
          <w:rFonts w:asciiTheme="majorHAnsi" w:hAnsiTheme="majorHAnsi"/>
        </w:rPr>
      </w:pPr>
    </w:p>
    <w:p w14:paraId="20F6678A" w14:textId="77777777" w:rsidR="007232CF" w:rsidRPr="00940455" w:rsidRDefault="007232CF" w:rsidP="007232CF">
      <w:pPr>
        <w:ind w:left="1701" w:hanging="1701"/>
        <w:contextualSpacing/>
        <w:rPr>
          <w:rFonts w:asciiTheme="majorHAnsi" w:hAnsiTheme="majorHAnsi"/>
          <w:b/>
        </w:rPr>
      </w:pPr>
      <w:r w:rsidRPr="00940455">
        <w:rPr>
          <w:rFonts w:asciiTheme="majorHAnsi" w:hAnsiTheme="majorHAnsi"/>
          <w:b/>
        </w:rPr>
        <w:t>Chemikalien:</w:t>
      </w:r>
    </w:p>
    <w:p w14:paraId="366EA132" w14:textId="2F24E60B" w:rsidR="007232CF" w:rsidRDefault="004A360B" w:rsidP="007232CF">
      <w:pPr>
        <w:contextualSpacing/>
        <w:rPr>
          <w:rFonts w:asciiTheme="majorHAnsi" w:hAnsiTheme="majorHAnsi"/>
        </w:rPr>
      </w:pPr>
      <w:r>
        <w:rPr>
          <w:rFonts w:asciiTheme="majorHAnsi" w:hAnsiTheme="majorHAnsi"/>
        </w:rPr>
        <w:t>Sauerstoff</w:t>
      </w:r>
    </w:p>
    <w:p w14:paraId="5042415F" w14:textId="77777777" w:rsidR="00E368E5" w:rsidRPr="00E368E5" w:rsidRDefault="00E368E5" w:rsidP="007232CF">
      <w:pPr>
        <w:contextualSpacing/>
        <w:rPr>
          <w:rFonts w:asciiTheme="majorHAnsi" w:hAnsiTheme="majorHAnsi"/>
        </w:rPr>
      </w:pPr>
    </w:p>
    <w:p w14:paraId="14DA88A4" w14:textId="7F39FC20" w:rsidR="007232CF" w:rsidRPr="00454C40" w:rsidRDefault="007232CF" w:rsidP="00F44321">
      <w:pPr>
        <w:spacing w:after="0"/>
        <w:rPr>
          <w:b/>
        </w:rPr>
      </w:pPr>
      <w:r w:rsidRPr="00454C40">
        <w:rPr>
          <w:b/>
        </w:rPr>
        <w:t>Durchführung:</w:t>
      </w:r>
    </w:p>
    <w:p w14:paraId="5608636E" w14:textId="0BDD3441" w:rsidR="00F44321" w:rsidRDefault="0020017A" w:rsidP="00F44321">
      <w:pPr>
        <w:spacing w:after="0"/>
      </w:pPr>
      <w:r>
        <w:t>Der</w:t>
      </w:r>
      <w:r w:rsidR="004A360B">
        <w:t xml:space="preserve"> Standzylinder </w:t>
      </w:r>
      <w:r>
        <w:t xml:space="preserve">1 </w:t>
      </w:r>
      <w:r w:rsidR="004A360B">
        <w:t>wird mit Sauerstoff</w:t>
      </w:r>
      <w:r w:rsidR="004912B3">
        <w:t>gas</w:t>
      </w:r>
      <w:r w:rsidR="004A360B">
        <w:t xml:space="preserve"> befüllt und mit einem Uhrglas verschlossen. </w:t>
      </w:r>
      <w:r w:rsidR="006C4E8A">
        <w:t xml:space="preserve">Das Uhrglas wird entfernt und nach einer Wartezeit von einer Minute eine Glimmspanprobe durchgeführt. </w:t>
      </w:r>
      <w:r w:rsidR="006C4E8A">
        <w:lastRenderedPageBreak/>
        <w:t xml:space="preserve">Im Anschluss wird der Versuch wiederholt, der mit dem Uhrglas verschlossene Zylinder </w:t>
      </w:r>
      <w:r>
        <w:t xml:space="preserve">(Standzylinder 2) </w:t>
      </w:r>
      <w:r w:rsidR="006C4E8A">
        <w:t>jedoch in einem Stativ mit der Öffnung nach unten eingespannt</w:t>
      </w:r>
      <w:r w:rsidR="007E0BE7">
        <w:t xml:space="preserve"> und das Uhrglas entfernt</w:t>
      </w:r>
      <w:r w:rsidR="006C4E8A">
        <w:t>. Nach einer Minute wird der Zylinder erneut verschlossen, umgedreht und eine Glimmspanprobe durchgeführt.</w:t>
      </w:r>
    </w:p>
    <w:p w14:paraId="0183DC3F" w14:textId="77777777" w:rsidR="004A360B" w:rsidRDefault="004A360B" w:rsidP="00F44321">
      <w:pPr>
        <w:spacing w:after="0"/>
      </w:pPr>
    </w:p>
    <w:p w14:paraId="020CF9F8" w14:textId="1D690849" w:rsidR="00B52A99" w:rsidRPr="00E368E5" w:rsidRDefault="00B52A99" w:rsidP="00F44321">
      <w:pPr>
        <w:spacing w:after="0"/>
        <w:rPr>
          <w:b/>
        </w:rPr>
      </w:pPr>
      <w:r w:rsidRPr="00E368E5">
        <w:rPr>
          <w:b/>
        </w:rPr>
        <w:t>Beobachtungen:</w:t>
      </w:r>
    </w:p>
    <w:p w14:paraId="1412B479" w14:textId="498C89DD" w:rsidR="00F44321" w:rsidRDefault="006A538B" w:rsidP="00F44321">
      <w:pPr>
        <w:spacing w:after="0"/>
      </w:pPr>
      <w:r>
        <w:rPr>
          <w:noProof/>
          <w:lang w:eastAsia="de-DE"/>
        </w:rPr>
        <w:drawing>
          <wp:anchor distT="0" distB="0" distL="114300" distR="114300" simplePos="0" relativeHeight="251801600" behindDoc="0" locked="0" layoutInCell="1" allowOverlap="1" wp14:anchorId="6FEA8EA7" wp14:editId="005EF1FB">
            <wp:simplePos x="0" y="0"/>
            <wp:positionH relativeFrom="column">
              <wp:posOffset>3315970</wp:posOffset>
            </wp:positionH>
            <wp:positionV relativeFrom="paragraph">
              <wp:posOffset>312420</wp:posOffset>
            </wp:positionV>
            <wp:extent cx="3068955" cy="1955165"/>
            <wp:effectExtent l="4445" t="0" r="254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84.JPG"/>
                    <pic:cNvPicPr/>
                  </pic:nvPicPr>
                  <pic:blipFill rotWithShape="1">
                    <a:blip r:embed="rId30" cstate="screen">
                      <a:extLst>
                        <a:ext uri="{28A0092B-C50C-407E-A947-70E740481C1C}">
                          <a14:useLocalDpi xmlns:a14="http://schemas.microsoft.com/office/drawing/2010/main"/>
                        </a:ext>
                      </a:extLst>
                    </a:blip>
                    <a:srcRect/>
                    <a:stretch/>
                  </pic:blipFill>
                  <pic:spPr bwMode="auto">
                    <a:xfrm rot="5400000">
                      <a:off x="0" y="0"/>
                      <a:ext cx="3068955" cy="1955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E8A">
        <w:t>Im aufrecht gelagerten Standzylinder ist die Glimmspanprobe nach einer Minute positiv, im mit der Öffnung nach unten gelagerten hingegen negativ.</w:t>
      </w:r>
      <w:r w:rsidR="0069250F">
        <w:t xml:space="preserve"> In Abbil</w:t>
      </w:r>
      <w:r w:rsidR="0020017A">
        <w:t>dung 2 ist die negative Probe in</w:t>
      </w:r>
      <w:r w:rsidR="0069250F">
        <w:t xml:space="preserve"> Zylinder </w:t>
      </w:r>
      <w:r w:rsidR="0020017A">
        <w:t xml:space="preserve">2 </w:t>
      </w:r>
      <w:r w:rsidR="0069250F">
        <w:t>gezeigt.</w:t>
      </w:r>
    </w:p>
    <w:p w14:paraId="2D7C7B40" w14:textId="5AA5B0E9" w:rsidR="006C4E8A" w:rsidRDefault="006C4E8A" w:rsidP="00F44321">
      <w:pPr>
        <w:spacing w:after="0"/>
      </w:pPr>
    </w:p>
    <w:p w14:paraId="0BD0D789" w14:textId="0DFD7173" w:rsidR="00F44321" w:rsidRPr="00E56260" w:rsidRDefault="00454C40" w:rsidP="00F44321">
      <w:pPr>
        <w:spacing w:after="0"/>
        <w:rPr>
          <w:b/>
        </w:rPr>
      </w:pPr>
      <w:r w:rsidRPr="00E56260">
        <w:rPr>
          <w:b/>
        </w:rPr>
        <w:t>Deutung:</w:t>
      </w:r>
    </w:p>
    <w:p w14:paraId="663635B7" w14:textId="5CF75018" w:rsidR="008312F0" w:rsidRPr="006A538B" w:rsidRDefault="00BB101D" w:rsidP="006A6B35">
      <w:pPr>
        <w:spacing w:after="0"/>
        <w:rPr>
          <w:b/>
        </w:rPr>
      </w:pPr>
      <w:r>
        <w:rPr>
          <w:noProof/>
          <w:lang w:eastAsia="de-DE"/>
        </w:rPr>
        <mc:AlternateContent>
          <mc:Choice Requires="wps">
            <w:drawing>
              <wp:anchor distT="0" distB="0" distL="114300" distR="114300" simplePos="0" relativeHeight="251803648" behindDoc="0" locked="0" layoutInCell="1" allowOverlap="1" wp14:anchorId="7F8E222A" wp14:editId="6EB7B74F">
                <wp:simplePos x="0" y="0"/>
                <wp:positionH relativeFrom="column">
                  <wp:posOffset>3931676</wp:posOffset>
                </wp:positionH>
                <wp:positionV relativeFrom="paragraph">
                  <wp:posOffset>1538166</wp:posOffset>
                </wp:positionV>
                <wp:extent cx="1955165" cy="635"/>
                <wp:effectExtent l="0" t="0" r="6985" b="18415"/>
                <wp:wrapSquare wrapText="bothSides"/>
                <wp:docPr id="2" name="Textfeld 2"/>
                <wp:cNvGraphicFramePr/>
                <a:graphic xmlns:a="http://schemas.openxmlformats.org/drawingml/2006/main">
                  <a:graphicData uri="http://schemas.microsoft.com/office/word/2010/wordprocessingShape">
                    <wps:wsp>
                      <wps:cNvSpPr txBox="1"/>
                      <wps:spPr>
                        <a:xfrm>
                          <a:off x="0" y="0"/>
                          <a:ext cx="1955165" cy="635"/>
                        </a:xfrm>
                        <a:prstGeom prst="rect">
                          <a:avLst/>
                        </a:prstGeom>
                        <a:solidFill>
                          <a:prstClr val="white"/>
                        </a:solidFill>
                        <a:ln>
                          <a:noFill/>
                        </a:ln>
                      </wps:spPr>
                      <wps:txbx>
                        <w:txbxContent>
                          <w:p w14:paraId="7CA1118E" w14:textId="5628F8C2" w:rsidR="00897A97" w:rsidRPr="00E3030C" w:rsidRDefault="00897A97" w:rsidP="008F7FB0">
                            <w:pPr>
                              <w:pStyle w:val="Beschriftung"/>
                              <w:rPr>
                                <w:noProof/>
                                <w:color w:val="1D1B11" w:themeColor="background2" w:themeShade="1A"/>
                              </w:rPr>
                            </w:pPr>
                            <w:r>
                              <w:t xml:space="preserve">Abbildung </w:t>
                            </w:r>
                            <w:r w:rsidR="00B667C2">
                              <w:fldChar w:fldCharType="begin"/>
                            </w:r>
                            <w:r w:rsidR="00B667C2">
                              <w:instrText xml:space="preserve"> SEQ Abbildung \* ARABIC </w:instrText>
                            </w:r>
                            <w:r w:rsidR="00B667C2">
                              <w:fldChar w:fldCharType="separate"/>
                            </w:r>
                            <w:r w:rsidR="000E2896">
                              <w:rPr>
                                <w:noProof/>
                              </w:rPr>
                              <w:t>2</w:t>
                            </w:r>
                            <w:r w:rsidR="00B667C2">
                              <w:rPr>
                                <w:noProof/>
                              </w:rPr>
                              <w:fldChar w:fldCharType="end"/>
                            </w:r>
                            <w:r>
                              <w:t xml:space="preserve"> - Negative Glimmspanprobe in Standzylinder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F8E222A" id="_x0000_t202" coordsize="21600,21600" o:spt="202" path="m,l,21600r21600,l21600,xe">
                <v:stroke joinstyle="miter"/>
                <v:path gradientshapeok="t" o:connecttype="rect"/>
              </v:shapetype>
              <v:shape id="Textfeld 2" o:spid="_x0000_s1026" type="#_x0000_t202" style="position:absolute;left:0;text-align:left;margin-left:309.6pt;margin-top:121.1pt;width:153.95pt;height:.0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" stroked="f">
                <v:textbox style="mso-fit-shape-to-text:t" inset="0,0,0,0">
                  <w:txbxContent>
                    <w:p w14:paraId="7CA1118E" w14:textId="5628F8C2" w:rsidR="00897A97" w:rsidRPr="00E3030C" w:rsidRDefault="00897A97" w:rsidP="008F7FB0">
                      <w:pPr>
                        <w:pStyle w:val="Beschriftung"/>
                        <w:rPr>
                          <w:noProof/>
                          <w:color w:val="1D1B11" w:themeColor="background2" w:themeShade="1A"/>
                        </w:rPr>
                      </w:pPr>
                      <w:r>
                        <w:t xml:space="preserve">Abbildung </w:t>
                      </w:r>
                      <w:r w:rsidR="00672F77">
                        <w:fldChar w:fldCharType="begin"/>
                      </w:r>
                      <w:r w:rsidR="00672F77">
                        <w:instrText xml:space="preserve"> SEQ Abbildung \* ARABIC </w:instrText>
                      </w:r>
                      <w:r w:rsidR="00672F77">
                        <w:fldChar w:fldCharType="separate"/>
                      </w:r>
                      <w:r w:rsidR="000E2896">
                        <w:rPr>
                          <w:noProof/>
                        </w:rPr>
                        <w:t>2</w:t>
                      </w:r>
                      <w:r w:rsidR="00672F77">
                        <w:rPr>
                          <w:noProof/>
                        </w:rPr>
                        <w:fldChar w:fldCharType="end"/>
                      </w:r>
                      <w:r>
                        <w:t xml:space="preserve"> - Negative Glimmspanprobe in Standzylinder 2.</w:t>
                      </w:r>
                    </w:p>
                  </w:txbxContent>
                </v:textbox>
                <w10:wrap type="square"/>
              </v:shape>
            </w:pict>
          </mc:Fallback>
        </mc:AlternateContent>
      </w:r>
      <w:r w:rsidR="007E0BE7">
        <w:t>Sauerstoff</w:t>
      </w:r>
      <w:r w:rsidR="005A1788">
        <w:t>gas</w:t>
      </w:r>
      <w:r w:rsidR="007E0BE7">
        <w:t xml:space="preserve"> weis</w:t>
      </w:r>
      <w:r w:rsidR="006C4E8A">
        <w:t xml:space="preserve">t eine höhere Dichte </w:t>
      </w:r>
      <w:r w:rsidR="00163093">
        <w:t xml:space="preserve">als Luft auf und sinkt deshalb nach unten. Im </w:t>
      </w:r>
      <w:r w:rsidR="0069250F">
        <w:t>aufrecht stehenden</w:t>
      </w:r>
      <w:r w:rsidR="00163093">
        <w:t xml:space="preserve"> Standzylinder </w:t>
      </w:r>
      <w:r w:rsidR="005A1788">
        <w:t>kann das</w:t>
      </w:r>
      <w:r w:rsidR="0069250F">
        <w:t xml:space="preserve"> Sauerstoff</w:t>
      </w:r>
      <w:r w:rsidR="005A1788">
        <w:t>gas</w:t>
      </w:r>
      <w:r w:rsidR="0069250F">
        <w:t xml:space="preserve"> daher nicht entweichen. I</w:t>
      </w:r>
      <w:r w:rsidR="005A1788">
        <w:t>m umgedrehten Zylinder sinkt das</w:t>
      </w:r>
      <w:r w:rsidR="0069250F">
        <w:t xml:space="preserve"> Sauerstoff</w:t>
      </w:r>
      <w:r w:rsidR="005A1788">
        <w:t>gas</w:t>
      </w:r>
      <w:r w:rsidR="0069250F">
        <w:t xml:space="preserve"> </w:t>
      </w:r>
      <w:r w:rsidR="005A1788">
        <w:t>hingegen ab und entweicht.</w:t>
      </w:r>
      <w:r w:rsidR="0069250F">
        <w:t xml:space="preserve"> </w:t>
      </w:r>
      <w:r w:rsidR="005A1788">
        <w:t>Mit der Glimmspanprobe kann eine Atmosphäre nachgewiesen werden, die einen höheren Gehalt an Sauerstoff</w:t>
      </w:r>
      <w:r w:rsidR="00896109">
        <w:t>-Teilchen</w:t>
      </w:r>
      <w:r w:rsidR="005A1788">
        <w:t xml:space="preserve"> </w:t>
      </w:r>
      <w:r>
        <w:t>als die Umgebungsluft aufweist. Der zunächst nur glühende Span flammt bei positivem Nachweis kurz auf. Daher verläuft die Probe nur in Standzylinder 1 positiv, da der Sauerstoff nicht entweichen kann und so eine höhere Konzentration an Sauerstoff</w:t>
      </w:r>
      <w:r w:rsidR="00896109">
        <w:t>-Teilchen</w:t>
      </w:r>
      <w:r>
        <w:t xml:space="preserve"> als </w:t>
      </w:r>
      <w:r w:rsidR="00446ACC">
        <w:t>in der Umgebung vorliegt.</w:t>
      </w:r>
    </w:p>
    <w:p w14:paraId="5F7DC5CF" w14:textId="77777777" w:rsidR="008F7FB0" w:rsidRDefault="008F7FB0" w:rsidP="006A6B35">
      <w:pPr>
        <w:spacing w:after="0"/>
      </w:pPr>
    </w:p>
    <w:p w14:paraId="3F591C17" w14:textId="4C9EBFA3" w:rsidR="00753C03" w:rsidRPr="00F438F9" w:rsidRDefault="00753C03" w:rsidP="006A6B35">
      <w:pPr>
        <w:spacing w:after="0"/>
        <w:rPr>
          <w:b/>
        </w:rPr>
      </w:pPr>
      <w:r w:rsidRPr="00F438F9">
        <w:rPr>
          <w:b/>
        </w:rPr>
        <w:t>Literatur:</w:t>
      </w:r>
    </w:p>
    <w:p w14:paraId="012A9D05" w14:textId="43E43446" w:rsidR="00753C03" w:rsidRDefault="008F7FB0" w:rsidP="006A6B35">
      <w:pPr>
        <w:spacing w:after="0"/>
      </w:pPr>
      <w:r>
        <w:t>[1] H. Schmidkunz, W. Rentzsch, Chemische Freihandversuche, Aulis, 2011, S. 205.</w:t>
      </w:r>
    </w:p>
    <w:p w14:paraId="1CF5835A" w14:textId="565F31BF" w:rsidR="006A6B35" w:rsidRDefault="006A6B35" w:rsidP="006A6B35">
      <w:pPr>
        <w:spacing w:after="0"/>
      </w:pPr>
    </w:p>
    <w:p w14:paraId="1D044DB9" w14:textId="17FC404F" w:rsidR="00F438F9" w:rsidRPr="00A86E77" w:rsidRDefault="00F438F9" w:rsidP="006A6B35">
      <w:pPr>
        <w:spacing w:after="0"/>
        <w:rPr>
          <w:b/>
        </w:rPr>
      </w:pPr>
      <w:r w:rsidRPr="00A86E77">
        <w:rPr>
          <w:b/>
        </w:rPr>
        <w:t>Unterrichtsanschlüsse:</w:t>
      </w:r>
    </w:p>
    <w:p w14:paraId="2332D4A1" w14:textId="0142C16A" w:rsidR="00B619BB" w:rsidRDefault="006A538B" w:rsidP="006A538B">
      <w:pPr>
        <w:spacing w:after="0"/>
      </w:pPr>
      <w:r>
        <w:t>Der V</w:t>
      </w:r>
      <w:r w:rsidR="00994634" w:rsidRPr="00940455">
        <w:t>ersuch</w:t>
      </w:r>
      <w:r w:rsidR="00775446">
        <w:t xml:space="preserve"> bietet sich bei </w:t>
      </w:r>
      <w:r w:rsidR="005A1788">
        <w:t>Thematisierung</w:t>
      </w:r>
      <w:r w:rsidR="00775446">
        <w:t xml:space="preserve"> des Elements Sauerstoff an</w:t>
      </w:r>
      <w:r>
        <w:t xml:space="preserve">, um </w:t>
      </w:r>
      <w:r w:rsidR="00775446">
        <w:t>seine Dichte</w:t>
      </w:r>
      <w:r>
        <w:t xml:space="preserve"> zu untersuchen. Er kann aber auch allgemein bei Behandlung der Dichte im Unterricht </w:t>
      </w:r>
      <w:r w:rsidR="001A2E71">
        <w:t>eingesetzt werden</w:t>
      </w:r>
      <w:r>
        <w:t xml:space="preserve"> um den Begriff auch auf Gase zu erweitern. Neben der Verwendung von Sauerstoff aus der Druckgasflasche, kann der Sauerstoff auch direkt vor Verwendung </w:t>
      </w:r>
      <w:r w:rsidR="0060325F">
        <w:t xml:space="preserve">auf verschiedenen Wegen </w:t>
      </w:r>
      <w:r w:rsidR="00C84970">
        <w:t xml:space="preserve">im Labormaßstab </w:t>
      </w:r>
      <w:r w:rsidR="00AE6E5F">
        <w:t xml:space="preserve">dargestellt werden (vergl. </w:t>
      </w:r>
      <w:r w:rsidR="007E0BE7">
        <w:t xml:space="preserve"> </w:t>
      </w:r>
      <w:r w:rsidR="0060325F">
        <w:t>[1]</w:t>
      </w:r>
      <w:r w:rsidR="00AE6E5F">
        <w:t xml:space="preserve"> für verschiedene Möglichkeiten</w:t>
      </w:r>
      <w:r w:rsidR="0060325F">
        <w:t>)</w:t>
      </w:r>
      <w:r w:rsidR="00047E1C">
        <w:t>.</w:t>
      </w:r>
    </w:p>
    <w:p w14:paraId="28B8C822" w14:textId="158FCEC9" w:rsidR="006A538B" w:rsidRDefault="006A538B" w:rsidP="006A538B">
      <w:pPr>
        <w:spacing w:after="0"/>
      </w:pPr>
    </w:p>
    <w:p w14:paraId="48FCA892" w14:textId="0B39269D" w:rsidR="007C52E7" w:rsidRPr="00940455" w:rsidRDefault="007C52E7" w:rsidP="007C52E7">
      <w:pPr>
        <w:pStyle w:val="berschrift1"/>
      </w:pPr>
      <w:bookmarkStart w:id="9" w:name="_Toc489282031"/>
      <w:r>
        <w:lastRenderedPageBreak/>
        <w:t>Schülerversuch</w:t>
      </w:r>
      <w:r w:rsidR="008E7C47">
        <w:t>e</w:t>
      </w:r>
      <w:bookmarkEnd w:id="9"/>
    </w:p>
    <w:p w14:paraId="5015B968" w14:textId="2602041B" w:rsidR="00DF3577" w:rsidRDefault="00761610" w:rsidP="00DF3577">
      <w:pPr>
        <w:pStyle w:val="berschrift2"/>
        <w:contextualSpacing/>
        <w:rPr>
          <w:color w:val="auto"/>
        </w:rPr>
      </w:pPr>
      <w:bookmarkStart w:id="10" w:name="_Toc489282032"/>
      <w:r>
        <w:rPr>
          <w:color w:val="auto"/>
        </w:rPr>
        <w:t>V3</w:t>
      </w:r>
      <w:r w:rsidR="00CC307A" w:rsidRPr="00DF3577">
        <w:rPr>
          <w:color w:val="auto"/>
        </w:rPr>
        <w:t xml:space="preserve"> –</w:t>
      </w:r>
      <w:r w:rsidR="00065950" w:rsidRPr="00DF3577">
        <w:rPr>
          <w:color w:val="auto"/>
        </w:rPr>
        <w:t xml:space="preserve"> </w:t>
      </w:r>
      <w:r w:rsidR="0080733E">
        <w:rPr>
          <w:color w:val="auto"/>
        </w:rPr>
        <w:t>Sauerstoff unterhält die Verbrennung</w:t>
      </w:r>
      <w:r w:rsidR="00D37597">
        <w:rPr>
          <w:color w:val="auto"/>
        </w:rPr>
        <w:t xml:space="preserve"> – Variante 1</w:t>
      </w:r>
      <w:bookmarkEnd w:id="10"/>
    </w:p>
    <w:p w14:paraId="2D7D89CA" w14:textId="0D6FAC5C" w:rsidR="0021021F" w:rsidRDefault="003A5117" w:rsidP="00E627F6">
      <w:pPr>
        <w:contextualSpacing/>
        <w:rPr>
          <w:rFonts w:asciiTheme="majorHAnsi" w:hAnsiTheme="majorHAnsi"/>
          <w:i/>
          <w:color w:val="auto"/>
        </w:rPr>
      </w:pPr>
      <w:r>
        <w:rPr>
          <w:rFonts w:asciiTheme="majorHAnsi" w:hAnsiTheme="majorHAnsi"/>
          <w:i/>
          <w:color w:val="auto"/>
        </w:rPr>
        <w:t>Für die Verbrennung ist Sauerstoff notwendig. Dieser steht in der Regel durch die Umgebungsluft zur Verfügung, da Sauerstoff ein Bestandteil der</w:t>
      </w:r>
      <w:r w:rsidR="000521BB">
        <w:rPr>
          <w:rFonts w:asciiTheme="majorHAnsi" w:hAnsiTheme="majorHAnsi"/>
          <w:i/>
          <w:color w:val="auto"/>
        </w:rPr>
        <w:t xml:space="preserve"> Luft ist. Dieser Versuch zeigt das</w:t>
      </w:r>
      <w:r>
        <w:rPr>
          <w:rFonts w:asciiTheme="majorHAnsi" w:hAnsiTheme="majorHAnsi"/>
          <w:i/>
          <w:color w:val="auto"/>
        </w:rPr>
        <w:t xml:space="preserve"> Verbrennungsverhalten in einem geschlossenen Luftvolumen.</w:t>
      </w:r>
    </w:p>
    <w:p w14:paraId="253195BA" w14:textId="77777777" w:rsidR="0021021F" w:rsidRPr="00940455" w:rsidRDefault="0021021F" w:rsidP="00E627F6">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627F6" w:rsidRPr="00940455" w14:paraId="21A996D8" w14:textId="77777777" w:rsidTr="00307C7E">
        <w:tc>
          <w:tcPr>
            <w:tcW w:w="9322" w:type="dxa"/>
            <w:gridSpan w:val="9"/>
            <w:shd w:val="clear" w:color="auto" w:fill="4F81BD"/>
            <w:vAlign w:val="center"/>
          </w:tcPr>
          <w:p w14:paraId="38A80A8D" w14:textId="77777777" w:rsidR="00E627F6" w:rsidRPr="00940455" w:rsidRDefault="00E627F6" w:rsidP="00307C7E">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E627F6" w:rsidRPr="00940455" w14:paraId="109A7AD0" w14:textId="77777777" w:rsidTr="00307C7E">
        <w:tc>
          <w:tcPr>
            <w:tcW w:w="1009" w:type="dxa"/>
            <w:tcBorders>
              <w:top w:val="single" w:sz="8" w:space="0" w:color="4F81BD"/>
              <w:left w:val="single" w:sz="8" w:space="0" w:color="4F81BD"/>
              <w:bottom w:val="single" w:sz="8" w:space="0" w:color="4F81BD"/>
            </w:tcBorders>
            <w:shd w:val="clear" w:color="auto" w:fill="auto"/>
            <w:vAlign w:val="center"/>
          </w:tcPr>
          <w:p w14:paraId="71E4E3E0" w14:textId="77777777" w:rsidR="00E627F6" w:rsidRPr="00940455" w:rsidRDefault="00E627F6" w:rsidP="00307C7E">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B295AD8" wp14:editId="0C8EF001">
                  <wp:extent cx="540000" cy="540000"/>
                  <wp:effectExtent l="0" t="0" r="0" b="0"/>
                  <wp:docPr id="20" name="Grafik 20"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070E6B"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629A208A" wp14:editId="4DDF4797">
                  <wp:extent cx="540000" cy="540000"/>
                  <wp:effectExtent l="0" t="0" r="0" b="0"/>
                  <wp:docPr id="21" name="Grafik 21"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AC11D6D"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09CA568F" wp14:editId="7D324D89">
                  <wp:extent cx="540000" cy="540000"/>
                  <wp:effectExtent l="0" t="0" r="0" b="0"/>
                  <wp:docPr id="24" name="Grafik 24"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31"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D92B07E"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40CAC108" wp14:editId="4AC1474B">
                  <wp:extent cx="540000" cy="540000"/>
                  <wp:effectExtent l="0" t="0" r="0" b="0"/>
                  <wp:docPr id="25" name="Grafik 25"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32"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F89C012"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131F1D0C" wp14:editId="2BAA00BF">
                  <wp:extent cx="540000" cy="540000"/>
                  <wp:effectExtent l="0" t="0" r="0" b="0"/>
                  <wp:docPr id="26" name="Grafik 26"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29A3467"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33EB5962" wp14:editId="66D0CEB4">
                  <wp:extent cx="540000" cy="540000"/>
                  <wp:effectExtent l="0" t="0" r="0" b="0"/>
                  <wp:docPr id="27" name="Grafik 27"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0D9204B"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396C1E1" wp14:editId="7998C38E">
                  <wp:extent cx="540000" cy="540000"/>
                  <wp:effectExtent l="0" t="0" r="0" b="0"/>
                  <wp:docPr id="28" name="Grafik 2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4B8C507"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493114C" wp14:editId="490B9468">
                  <wp:extent cx="540000" cy="540000"/>
                  <wp:effectExtent l="0" t="0" r="0" b="0"/>
                  <wp:docPr id="37" name="Grafik 3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F6B409C" w14:textId="77777777" w:rsidR="00E627F6" w:rsidRPr="00940455" w:rsidRDefault="00E627F6" w:rsidP="00307C7E">
            <w:pPr>
              <w:spacing w:after="0"/>
              <w:contextualSpacing/>
              <w:rPr>
                <w:rFonts w:asciiTheme="majorHAnsi" w:hAnsiTheme="majorHAnsi"/>
              </w:rPr>
            </w:pPr>
            <w:r w:rsidRPr="00940455">
              <w:rPr>
                <w:rFonts w:asciiTheme="majorHAnsi" w:hAnsiTheme="majorHAnsi"/>
                <w:noProof/>
                <w:lang w:eastAsia="de-DE"/>
              </w:rPr>
              <w:drawing>
                <wp:inline distT="0" distB="0" distL="0" distR="0" wp14:anchorId="5C49471A" wp14:editId="02398AD0">
                  <wp:extent cx="540000" cy="540000"/>
                  <wp:effectExtent l="0" t="0" r="0" b="0"/>
                  <wp:docPr id="39" name="Grafik 3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116644BF" w14:textId="77777777" w:rsidR="00E627F6" w:rsidRPr="00940455" w:rsidRDefault="00E627F6" w:rsidP="00E627F6">
      <w:pPr>
        <w:tabs>
          <w:tab w:val="left" w:pos="1701"/>
          <w:tab w:val="left" w:pos="1985"/>
        </w:tabs>
        <w:ind w:left="1980" w:hanging="1980"/>
        <w:contextualSpacing/>
        <w:rPr>
          <w:rFonts w:asciiTheme="majorHAnsi" w:hAnsiTheme="majorHAnsi"/>
        </w:rPr>
      </w:pPr>
    </w:p>
    <w:p w14:paraId="1B681C4B" w14:textId="71AFA755" w:rsidR="00E627F6" w:rsidRPr="00940455" w:rsidRDefault="00E627F6" w:rsidP="0021021F">
      <w:pPr>
        <w:contextualSpacing/>
        <w:rPr>
          <w:rFonts w:asciiTheme="majorHAnsi" w:hAnsiTheme="majorHAnsi"/>
          <w:b/>
        </w:rPr>
      </w:pPr>
      <w:r w:rsidRPr="00940455">
        <w:rPr>
          <w:rFonts w:asciiTheme="majorHAnsi" w:hAnsiTheme="majorHAnsi"/>
          <w:b/>
        </w:rPr>
        <w:t>Materialien:</w:t>
      </w:r>
    </w:p>
    <w:p w14:paraId="44D56FA8" w14:textId="740E8294" w:rsidR="00E627F6" w:rsidRPr="00E03AC5" w:rsidRDefault="00E627F6" w:rsidP="00E03AC5">
      <w:pPr>
        <w:ind w:left="1701" w:hanging="1701"/>
        <w:contextualSpacing/>
        <w:rPr>
          <w:rFonts w:asciiTheme="majorHAnsi" w:hAnsiTheme="majorHAnsi"/>
        </w:rPr>
      </w:pPr>
      <w:r>
        <w:rPr>
          <w:rFonts w:asciiTheme="majorHAnsi" w:hAnsiTheme="majorHAnsi"/>
        </w:rPr>
        <w:t>Standzylinder</w:t>
      </w:r>
      <w:r w:rsidR="003A5117">
        <w:rPr>
          <w:rFonts w:asciiTheme="majorHAnsi" w:hAnsiTheme="majorHAnsi"/>
        </w:rPr>
        <w:t xml:space="preserve"> (in verschiedenen Größen)</w:t>
      </w:r>
      <w:r>
        <w:rPr>
          <w:rFonts w:asciiTheme="majorHAnsi" w:hAnsiTheme="majorHAnsi"/>
        </w:rPr>
        <w:t xml:space="preserve">, </w:t>
      </w:r>
      <w:r w:rsidR="003A5117">
        <w:rPr>
          <w:rFonts w:asciiTheme="majorHAnsi" w:hAnsiTheme="majorHAnsi"/>
        </w:rPr>
        <w:t>Teelichter</w:t>
      </w:r>
    </w:p>
    <w:p w14:paraId="09C809CD" w14:textId="2D807DB4" w:rsidR="00047E1C" w:rsidRDefault="00047E1C" w:rsidP="00E627F6">
      <w:pPr>
        <w:contextualSpacing/>
        <w:rPr>
          <w:rFonts w:asciiTheme="majorHAnsi" w:hAnsiTheme="majorHAnsi"/>
        </w:rPr>
      </w:pPr>
    </w:p>
    <w:p w14:paraId="2D4E4C42" w14:textId="36F55E5C" w:rsidR="00047E1C" w:rsidRPr="000B694A" w:rsidRDefault="00047E1C" w:rsidP="00E627F6">
      <w:pPr>
        <w:contextualSpacing/>
        <w:rPr>
          <w:rFonts w:asciiTheme="majorHAnsi" w:hAnsiTheme="majorHAnsi"/>
          <w:b/>
        </w:rPr>
      </w:pPr>
      <w:r w:rsidRPr="000B694A">
        <w:rPr>
          <w:rFonts w:asciiTheme="majorHAnsi" w:hAnsiTheme="majorHAnsi"/>
          <w:b/>
        </w:rPr>
        <w:t>Durchführung:</w:t>
      </w:r>
    </w:p>
    <w:p w14:paraId="7E31C776" w14:textId="35B6AFEB" w:rsidR="00047E1C" w:rsidRDefault="00047E1C" w:rsidP="00E627F6">
      <w:pPr>
        <w:contextualSpacing/>
        <w:rPr>
          <w:rFonts w:asciiTheme="majorHAnsi" w:hAnsiTheme="majorHAnsi"/>
        </w:rPr>
      </w:pPr>
      <w:r>
        <w:rPr>
          <w:rFonts w:asciiTheme="majorHAnsi" w:hAnsiTheme="majorHAnsi"/>
        </w:rPr>
        <w:t xml:space="preserve">Mehrere Teelichter werden gleichzeitig </w:t>
      </w:r>
      <w:r w:rsidR="003C3966">
        <w:rPr>
          <w:rFonts w:asciiTheme="majorHAnsi" w:hAnsiTheme="majorHAnsi"/>
        </w:rPr>
        <w:t>entzündet,</w:t>
      </w:r>
      <w:r>
        <w:rPr>
          <w:rFonts w:asciiTheme="majorHAnsi" w:hAnsiTheme="majorHAnsi"/>
        </w:rPr>
        <w:t xml:space="preserve"> mit verschieden </w:t>
      </w:r>
      <w:r w:rsidR="00FE4A25">
        <w:rPr>
          <w:rFonts w:asciiTheme="majorHAnsi" w:hAnsiTheme="majorHAnsi"/>
        </w:rPr>
        <w:t>großen Standzylindern abgedeckt und die Zeit bis zum Erlöschen der</w:t>
      </w:r>
      <w:r w:rsidR="00C958FA">
        <w:rPr>
          <w:rFonts w:asciiTheme="majorHAnsi" w:hAnsiTheme="majorHAnsi"/>
        </w:rPr>
        <w:t xml:space="preserve"> Teelichter </w:t>
      </w:r>
      <w:r w:rsidR="00FE4A25">
        <w:rPr>
          <w:rFonts w:asciiTheme="majorHAnsi" w:hAnsiTheme="majorHAnsi"/>
        </w:rPr>
        <w:t>gemessen</w:t>
      </w:r>
      <w:r w:rsidR="00C958FA">
        <w:rPr>
          <w:rFonts w:asciiTheme="majorHAnsi" w:hAnsiTheme="majorHAnsi"/>
        </w:rPr>
        <w:t>. Das Prinz</w:t>
      </w:r>
      <w:r w:rsidR="00931252">
        <w:rPr>
          <w:rFonts w:asciiTheme="majorHAnsi" w:hAnsiTheme="majorHAnsi"/>
        </w:rPr>
        <w:t xml:space="preserve">ip der Messung ist in Abbildung 3 </w:t>
      </w:r>
      <w:r w:rsidR="00C958FA">
        <w:rPr>
          <w:rFonts w:asciiTheme="majorHAnsi" w:hAnsiTheme="majorHAnsi"/>
        </w:rPr>
        <w:t>gezeigt</w:t>
      </w:r>
      <w:r w:rsidR="001C4D7D">
        <w:rPr>
          <w:rFonts w:asciiTheme="majorHAnsi" w:hAnsiTheme="majorHAnsi"/>
        </w:rPr>
        <w:t>.</w:t>
      </w:r>
    </w:p>
    <w:p w14:paraId="009AD930" w14:textId="77777777" w:rsidR="00C958FA" w:rsidRDefault="00C958FA" w:rsidP="00C958FA">
      <w:pPr>
        <w:keepNext/>
        <w:contextualSpacing/>
        <w:jc w:val="center"/>
      </w:pPr>
      <w:r>
        <w:rPr>
          <w:rFonts w:asciiTheme="majorHAnsi" w:hAnsiTheme="majorHAnsi"/>
          <w:noProof/>
          <w:lang w:eastAsia="de-DE"/>
        </w:rPr>
        <w:drawing>
          <wp:inline distT="0" distB="0" distL="0" distR="0" wp14:anchorId="0CF75F1E" wp14:editId="4F183E91">
            <wp:extent cx="3031588" cy="2816225"/>
            <wp:effectExtent l="0" t="0" r="0" b="317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SC_0075.JPG"/>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3031588" cy="2816225"/>
                    </a:xfrm>
                    <a:prstGeom prst="rect">
                      <a:avLst/>
                    </a:prstGeom>
                    <a:ln>
                      <a:noFill/>
                    </a:ln>
                    <a:extLst>
                      <a:ext uri="{53640926-AAD7-44D8-BBD7-CCE9431645EC}">
                        <a14:shadowObscured xmlns:a14="http://schemas.microsoft.com/office/drawing/2010/main"/>
                      </a:ext>
                    </a:extLst>
                  </pic:spPr>
                </pic:pic>
              </a:graphicData>
            </a:graphic>
          </wp:inline>
        </w:drawing>
      </w:r>
    </w:p>
    <w:p w14:paraId="6FDA2572" w14:textId="60A61558" w:rsidR="00C958FA" w:rsidRDefault="00C958FA" w:rsidP="00C958FA">
      <w:pPr>
        <w:pStyle w:val="Beschriftung"/>
        <w:jc w:val="center"/>
        <w:rPr>
          <w:rFonts w:asciiTheme="majorHAnsi" w:hAnsiTheme="majorHAnsi"/>
        </w:rPr>
      </w:pPr>
      <w:r>
        <w:t xml:space="preserve">Abbildung </w:t>
      </w:r>
      <w:r w:rsidR="00B667C2">
        <w:fldChar w:fldCharType="begin"/>
      </w:r>
      <w:r w:rsidR="00B667C2">
        <w:instrText xml:space="preserve"> SEQ Abbildung \* ARABIC </w:instrText>
      </w:r>
      <w:r w:rsidR="00B667C2">
        <w:fldChar w:fldCharType="separate"/>
      </w:r>
      <w:r w:rsidR="000E2896">
        <w:rPr>
          <w:noProof/>
        </w:rPr>
        <w:t>3</w:t>
      </w:r>
      <w:r w:rsidR="00B667C2">
        <w:rPr>
          <w:noProof/>
        </w:rPr>
        <w:fldChar w:fldCharType="end"/>
      </w:r>
      <w:r>
        <w:t xml:space="preserve"> </w:t>
      </w:r>
      <w:r w:rsidR="005615E2">
        <w:t>–</w:t>
      </w:r>
      <w:r>
        <w:t xml:space="preserve"> </w:t>
      </w:r>
      <w:r w:rsidR="005615E2">
        <w:t>Aufbau mit zwei Standzylindern</w:t>
      </w:r>
      <w:r>
        <w:t>.</w:t>
      </w:r>
    </w:p>
    <w:p w14:paraId="2E9A16AC" w14:textId="27F32272" w:rsidR="00C958FA" w:rsidRDefault="00C958FA" w:rsidP="00E627F6">
      <w:pPr>
        <w:contextualSpacing/>
        <w:rPr>
          <w:rFonts w:asciiTheme="majorHAnsi" w:hAnsiTheme="majorHAnsi"/>
        </w:rPr>
      </w:pPr>
    </w:p>
    <w:p w14:paraId="357D30FA" w14:textId="44A7C358" w:rsidR="00C958FA" w:rsidRPr="00E03AC5" w:rsidRDefault="00C958FA" w:rsidP="00E627F6">
      <w:pPr>
        <w:contextualSpacing/>
        <w:rPr>
          <w:rFonts w:asciiTheme="majorHAnsi" w:hAnsiTheme="majorHAnsi"/>
          <w:b/>
        </w:rPr>
      </w:pPr>
      <w:r w:rsidRPr="00E03AC5">
        <w:rPr>
          <w:rFonts w:asciiTheme="majorHAnsi" w:hAnsiTheme="majorHAnsi"/>
          <w:b/>
        </w:rPr>
        <w:t>Beobachtung:</w:t>
      </w:r>
    </w:p>
    <w:p w14:paraId="72FDF1BD" w14:textId="7DE27A5C" w:rsidR="00C958FA" w:rsidRDefault="001C4D7D" w:rsidP="00E627F6">
      <w:pPr>
        <w:contextualSpacing/>
        <w:rPr>
          <w:rFonts w:asciiTheme="majorHAnsi" w:hAnsiTheme="majorHAnsi"/>
        </w:rPr>
      </w:pPr>
      <w:r>
        <w:rPr>
          <w:rFonts w:asciiTheme="majorHAnsi" w:hAnsiTheme="majorHAnsi"/>
        </w:rPr>
        <w:t>Je kleiner das Volumen des Standzylinders ist, desto schneller erlischt das Teelicht.</w:t>
      </w:r>
    </w:p>
    <w:p w14:paraId="747D1002" w14:textId="7AAD1D25" w:rsidR="001C4D7D" w:rsidRDefault="001C4D7D" w:rsidP="00E627F6">
      <w:pPr>
        <w:contextualSpacing/>
        <w:rPr>
          <w:rFonts w:asciiTheme="majorHAnsi" w:hAnsiTheme="majorHAnsi"/>
        </w:rPr>
      </w:pPr>
    </w:p>
    <w:p w14:paraId="5E441158" w14:textId="77777777" w:rsidR="00A744C9" w:rsidRDefault="00A744C9" w:rsidP="00E627F6">
      <w:pPr>
        <w:contextualSpacing/>
        <w:rPr>
          <w:rFonts w:asciiTheme="majorHAnsi" w:hAnsiTheme="majorHAnsi"/>
        </w:rPr>
      </w:pPr>
    </w:p>
    <w:p w14:paraId="50C18F29" w14:textId="2DB49C7D" w:rsidR="006B69F6" w:rsidRPr="00E03AC5" w:rsidRDefault="001C4D7D" w:rsidP="009F7C61">
      <w:pPr>
        <w:spacing w:after="0"/>
        <w:rPr>
          <w:b/>
        </w:rPr>
      </w:pPr>
      <w:r w:rsidRPr="00E03AC5">
        <w:rPr>
          <w:b/>
        </w:rPr>
        <w:lastRenderedPageBreak/>
        <w:t>Deutung:</w:t>
      </w:r>
    </w:p>
    <w:p w14:paraId="04E43EB5" w14:textId="1EAB7FDC" w:rsidR="001C4D7D" w:rsidRDefault="001C4D7D" w:rsidP="009F7C61">
      <w:pPr>
        <w:spacing w:after="0"/>
      </w:pPr>
      <w:r>
        <w:t xml:space="preserve">Das Kerzenwachs verbrennt und benötigt dabei Sauerstoff aus der Luft. </w:t>
      </w:r>
      <w:r w:rsidR="00B61A3F">
        <w:t>Es besteht aus langkettigen Alkanen der allgemeine Formel C</w:t>
      </w:r>
      <w:r w:rsidR="00B61A3F" w:rsidRPr="00B61A3F">
        <w:rPr>
          <w:vertAlign w:val="subscript"/>
        </w:rPr>
        <w:t>n</w:t>
      </w:r>
      <w:r w:rsidR="00B61A3F">
        <w:t>H</w:t>
      </w:r>
      <w:r w:rsidR="00B61A3F" w:rsidRPr="00B61A3F">
        <w:rPr>
          <w:vertAlign w:val="subscript"/>
        </w:rPr>
        <w:t>2n+2</w:t>
      </w:r>
      <w:r w:rsidR="00B61A3F">
        <w:t xml:space="preserve"> und </w:t>
      </w:r>
      <w:r w:rsidR="00EC04B6">
        <w:t>der enthaltene Kohlenstoff reagiert nach der Gleichung</w:t>
      </w:r>
    </w:p>
    <w:p w14:paraId="5C2DAE4B" w14:textId="6A1787CA" w:rsidR="00B61A3F" w:rsidRPr="00B61A3F" w:rsidRDefault="00B667C2" w:rsidP="009F7C61">
      <w:pPr>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 xml:space="preserve">2 </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 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(g)</m:t>
              </m:r>
            </m:sub>
          </m:sSub>
          <m:r>
            <w:rPr>
              <w:rFonts w:ascii="Cambria Math" w:eastAsiaTheme="minorEastAsia" w:hAnsi="Cambria Math"/>
            </w:rPr>
            <m:t xml:space="preserve"> .</m:t>
          </m:r>
        </m:oMath>
      </m:oMathPara>
    </w:p>
    <w:p w14:paraId="6316B979" w14:textId="35F258DD" w:rsidR="001C4D7D" w:rsidRDefault="001C4D7D" w:rsidP="009F7C61">
      <w:pPr>
        <w:spacing w:after="0"/>
      </w:pPr>
      <w:r>
        <w:t>Da das Luftvolumen durch den Standzylinder begrenzt ist, kann das Teelicht nur so lange brennen, bis der</w:t>
      </w:r>
      <w:r w:rsidR="00DB3F07">
        <w:t xml:space="preserve"> Gehalt an Sauerstoff </w:t>
      </w:r>
      <w:r w:rsidR="00897A97">
        <w:t xml:space="preserve">im jeweiligen Volumen </w:t>
      </w:r>
      <w:r w:rsidR="00DB3F07">
        <w:t>soweit gesunken ist, dass die Verbrennung nicht mehr fortlaufen kann</w:t>
      </w:r>
      <w:r>
        <w:t xml:space="preserve">. Daher </w:t>
      </w:r>
      <w:r w:rsidR="00D05C57">
        <w:t xml:space="preserve">unterscheidet sich die Brenndauer mit dem Volumen, bei größerem Volumen steht mehr Sauerstoff zur Verfügung und das </w:t>
      </w:r>
      <w:r w:rsidR="00976090">
        <w:t>Teelicht kann länger brennen.</w:t>
      </w:r>
    </w:p>
    <w:p w14:paraId="2D47DA19" w14:textId="77777777" w:rsidR="00107618" w:rsidRDefault="00107618" w:rsidP="009F7C61">
      <w:pPr>
        <w:spacing w:after="0"/>
      </w:pPr>
    </w:p>
    <w:p w14:paraId="1BF7807E" w14:textId="0C4072A4" w:rsidR="001C4D7D" w:rsidRPr="00E03AC5" w:rsidRDefault="001C4D7D" w:rsidP="009F7C61">
      <w:pPr>
        <w:spacing w:after="0"/>
        <w:rPr>
          <w:b/>
        </w:rPr>
      </w:pPr>
      <w:r w:rsidRPr="00E03AC5">
        <w:rPr>
          <w:b/>
        </w:rPr>
        <w:t>Literatur:</w:t>
      </w:r>
    </w:p>
    <w:p w14:paraId="1F7AC6A3" w14:textId="1FD73CC9" w:rsidR="001C4D7D" w:rsidRDefault="001C4D7D" w:rsidP="001C4D7D">
      <w:pPr>
        <w:contextualSpacing/>
      </w:pPr>
      <w:r>
        <w:rPr>
          <w:rFonts w:asciiTheme="majorHAnsi" w:hAnsiTheme="majorHAnsi"/>
        </w:rPr>
        <w:t xml:space="preserve">[1] </w:t>
      </w:r>
      <w:r>
        <w:t>H. Schmidkunz, W. Rentzsch, Chemische Freihandversuche, Aulis, 2011, S. 195.</w:t>
      </w:r>
    </w:p>
    <w:p w14:paraId="4AC30615" w14:textId="22851349" w:rsidR="00E627F6" w:rsidRDefault="00E627F6" w:rsidP="009F7C61">
      <w:pPr>
        <w:spacing w:after="0"/>
      </w:pPr>
    </w:p>
    <w:p w14:paraId="31CB6CE5" w14:textId="73958AC4" w:rsidR="000B694A" w:rsidRPr="000A37BA" w:rsidRDefault="000B694A" w:rsidP="009F7C61">
      <w:pPr>
        <w:spacing w:after="0"/>
        <w:rPr>
          <w:b/>
        </w:rPr>
      </w:pPr>
      <w:r w:rsidRPr="000A37BA">
        <w:rPr>
          <w:b/>
        </w:rPr>
        <w:t>Unterrichtsanschlüsse:</w:t>
      </w:r>
    </w:p>
    <w:p w14:paraId="4AF97F9B" w14:textId="5AAD7BC2" w:rsidR="000B694A" w:rsidRDefault="000B694A" w:rsidP="009F7C61">
      <w:pPr>
        <w:spacing w:after="0"/>
      </w:pPr>
      <w:r>
        <w:t xml:space="preserve">Der Versuch </w:t>
      </w:r>
      <w:r w:rsidR="00DD23A2">
        <w:t>zeigt die Notwendigkeit von Sauerstoff zur Au</w:t>
      </w:r>
      <w:r w:rsidR="00216D8A">
        <w:t>frechterhaltung der Verbrennung</w:t>
      </w:r>
      <w:r w:rsidR="00DD23A2">
        <w:t>.</w:t>
      </w:r>
      <w:r w:rsidR="00BC53EC">
        <w:t xml:space="preserve"> Ein alternativer </w:t>
      </w:r>
      <w:r w:rsidR="00DE12C2">
        <w:t>Versuch ist im Kurzprotokoll (V2</w:t>
      </w:r>
      <w:r w:rsidR="00BC53EC">
        <w:t>) gezeigt.</w:t>
      </w:r>
    </w:p>
    <w:p w14:paraId="70AC46D2" w14:textId="77777777" w:rsidR="000B694A" w:rsidRPr="00C456C8" w:rsidRDefault="000B694A" w:rsidP="009F7C61">
      <w:pPr>
        <w:spacing w:after="0"/>
      </w:pPr>
    </w:p>
    <w:p w14:paraId="7013D890" w14:textId="141F0C2B" w:rsidR="005669B2" w:rsidRPr="00FF2F54" w:rsidRDefault="00761610" w:rsidP="00FF2F54">
      <w:pPr>
        <w:pStyle w:val="berschrift2"/>
        <w:contextualSpacing/>
        <w:rPr>
          <w:color w:val="auto"/>
        </w:rPr>
      </w:pPr>
      <w:bookmarkStart w:id="11" w:name="_Toc489282033"/>
      <w:r>
        <w:rPr>
          <w:color w:val="auto"/>
        </w:rPr>
        <w:t>V4</w:t>
      </w:r>
      <w:r w:rsidR="00CC307A" w:rsidRPr="00940455">
        <w:rPr>
          <w:color w:val="auto"/>
        </w:rPr>
        <w:t xml:space="preserve"> – </w:t>
      </w:r>
      <w:r w:rsidR="007516DE">
        <w:rPr>
          <w:color w:val="auto"/>
        </w:rPr>
        <w:t>Eisen rostet unter Sauerstoffeinwirkung</w:t>
      </w:r>
      <w:bookmarkEnd w:id="11"/>
    </w:p>
    <w:p w14:paraId="2DB027B7" w14:textId="0B2F0ACA" w:rsidR="00FF2F54" w:rsidRPr="00940455" w:rsidRDefault="008F43AD" w:rsidP="00FF2F54">
      <w:pPr>
        <w:contextualSpacing/>
        <w:rPr>
          <w:rFonts w:asciiTheme="majorHAnsi" w:hAnsiTheme="majorHAnsi"/>
          <w:i/>
          <w:color w:val="auto"/>
        </w:rPr>
      </w:pPr>
      <w:r>
        <w:rPr>
          <w:rFonts w:asciiTheme="majorHAnsi" w:hAnsiTheme="majorHAnsi"/>
          <w:i/>
          <w:color w:val="auto"/>
        </w:rPr>
        <w:t xml:space="preserve">Das Rosten von Eisen ist ein </w:t>
      </w:r>
      <w:r w:rsidR="0011687E">
        <w:rPr>
          <w:rFonts w:asciiTheme="majorHAnsi" w:hAnsiTheme="majorHAnsi"/>
          <w:i/>
          <w:color w:val="auto"/>
        </w:rPr>
        <w:t>häufiges Phänomen im Alltag.</w:t>
      </w:r>
      <w:r w:rsidR="00CB5DF3">
        <w:rPr>
          <w:rFonts w:asciiTheme="majorHAnsi" w:hAnsiTheme="majorHAnsi"/>
          <w:i/>
          <w:color w:val="auto"/>
        </w:rPr>
        <w:t xml:space="preserve"> Dieser Versuch demonstriert die Notwendigkeit des in der Atmosphäre vorhandenen Sauerstoffs für diese Reaktion.</w:t>
      </w:r>
    </w:p>
    <w:p w14:paraId="59F06242" w14:textId="77777777" w:rsidR="00FF2F54" w:rsidRPr="00940455" w:rsidRDefault="00FF2F54" w:rsidP="00FF2F54">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2F54" w:rsidRPr="00940455" w14:paraId="082BEC3D" w14:textId="77777777" w:rsidTr="00116188">
        <w:tc>
          <w:tcPr>
            <w:tcW w:w="9322" w:type="dxa"/>
            <w:gridSpan w:val="9"/>
            <w:shd w:val="clear" w:color="auto" w:fill="4F81BD"/>
            <w:vAlign w:val="center"/>
          </w:tcPr>
          <w:p w14:paraId="75F66274" w14:textId="77777777" w:rsidR="00FF2F54" w:rsidRPr="00940455" w:rsidRDefault="00FF2F54" w:rsidP="00116188">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FF2F54" w:rsidRPr="00940455" w14:paraId="64AFDA35"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8128973" w14:textId="77777777" w:rsidR="00FF2F54" w:rsidRPr="00940455" w:rsidRDefault="00FF2F54" w:rsidP="00116188">
            <w:pPr>
              <w:spacing w:after="0" w:line="276" w:lineRule="auto"/>
              <w:contextualSpacing/>
              <w:rPr>
                <w:rFonts w:asciiTheme="majorHAnsi" w:hAnsiTheme="majorHAnsi"/>
                <w:b/>
                <w:bCs/>
              </w:rPr>
            </w:pPr>
            <w:r>
              <w:rPr>
                <w:rFonts w:asciiTheme="majorHAnsi" w:hAnsiTheme="majorHAnsi"/>
                <w:sz w:val="20"/>
              </w:rPr>
              <w:t>Wasser</w:t>
            </w:r>
          </w:p>
        </w:tc>
        <w:tc>
          <w:tcPr>
            <w:tcW w:w="3177" w:type="dxa"/>
            <w:gridSpan w:val="3"/>
            <w:tcBorders>
              <w:top w:val="single" w:sz="8" w:space="0" w:color="4F81BD"/>
              <w:bottom w:val="single" w:sz="8" w:space="0" w:color="4F81BD"/>
            </w:tcBorders>
            <w:shd w:val="clear" w:color="auto" w:fill="auto"/>
            <w:vAlign w:val="center"/>
          </w:tcPr>
          <w:p w14:paraId="1A2FB77A" w14:textId="77777777" w:rsidR="00FF2F54" w:rsidRPr="00940455" w:rsidRDefault="00FF2F54" w:rsidP="00116188">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39E8DBA" w14:textId="77777777" w:rsidR="00FF2F54" w:rsidRPr="00940455" w:rsidRDefault="00FF2F54" w:rsidP="00116188">
            <w:pPr>
              <w:spacing w:after="0"/>
              <w:contextualSpacing/>
              <w:rPr>
                <w:rFonts w:asciiTheme="majorHAnsi" w:hAnsiTheme="majorHAnsi"/>
              </w:rPr>
            </w:pPr>
            <w:r w:rsidRPr="00940455">
              <w:rPr>
                <w:rFonts w:asciiTheme="majorHAnsi" w:hAnsiTheme="majorHAnsi"/>
                <w:sz w:val="20"/>
              </w:rPr>
              <w:t xml:space="preserve">P: </w:t>
            </w:r>
            <w:r>
              <w:t>-</w:t>
            </w:r>
          </w:p>
        </w:tc>
      </w:tr>
      <w:tr w:rsidR="008F43AD" w:rsidRPr="00940455" w14:paraId="23A90B9F"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04260AA" w14:textId="70FBE444" w:rsidR="008F43AD" w:rsidRDefault="008F43AD" w:rsidP="00116188">
            <w:pPr>
              <w:spacing w:after="0" w:line="276" w:lineRule="auto"/>
              <w:contextualSpacing/>
              <w:rPr>
                <w:rFonts w:asciiTheme="majorHAnsi" w:hAnsiTheme="majorHAnsi"/>
                <w:sz w:val="20"/>
              </w:rPr>
            </w:pPr>
            <w:r>
              <w:rPr>
                <w:rFonts w:asciiTheme="majorHAnsi" w:hAnsiTheme="majorHAnsi"/>
                <w:sz w:val="20"/>
              </w:rPr>
              <w:t>Eisen</w:t>
            </w:r>
            <w:r w:rsidR="00122DF4">
              <w:rPr>
                <w:rFonts w:asciiTheme="majorHAnsi" w:hAnsiTheme="majorHAnsi"/>
                <w:sz w:val="20"/>
              </w:rPr>
              <w:t xml:space="preserve"> (Pulver)</w:t>
            </w:r>
          </w:p>
        </w:tc>
        <w:tc>
          <w:tcPr>
            <w:tcW w:w="3177" w:type="dxa"/>
            <w:gridSpan w:val="3"/>
            <w:tcBorders>
              <w:top w:val="single" w:sz="8" w:space="0" w:color="4F81BD"/>
              <w:bottom w:val="single" w:sz="8" w:space="0" w:color="4F81BD"/>
            </w:tcBorders>
            <w:shd w:val="clear" w:color="auto" w:fill="auto"/>
            <w:vAlign w:val="center"/>
          </w:tcPr>
          <w:p w14:paraId="3D8353E4" w14:textId="302BFFA2" w:rsidR="008F43AD" w:rsidRPr="00940455" w:rsidRDefault="00122DF4" w:rsidP="00116188">
            <w:pPr>
              <w:spacing w:after="0"/>
              <w:contextualSpacing/>
              <w:rPr>
                <w:rFonts w:asciiTheme="majorHAnsi" w:hAnsiTheme="majorHAnsi"/>
                <w:sz w:val="20"/>
              </w:rPr>
            </w:pPr>
            <w:r>
              <w:rPr>
                <w:rFonts w:asciiTheme="majorHAnsi" w:hAnsiTheme="majorHAnsi"/>
                <w:sz w:val="20"/>
              </w:rPr>
              <w:t xml:space="preserve">H: </w:t>
            </w:r>
            <w:r w:rsidR="00696156">
              <w:rPr>
                <w:rFonts w:asciiTheme="majorHAnsi" w:hAnsiTheme="majorHAnsi"/>
                <w:sz w:val="20"/>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2362EA9" w14:textId="7761372B" w:rsidR="008F43AD" w:rsidRPr="00940455" w:rsidRDefault="00696156" w:rsidP="00116188">
            <w:pPr>
              <w:spacing w:after="0"/>
              <w:contextualSpacing/>
              <w:rPr>
                <w:rFonts w:asciiTheme="majorHAnsi" w:hAnsiTheme="majorHAnsi"/>
                <w:sz w:val="20"/>
              </w:rPr>
            </w:pPr>
            <w:r>
              <w:rPr>
                <w:rFonts w:asciiTheme="majorHAnsi" w:hAnsiTheme="majorHAnsi"/>
                <w:sz w:val="20"/>
              </w:rPr>
              <w:t>P: 370+378b</w:t>
            </w:r>
          </w:p>
        </w:tc>
      </w:tr>
      <w:tr w:rsidR="008F43AD" w:rsidRPr="00940455" w14:paraId="01BF715B"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E2BDBB8" w14:textId="0E47CA56" w:rsidR="008F43AD" w:rsidRDefault="008F43AD" w:rsidP="00116188">
            <w:pPr>
              <w:spacing w:after="0" w:line="276" w:lineRule="auto"/>
              <w:contextualSpacing/>
              <w:rPr>
                <w:rFonts w:asciiTheme="majorHAnsi" w:hAnsiTheme="majorHAnsi"/>
                <w:sz w:val="20"/>
              </w:rPr>
            </w:pPr>
            <w:r>
              <w:rPr>
                <w:rFonts w:asciiTheme="majorHAnsi" w:hAnsiTheme="majorHAnsi"/>
                <w:sz w:val="20"/>
              </w:rPr>
              <w:t>Essig-Essenz</w:t>
            </w:r>
          </w:p>
        </w:tc>
        <w:tc>
          <w:tcPr>
            <w:tcW w:w="3177" w:type="dxa"/>
            <w:gridSpan w:val="3"/>
            <w:tcBorders>
              <w:top w:val="single" w:sz="8" w:space="0" w:color="4F81BD"/>
              <w:bottom w:val="single" w:sz="8" w:space="0" w:color="4F81BD"/>
            </w:tcBorders>
            <w:shd w:val="clear" w:color="auto" w:fill="auto"/>
            <w:vAlign w:val="center"/>
          </w:tcPr>
          <w:p w14:paraId="1398D493" w14:textId="02FAF61C" w:rsidR="008F43AD" w:rsidRPr="00940455" w:rsidRDefault="00975634" w:rsidP="00116188">
            <w:pPr>
              <w:spacing w:after="0"/>
              <w:contextualSpacing/>
              <w:rPr>
                <w:rFonts w:asciiTheme="majorHAnsi" w:hAnsiTheme="majorHAnsi"/>
                <w:sz w:val="20"/>
              </w:rPr>
            </w:pPr>
            <w:r>
              <w:rPr>
                <w:rFonts w:asciiTheme="majorHAnsi" w:hAnsiTheme="majorHAnsi"/>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9EFD8C3" w14:textId="77777777" w:rsidR="00A14418" w:rsidRDefault="00975634" w:rsidP="00116188">
            <w:pPr>
              <w:spacing w:after="0"/>
              <w:contextualSpacing/>
              <w:rPr>
                <w:rFonts w:asciiTheme="majorHAnsi" w:hAnsiTheme="majorHAnsi"/>
                <w:sz w:val="20"/>
              </w:rPr>
            </w:pPr>
            <w:r>
              <w:rPr>
                <w:rFonts w:asciiTheme="majorHAnsi" w:hAnsiTheme="majorHAnsi"/>
                <w:sz w:val="20"/>
              </w:rPr>
              <w:t xml:space="preserve">P: 280, 301+330+331, </w:t>
            </w:r>
          </w:p>
          <w:p w14:paraId="691FBDC1" w14:textId="66C2F785" w:rsidR="008F43AD" w:rsidRPr="00940455" w:rsidRDefault="00975634" w:rsidP="00116188">
            <w:pPr>
              <w:spacing w:after="0"/>
              <w:contextualSpacing/>
              <w:rPr>
                <w:rFonts w:asciiTheme="majorHAnsi" w:hAnsiTheme="majorHAnsi"/>
                <w:sz w:val="20"/>
              </w:rPr>
            </w:pPr>
            <w:r>
              <w:rPr>
                <w:rFonts w:asciiTheme="majorHAnsi" w:hAnsiTheme="majorHAnsi"/>
                <w:sz w:val="20"/>
              </w:rPr>
              <w:t>305+351+338</w:t>
            </w:r>
          </w:p>
        </w:tc>
      </w:tr>
      <w:tr w:rsidR="00BB0600" w:rsidRPr="00940455" w14:paraId="6A9F1BF5"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6073EBE" w14:textId="6C688DA6" w:rsidR="00BB0600" w:rsidRDefault="00BB0600" w:rsidP="00116188">
            <w:pPr>
              <w:spacing w:after="0" w:line="276" w:lineRule="auto"/>
              <w:contextualSpacing/>
              <w:rPr>
                <w:rFonts w:asciiTheme="majorHAnsi" w:hAnsiTheme="majorHAnsi"/>
                <w:sz w:val="20"/>
              </w:rPr>
            </w:pPr>
            <w:r>
              <w:rPr>
                <w:rFonts w:asciiTheme="majorHAnsi" w:hAnsiTheme="majorHAnsi"/>
                <w:sz w:val="20"/>
              </w:rPr>
              <w:t>Eisen(II)oxid</w:t>
            </w:r>
          </w:p>
        </w:tc>
        <w:tc>
          <w:tcPr>
            <w:tcW w:w="3177" w:type="dxa"/>
            <w:gridSpan w:val="3"/>
            <w:tcBorders>
              <w:top w:val="single" w:sz="8" w:space="0" w:color="4F81BD"/>
              <w:bottom w:val="single" w:sz="8" w:space="0" w:color="4F81BD"/>
            </w:tcBorders>
            <w:shd w:val="clear" w:color="auto" w:fill="auto"/>
            <w:vAlign w:val="center"/>
          </w:tcPr>
          <w:p w14:paraId="4EFEDDF5" w14:textId="2AF90E5D" w:rsidR="00BB0600" w:rsidRDefault="00BB0600" w:rsidP="00116188">
            <w:pPr>
              <w:spacing w:after="0"/>
              <w:contextualSpacing/>
              <w:rPr>
                <w:rFonts w:asciiTheme="majorHAnsi" w:hAnsiTheme="majorHAnsi"/>
                <w:sz w:val="20"/>
              </w:rPr>
            </w:pPr>
            <w:r>
              <w:rPr>
                <w:rFonts w:asciiTheme="majorHAnsi" w:hAnsiTheme="majorHAnsi"/>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295DF2A" w14:textId="4F664AD0" w:rsidR="00BB0600" w:rsidRDefault="00BB0600" w:rsidP="00116188">
            <w:pPr>
              <w:spacing w:after="0"/>
              <w:contextualSpacing/>
              <w:rPr>
                <w:rFonts w:asciiTheme="majorHAnsi" w:hAnsiTheme="majorHAnsi"/>
                <w:sz w:val="20"/>
              </w:rPr>
            </w:pPr>
            <w:r>
              <w:rPr>
                <w:rFonts w:asciiTheme="majorHAnsi" w:hAnsiTheme="majorHAnsi"/>
                <w:sz w:val="20"/>
              </w:rPr>
              <w:t>P: -</w:t>
            </w:r>
          </w:p>
        </w:tc>
      </w:tr>
      <w:tr w:rsidR="00BB0600" w:rsidRPr="00940455" w14:paraId="71DFCFC7"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E68E354" w14:textId="695F18A5" w:rsidR="00BB0600" w:rsidRDefault="00BB0600" w:rsidP="00116188">
            <w:pPr>
              <w:spacing w:after="0" w:line="276" w:lineRule="auto"/>
              <w:contextualSpacing/>
              <w:rPr>
                <w:rFonts w:asciiTheme="majorHAnsi" w:hAnsiTheme="majorHAnsi"/>
                <w:sz w:val="20"/>
              </w:rPr>
            </w:pPr>
            <w:r>
              <w:rPr>
                <w:rFonts w:asciiTheme="majorHAnsi" w:hAnsiTheme="majorHAnsi"/>
                <w:sz w:val="20"/>
              </w:rPr>
              <w:t>Eisen(III)oxid</w:t>
            </w:r>
          </w:p>
        </w:tc>
        <w:tc>
          <w:tcPr>
            <w:tcW w:w="3177" w:type="dxa"/>
            <w:gridSpan w:val="3"/>
            <w:tcBorders>
              <w:top w:val="single" w:sz="8" w:space="0" w:color="4F81BD"/>
              <w:bottom w:val="single" w:sz="8" w:space="0" w:color="4F81BD"/>
            </w:tcBorders>
            <w:shd w:val="clear" w:color="auto" w:fill="auto"/>
            <w:vAlign w:val="center"/>
          </w:tcPr>
          <w:p w14:paraId="58E5D06D" w14:textId="503325B5" w:rsidR="00BB0600" w:rsidRDefault="00BB0600" w:rsidP="00116188">
            <w:pPr>
              <w:spacing w:after="0"/>
              <w:contextualSpacing/>
              <w:rPr>
                <w:rFonts w:asciiTheme="majorHAnsi" w:hAnsiTheme="majorHAnsi"/>
                <w:sz w:val="20"/>
              </w:rPr>
            </w:pPr>
            <w:r>
              <w:rPr>
                <w:rFonts w:asciiTheme="majorHAnsi" w:hAnsiTheme="majorHAnsi"/>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379C74F" w14:textId="6B9C08FA" w:rsidR="00BB0600" w:rsidRDefault="00BB0600" w:rsidP="00116188">
            <w:pPr>
              <w:spacing w:after="0"/>
              <w:contextualSpacing/>
              <w:rPr>
                <w:rFonts w:asciiTheme="majorHAnsi" w:hAnsiTheme="majorHAnsi"/>
                <w:sz w:val="20"/>
              </w:rPr>
            </w:pPr>
            <w:r>
              <w:rPr>
                <w:rFonts w:asciiTheme="majorHAnsi" w:hAnsiTheme="majorHAnsi"/>
                <w:sz w:val="20"/>
              </w:rPr>
              <w:t>P: -</w:t>
            </w:r>
          </w:p>
        </w:tc>
      </w:tr>
      <w:tr w:rsidR="00FF2F54" w:rsidRPr="00940455" w14:paraId="337615FF" w14:textId="77777777" w:rsidTr="00116188">
        <w:tc>
          <w:tcPr>
            <w:tcW w:w="1009" w:type="dxa"/>
            <w:tcBorders>
              <w:top w:val="single" w:sz="8" w:space="0" w:color="4F81BD"/>
              <w:left w:val="single" w:sz="8" w:space="0" w:color="4F81BD"/>
              <w:bottom w:val="single" w:sz="8" w:space="0" w:color="4F81BD"/>
            </w:tcBorders>
            <w:shd w:val="clear" w:color="auto" w:fill="auto"/>
            <w:vAlign w:val="center"/>
          </w:tcPr>
          <w:p w14:paraId="49530197" w14:textId="77777777" w:rsidR="00FF2F54" w:rsidRPr="00940455" w:rsidRDefault="00FF2F54" w:rsidP="00116188">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59794EC" wp14:editId="6338F55A">
                  <wp:extent cx="540000" cy="540000"/>
                  <wp:effectExtent l="0" t="0" r="0" b="0"/>
                  <wp:docPr id="40" name="Grafik 40"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070CBA2"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B2972D0" wp14:editId="123C7089">
                  <wp:extent cx="540000" cy="540000"/>
                  <wp:effectExtent l="0" t="0" r="0" b="0"/>
                  <wp:docPr id="41" name="Grafik 41"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34" cstate="screen">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240CE28"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773FFCA3" wp14:editId="6CCC0315">
                  <wp:extent cx="540000" cy="540000"/>
                  <wp:effectExtent l="0" t="0" r="0" b="0"/>
                  <wp:docPr id="42" name="Grafik 42"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31"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B31B93D"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699F1EDC" wp14:editId="186FBCDC">
                  <wp:extent cx="540000" cy="540000"/>
                  <wp:effectExtent l="0" t="0" r="0" b="0"/>
                  <wp:docPr id="43" name="Grafik 43"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32"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D9C116E"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ACFCB8" wp14:editId="25901679">
                  <wp:extent cx="540000" cy="540000"/>
                  <wp:effectExtent l="0" t="0" r="0" b="0"/>
                  <wp:docPr id="44" name="Grafik 4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35" cstate="screen">
                            <a:extLst>
                              <a:ext uri="{BEBA8EAE-BF5A-486C-A8C5-ECC9F3942E4B}">
                                <a14:imgProps xmlns:a14="http://schemas.microsoft.com/office/drawing/2010/main">
                                  <a14:imgLayer r:embed="rId20">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755929C"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EA7833" wp14:editId="6B11FEFD">
                  <wp:extent cx="540000" cy="540000"/>
                  <wp:effectExtent l="0" t="0" r="0" b="0"/>
                  <wp:docPr id="45" name="Grafik 4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8E648DC"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2C700E2C" wp14:editId="61DC74F1">
                  <wp:extent cx="540000" cy="540000"/>
                  <wp:effectExtent l="0" t="0" r="0" b="0"/>
                  <wp:docPr id="46" name="Grafik 4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85DFC2"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617F1BEA" wp14:editId="645EBC18">
                  <wp:extent cx="540000" cy="540000"/>
                  <wp:effectExtent l="0" t="0" r="0" b="0"/>
                  <wp:docPr id="47" name="Grafik 4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BE60C64"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2162C7A0" wp14:editId="659115F8">
                  <wp:extent cx="540000" cy="540000"/>
                  <wp:effectExtent l="0" t="0" r="0" b="0"/>
                  <wp:docPr id="48" name="Grafik 4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54369DEB" w14:textId="77777777" w:rsidR="00FF2F54" w:rsidRPr="00940455" w:rsidRDefault="00FF2F54" w:rsidP="00FF2F54">
      <w:pPr>
        <w:tabs>
          <w:tab w:val="left" w:pos="1701"/>
          <w:tab w:val="left" w:pos="1985"/>
        </w:tabs>
        <w:ind w:left="1980" w:hanging="1980"/>
        <w:contextualSpacing/>
        <w:rPr>
          <w:rFonts w:asciiTheme="majorHAnsi" w:hAnsiTheme="majorHAnsi"/>
        </w:rPr>
      </w:pPr>
    </w:p>
    <w:p w14:paraId="4E5528BF"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t>Materialien:</w:t>
      </w:r>
    </w:p>
    <w:p w14:paraId="3F3027D8" w14:textId="2A4515EC" w:rsidR="00B142CE" w:rsidRDefault="00B142CE" w:rsidP="00FF2F54">
      <w:pPr>
        <w:contextualSpacing/>
        <w:rPr>
          <w:rFonts w:asciiTheme="majorHAnsi" w:hAnsiTheme="majorHAnsi"/>
        </w:rPr>
      </w:pPr>
      <w:r>
        <w:rPr>
          <w:rFonts w:asciiTheme="majorHAnsi" w:hAnsiTheme="majorHAnsi"/>
        </w:rPr>
        <w:t>Becherglas, zwei Reagenzgläser, Stativ, Klemme, Muffe</w:t>
      </w:r>
    </w:p>
    <w:p w14:paraId="3766BF2C" w14:textId="433AAE79" w:rsidR="001703F2" w:rsidRDefault="001703F2" w:rsidP="00FF2F54">
      <w:pPr>
        <w:contextualSpacing/>
        <w:rPr>
          <w:rFonts w:asciiTheme="majorHAnsi" w:hAnsiTheme="majorHAnsi"/>
        </w:rPr>
      </w:pPr>
    </w:p>
    <w:p w14:paraId="3D443638" w14:textId="77777777" w:rsidR="00107618" w:rsidRPr="00940455" w:rsidRDefault="00107618" w:rsidP="00FF2F54">
      <w:pPr>
        <w:contextualSpacing/>
        <w:rPr>
          <w:rFonts w:asciiTheme="majorHAnsi" w:hAnsiTheme="majorHAnsi"/>
        </w:rPr>
      </w:pPr>
    </w:p>
    <w:p w14:paraId="7CA7B5FD"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lastRenderedPageBreak/>
        <w:t>Chemikalien:</w:t>
      </w:r>
    </w:p>
    <w:p w14:paraId="4B6FA679" w14:textId="605E9171" w:rsidR="0077184E" w:rsidRDefault="00C20F1B" w:rsidP="00A50F4E">
      <w:pPr>
        <w:contextualSpacing/>
        <w:rPr>
          <w:rFonts w:asciiTheme="majorHAnsi" w:hAnsiTheme="majorHAnsi"/>
        </w:rPr>
      </w:pPr>
      <w:r>
        <w:rPr>
          <w:rFonts w:asciiTheme="majorHAnsi" w:hAnsiTheme="majorHAnsi"/>
        </w:rPr>
        <w:t>Eisenpulver, Essig-Essenz, Wasser</w:t>
      </w:r>
    </w:p>
    <w:p w14:paraId="26FE8E78" w14:textId="77777777" w:rsidR="00107618" w:rsidRDefault="00107618" w:rsidP="00A50F4E">
      <w:pPr>
        <w:contextualSpacing/>
        <w:rPr>
          <w:rFonts w:asciiTheme="majorHAnsi" w:hAnsiTheme="majorHAnsi"/>
        </w:rPr>
      </w:pPr>
    </w:p>
    <w:p w14:paraId="4116E42F" w14:textId="00B03B9B" w:rsidR="00294385" w:rsidRPr="009F7C61" w:rsidRDefault="00294385" w:rsidP="00A50F4E">
      <w:pPr>
        <w:contextualSpacing/>
        <w:rPr>
          <w:rFonts w:asciiTheme="majorHAnsi" w:hAnsiTheme="majorHAnsi"/>
          <w:b/>
        </w:rPr>
      </w:pPr>
      <w:r w:rsidRPr="009F7C61">
        <w:rPr>
          <w:rFonts w:asciiTheme="majorHAnsi" w:hAnsiTheme="majorHAnsi"/>
          <w:b/>
        </w:rPr>
        <w:t>Durchführung:</w:t>
      </w:r>
    </w:p>
    <w:p w14:paraId="5D0BBCF8" w14:textId="5A07B7F8" w:rsidR="00294385" w:rsidRDefault="00C20F1B" w:rsidP="00A50F4E">
      <w:pPr>
        <w:contextualSpacing/>
        <w:rPr>
          <w:rFonts w:asciiTheme="majorHAnsi" w:hAnsiTheme="majorHAnsi"/>
        </w:rPr>
      </w:pPr>
      <w:r>
        <w:rPr>
          <w:rFonts w:asciiTheme="majorHAnsi" w:hAnsiTheme="majorHAnsi"/>
        </w:rPr>
        <w:t xml:space="preserve">Ein Reagenzglas wird mit Wasser ausgespült, so dass es von innen etwas feucht ist. Dann wird eine Spatelspitze Eisenpulver im Reagenzglas verteilt, so dass es an der Glaswand haften bleibt. Im Anschluss wird das Glas mit der Öffnung nach unten in ein Becherglas mit Wasser getaucht und mit dem Stativ befestigt. </w:t>
      </w:r>
    </w:p>
    <w:p w14:paraId="5AC82DA9" w14:textId="78104E3B" w:rsidR="00AD3EF2" w:rsidRDefault="00C20F1B" w:rsidP="00A50F4E">
      <w:pPr>
        <w:contextualSpacing/>
        <w:rPr>
          <w:rFonts w:asciiTheme="majorHAnsi" w:hAnsiTheme="majorHAnsi"/>
          <w:noProof/>
          <w:lang w:eastAsia="de-DE"/>
        </w:rPr>
      </w:pPr>
      <w:r>
        <w:rPr>
          <w:rFonts w:asciiTheme="majorHAnsi" w:hAnsiTheme="majorHAnsi"/>
        </w:rPr>
        <w:t xml:space="preserve">Derselbe Versuch wird im Anschluss erneut durchgeführt, allerdings wird das Reagenzglas mit Essig-Essenz anstelle von Wasser gespült. </w:t>
      </w:r>
      <w:r w:rsidR="001703F2">
        <w:rPr>
          <w:rFonts w:asciiTheme="majorHAnsi" w:hAnsiTheme="majorHAnsi"/>
        </w:rPr>
        <w:t xml:space="preserve">Beide Reagenzgläser werden nach 20 Minuten </w:t>
      </w:r>
      <w:r w:rsidR="00897A97">
        <w:rPr>
          <w:rFonts w:asciiTheme="majorHAnsi" w:hAnsiTheme="majorHAnsi"/>
        </w:rPr>
        <w:t xml:space="preserve">sowie nach einem Tag </w:t>
      </w:r>
      <w:r w:rsidR="001703F2">
        <w:rPr>
          <w:rFonts w:asciiTheme="majorHAnsi" w:hAnsiTheme="majorHAnsi"/>
        </w:rPr>
        <w:t>kontrolliert.</w:t>
      </w:r>
    </w:p>
    <w:p w14:paraId="637D3D84" w14:textId="30921B09" w:rsidR="00AD3EF2" w:rsidRDefault="00AD3EF2" w:rsidP="00A50F4E">
      <w:pPr>
        <w:contextualSpacing/>
        <w:rPr>
          <w:rFonts w:asciiTheme="majorHAnsi" w:hAnsiTheme="majorHAnsi"/>
          <w:noProof/>
          <w:lang w:eastAsia="de-DE"/>
        </w:rPr>
      </w:pPr>
    </w:p>
    <w:p w14:paraId="3E83BE9F" w14:textId="77777777" w:rsidR="00E32C27" w:rsidRDefault="00691AD5" w:rsidP="00691AD5">
      <w:pPr>
        <w:contextualSpacing/>
        <w:rPr>
          <w:rFonts w:asciiTheme="majorHAnsi" w:hAnsiTheme="majorHAnsi"/>
          <w:b/>
        </w:rPr>
      </w:pPr>
      <w:r w:rsidRPr="009F49E5">
        <w:rPr>
          <w:rFonts w:asciiTheme="majorHAnsi" w:hAnsiTheme="majorHAnsi"/>
          <w:b/>
        </w:rPr>
        <w:t>Beobachtung:</w:t>
      </w:r>
    </w:p>
    <w:p w14:paraId="6780BC85" w14:textId="19B059B0" w:rsidR="00C20F1B" w:rsidRPr="00E32C27" w:rsidRDefault="00E32C27" w:rsidP="00691AD5">
      <w:pPr>
        <w:contextualSpacing/>
        <w:rPr>
          <w:rFonts w:asciiTheme="majorHAnsi" w:hAnsiTheme="majorHAnsi"/>
          <w:b/>
        </w:rPr>
      </w:pPr>
      <w:r>
        <w:rPr>
          <w:rFonts w:asciiTheme="majorHAnsi" w:hAnsiTheme="majorHAnsi"/>
        </w:rPr>
        <w:t>Wie in Abbildung 4 und 5 gezeigt, steigt der Wasserspiegel in beiden Reagenzgläsern mit der Zeit an.</w:t>
      </w:r>
      <w:r w:rsidR="001703F2">
        <w:rPr>
          <w:rFonts w:asciiTheme="majorHAnsi" w:hAnsiTheme="majorHAnsi"/>
        </w:rPr>
        <w:t xml:space="preserve"> Im Reagenzglas mit Essig-Essenz ist bereits nach 20 Minuten ein deutlicher Anstieg zu erkennen, während </w:t>
      </w:r>
      <w:r w:rsidR="00045064">
        <w:rPr>
          <w:rFonts w:asciiTheme="majorHAnsi" w:hAnsiTheme="majorHAnsi"/>
        </w:rPr>
        <w:t xml:space="preserve">im </w:t>
      </w:r>
      <w:r w:rsidR="00B033A9">
        <w:rPr>
          <w:rFonts w:asciiTheme="majorHAnsi" w:hAnsiTheme="majorHAnsi"/>
        </w:rPr>
        <w:t>Reagenzglas ohne Essig-Essenz in der selben Zeit noch kein Unterschied zum Versuchsbeginn zu erkennen ist. Ein vergleichbarer Anstieg kann hier erst innerhalb einiger Stunden beobachtet werden. Zusätzlich lässt sich in beiden Reagenzgläsern nach der entsprechenden Zeit eine braune Färbung an einigen der Eisenspäne erkennen.</w:t>
      </w:r>
    </w:p>
    <w:p w14:paraId="0B4C6EB9" w14:textId="7951A4D7" w:rsidR="00BB2D1F" w:rsidRDefault="00ED4CC4" w:rsidP="00B71CCF">
      <w:pPr>
        <w:keepNext/>
        <w:contextualSpacing/>
        <w:jc w:val="center"/>
      </w:pPr>
      <w:r>
        <w:rPr>
          <w:rFonts w:asciiTheme="majorHAnsi" w:hAnsiTheme="majorHAnsi"/>
          <w:noProof/>
          <w:lang w:eastAsia="de-DE"/>
        </w:rPr>
        <w:drawing>
          <wp:anchor distT="0" distB="0" distL="114300" distR="114300" simplePos="0" relativeHeight="251804672" behindDoc="1" locked="0" layoutInCell="1" allowOverlap="1" wp14:anchorId="3B8F9ADA" wp14:editId="015D3516">
            <wp:simplePos x="0" y="0"/>
            <wp:positionH relativeFrom="column">
              <wp:posOffset>3147060</wp:posOffset>
            </wp:positionH>
            <wp:positionV relativeFrom="paragraph">
              <wp:posOffset>156017</wp:posOffset>
            </wp:positionV>
            <wp:extent cx="2731273" cy="2126017"/>
            <wp:effectExtent l="0" t="0" r="0" b="762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SC_0061.JPG"/>
                    <pic:cNvPicPr/>
                  </pic:nvPicPr>
                  <pic:blipFill rotWithShape="1">
                    <a:blip r:embed="rId36" cstate="screen">
                      <a:extLst>
                        <a:ext uri="{28A0092B-C50C-407E-A947-70E740481C1C}">
                          <a14:useLocalDpi xmlns:a14="http://schemas.microsoft.com/office/drawing/2010/main"/>
                        </a:ext>
                      </a:extLst>
                    </a:blip>
                    <a:srcRect/>
                    <a:stretch/>
                  </pic:blipFill>
                  <pic:spPr bwMode="auto">
                    <a:xfrm>
                      <a:off x="0" y="0"/>
                      <a:ext cx="2731273" cy="2126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de-DE"/>
        </w:rPr>
        <w:drawing>
          <wp:anchor distT="0" distB="0" distL="114300" distR="114300" simplePos="0" relativeHeight="251806720" behindDoc="1" locked="0" layoutInCell="1" allowOverlap="1" wp14:anchorId="07BD2C54" wp14:editId="461E1552">
            <wp:simplePos x="0" y="0"/>
            <wp:positionH relativeFrom="column">
              <wp:posOffset>-15240</wp:posOffset>
            </wp:positionH>
            <wp:positionV relativeFrom="paragraph">
              <wp:posOffset>91744</wp:posOffset>
            </wp:positionV>
            <wp:extent cx="2651760" cy="230187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SC_0061.JPG"/>
                    <pic:cNvPicPr/>
                  </pic:nvPicPr>
                  <pic:blipFill rotWithShape="1">
                    <a:blip r:embed="rId37" cstate="screen">
                      <a:extLst>
                        <a:ext uri="{28A0092B-C50C-407E-A947-70E740481C1C}">
                          <a14:useLocalDpi xmlns:a14="http://schemas.microsoft.com/office/drawing/2010/main"/>
                        </a:ext>
                      </a:extLst>
                    </a:blip>
                    <a:srcRect/>
                    <a:stretch/>
                  </pic:blipFill>
                  <pic:spPr bwMode="auto">
                    <a:xfrm>
                      <a:off x="0" y="0"/>
                      <a:ext cx="2651760" cy="230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61F6C" w14:textId="6A1A50D2" w:rsidR="00BB2D1F" w:rsidRDefault="00BB2D1F" w:rsidP="00B71CCF">
      <w:pPr>
        <w:keepNext/>
        <w:contextualSpacing/>
        <w:jc w:val="center"/>
      </w:pPr>
    </w:p>
    <w:p w14:paraId="7F629460" w14:textId="14539DE3" w:rsidR="00BB2D1F" w:rsidRDefault="00BB2D1F" w:rsidP="00B71CCF">
      <w:pPr>
        <w:keepNext/>
        <w:contextualSpacing/>
        <w:jc w:val="center"/>
      </w:pPr>
    </w:p>
    <w:p w14:paraId="010E7C81" w14:textId="7D59FB75" w:rsidR="00BB2D1F" w:rsidRDefault="00BB2D1F" w:rsidP="00B71CCF">
      <w:pPr>
        <w:keepNext/>
        <w:contextualSpacing/>
        <w:jc w:val="center"/>
      </w:pPr>
    </w:p>
    <w:p w14:paraId="72CFC63D" w14:textId="4C2DBAB3" w:rsidR="00BB2D1F" w:rsidRDefault="00E32C27" w:rsidP="00B71CCF">
      <w:pPr>
        <w:keepNext/>
        <w:contextualSpacing/>
        <w:jc w:val="center"/>
      </w:pPr>
      <w:r>
        <w:rPr>
          <w:noProof/>
          <w:lang w:eastAsia="de-DE"/>
        </w:rPr>
        <mc:AlternateContent>
          <mc:Choice Requires="wps">
            <w:drawing>
              <wp:anchor distT="0" distB="0" distL="114300" distR="114300" simplePos="0" relativeHeight="251816960" behindDoc="0" locked="0" layoutInCell="1" allowOverlap="1" wp14:anchorId="0B786832" wp14:editId="24A3C62B">
                <wp:simplePos x="0" y="0"/>
                <wp:positionH relativeFrom="column">
                  <wp:posOffset>4164037</wp:posOffset>
                </wp:positionH>
                <wp:positionV relativeFrom="paragraph">
                  <wp:posOffset>166468</wp:posOffset>
                </wp:positionV>
                <wp:extent cx="70339" cy="1322363"/>
                <wp:effectExtent l="95250" t="38100" r="63500" b="11430"/>
                <wp:wrapNone/>
                <wp:docPr id="53" name="Gerade Verbindung mit Pfeil 53"/>
                <wp:cNvGraphicFramePr/>
                <a:graphic xmlns:a="http://schemas.openxmlformats.org/drawingml/2006/main">
                  <a:graphicData uri="http://schemas.microsoft.com/office/word/2010/wordprocessingShape">
                    <wps:wsp>
                      <wps:cNvCnPr/>
                      <wps:spPr>
                        <a:xfrm flipH="1" flipV="1">
                          <a:off x="0" y="0"/>
                          <a:ext cx="70339" cy="1322363"/>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EA247A2" id="_x0000_t32" coordsize="21600,21600" o:spt="32" o:oned="t" path="m,l21600,21600e" filled="f">
                <v:path arrowok="t" fillok="f" o:connecttype="none"/>
                <o:lock v:ext="edit" shapetype="t"/>
              </v:shapetype>
              <v:shape id="Gerade Verbindung mit Pfeil 53" o:spid="_x0000_s1026" type="#_x0000_t32" style="position:absolute;margin-left:327.9pt;margin-top:13.1pt;width:5.55pt;height:104.1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" strokecolor="#bc4542 [3045]" strokeweight="2.25pt">
                <v:stroke endarrow="block"/>
              </v:shape>
            </w:pict>
          </mc:Fallback>
        </mc:AlternateContent>
      </w:r>
      <w:r>
        <w:rPr>
          <w:noProof/>
          <w:lang w:eastAsia="de-DE"/>
        </w:rPr>
        <mc:AlternateContent>
          <mc:Choice Requires="wps">
            <w:drawing>
              <wp:anchor distT="0" distB="0" distL="114300" distR="114300" simplePos="0" relativeHeight="251814912" behindDoc="0" locked="0" layoutInCell="1" allowOverlap="1" wp14:anchorId="4713A7DC" wp14:editId="7D3941F0">
                <wp:simplePos x="0" y="0"/>
                <wp:positionH relativeFrom="column">
                  <wp:posOffset>1013411</wp:posOffset>
                </wp:positionH>
                <wp:positionV relativeFrom="paragraph">
                  <wp:posOffset>203297</wp:posOffset>
                </wp:positionV>
                <wp:extent cx="70339" cy="1322363"/>
                <wp:effectExtent l="95250" t="38100" r="63500" b="11430"/>
                <wp:wrapNone/>
                <wp:docPr id="52" name="Gerade Verbindung mit Pfeil 52"/>
                <wp:cNvGraphicFramePr/>
                <a:graphic xmlns:a="http://schemas.openxmlformats.org/drawingml/2006/main">
                  <a:graphicData uri="http://schemas.microsoft.com/office/word/2010/wordprocessingShape">
                    <wps:wsp>
                      <wps:cNvCnPr/>
                      <wps:spPr>
                        <a:xfrm flipH="1" flipV="1">
                          <a:off x="0" y="0"/>
                          <a:ext cx="70339" cy="1322363"/>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31C4196" id="Gerade Verbindung mit Pfeil 52" o:spid="_x0000_s1026" type="#_x0000_t32" style="position:absolute;margin-left:79.8pt;margin-top:16pt;width:5.55pt;height:104.1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" strokecolor="#bc4542 [3045]" strokeweight="2.25pt">
                <v:stroke endarrow="block"/>
              </v:shape>
            </w:pict>
          </mc:Fallback>
        </mc:AlternateContent>
      </w:r>
    </w:p>
    <w:p w14:paraId="2A1B8A30" w14:textId="5ABA93A4" w:rsidR="00B71CCF" w:rsidRDefault="00B71CCF" w:rsidP="00B71CCF">
      <w:pPr>
        <w:keepNext/>
        <w:contextualSpacing/>
        <w:jc w:val="center"/>
      </w:pPr>
    </w:p>
    <w:p w14:paraId="09096473" w14:textId="1C567A45" w:rsidR="00BB2D1F" w:rsidRDefault="00BB2D1F" w:rsidP="00B71CCF">
      <w:pPr>
        <w:keepNext/>
        <w:contextualSpacing/>
        <w:jc w:val="center"/>
      </w:pPr>
    </w:p>
    <w:p w14:paraId="78060B02" w14:textId="05FB91DA" w:rsidR="00BB2D1F" w:rsidRDefault="00BB2D1F" w:rsidP="00B71CCF">
      <w:pPr>
        <w:keepNext/>
        <w:contextualSpacing/>
        <w:jc w:val="center"/>
      </w:pPr>
    </w:p>
    <w:p w14:paraId="04BA68A5" w14:textId="19B7B657" w:rsidR="00BB2D1F" w:rsidRDefault="00ED4CC4" w:rsidP="00ED4CC4">
      <w:pPr>
        <w:keepNext/>
        <w:tabs>
          <w:tab w:val="left" w:pos="6186"/>
        </w:tabs>
        <w:contextualSpacing/>
      </w:pPr>
      <w:r>
        <w:tab/>
      </w:r>
    </w:p>
    <w:p w14:paraId="55FC7599" w14:textId="77777777" w:rsidR="001640E4" w:rsidRDefault="001640E4" w:rsidP="00BB2D1F">
      <w:pPr>
        <w:tabs>
          <w:tab w:val="left" w:pos="930"/>
        </w:tabs>
        <w:contextualSpacing/>
        <w:rPr>
          <w:rFonts w:asciiTheme="majorHAnsi" w:hAnsiTheme="majorHAnsi"/>
        </w:rPr>
      </w:pPr>
    </w:p>
    <w:p w14:paraId="09469F8B" w14:textId="2D8B59B0" w:rsidR="00BB2D1F" w:rsidRDefault="00ED4CC4" w:rsidP="00BB2D1F">
      <w:pPr>
        <w:tabs>
          <w:tab w:val="left" w:pos="930"/>
        </w:tabs>
        <w:contextualSpacing/>
        <w:rPr>
          <w:rFonts w:asciiTheme="majorHAnsi" w:hAnsiTheme="majorHAnsi"/>
        </w:rPr>
      </w:pPr>
      <w:r>
        <w:rPr>
          <w:noProof/>
          <w:lang w:eastAsia="de-DE"/>
        </w:rPr>
        <mc:AlternateContent>
          <mc:Choice Requires="wps">
            <w:drawing>
              <wp:anchor distT="0" distB="0" distL="114300" distR="114300" simplePos="0" relativeHeight="251808768" behindDoc="1" locked="0" layoutInCell="1" allowOverlap="1" wp14:anchorId="5505B104" wp14:editId="1E3C05F5">
                <wp:simplePos x="0" y="0"/>
                <wp:positionH relativeFrom="column">
                  <wp:posOffset>3228202</wp:posOffset>
                </wp:positionH>
                <wp:positionV relativeFrom="paragraph">
                  <wp:posOffset>50358</wp:posOffset>
                </wp:positionV>
                <wp:extent cx="2651760" cy="635"/>
                <wp:effectExtent l="0" t="0" r="0" b="18415"/>
                <wp:wrapNone/>
                <wp:docPr id="4" name="Textfeld 4"/>
                <wp:cNvGraphicFramePr/>
                <a:graphic xmlns:a="http://schemas.openxmlformats.org/drawingml/2006/main">
                  <a:graphicData uri="http://schemas.microsoft.com/office/word/2010/wordprocessingShape">
                    <wps:wsp>
                      <wps:cNvSpPr txBox="1"/>
                      <wps:spPr>
                        <a:xfrm>
                          <a:off x="0" y="0"/>
                          <a:ext cx="2651760" cy="635"/>
                        </a:xfrm>
                        <a:prstGeom prst="rect">
                          <a:avLst/>
                        </a:prstGeom>
                        <a:solidFill>
                          <a:prstClr val="white"/>
                        </a:solidFill>
                        <a:ln>
                          <a:noFill/>
                        </a:ln>
                      </wps:spPr>
                      <wps:txbx>
                        <w:txbxContent>
                          <w:p w14:paraId="7FC8162D" w14:textId="6F55F152" w:rsidR="00897A97" w:rsidRPr="004A2CB6" w:rsidRDefault="00897A97" w:rsidP="00BB2D1F">
                            <w:pPr>
                              <w:pStyle w:val="Beschriftung"/>
                              <w:rPr>
                                <w:rFonts w:asciiTheme="majorHAnsi" w:hAnsiTheme="majorHAnsi"/>
                                <w:noProof/>
                                <w:color w:val="1D1B11" w:themeColor="background2" w:themeShade="1A"/>
                              </w:rPr>
                            </w:pPr>
                            <w:r>
                              <w:t xml:space="preserve">Abbildung </w:t>
                            </w:r>
                            <w:r w:rsidR="001640E4">
                              <w:t>5</w:t>
                            </w:r>
                            <w:r>
                              <w:t xml:space="preserve"> - Wasserstand im Reagenzglas mit Wasser nach einem Tag.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505B104" id="_x0000_t202" coordsize="21600,21600" o:spt="202" path="m,l,21600r21600,l21600,xe">
                <v:stroke joinstyle="miter"/>
                <v:path gradientshapeok="t" o:connecttype="rect"/>
              </v:shapetype>
              <v:shape id="Textfeld 4" o:spid="_x0000_s1027" type="#_x0000_t202" style="position:absolute;left:0;text-align:left;margin-left:254.2pt;margin-top:3.95pt;width:208.8pt;height:.05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v1LgIAAGQEAAAOAAAAZHJzL2Uyb0RvYy54bWysVFFv2yAQfp+0/4B4X5xkbVZ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" stroked="f">
                <v:textbox style="mso-fit-shape-to-text:t" inset="0,0,0,0">
                  <w:txbxContent>
                    <w:p w14:paraId="7FC8162D" w14:textId="6F55F152" w:rsidR="00897A97" w:rsidRPr="004A2CB6" w:rsidRDefault="00897A97" w:rsidP="00BB2D1F">
                      <w:pPr>
                        <w:pStyle w:val="Beschriftung"/>
                        <w:rPr>
                          <w:rFonts w:asciiTheme="majorHAnsi" w:hAnsiTheme="majorHAnsi"/>
                          <w:noProof/>
                          <w:color w:val="1D1B11" w:themeColor="background2" w:themeShade="1A"/>
                        </w:rPr>
                      </w:pPr>
                      <w:r>
                        <w:t xml:space="preserve">Abbildung </w:t>
                      </w:r>
                      <w:r w:rsidR="001640E4">
                        <w:t>5</w:t>
                      </w:r>
                      <w:r>
                        <w:t xml:space="preserve"> - Wasserstand im Reagenzglas mit Wasser nach einem Tag</w:t>
                      </w:r>
                      <w:r>
                        <w:t>.</w:t>
                      </w:r>
                    </w:p>
                  </w:txbxContent>
                </v:textbox>
              </v:shape>
            </w:pict>
          </mc:Fallback>
        </mc:AlternateContent>
      </w:r>
      <w:r>
        <w:rPr>
          <w:noProof/>
          <w:lang w:eastAsia="de-DE"/>
        </w:rPr>
        <mc:AlternateContent>
          <mc:Choice Requires="wps">
            <w:drawing>
              <wp:anchor distT="0" distB="0" distL="114300" distR="114300" simplePos="0" relativeHeight="251810816" behindDoc="1" locked="0" layoutInCell="1" allowOverlap="1" wp14:anchorId="6BE79897" wp14:editId="4D375F1C">
                <wp:simplePos x="0" y="0"/>
                <wp:positionH relativeFrom="column">
                  <wp:posOffset>-14632</wp:posOffset>
                </wp:positionH>
                <wp:positionV relativeFrom="paragraph">
                  <wp:posOffset>49723</wp:posOffset>
                </wp:positionV>
                <wp:extent cx="2651760" cy="635"/>
                <wp:effectExtent l="0" t="0" r="0" b="18415"/>
                <wp:wrapNone/>
                <wp:docPr id="18" name="Textfeld 18"/>
                <wp:cNvGraphicFramePr/>
                <a:graphic xmlns:a="http://schemas.openxmlformats.org/drawingml/2006/main">
                  <a:graphicData uri="http://schemas.microsoft.com/office/word/2010/wordprocessingShape">
                    <wps:wsp>
                      <wps:cNvSpPr txBox="1"/>
                      <wps:spPr>
                        <a:xfrm>
                          <a:off x="0" y="0"/>
                          <a:ext cx="2651760" cy="635"/>
                        </a:xfrm>
                        <a:prstGeom prst="rect">
                          <a:avLst/>
                        </a:prstGeom>
                        <a:solidFill>
                          <a:prstClr val="white"/>
                        </a:solidFill>
                        <a:ln>
                          <a:noFill/>
                        </a:ln>
                      </wps:spPr>
                      <wps:txbx>
                        <w:txbxContent>
                          <w:p w14:paraId="2202390A" w14:textId="1B385009" w:rsidR="00897A97" w:rsidRPr="00B40683" w:rsidRDefault="00897A97" w:rsidP="00BB2D1F">
                            <w:pPr>
                              <w:pStyle w:val="Beschriftung"/>
                              <w:rPr>
                                <w:rFonts w:asciiTheme="majorHAnsi" w:hAnsiTheme="majorHAnsi"/>
                                <w:noProof/>
                                <w:color w:val="1D1B11" w:themeColor="background2" w:themeShade="1A"/>
                              </w:rPr>
                            </w:pPr>
                            <w:r>
                              <w:t xml:space="preserve">Abbildung </w:t>
                            </w:r>
                            <w:r w:rsidR="001640E4">
                              <w:t>4</w:t>
                            </w:r>
                            <w:r>
                              <w:t xml:space="preserve"> - Wasserstand im Reagenzglas mit Essig-Essenz nach 20 Minuten.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BE79897" id="Textfeld 18" o:spid="_x0000_s1028" type="#_x0000_t202" style="position:absolute;left:0;text-align:left;margin-left:-1.15pt;margin-top:3.9pt;width:208.8pt;height:.05pt;z-index:-25150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" stroked="f">
                <v:textbox style="mso-fit-shape-to-text:t" inset="0,0,0,0">
                  <w:txbxContent>
                    <w:p w14:paraId="2202390A" w14:textId="1B385009" w:rsidR="00897A97" w:rsidRPr="00B40683" w:rsidRDefault="00897A97" w:rsidP="00BB2D1F">
                      <w:pPr>
                        <w:pStyle w:val="Beschriftung"/>
                        <w:rPr>
                          <w:rFonts w:asciiTheme="majorHAnsi" w:hAnsiTheme="majorHAnsi"/>
                          <w:noProof/>
                          <w:color w:val="1D1B11" w:themeColor="background2" w:themeShade="1A"/>
                        </w:rPr>
                      </w:pPr>
                      <w:r>
                        <w:t xml:space="preserve">Abbildung </w:t>
                      </w:r>
                      <w:r w:rsidR="001640E4">
                        <w:t>4</w:t>
                      </w:r>
                      <w:r>
                        <w:t xml:space="preserve"> - Wasserstand im Reagenzglas mit Essig-Essenz nach 20 Minuten.</w:t>
                      </w:r>
                    </w:p>
                  </w:txbxContent>
                </v:textbox>
              </v:shape>
            </w:pict>
          </mc:Fallback>
        </mc:AlternateContent>
      </w:r>
    </w:p>
    <w:p w14:paraId="177F57E6" w14:textId="77777777" w:rsidR="00BB2D1F" w:rsidRDefault="00BB2D1F" w:rsidP="00A50F4E">
      <w:pPr>
        <w:contextualSpacing/>
        <w:rPr>
          <w:rFonts w:asciiTheme="majorHAnsi" w:hAnsiTheme="majorHAnsi"/>
          <w:b/>
        </w:rPr>
      </w:pPr>
    </w:p>
    <w:p w14:paraId="560DDD25" w14:textId="4187F2ED" w:rsidR="00E1459B" w:rsidRPr="009F49E5" w:rsidRDefault="00E1459B" w:rsidP="00A50F4E">
      <w:pPr>
        <w:contextualSpacing/>
        <w:rPr>
          <w:rFonts w:asciiTheme="majorHAnsi" w:hAnsiTheme="majorHAnsi"/>
          <w:b/>
        </w:rPr>
      </w:pPr>
      <w:r w:rsidRPr="009F49E5">
        <w:rPr>
          <w:rFonts w:asciiTheme="majorHAnsi" w:hAnsiTheme="majorHAnsi"/>
          <w:b/>
        </w:rPr>
        <w:t>Deutung:</w:t>
      </w:r>
    </w:p>
    <w:p w14:paraId="719C8920" w14:textId="60D59516" w:rsidR="008136FF" w:rsidRDefault="00946521" w:rsidP="00A50F4E">
      <w:pPr>
        <w:contextualSpacing/>
        <w:rPr>
          <w:rFonts w:asciiTheme="majorHAnsi" w:hAnsiTheme="majorHAnsi"/>
        </w:rPr>
      </w:pPr>
      <w:r>
        <w:rPr>
          <w:rFonts w:asciiTheme="majorHAnsi" w:hAnsiTheme="majorHAnsi"/>
        </w:rPr>
        <w:t>Das Eisenpulver reagiert mit dem Sauerstoff aus der im Reagenzglas eingeschlossenen Luft nach folgender Gleichung:</w:t>
      </w:r>
    </w:p>
    <w:p w14:paraId="7CC56386" w14:textId="215D9C0D" w:rsidR="00946521" w:rsidRPr="00D20C85" w:rsidRDefault="00946521" w:rsidP="00A50F4E">
      <w:pPr>
        <w:contextualSpacing/>
        <w:rPr>
          <w:rFonts w:asciiTheme="majorHAnsi" w:eastAsiaTheme="minorEastAsia" w:hAnsiTheme="majorHAnsi"/>
        </w:rPr>
      </w:pPr>
      <m:oMathPara>
        <m:oMath>
          <m:r>
            <w:rPr>
              <w:rFonts w:ascii="Cambria Math" w:hAnsi="Cambria Math"/>
            </w:rPr>
            <m:t xml:space="preserve">4 </m:t>
          </m:r>
          <m:sSub>
            <m:sSubPr>
              <m:ctrlPr>
                <w:rPr>
                  <w:rFonts w:ascii="Cambria Math" w:hAnsi="Cambria Math"/>
                  <w:i/>
                </w:rPr>
              </m:ctrlPr>
            </m:sSubPr>
            <m:e>
              <m:r>
                <m:rPr>
                  <m:sty m:val="p"/>
                </m:rPr>
                <w:rPr>
                  <w:rFonts w:ascii="Cambria Math" w:hAnsi="Cambria Math"/>
                </w:rPr>
                <m:t>Fe</m:t>
              </m:r>
            </m:e>
            <m:sub>
              <m:r>
                <w:rPr>
                  <w:rFonts w:ascii="Cambria Math" w:hAnsi="Cambria Math"/>
                </w:rPr>
                <m:t>(s)</m:t>
              </m:r>
            </m:sub>
          </m:sSub>
          <m:r>
            <w:rPr>
              <w:rFonts w:ascii="Cambria Math" w:hAnsi="Cambria Math"/>
            </w:rPr>
            <m:t xml:space="preserve">+3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m:t>
              </m:r>
              <m:r>
                <w:rPr>
                  <w:rFonts w:ascii="Cambria Math" w:hAnsi="Cambria Math"/>
                </w:rPr>
                <m:t>g</m:t>
              </m:r>
              <m:r>
                <m:rPr>
                  <m:sty m:val="p"/>
                </m:rPr>
                <w:rPr>
                  <w:rFonts w:ascii="Cambria Math" w:hAnsi="Cambria Math"/>
                </w:rPr>
                <m:t>)</m:t>
              </m:r>
            </m:sub>
          </m:sSub>
          <m: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m:t>
              </m:r>
              <m:r>
                <w:rPr>
                  <w:rFonts w:ascii="Cambria Math" w:hAnsi="Cambria Math"/>
                </w:rPr>
                <m:t>l)</m:t>
              </m:r>
            </m:sub>
          </m:sSub>
          <m:r>
            <w:rPr>
              <w:rFonts w:ascii="Cambria Math" w:hAnsi="Cambria Math"/>
            </w:rPr>
            <m:t xml:space="preserve">→4 </m:t>
          </m:r>
          <m:r>
            <m:rPr>
              <m:sty m:val="p"/>
            </m:rPr>
            <w:rPr>
              <w:rFonts w:ascii="Cambria Math" w:hAnsi="Cambria Math"/>
            </w:rPr>
            <m:t>FeO(OH</m:t>
          </m:r>
          <m:sSub>
            <m:sSubPr>
              <m:ctrlPr>
                <w:rPr>
                  <w:rFonts w:ascii="Cambria Math" w:hAnsi="Cambria Math"/>
                  <w:i/>
                </w:rPr>
              </m:ctrlPr>
            </m:sSubPr>
            <m:e>
              <m:r>
                <w:rPr>
                  <w:rFonts w:ascii="Cambria Math" w:hAnsi="Cambria Math"/>
                </w:rPr>
                <m:t>)</m:t>
              </m:r>
            </m:e>
            <m:sub>
              <m:r>
                <w:rPr>
                  <w:rFonts w:ascii="Cambria Math" w:hAnsi="Cambria Math"/>
                </w:rPr>
                <m:t>(s)</m:t>
              </m:r>
            </m:sub>
          </m:sSub>
        </m:oMath>
      </m:oMathPara>
    </w:p>
    <w:p w14:paraId="3C62DB14" w14:textId="4D87E36B" w:rsidR="00D20C85" w:rsidRDefault="00CB00E4" w:rsidP="00A50F4E">
      <w:pPr>
        <w:contextualSpacing/>
        <w:rPr>
          <w:rFonts w:asciiTheme="majorHAnsi" w:hAnsiTheme="majorHAnsi"/>
        </w:rPr>
      </w:pPr>
      <w:r>
        <w:rPr>
          <w:rFonts w:asciiTheme="majorHAnsi" w:hAnsiTheme="majorHAnsi"/>
        </w:rPr>
        <w:t xml:space="preserve">Da der Sauerstoff dadurch in einer festen Verbindung </w:t>
      </w:r>
      <w:r w:rsidR="0004601F">
        <w:rPr>
          <w:rFonts w:asciiTheme="majorHAnsi" w:hAnsiTheme="majorHAnsi"/>
        </w:rPr>
        <w:t>vorliegt</w:t>
      </w:r>
      <w:r>
        <w:rPr>
          <w:rFonts w:asciiTheme="majorHAnsi" w:hAnsiTheme="majorHAnsi"/>
        </w:rPr>
        <w:t xml:space="preserve">, nimmt die Stoffmenge an gasförmigem Sauerstoff ab und der Druck im Reagenzglas sinkt. Durch den Druck der äußeren Atmosphäre wird das Wasser daher immer höher in das Reagenzglas gedrückt und der Wasserspiegel </w:t>
      </w:r>
      <w:r>
        <w:rPr>
          <w:rFonts w:asciiTheme="majorHAnsi" w:hAnsiTheme="majorHAnsi"/>
        </w:rPr>
        <w:lastRenderedPageBreak/>
        <w:t>steigt.</w:t>
      </w:r>
      <w:r w:rsidR="005E7176">
        <w:rPr>
          <w:rFonts w:asciiTheme="majorHAnsi" w:hAnsiTheme="majorHAnsi"/>
        </w:rPr>
        <w:t xml:space="preserve"> Die Oxidation des Eis</w:t>
      </w:r>
      <w:r w:rsidR="00AB27D9">
        <w:rPr>
          <w:rFonts w:asciiTheme="majorHAnsi" w:hAnsiTheme="majorHAnsi"/>
        </w:rPr>
        <w:t>ens läuft bei</w:t>
      </w:r>
      <w:r w:rsidR="005E7176">
        <w:rPr>
          <w:rFonts w:asciiTheme="majorHAnsi" w:hAnsiTheme="majorHAnsi"/>
        </w:rPr>
        <w:t xml:space="preserve"> Anwesenheit der Säure </w:t>
      </w:r>
      <w:r w:rsidR="00AB27D9">
        <w:rPr>
          <w:rFonts w:asciiTheme="majorHAnsi" w:hAnsiTheme="majorHAnsi"/>
        </w:rPr>
        <w:t>schneller ab</w:t>
      </w:r>
      <w:r w:rsidR="005E7176">
        <w:rPr>
          <w:rFonts w:asciiTheme="majorHAnsi" w:hAnsiTheme="majorHAnsi"/>
        </w:rPr>
        <w:t xml:space="preserve">, da </w:t>
      </w:r>
      <w:r w:rsidR="00AB27D9">
        <w:rPr>
          <w:rFonts w:asciiTheme="majorHAnsi" w:hAnsiTheme="majorHAnsi"/>
        </w:rPr>
        <w:t xml:space="preserve">durch die </w:t>
      </w:r>
      <w:r w:rsidR="00740DF5">
        <w:rPr>
          <w:rFonts w:asciiTheme="majorHAnsi" w:hAnsiTheme="majorHAnsi"/>
        </w:rPr>
        <w:t xml:space="preserve">Erhöhung von </w:t>
      </w:r>
      <w:r w:rsidR="00AB27D9">
        <w:rPr>
          <w:rFonts w:asciiTheme="majorHAnsi" w:hAnsiTheme="majorHAnsi"/>
        </w:rPr>
        <w:t>Oxoniumionen d</w:t>
      </w:r>
      <w:r w:rsidR="005E7176">
        <w:rPr>
          <w:rFonts w:asciiTheme="majorHAnsi" w:hAnsiTheme="majorHAnsi"/>
        </w:rPr>
        <w:t>ie Leitfähigkeit der Lösung</w:t>
      </w:r>
      <w:r w:rsidR="00AB27D9">
        <w:rPr>
          <w:rFonts w:asciiTheme="majorHAnsi" w:hAnsiTheme="majorHAnsi"/>
        </w:rPr>
        <w:t xml:space="preserve"> zunimmt u</w:t>
      </w:r>
      <w:r w:rsidR="005609A8">
        <w:rPr>
          <w:rFonts w:asciiTheme="majorHAnsi" w:hAnsiTheme="majorHAnsi"/>
        </w:rPr>
        <w:t>nd d</w:t>
      </w:r>
      <w:r w:rsidR="00AB27D9">
        <w:rPr>
          <w:rFonts w:asciiTheme="majorHAnsi" w:hAnsiTheme="majorHAnsi"/>
        </w:rPr>
        <w:t>e</w:t>
      </w:r>
      <w:r w:rsidR="005609A8">
        <w:rPr>
          <w:rFonts w:asciiTheme="majorHAnsi" w:hAnsiTheme="majorHAnsi"/>
        </w:rPr>
        <w:t>r Fluss von Ionen gesteigert ist, wodurch die Reaktion schneller abläuft.</w:t>
      </w:r>
    </w:p>
    <w:p w14:paraId="15215767" w14:textId="0D5D3F09" w:rsidR="00CB00E4" w:rsidRDefault="00CB00E4" w:rsidP="00A50F4E">
      <w:pPr>
        <w:contextualSpacing/>
        <w:rPr>
          <w:rFonts w:asciiTheme="majorHAnsi" w:hAnsiTheme="majorHAnsi"/>
        </w:rPr>
      </w:pPr>
      <w:r>
        <w:rPr>
          <w:rFonts w:asciiTheme="majorHAnsi" w:hAnsiTheme="majorHAnsi"/>
        </w:rPr>
        <w:t>Für die Auswertung in der Klassenstufe 7/8 kann es, je nach Fortschritt der Lerngruppe, ausreichen, die Reaktionsgleichung lediglich als Wortgleichung der Form</w:t>
      </w:r>
    </w:p>
    <w:p w14:paraId="4D47FF08" w14:textId="58236EE5" w:rsidR="00CB00E4" w:rsidRPr="00CB00E4" w:rsidRDefault="00CB00E4" w:rsidP="00A50F4E">
      <w:pPr>
        <w:contextualSpacing/>
        <w:rPr>
          <w:rFonts w:asciiTheme="majorHAnsi" w:hAnsiTheme="majorHAnsi"/>
        </w:rPr>
      </w:pPr>
      <m:oMathPara>
        <m:oMath>
          <m:r>
            <m:rPr>
              <m:sty m:val="p"/>
            </m:rPr>
            <w:rPr>
              <w:rFonts w:ascii="Cambria Math" w:hAnsi="Cambria Math"/>
            </w:rPr>
            <m:t>Eisen+Sauerstoff→Eisenoxid</m:t>
          </m:r>
        </m:oMath>
      </m:oMathPara>
    </w:p>
    <w:p w14:paraId="4F66120C" w14:textId="2506E524" w:rsidR="00A744C9" w:rsidRDefault="005401B7" w:rsidP="00A50F4E">
      <w:pPr>
        <w:contextualSpacing/>
        <w:rPr>
          <w:rFonts w:asciiTheme="majorHAnsi" w:hAnsiTheme="majorHAnsi"/>
        </w:rPr>
      </w:pPr>
      <w:r>
        <w:rPr>
          <w:rFonts w:asciiTheme="majorHAnsi" w:hAnsiTheme="majorHAnsi"/>
        </w:rPr>
        <w:t>zu formulieren.</w:t>
      </w:r>
    </w:p>
    <w:p w14:paraId="22C2096A" w14:textId="14916009" w:rsidR="00CB00E4" w:rsidRDefault="00A744C9" w:rsidP="00A50F4E">
      <w:pPr>
        <w:contextualSpacing/>
        <w:rPr>
          <w:rFonts w:asciiTheme="majorHAnsi" w:hAnsiTheme="majorHAnsi"/>
        </w:rPr>
      </w:pPr>
      <w:r w:rsidRPr="001703F2">
        <w:rPr>
          <w:rFonts w:asciiTheme="majorHAnsi" w:hAnsiTheme="majorHAnsi"/>
          <w:noProof/>
          <w:lang w:eastAsia="de-DE"/>
        </w:rPr>
        <mc:AlternateContent>
          <mc:Choice Requires="wps">
            <w:drawing>
              <wp:anchor distT="45720" distB="45720" distL="114300" distR="114300" simplePos="0" relativeHeight="251819008" behindDoc="0" locked="0" layoutInCell="1" allowOverlap="1" wp14:anchorId="51842EB6" wp14:editId="7E9BF630">
                <wp:simplePos x="0" y="0"/>
                <wp:positionH relativeFrom="margin">
                  <wp:posOffset>222885</wp:posOffset>
                </wp:positionH>
                <wp:positionV relativeFrom="paragraph">
                  <wp:posOffset>222250</wp:posOffset>
                </wp:positionV>
                <wp:extent cx="5288915" cy="1404620"/>
                <wp:effectExtent l="0" t="0" r="26035" b="222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1404620"/>
                        </a:xfrm>
                        <a:prstGeom prst="rect">
                          <a:avLst/>
                        </a:prstGeom>
                        <a:solidFill>
                          <a:srgbClr val="FFFFFF"/>
                        </a:solidFill>
                        <a:ln w="19050">
                          <a:solidFill>
                            <a:srgbClr val="000000"/>
                          </a:solidFill>
                          <a:prstDash val="lgDash"/>
                          <a:miter lim="800000"/>
                          <a:headEnd/>
                          <a:tailEnd/>
                        </a:ln>
                      </wps:spPr>
                      <wps:txbx>
                        <w:txbxContent>
                          <w:p w14:paraId="4438988C" w14:textId="20FC7263" w:rsidR="00897A97" w:rsidRPr="00B033A9" w:rsidRDefault="00897A97" w:rsidP="00B033A9">
                            <w:pPr>
                              <w:spacing w:after="0"/>
                              <w:jc w:val="left"/>
                              <w:rPr>
                                <w:b/>
                              </w:rPr>
                            </w:pPr>
                            <w:r w:rsidRPr="00B033A9">
                              <w:rPr>
                                <w:b/>
                              </w:rPr>
                              <w:t>Infokasten Rost:</w:t>
                            </w:r>
                          </w:p>
                          <w:p w14:paraId="29B2EE50" w14:textId="25C49146" w:rsidR="00897A97" w:rsidRDefault="00897A97" w:rsidP="00B033A9">
                            <w:pPr>
                              <w:spacing w:after="0"/>
                            </w:pPr>
                            <w:r>
                              <w:t>Bei Rost handelt es sich um ein</w:t>
                            </w:r>
                            <w:r w:rsidR="00740DF5">
                              <w:t>e</w:t>
                            </w:r>
                            <w:r>
                              <w:t xml:space="preserve"> Mischoxid-Verbindung des Eisens, die sich sowohl aus Eisen(II)oxid (FeO) als auch Eisen(III)oxid (Fe</w:t>
                            </w:r>
                            <w:r w:rsidRPr="001703F2">
                              <w:rPr>
                                <w:vertAlign w:val="subscript"/>
                              </w:rPr>
                              <w:t>2</w:t>
                            </w:r>
                            <w:r>
                              <w:t>O</w:t>
                            </w:r>
                            <w:r w:rsidRPr="001703F2">
                              <w:rPr>
                                <w:vertAlign w:val="subscript"/>
                              </w:rPr>
                              <w:t>3</w:t>
                            </w:r>
                            <w:r>
                              <w:t>) zusammensetzt. Sie weist eine bräunlich-rote Färbung auf und findet sich häufig auf Alltagsgegenständen aus Eisen, die der Witterung ausgesetzt sind, wie beispielsweise Nägeln. Rost entsteht durch Oxidation des Eisens in Gegenwart von Sauerstoff und Wasser, wobei dieser Vorgang durch das Vorliegen von Salzen oder Säuren beschleunigt wird.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1842EB6" id="_x0000_s1029" type="#_x0000_t202" style="position:absolute;left:0;text-align:left;margin-left:17.55pt;margin-top:17.5pt;width:416.45pt;height:110.6pt;z-index:251819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" strokeweight="1.5pt">
                <v:stroke dashstyle="longDash"/>
                <v:textbox style="mso-fit-shape-to-text:t">
                  <w:txbxContent>
                    <w:p w14:paraId="4438988C" w14:textId="20FC7263" w:rsidR="00897A97" w:rsidRPr="00B033A9" w:rsidRDefault="00897A97" w:rsidP="00B033A9">
                      <w:pPr>
                        <w:spacing w:after="0"/>
                        <w:jc w:val="left"/>
                        <w:rPr>
                          <w:b/>
                        </w:rPr>
                      </w:pPr>
                      <w:r w:rsidRPr="00B033A9">
                        <w:rPr>
                          <w:b/>
                        </w:rPr>
                        <w:t>Infokasten Rost:</w:t>
                      </w:r>
                    </w:p>
                    <w:p w14:paraId="29B2EE50" w14:textId="25C49146" w:rsidR="00897A97" w:rsidRDefault="00897A97" w:rsidP="00B033A9">
                      <w:pPr>
                        <w:spacing w:after="0"/>
                      </w:pPr>
                      <w:r>
                        <w:t>Bei Rost handelt es sich um ein</w:t>
                      </w:r>
                      <w:r w:rsidR="00740DF5">
                        <w:t>e</w:t>
                      </w:r>
                      <w:r>
                        <w:t xml:space="preserve"> Mischoxid-Verbindung des Eisens, die sich sowohl aus Eisen(II)</w:t>
                      </w:r>
                      <w:proofErr w:type="spellStart"/>
                      <w:r>
                        <w:t>oxid</w:t>
                      </w:r>
                      <w:proofErr w:type="spellEnd"/>
                      <w:r>
                        <w:t xml:space="preserve"> (</w:t>
                      </w:r>
                      <w:proofErr w:type="spellStart"/>
                      <w:r>
                        <w:t>FeO</w:t>
                      </w:r>
                      <w:proofErr w:type="spellEnd"/>
                      <w:r>
                        <w:t>) als auch Eisen(III)</w:t>
                      </w:r>
                      <w:proofErr w:type="spellStart"/>
                      <w:r>
                        <w:t>oxid</w:t>
                      </w:r>
                      <w:proofErr w:type="spellEnd"/>
                      <w:r>
                        <w:t xml:space="preserve"> (Fe</w:t>
                      </w:r>
                      <w:r w:rsidRPr="001703F2">
                        <w:rPr>
                          <w:vertAlign w:val="subscript"/>
                        </w:rPr>
                        <w:t>2</w:t>
                      </w:r>
                      <w:r>
                        <w:t>O</w:t>
                      </w:r>
                      <w:r w:rsidRPr="001703F2">
                        <w:rPr>
                          <w:vertAlign w:val="subscript"/>
                        </w:rPr>
                        <w:t>3</w:t>
                      </w:r>
                      <w:r>
                        <w:t>) zusammensetzt. Sie weist eine bräunlich-rote Färbung auf und findet sich häufig auf Alltagsgegenständen aus Eisen, die der Witterung ausgesetzt sind, wie beispielsweise Nägeln. Rost entsteht durch Oxidation des Eisens in Gegenwart von Sauerstoff und Wasser, wobei dieser Vorgang durch das Vorliegen von Salzen oder Säuren beschleunigt wird.</w:t>
                      </w:r>
                    </w:p>
                  </w:txbxContent>
                </v:textbox>
                <w10:wrap type="square" anchorx="margin"/>
              </v:shape>
            </w:pict>
          </mc:Fallback>
        </mc:AlternateContent>
      </w:r>
    </w:p>
    <w:p w14:paraId="7B66C4F4" w14:textId="77777777" w:rsidR="001703F2" w:rsidRDefault="001703F2" w:rsidP="00A50F4E">
      <w:pPr>
        <w:contextualSpacing/>
        <w:rPr>
          <w:rFonts w:asciiTheme="majorHAnsi" w:hAnsiTheme="majorHAnsi"/>
        </w:rPr>
      </w:pPr>
    </w:p>
    <w:p w14:paraId="1D8F3B68" w14:textId="77777777" w:rsidR="008136FF" w:rsidRPr="00640BE1" w:rsidRDefault="008136FF" w:rsidP="00A50F4E">
      <w:pPr>
        <w:contextualSpacing/>
        <w:rPr>
          <w:rFonts w:asciiTheme="majorHAnsi" w:hAnsiTheme="majorHAnsi"/>
          <w:b/>
        </w:rPr>
      </w:pPr>
      <w:r w:rsidRPr="00640BE1">
        <w:rPr>
          <w:rFonts w:asciiTheme="majorHAnsi" w:hAnsiTheme="majorHAnsi"/>
          <w:b/>
        </w:rPr>
        <w:t>Entsorgung:</w:t>
      </w:r>
    </w:p>
    <w:p w14:paraId="7A75248B" w14:textId="00111D36" w:rsidR="008136FF" w:rsidRDefault="0012252F" w:rsidP="00A50F4E">
      <w:pPr>
        <w:contextualSpacing/>
        <w:rPr>
          <w:rFonts w:asciiTheme="majorHAnsi" w:hAnsiTheme="majorHAnsi"/>
        </w:rPr>
      </w:pPr>
      <w:r>
        <w:rPr>
          <w:rFonts w:asciiTheme="majorHAnsi" w:hAnsiTheme="majorHAnsi"/>
        </w:rPr>
        <w:t>Eisenhaltige Lösungen können im Behälter für Schmermetall</w:t>
      </w:r>
      <w:r w:rsidR="000A37BA">
        <w:rPr>
          <w:rFonts w:asciiTheme="majorHAnsi" w:hAnsiTheme="majorHAnsi"/>
        </w:rPr>
        <w:t>l</w:t>
      </w:r>
      <w:r>
        <w:rPr>
          <w:rFonts w:asciiTheme="majorHAnsi" w:hAnsiTheme="majorHAnsi"/>
        </w:rPr>
        <w:t>ösungen entsorgt</w:t>
      </w:r>
      <w:r w:rsidR="00BC533B">
        <w:rPr>
          <w:rFonts w:asciiTheme="majorHAnsi" w:hAnsiTheme="majorHAnsi"/>
        </w:rPr>
        <w:t xml:space="preserve"> werden.</w:t>
      </w:r>
    </w:p>
    <w:p w14:paraId="5D266159" w14:textId="77777777" w:rsidR="008136FF" w:rsidRDefault="008136FF" w:rsidP="00A50F4E">
      <w:pPr>
        <w:contextualSpacing/>
        <w:rPr>
          <w:rFonts w:asciiTheme="majorHAnsi" w:hAnsiTheme="majorHAnsi"/>
        </w:rPr>
      </w:pPr>
    </w:p>
    <w:p w14:paraId="0134EEF9" w14:textId="77777777" w:rsidR="008136FF" w:rsidRPr="00640BE1" w:rsidRDefault="008136FF" w:rsidP="00A50F4E">
      <w:pPr>
        <w:contextualSpacing/>
        <w:rPr>
          <w:rFonts w:asciiTheme="majorHAnsi" w:hAnsiTheme="majorHAnsi"/>
          <w:b/>
        </w:rPr>
      </w:pPr>
      <w:r w:rsidRPr="00640BE1">
        <w:rPr>
          <w:rFonts w:asciiTheme="majorHAnsi" w:hAnsiTheme="majorHAnsi"/>
          <w:b/>
        </w:rPr>
        <w:t>Literatur:</w:t>
      </w:r>
    </w:p>
    <w:p w14:paraId="6724EAE4" w14:textId="3A43F0C1" w:rsidR="00B077D2" w:rsidRDefault="00640BE1" w:rsidP="00A50F4E">
      <w:pPr>
        <w:contextualSpacing/>
      </w:pPr>
      <w:r>
        <w:rPr>
          <w:rFonts w:asciiTheme="majorHAnsi" w:hAnsiTheme="majorHAnsi"/>
        </w:rPr>
        <w:t>[1]</w:t>
      </w:r>
      <w:r w:rsidR="008136FF">
        <w:rPr>
          <w:rFonts w:asciiTheme="majorHAnsi" w:hAnsiTheme="majorHAnsi"/>
        </w:rPr>
        <w:t xml:space="preserve"> </w:t>
      </w:r>
      <w:r w:rsidR="00026242">
        <w:t>H. Schmidkunz, W. Rentzsch, Chemische Freihandversuche, Aulis, 2011, S. 196.</w:t>
      </w:r>
    </w:p>
    <w:p w14:paraId="73A42E11" w14:textId="77777777" w:rsidR="00B077D2" w:rsidRDefault="00B077D2" w:rsidP="00A50F4E">
      <w:pPr>
        <w:contextualSpacing/>
      </w:pPr>
    </w:p>
    <w:p w14:paraId="5CECBA70" w14:textId="590787E4" w:rsidR="00396DB3" w:rsidRPr="00640BE1" w:rsidRDefault="00396DB3" w:rsidP="00A50F4E">
      <w:pPr>
        <w:contextualSpacing/>
        <w:rPr>
          <w:rFonts w:asciiTheme="majorHAnsi" w:hAnsiTheme="majorHAnsi"/>
          <w:b/>
        </w:rPr>
      </w:pPr>
      <w:r w:rsidRPr="00640BE1">
        <w:rPr>
          <w:rFonts w:asciiTheme="majorHAnsi" w:hAnsiTheme="majorHAnsi"/>
          <w:b/>
        </w:rPr>
        <w:t>Unterrichtsanschlüsse:</w:t>
      </w:r>
    </w:p>
    <w:p w14:paraId="10F52D58" w14:textId="28B09762" w:rsidR="00396DB3" w:rsidRDefault="00507AD6" w:rsidP="00A50F4E">
      <w:pPr>
        <w:contextualSpacing/>
        <w:rPr>
          <w:rFonts w:asciiTheme="majorHAnsi" w:hAnsiTheme="majorHAnsi"/>
        </w:rPr>
      </w:pPr>
      <w:r>
        <w:rPr>
          <w:rFonts w:asciiTheme="majorHAnsi" w:hAnsiTheme="majorHAnsi"/>
        </w:rPr>
        <w:t>Der Versuch demonstriert eindrucksvoll, dass zum Rosten von Eisen Sauerstoff aus der Luft notwendig ist. Daher bietet sich die Durchführung im Rahmen der Behandlung von Reaktionen unter Be</w:t>
      </w:r>
      <w:r w:rsidR="007C6059">
        <w:rPr>
          <w:rFonts w:asciiTheme="majorHAnsi" w:hAnsiTheme="majorHAnsi"/>
        </w:rPr>
        <w:t>teiligung von Sauerstoff wie der Verbrennung an. Darüber hinaus kann der Versuch auch genutzt werden, um den Sauerstoffgehalt der Atmosphäre abzuschätzen. Hierzu sollte entweder ein Messzylinder anstelle des Reagenzglases verwendet werden, oder der Wasserstand vor und nach dem Versuch auf dem Reagenzglas mit einem Folienstift markiert werden. Außerdem muss dann darauf geachtet werden, die Eisenspäne auf jeden Fall im Überschuss einzusetzen.</w:t>
      </w:r>
      <w:r w:rsidR="00575A9C">
        <w:rPr>
          <w:rFonts w:asciiTheme="majorHAnsi" w:hAnsiTheme="majorHAnsi"/>
        </w:rPr>
        <w:t xml:space="preserve"> Als Alternative zu dem Eisenpulver kann Eisenwolle verwendet werden.</w:t>
      </w:r>
    </w:p>
    <w:p w14:paraId="5F7D47F4" w14:textId="4D2F18D8" w:rsidR="003511D7" w:rsidRDefault="003511D7" w:rsidP="00A50F4E">
      <w:pPr>
        <w:contextualSpacing/>
        <w:rPr>
          <w:rFonts w:asciiTheme="majorHAnsi" w:hAnsiTheme="majorHAnsi"/>
        </w:rPr>
      </w:pPr>
      <w:r>
        <w:rPr>
          <w:rFonts w:asciiTheme="majorHAnsi" w:hAnsiTheme="majorHAnsi"/>
        </w:rPr>
        <w:t xml:space="preserve">Der Versuch eignet sich auch für die Verwendung in der Oberstufe, wenn die Sauerstoffkorrosion </w:t>
      </w:r>
      <w:r w:rsidR="00B71E3A">
        <w:rPr>
          <w:rFonts w:asciiTheme="majorHAnsi" w:hAnsiTheme="majorHAnsi"/>
        </w:rPr>
        <w:t>eingehender thematisiert wird um den Einfluss des pH-Wertes zu demonstrieren.</w:t>
      </w:r>
    </w:p>
    <w:p w14:paraId="52ECFE00" w14:textId="5861B8F5" w:rsidR="00294385" w:rsidRDefault="00294385" w:rsidP="00A50F4E">
      <w:pPr>
        <w:contextualSpacing/>
        <w:rPr>
          <w:rFonts w:asciiTheme="majorHAnsi" w:hAnsiTheme="majorHAnsi"/>
        </w:rPr>
      </w:pPr>
    </w:p>
    <w:p w14:paraId="3801858B" w14:textId="6419C053" w:rsidR="00294385" w:rsidRDefault="00294385" w:rsidP="00A50F4E">
      <w:pPr>
        <w:contextualSpacing/>
        <w:rPr>
          <w:rFonts w:asciiTheme="majorHAnsi" w:hAnsiTheme="majorHAnsi"/>
        </w:rPr>
      </w:pPr>
    </w:p>
    <w:p w14:paraId="4AF4166E" w14:textId="502E4230" w:rsidR="00294385" w:rsidRDefault="00294385" w:rsidP="00A50F4E">
      <w:pPr>
        <w:contextualSpacing/>
        <w:rPr>
          <w:rFonts w:asciiTheme="majorHAnsi" w:hAnsiTheme="majorHAnsi"/>
        </w:rPr>
      </w:pPr>
    </w:p>
    <w:p w14:paraId="1E092B45" w14:textId="1EFE7520" w:rsidR="00294385" w:rsidRPr="00940455" w:rsidRDefault="00294385" w:rsidP="00A50F4E">
      <w:pPr>
        <w:contextualSpacing/>
        <w:rPr>
          <w:rFonts w:asciiTheme="majorHAnsi" w:hAnsiTheme="majorHAnsi"/>
        </w:rPr>
        <w:sectPr w:rsidR="00294385" w:rsidRPr="00940455" w:rsidSect="00271B3D">
          <w:headerReference w:type="default" r:id="rId38"/>
          <w:headerReference w:type="first" r:id="rId39"/>
          <w:pgSz w:w="11906" w:h="16838"/>
          <w:pgMar w:top="1417" w:right="1417" w:bottom="709" w:left="1417" w:header="708" w:footer="708" w:gutter="0"/>
          <w:pgNumType w:start="1"/>
          <w:cols w:space="708"/>
          <w:docGrid w:linePitch="360"/>
        </w:sectPr>
      </w:pPr>
    </w:p>
    <w:p w14:paraId="47D35DFE" w14:textId="694437FC" w:rsidR="002D7754" w:rsidRDefault="00A0582F" w:rsidP="00C53B40">
      <w:pPr>
        <w:tabs>
          <w:tab w:val="left" w:pos="1701"/>
          <w:tab w:val="left" w:pos="1985"/>
        </w:tabs>
        <w:spacing w:after="0"/>
        <w:contextualSpacing/>
        <w:rPr>
          <w:rFonts w:asciiTheme="majorHAnsi" w:hAnsiTheme="majorHAnsi"/>
          <w:b/>
          <w:sz w:val="28"/>
        </w:rPr>
      </w:pPr>
      <w:r w:rsidRPr="00940455">
        <w:rPr>
          <w:rFonts w:asciiTheme="majorHAnsi" w:hAnsiTheme="majorHAnsi"/>
          <w:b/>
          <w:sz w:val="28"/>
        </w:rPr>
        <w:lastRenderedPageBreak/>
        <w:t xml:space="preserve">Arbeitsblatt – </w:t>
      </w:r>
      <w:r w:rsidR="000C2AE1">
        <w:rPr>
          <w:rFonts w:asciiTheme="majorHAnsi" w:hAnsiTheme="majorHAnsi"/>
          <w:b/>
          <w:sz w:val="28"/>
        </w:rPr>
        <w:t>Rost im Reagenzglas</w:t>
      </w:r>
    </w:p>
    <w:p w14:paraId="5ED85FE2" w14:textId="77777777" w:rsidR="00342EC3" w:rsidRPr="00C53B40" w:rsidRDefault="00342EC3" w:rsidP="00A50F4E">
      <w:pPr>
        <w:tabs>
          <w:tab w:val="left" w:pos="1701"/>
          <w:tab w:val="left" w:pos="1985"/>
        </w:tabs>
        <w:contextualSpacing/>
        <w:rPr>
          <w:rFonts w:asciiTheme="majorHAnsi" w:hAnsiTheme="majorHAnsi"/>
          <w:b/>
          <w:color w:val="auto"/>
        </w:rPr>
      </w:pPr>
    </w:p>
    <w:p w14:paraId="37C20672" w14:textId="5466689E" w:rsidR="002D7754" w:rsidRDefault="00955A39" w:rsidP="00A50F4E">
      <w:pPr>
        <w:contextualSpacing/>
        <w:rPr>
          <w:rFonts w:asciiTheme="majorHAnsi" w:hAnsiTheme="majorHAnsi"/>
          <w:color w:val="auto"/>
        </w:rPr>
      </w:pPr>
      <w:r>
        <w:rPr>
          <w:rFonts w:asciiTheme="majorHAnsi" w:hAnsiTheme="majorHAnsi"/>
          <w:color w:val="auto"/>
        </w:rPr>
        <w:t>D</w:t>
      </w:r>
      <w:r w:rsidR="006C6E8D">
        <w:rPr>
          <w:rFonts w:asciiTheme="majorHAnsi" w:hAnsiTheme="majorHAnsi"/>
          <w:color w:val="auto"/>
        </w:rPr>
        <w:t>ie Entstehung von Rost stellt häufig ein Problem dar und kann bei Bauwerken wi</w:t>
      </w:r>
      <w:r w:rsidR="002759B3">
        <w:rPr>
          <w:rFonts w:asciiTheme="majorHAnsi" w:hAnsiTheme="majorHAnsi"/>
          <w:color w:val="auto"/>
        </w:rPr>
        <w:t>e</w:t>
      </w:r>
      <w:r w:rsidR="006C6E8D">
        <w:rPr>
          <w:rFonts w:asciiTheme="majorHAnsi" w:hAnsiTheme="majorHAnsi"/>
          <w:color w:val="auto"/>
        </w:rPr>
        <w:t xml:space="preserve"> Brücken auch zu sicherheitstechnischen Problemen führen. In diesem Versuch untersuchst du, wie Eisen in einem umgedrehten Reagenzglas innerhalb eines Tages rostet</w:t>
      </w:r>
      <w:r w:rsidR="00191EBB">
        <w:rPr>
          <w:rFonts w:asciiTheme="majorHAnsi" w:hAnsiTheme="majorHAnsi"/>
          <w:color w:val="auto"/>
        </w:rPr>
        <w:t>.</w:t>
      </w:r>
    </w:p>
    <w:p w14:paraId="43938609" w14:textId="500421FD" w:rsidR="0050380F" w:rsidRDefault="0050380F" w:rsidP="00A50F4E">
      <w:pPr>
        <w:contextualSpacing/>
        <w:rPr>
          <w:rFonts w:asciiTheme="majorHAnsi" w:hAnsiTheme="majorHAnsi"/>
          <w:color w:val="auto"/>
        </w:rPr>
      </w:pPr>
    </w:p>
    <w:p w14:paraId="4D45C048" w14:textId="77777777" w:rsidR="00601D2A" w:rsidRPr="00940455" w:rsidRDefault="00601D2A" w:rsidP="00601D2A">
      <w:pPr>
        <w:ind w:left="1701" w:hanging="1701"/>
        <w:contextualSpacing/>
        <w:rPr>
          <w:rFonts w:asciiTheme="majorHAnsi" w:hAnsiTheme="majorHAnsi"/>
          <w:b/>
        </w:rPr>
      </w:pPr>
      <w:r w:rsidRPr="00940455">
        <w:rPr>
          <w:rFonts w:asciiTheme="majorHAnsi" w:hAnsiTheme="majorHAnsi"/>
          <w:b/>
        </w:rPr>
        <w:t>Materialien:</w:t>
      </w:r>
    </w:p>
    <w:p w14:paraId="07EE65F2" w14:textId="54FC4FDF" w:rsidR="00601D2A" w:rsidRDefault="00601D2A" w:rsidP="00601D2A">
      <w:pPr>
        <w:contextualSpacing/>
        <w:rPr>
          <w:rFonts w:asciiTheme="majorHAnsi" w:hAnsiTheme="majorHAnsi"/>
        </w:rPr>
      </w:pPr>
      <w:r>
        <w:rPr>
          <w:rFonts w:asciiTheme="majorHAnsi" w:hAnsiTheme="majorHAnsi"/>
        </w:rPr>
        <w:t xml:space="preserve">Becherglas, </w:t>
      </w:r>
      <w:r w:rsidR="003E5657">
        <w:rPr>
          <w:rFonts w:asciiTheme="majorHAnsi" w:hAnsiTheme="majorHAnsi"/>
        </w:rPr>
        <w:t>Reagenzglas</w:t>
      </w:r>
      <w:r>
        <w:rPr>
          <w:rFonts w:asciiTheme="majorHAnsi" w:hAnsiTheme="majorHAnsi"/>
        </w:rPr>
        <w:t>, Stativ, Klemme, Muffe</w:t>
      </w:r>
    </w:p>
    <w:p w14:paraId="5FC9BBF2" w14:textId="77777777" w:rsidR="00601D2A" w:rsidRPr="00940455" w:rsidRDefault="00601D2A" w:rsidP="00601D2A">
      <w:pPr>
        <w:contextualSpacing/>
        <w:rPr>
          <w:rFonts w:asciiTheme="majorHAnsi" w:hAnsiTheme="majorHAnsi"/>
        </w:rPr>
      </w:pPr>
    </w:p>
    <w:p w14:paraId="593C143F" w14:textId="77777777" w:rsidR="00601D2A" w:rsidRPr="00940455" w:rsidRDefault="00601D2A" w:rsidP="00601D2A">
      <w:pPr>
        <w:ind w:left="1701" w:hanging="1701"/>
        <w:contextualSpacing/>
        <w:rPr>
          <w:rFonts w:asciiTheme="majorHAnsi" w:hAnsiTheme="majorHAnsi"/>
          <w:b/>
        </w:rPr>
      </w:pPr>
      <w:r w:rsidRPr="00940455">
        <w:rPr>
          <w:rFonts w:asciiTheme="majorHAnsi" w:hAnsiTheme="majorHAnsi"/>
          <w:b/>
        </w:rPr>
        <w:t>Chemikalien:</w:t>
      </w:r>
    </w:p>
    <w:p w14:paraId="70E18CDA" w14:textId="74486617" w:rsidR="00601D2A" w:rsidRDefault="00304969" w:rsidP="00601D2A">
      <w:pPr>
        <w:contextualSpacing/>
        <w:rPr>
          <w:rFonts w:asciiTheme="majorHAnsi" w:hAnsiTheme="majorHAnsi"/>
        </w:rPr>
      </w:pPr>
      <w:r>
        <w:rPr>
          <w:rFonts w:asciiTheme="majorHAnsi" w:hAnsiTheme="majorHAnsi"/>
        </w:rPr>
        <w:t>Eisenpulver</w:t>
      </w:r>
      <w:r w:rsidR="00601D2A">
        <w:rPr>
          <w:rFonts w:asciiTheme="majorHAnsi" w:hAnsiTheme="majorHAnsi"/>
        </w:rPr>
        <w:t>, Wasser</w:t>
      </w:r>
    </w:p>
    <w:p w14:paraId="17E56A7A" w14:textId="77777777" w:rsidR="00601D2A" w:rsidRDefault="00601D2A" w:rsidP="00601D2A">
      <w:pPr>
        <w:contextualSpacing/>
        <w:rPr>
          <w:rFonts w:asciiTheme="majorHAnsi" w:hAnsiTheme="majorHAnsi"/>
        </w:rPr>
      </w:pPr>
    </w:p>
    <w:p w14:paraId="573297B8" w14:textId="77777777" w:rsidR="00601D2A" w:rsidRPr="009F7C61" w:rsidRDefault="00601D2A" w:rsidP="00601D2A">
      <w:pPr>
        <w:contextualSpacing/>
        <w:rPr>
          <w:rFonts w:asciiTheme="majorHAnsi" w:hAnsiTheme="majorHAnsi"/>
          <w:b/>
        </w:rPr>
      </w:pPr>
      <w:r w:rsidRPr="009F7C61">
        <w:rPr>
          <w:rFonts w:asciiTheme="majorHAnsi" w:hAnsiTheme="majorHAnsi"/>
          <w:b/>
        </w:rPr>
        <w:t>Durchführung:</w:t>
      </w:r>
    </w:p>
    <w:p w14:paraId="4AF36009" w14:textId="15DDCD51" w:rsidR="00601D2A" w:rsidRDefault="00601D2A" w:rsidP="00601D2A">
      <w:pPr>
        <w:contextualSpacing/>
        <w:rPr>
          <w:rFonts w:asciiTheme="majorHAnsi" w:hAnsiTheme="majorHAnsi"/>
        </w:rPr>
      </w:pPr>
      <w:r>
        <w:rPr>
          <w:rFonts w:asciiTheme="majorHAnsi" w:hAnsiTheme="majorHAnsi"/>
        </w:rPr>
        <w:t>Ein Reagenzglas wird mit Wasser ausgespült, so dass es von innen etwas feucht ist. Dann wird eine Spatelspitze Eisenpulver im Reagenzglas verteilt, so dass es an der Glaswand haften bleibt. Im Anschluss wird das Glas mit der Öffnung nach unten in ein Becherglas</w:t>
      </w:r>
      <w:r w:rsidR="0024283D">
        <w:rPr>
          <w:rFonts w:asciiTheme="majorHAnsi" w:hAnsiTheme="majorHAnsi"/>
        </w:rPr>
        <w:t xml:space="preserve"> mit Wasser getaucht und an</w:t>
      </w:r>
      <w:r w:rsidR="00B64925">
        <w:rPr>
          <w:rFonts w:asciiTheme="majorHAnsi" w:hAnsiTheme="majorHAnsi"/>
        </w:rPr>
        <w:t xml:space="preserve"> einem</w:t>
      </w:r>
      <w:r>
        <w:rPr>
          <w:rFonts w:asciiTheme="majorHAnsi" w:hAnsiTheme="majorHAnsi"/>
        </w:rPr>
        <w:t xml:space="preserve"> Stativ befestigt. Das Glas wird stehen gelassen und der Versuch in der nächsten </w:t>
      </w:r>
      <w:r w:rsidR="002759B3">
        <w:rPr>
          <w:rFonts w:asciiTheme="majorHAnsi" w:hAnsiTheme="majorHAnsi"/>
        </w:rPr>
        <w:t>Unterrichtss</w:t>
      </w:r>
      <w:r>
        <w:rPr>
          <w:rFonts w:asciiTheme="majorHAnsi" w:hAnsiTheme="majorHAnsi"/>
        </w:rPr>
        <w:t xml:space="preserve">tunde ausgewertet. </w:t>
      </w:r>
    </w:p>
    <w:p w14:paraId="21496D56" w14:textId="77777777" w:rsidR="00927A2A" w:rsidRPr="00927A2A" w:rsidRDefault="00927A2A" w:rsidP="00A50F4E">
      <w:pPr>
        <w:contextualSpacing/>
        <w:rPr>
          <w:rFonts w:asciiTheme="majorHAnsi" w:hAnsiTheme="majorHAnsi"/>
          <w:color w:val="auto"/>
          <w:sz w:val="16"/>
          <w:szCs w:val="16"/>
        </w:rPr>
      </w:pPr>
    </w:p>
    <w:p w14:paraId="37003DE1" w14:textId="7D636B5D" w:rsidR="00927A2A" w:rsidRPr="00692AB4" w:rsidRDefault="00E71022" w:rsidP="00A50F4E">
      <w:pPr>
        <w:contextualSpacing/>
        <w:rPr>
          <w:rFonts w:asciiTheme="majorHAnsi" w:hAnsiTheme="majorHAnsi"/>
          <w:b/>
          <w:color w:val="auto"/>
        </w:rPr>
      </w:pPr>
      <w:r w:rsidRPr="00692AB4">
        <w:rPr>
          <w:rFonts w:asciiTheme="majorHAnsi" w:hAnsiTheme="majorHAnsi"/>
          <w:b/>
          <w:color w:val="auto"/>
        </w:rPr>
        <w:t>Beobachtung:</w:t>
      </w:r>
    </w:p>
    <w:p w14:paraId="45CF77AA" w14:textId="6A9BFA2C" w:rsidR="00927A2A" w:rsidRDefault="00F65CF1" w:rsidP="00A50F4E">
      <w:pPr>
        <w:contextualSpacing/>
        <w:rPr>
          <w:rFonts w:asciiTheme="majorHAnsi" w:hAnsiTheme="majorHAnsi"/>
          <w:color w:val="auto"/>
        </w:rPr>
      </w:pPr>
      <w:r>
        <w:rPr>
          <w:rFonts w:asciiTheme="majorHAnsi" w:hAnsiTheme="majorHAnsi"/>
          <w:color w:val="auto"/>
        </w:rPr>
        <w:t xml:space="preserve">Zeichne </w:t>
      </w:r>
      <w:r w:rsidR="00494BEF">
        <w:rPr>
          <w:rFonts w:asciiTheme="majorHAnsi" w:hAnsiTheme="majorHAnsi"/>
          <w:color w:val="auto"/>
        </w:rPr>
        <w:t xml:space="preserve">und beschreibe </w:t>
      </w:r>
      <w:r>
        <w:rPr>
          <w:rFonts w:asciiTheme="majorHAnsi" w:hAnsiTheme="majorHAnsi"/>
          <w:color w:val="auto"/>
        </w:rPr>
        <w:t>den Aufbau und Wasserstand am Ende des Versuches</w:t>
      </w:r>
      <w:r w:rsidR="002D4434">
        <w:rPr>
          <w:rFonts w:asciiTheme="majorHAnsi" w:hAnsiTheme="majorHAnsi"/>
          <w:color w:val="auto"/>
        </w:rPr>
        <w:t>.</w:t>
      </w:r>
      <w:r w:rsidR="00E71022">
        <w:rPr>
          <w:rFonts w:asciiTheme="majorHAnsi" w:hAnsiTheme="majorHAnsi"/>
          <w:color w:val="auto"/>
        </w:rPr>
        <w:t xml:space="preserve"> </w:t>
      </w:r>
    </w:p>
    <w:p w14:paraId="58961830" w14:textId="77777777" w:rsidR="00927A2A" w:rsidRDefault="00927A2A" w:rsidP="00A50F4E">
      <w:pPr>
        <w:contextualSpacing/>
        <w:rPr>
          <w:rFonts w:asciiTheme="majorHAnsi" w:hAnsiTheme="majorHAnsi"/>
          <w:color w:val="auto"/>
        </w:rPr>
      </w:pPr>
    </w:p>
    <w:p w14:paraId="11A9B3E9" w14:textId="64C3CFC7" w:rsidR="00E71022" w:rsidRPr="00692AB4" w:rsidRDefault="00151274" w:rsidP="00A50F4E">
      <w:pPr>
        <w:contextualSpacing/>
        <w:rPr>
          <w:rFonts w:asciiTheme="majorHAnsi" w:hAnsiTheme="majorHAnsi"/>
          <w:b/>
          <w:color w:val="auto"/>
        </w:rPr>
      </w:pPr>
      <w:r w:rsidRPr="00692AB4">
        <w:rPr>
          <w:rFonts w:asciiTheme="majorHAnsi" w:hAnsiTheme="majorHAnsi"/>
          <w:b/>
          <w:color w:val="auto"/>
        </w:rPr>
        <w:t>Deutung:</w:t>
      </w:r>
    </w:p>
    <w:p w14:paraId="4706E3B4" w14:textId="28C853DE" w:rsidR="00151274" w:rsidRDefault="00F65CF1" w:rsidP="00692AB4">
      <w:pPr>
        <w:pStyle w:val="Listenabsatz"/>
        <w:numPr>
          <w:ilvl w:val="0"/>
          <w:numId w:val="27"/>
        </w:numPr>
        <w:ind w:left="284" w:hanging="284"/>
        <w:rPr>
          <w:rFonts w:asciiTheme="majorHAnsi" w:hAnsiTheme="majorHAnsi"/>
          <w:color w:val="auto"/>
        </w:rPr>
      </w:pPr>
      <w:r>
        <w:rPr>
          <w:rFonts w:asciiTheme="majorHAnsi" w:hAnsiTheme="majorHAnsi"/>
          <w:color w:val="auto"/>
        </w:rPr>
        <w:t xml:space="preserve">Formuliere die Wortgleichung </w:t>
      </w:r>
      <w:r w:rsidR="00191EBB">
        <w:rPr>
          <w:rFonts w:asciiTheme="majorHAnsi" w:hAnsiTheme="majorHAnsi"/>
          <w:color w:val="auto"/>
        </w:rPr>
        <w:t>für das Rosten des Eisens im Reagenzglas</w:t>
      </w:r>
      <w:r w:rsidR="00A630B5">
        <w:rPr>
          <w:rFonts w:asciiTheme="majorHAnsi" w:hAnsiTheme="majorHAnsi"/>
          <w:color w:val="auto"/>
        </w:rPr>
        <w:t xml:space="preserve"> und</w:t>
      </w:r>
      <w:r w:rsidR="00E424EB">
        <w:rPr>
          <w:rFonts w:asciiTheme="majorHAnsi" w:hAnsiTheme="majorHAnsi"/>
          <w:color w:val="auto"/>
        </w:rPr>
        <w:t xml:space="preserve"> begründe weshalb der Wasserspiegel im Reagenzglas ansteigt.</w:t>
      </w:r>
    </w:p>
    <w:p w14:paraId="380023C4" w14:textId="77777777" w:rsidR="00927A2A" w:rsidRPr="00692AB4" w:rsidRDefault="00927A2A" w:rsidP="00927A2A">
      <w:pPr>
        <w:pStyle w:val="Listenabsatz"/>
        <w:ind w:left="284"/>
        <w:rPr>
          <w:rFonts w:asciiTheme="majorHAnsi" w:hAnsiTheme="majorHAnsi"/>
          <w:color w:val="auto"/>
        </w:rPr>
      </w:pPr>
    </w:p>
    <w:p w14:paraId="0BE5D6A7" w14:textId="6E18A940" w:rsidR="00466309" w:rsidRPr="00466309" w:rsidRDefault="007633D3" w:rsidP="00466309">
      <w:pPr>
        <w:pStyle w:val="Listenabsatz"/>
        <w:numPr>
          <w:ilvl w:val="0"/>
          <w:numId w:val="27"/>
        </w:numPr>
        <w:ind w:left="284" w:hanging="284"/>
        <w:rPr>
          <w:rFonts w:asciiTheme="majorHAnsi" w:hAnsiTheme="majorHAnsi"/>
          <w:color w:val="auto"/>
        </w:rPr>
      </w:pPr>
      <w:r>
        <w:rPr>
          <w:rFonts w:asciiTheme="majorHAnsi" w:hAnsiTheme="majorHAnsi"/>
          <w:color w:val="auto"/>
        </w:rPr>
        <w:t>Kann das Reagenzglas nach langer Zeit komplett mit Wasser gefüllt sein? Stelle eine Hypothese auf, wie weit das Wasser im Reagenzglas steigen kann.</w:t>
      </w:r>
      <w:r w:rsidR="00466309">
        <w:rPr>
          <w:rFonts w:asciiTheme="majorHAnsi" w:hAnsiTheme="majorHAnsi"/>
          <w:color w:val="auto"/>
        </w:rPr>
        <w:t xml:space="preserve"> Wie könnte man diese Hypothese überprüfen?</w:t>
      </w:r>
    </w:p>
    <w:p w14:paraId="2C236682" w14:textId="77777777" w:rsidR="00FE4BAD" w:rsidRPr="0029591A" w:rsidRDefault="00FE4BAD" w:rsidP="0029591A">
      <w:pPr>
        <w:rPr>
          <w:rFonts w:asciiTheme="majorHAnsi" w:hAnsiTheme="majorHAnsi"/>
          <w:color w:val="auto"/>
        </w:rPr>
      </w:pPr>
    </w:p>
    <w:p w14:paraId="167BF2EF" w14:textId="77777777" w:rsidR="00FE4BAD" w:rsidRPr="00FE4BAD" w:rsidRDefault="00FE4BAD" w:rsidP="00FE4BAD">
      <w:pPr>
        <w:rPr>
          <w:rFonts w:asciiTheme="majorHAnsi" w:hAnsiTheme="majorHAnsi"/>
          <w:color w:val="auto"/>
        </w:rPr>
      </w:pPr>
    </w:p>
    <w:p w14:paraId="36E3E9E9" w14:textId="523797FA" w:rsidR="00A0582F" w:rsidRPr="00940455" w:rsidRDefault="00A0582F" w:rsidP="00A50F4E">
      <w:pPr>
        <w:contextualSpacing/>
        <w:rPr>
          <w:rFonts w:asciiTheme="majorHAnsi" w:hAnsiTheme="majorHAnsi"/>
        </w:rPr>
      </w:pPr>
    </w:p>
    <w:p w14:paraId="39CE2FB5" w14:textId="77777777" w:rsidR="00271B3D" w:rsidRPr="00940455" w:rsidRDefault="00271B3D" w:rsidP="00A50F4E">
      <w:pPr>
        <w:contextualSpacing/>
        <w:rPr>
          <w:rFonts w:asciiTheme="majorHAnsi" w:hAnsiTheme="majorHAnsi"/>
        </w:rPr>
        <w:sectPr w:rsidR="00271B3D" w:rsidRPr="00940455" w:rsidSect="0049087A">
          <w:headerReference w:type="default" r:id="rId40"/>
          <w:pgSz w:w="11906" w:h="16838"/>
          <w:pgMar w:top="1417" w:right="1417" w:bottom="709" w:left="1417" w:header="708" w:footer="708" w:gutter="0"/>
          <w:pgNumType w:start="0"/>
          <w:cols w:space="708"/>
          <w:docGrid w:linePitch="360"/>
        </w:sectPr>
      </w:pPr>
    </w:p>
    <w:p w14:paraId="609152EE" w14:textId="52470B86" w:rsidR="00FB3D74" w:rsidRPr="00940455" w:rsidRDefault="00FA486B" w:rsidP="00A50F4E">
      <w:pPr>
        <w:pStyle w:val="berschrift1"/>
        <w:contextualSpacing/>
        <w:rPr>
          <w:color w:val="auto"/>
        </w:rPr>
      </w:pPr>
      <w:bookmarkStart w:id="12" w:name="_Toc489282034"/>
      <w:r w:rsidRPr="00940455">
        <w:rPr>
          <w:color w:val="auto"/>
        </w:rPr>
        <w:lastRenderedPageBreak/>
        <w:t>Didaktischer Kommentar zum Schülerarbeitsblatt</w:t>
      </w:r>
      <w:bookmarkEnd w:id="12"/>
      <w:r w:rsidRPr="00940455">
        <w:rPr>
          <w:color w:val="auto"/>
        </w:rPr>
        <w:t xml:space="preserve"> </w:t>
      </w:r>
    </w:p>
    <w:p w14:paraId="422752A5" w14:textId="18F24468" w:rsidR="00B901F6" w:rsidRDefault="00827304" w:rsidP="00A50F4E">
      <w:pPr>
        <w:contextualSpacing/>
        <w:rPr>
          <w:rFonts w:asciiTheme="majorHAnsi" w:hAnsiTheme="majorHAnsi"/>
          <w:color w:val="auto"/>
        </w:rPr>
      </w:pPr>
      <w:r>
        <w:rPr>
          <w:rFonts w:asciiTheme="majorHAnsi" w:hAnsiTheme="majorHAnsi"/>
          <w:color w:val="auto"/>
        </w:rPr>
        <w:t>In diesem Arbeitsblatt wird die Sauerstoffkorrosion von Eisen unter Einwirkung des Sauerstoffs aus der Atmosphäre thematisiert. Als Vorwissen sollten die Lernenden bereits mit den Reaktionen von Sauerstoff mit den Metallen nach dem Schema</w:t>
      </w:r>
    </w:p>
    <w:p w14:paraId="372719A3" w14:textId="57E4859C" w:rsidR="00827304" w:rsidRPr="00F66675" w:rsidRDefault="00F66675" w:rsidP="00A50F4E">
      <w:pPr>
        <w:contextualSpacing/>
        <w:rPr>
          <w:rFonts w:asciiTheme="majorHAnsi" w:eastAsiaTheme="minorEastAsia" w:hAnsiTheme="majorHAnsi"/>
          <w:color w:val="auto"/>
        </w:rPr>
      </w:pPr>
      <m:oMathPara>
        <m:oMath>
          <m:r>
            <m:rPr>
              <m:sty m:val="p"/>
            </m:rPr>
            <w:rPr>
              <w:rFonts w:ascii="Cambria Math" w:hAnsi="Cambria Math"/>
              <w:color w:val="auto"/>
            </w:rPr>
            <m:t>Metall+Sauerstoff→Metalloxid</m:t>
          </m:r>
        </m:oMath>
      </m:oMathPara>
    </w:p>
    <w:p w14:paraId="17A0980A" w14:textId="2A34E3E7" w:rsidR="00827304" w:rsidRPr="00940455" w:rsidRDefault="00827304" w:rsidP="00A50F4E">
      <w:pPr>
        <w:contextualSpacing/>
        <w:rPr>
          <w:rFonts w:asciiTheme="majorHAnsi" w:hAnsiTheme="majorHAnsi"/>
          <w:color w:val="auto"/>
        </w:rPr>
      </w:pPr>
      <w:r>
        <w:rPr>
          <w:rFonts w:asciiTheme="majorHAnsi" w:eastAsiaTheme="minorEastAsia" w:hAnsiTheme="majorHAnsi"/>
          <w:color w:val="auto"/>
        </w:rPr>
        <w:t xml:space="preserve">vertraut </w:t>
      </w:r>
      <w:r w:rsidR="003B7E24">
        <w:rPr>
          <w:rFonts w:asciiTheme="majorHAnsi" w:eastAsiaTheme="minorEastAsia" w:hAnsiTheme="majorHAnsi"/>
          <w:color w:val="auto"/>
        </w:rPr>
        <w:t xml:space="preserve">sein, </w:t>
      </w:r>
      <w:r>
        <w:rPr>
          <w:rFonts w:asciiTheme="majorHAnsi" w:eastAsiaTheme="minorEastAsia" w:hAnsiTheme="majorHAnsi"/>
          <w:color w:val="auto"/>
        </w:rPr>
        <w:t xml:space="preserve">um die Kenntnisse auf diesen Versuch übertragen zu können. </w:t>
      </w:r>
      <w:r w:rsidR="00104650">
        <w:rPr>
          <w:rFonts w:asciiTheme="majorHAnsi" w:eastAsiaTheme="minorEastAsia" w:hAnsiTheme="majorHAnsi"/>
          <w:color w:val="auto"/>
        </w:rPr>
        <w:t>Diese Reaktionen werden meist anhand der Verbrennungsreaktionen thematisiert</w:t>
      </w:r>
      <w:r w:rsidR="00514AC4">
        <w:rPr>
          <w:rFonts w:asciiTheme="majorHAnsi" w:eastAsiaTheme="minorEastAsia" w:hAnsiTheme="majorHAnsi"/>
          <w:color w:val="auto"/>
        </w:rPr>
        <w:t>.</w:t>
      </w:r>
      <w:r w:rsidR="003B7E24">
        <w:rPr>
          <w:rFonts w:asciiTheme="majorHAnsi" w:eastAsiaTheme="minorEastAsia" w:hAnsiTheme="majorHAnsi"/>
          <w:color w:val="auto"/>
        </w:rPr>
        <w:t xml:space="preserve"> In diesem Versuch findet hingegen </w:t>
      </w:r>
      <w:r w:rsidR="00514AC4">
        <w:rPr>
          <w:rFonts w:asciiTheme="majorHAnsi" w:eastAsiaTheme="minorEastAsia" w:hAnsiTheme="majorHAnsi"/>
          <w:color w:val="auto"/>
        </w:rPr>
        <w:t>eine langsame Reaktion der beiden Stoffe ohne Lichterscheinung statt. Daher eignet er sich um die</w:t>
      </w:r>
      <w:r w:rsidR="003B7E24">
        <w:rPr>
          <w:rFonts w:asciiTheme="majorHAnsi" w:eastAsiaTheme="minorEastAsia" w:hAnsiTheme="majorHAnsi"/>
          <w:color w:val="auto"/>
        </w:rPr>
        <w:t xml:space="preserve"> bisher</w:t>
      </w:r>
      <w:r w:rsidR="00514AC4">
        <w:rPr>
          <w:rFonts w:asciiTheme="majorHAnsi" w:eastAsiaTheme="minorEastAsia" w:hAnsiTheme="majorHAnsi"/>
          <w:color w:val="auto"/>
        </w:rPr>
        <w:t xml:space="preserve"> gewonnenen Erkenntnisse zu verallgemeinern. </w:t>
      </w:r>
    </w:p>
    <w:p w14:paraId="33E6DDFE" w14:textId="77777777" w:rsidR="00C364B2" w:rsidRPr="00940455" w:rsidRDefault="00C364B2" w:rsidP="00A50F4E">
      <w:pPr>
        <w:pStyle w:val="berschrift2"/>
        <w:contextualSpacing/>
        <w:rPr>
          <w:color w:val="auto"/>
        </w:rPr>
      </w:pPr>
      <w:bookmarkStart w:id="13" w:name="_Toc489282035"/>
      <w:r w:rsidRPr="00940455">
        <w:rPr>
          <w:color w:val="auto"/>
        </w:rPr>
        <w:t>Erwartungshorizont</w:t>
      </w:r>
      <w:r w:rsidR="006968E6" w:rsidRPr="00940455">
        <w:rPr>
          <w:color w:val="auto"/>
        </w:rPr>
        <w:t xml:space="preserve"> (Kerncurriculum)</w:t>
      </w:r>
      <w:bookmarkEnd w:id="13"/>
    </w:p>
    <w:p w14:paraId="7DE1CD2C" w14:textId="6BC9AE10" w:rsidR="00532CD5" w:rsidRDefault="0032764B" w:rsidP="00A50F4E">
      <w:pPr>
        <w:tabs>
          <w:tab w:val="left" w:pos="0"/>
        </w:tabs>
        <w:contextualSpacing/>
        <w:rPr>
          <w:rFonts w:asciiTheme="majorHAnsi" w:hAnsiTheme="majorHAnsi"/>
          <w:i/>
          <w:color w:val="auto"/>
        </w:rPr>
      </w:pPr>
      <w:r>
        <w:rPr>
          <w:rFonts w:asciiTheme="majorHAnsi" w:hAnsiTheme="majorHAnsi"/>
          <w:i/>
          <w:color w:val="auto"/>
        </w:rPr>
        <w:t>Beobachtung</w:t>
      </w:r>
      <w:r w:rsidR="00532CD5" w:rsidRPr="00940455">
        <w:rPr>
          <w:rFonts w:asciiTheme="majorHAnsi" w:hAnsiTheme="majorHAnsi"/>
          <w:i/>
          <w:color w:val="auto"/>
        </w:rPr>
        <w:t>:</w:t>
      </w:r>
    </w:p>
    <w:p w14:paraId="332797D2" w14:textId="0834F317" w:rsidR="0032764B" w:rsidRDefault="00955A39" w:rsidP="00A50F4E">
      <w:pPr>
        <w:tabs>
          <w:tab w:val="left" w:pos="0"/>
        </w:tabs>
        <w:contextualSpacing/>
        <w:rPr>
          <w:rFonts w:asciiTheme="majorHAnsi" w:hAnsiTheme="majorHAnsi"/>
          <w:color w:val="auto"/>
        </w:rPr>
      </w:pPr>
      <w:r>
        <w:rPr>
          <w:rFonts w:asciiTheme="majorHAnsi" w:hAnsiTheme="majorHAnsi"/>
          <w:color w:val="auto"/>
        </w:rPr>
        <w:t xml:space="preserve">Diese Aufgabe ist dem </w:t>
      </w:r>
      <w:r w:rsidR="00186127">
        <w:rPr>
          <w:rFonts w:asciiTheme="majorHAnsi" w:hAnsiTheme="majorHAnsi"/>
          <w:color w:val="auto"/>
        </w:rPr>
        <w:t>Anforderungsb</w:t>
      </w:r>
      <w:r w:rsidR="00FC51E9">
        <w:rPr>
          <w:rFonts w:asciiTheme="majorHAnsi" w:hAnsiTheme="majorHAnsi"/>
          <w:color w:val="auto"/>
        </w:rPr>
        <w:t>e</w:t>
      </w:r>
      <w:r w:rsidR="00186127">
        <w:rPr>
          <w:rFonts w:asciiTheme="majorHAnsi" w:hAnsiTheme="majorHAnsi"/>
          <w:color w:val="auto"/>
        </w:rPr>
        <w:t>reich I zuzuordnen, da</w:t>
      </w:r>
      <w:r>
        <w:rPr>
          <w:rFonts w:asciiTheme="majorHAnsi" w:hAnsiTheme="majorHAnsi"/>
          <w:color w:val="auto"/>
        </w:rPr>
        <w:t xml:space="preserve"> </w:t>
      </w:r>
      <w:r w:rsidR="00186127">
        <w:rPr>
          <w:rFonts w:asciiTheme="majorHAnsi" w:hAnsiTheme="majorHAnsi"/>
          <w:color w:val="auto"/>
        </w:rPr>
        <w:t>d</w:t>
      </w:r>
      <w:r>
        <w:rPr>
          <w:rFonts w:asciiTheme="majorHAnsi" w:hAnsiTheme="majorHAnsi"/>
          <w:color w:val="auto"/>
        </w:rPr>
        <w:t>er Versuch</w:t>
      </w:r>
      <w:r w:rsidR="00186127">
        <w:rPr>
          <w:rFonts w:asciiTheme="majorHAnsi" w:hAnsiTheme="majorHAnsi"/>
          <w:color w:val="auto"/>
        </w:rPr>
        <w:t xml:space="preserve"> bereits</w:t>
      </w:r>
      <w:r>
        <w:rPr>
          <w:rFonts w:asciiTheme="majorHAnsi" w:hAnsiTheme="majorHAnsi"/>
          <w:color w:val="auto"/>
        </w:rPr>
        <w:t xml:space="preserve"> von den Schülerinnen und Schülern aufgebaut </w:t>
      </w:r>
      <w:r w:rsidR="00186127">
        <w:rPr>
          <w:rFonts w:asciiTheme="majorHAnsi" w:hAnsiTheme="majorHAnsi"/>
          <w:color w:val="auto"/>
        </w:rPr>
        <w:t xml:space="preserve">ist </w:t>
      </w:r>
      <w:r w:rsidR="00DD336A">
        <w:rPr>
          <w:rFonts w:asciiTheme="majorHAnsi" w:hAnsiTheme="majorHAnsi"/>
          <w:color w:val="auto"/>
        </w:rPr>
        <w:t>und</w:t>
      </w:r>
      <w:r>
        <w:rPr>
          <w:rFonts w:asciiTheme="majorHAnsi" w:hAnsiTheme="majorHAnsi"/>
          <w:color w:val="auto"/>
        </w:rPr>
        <w:t xml:space="preserve"> lediglich </w:t>
      </w:r>
      <w:r w:rsidR="00186127">
        <w:rPr>
          <w:rFonts w:asciiTheme="majorHAnsi" w:hAnsiTheme="majorHAnsi"/>
          <w:color w:val="auto"/>
        </w:rPr>
        <w:t>korrekt abgezeichnet werden muss. Vorrangig gefördert wird der Kompetenzbereich der Kommunikation, da sie das Experiment mit Hilfe der Zeichnung in geeigneter Form dokumentieren</w:t>
      </w:r>
      <w:r w:rsidR="00827304">
        <w:rPr>
          <w:rFonts w:asciiTheme="majorHAnsi" w:hAnsiTheme="majorHAnsi"/>
          <w:color w:val="auto"/>
        </w:rPr>
        <w:t>.</w:t>
      </w:r>
    </w:p>
    <w:p w14:paraId="760574E7" w14:textId="545A1429" w:rsidR="0029591A" w:rsidRDefault="0029591A" w:rsidP="00A50F4E">
      <w:pPr>
        <w:tabs>
          <w:tab w:val="left" w:pos="0"/>
        </w:tabs>
        <w:contextualSpacing/>
        <w:rPr>
          <w:rFonts w:asciiTheme="majorHAnsi" w:hAnsiTheme="majorHAnsi"/>
          <w:color w:val="auto"/>
        </w:rPr>
      </w:pPr>
    </w:p>
    <w:p w14:paraId="1EC451DF" w14:textId="473C422E"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a):</w:t>
      </w:r>
    </w:p>
    <w:p w14:paraId="4235DB02" w14:textId="52B8E680" w:rsidR="0029591A" w:rsidRDefault="00104650" w:rsidP="00A50F4E">
      <w:pPr>
        <w:tabs>
          <w:tab w:val="left" w:pos="0"/>
        </w:tabs>
        <w:contextualSpacing/>
        <w:rPr>
          <w:rFonts w:asciiTheme="majorHAnsi" w:hAnsiTheme="majorHAnsi"/>
          <w:color w:val="auto"/>
        </w:rPr>
      </w:pPr>
      <w:r>
        <w:rPr>
          <w:rFonts w:asciiTheme="majorHAnsi" w:hAnsiTheme="majorHAnsi"/>
          <w:color w:val="auto"/>
        </w:rPr>
        <w:t xml:space="preserve">Diese Aufgabe schließt inhaltlich an das Basiskonzept Chemische Reaktion an. </w:t>
      </w:r>
      <w:r w:rsidR="00A8198A">
        <w:rPr>
          <w:rFonts w:asciiTheme="majorHAnsi" w:hAnsiTheme="majorHAnsi"/>
          <w:color w:val="auto"/>
        </w:rPr>
        <w:t>Die chemische Reaktion</w:t>
      </w:r>
      <w:r w:rsidR="00355C78">
        <w:rPr>
          <w:rFonts w:asciiTheme="majorHAnsi" w:hAnsiTheme="majorHAnsi"/>
          <w:color w:val="auto"/>
        </w:rPr>
        <w:t xml:space="preserve"> wird im Unterricht häufig anhand der Verbrennung </w:t>
      </w:r>
      <w:r w:rsidR="00A8198A">
        <w:rPr>
          <w:rFonts w:asciiTheme="majorHAnsi" w:hAnsiTheme="majorHAnsi"/>
          <w:color w:val="auto"/>
        </w:rPr>
        <w:t>eingeführt</w:t>
      </w:r>
      <w:r w:rsidR="00355C78">
        <w:rPr>
          <w:rFonts w:asciiTheme="majorHAnsi" w:hAnsiTheme="majorHAnsi"/>
          <w:color w:val="auto"/>
        </w:rPr>
        <w:t xml:space="preserve">, die in diesem Zusammenhang als chemische Reaktion mit Sauerstoff gedeutet wird. </w:t>
      </w:r>
      <w:r w:rsidR="00E424EB">
        <w:rPr>
          <w:rFonts w:asciiTheme="majorHAnsi" w:hAnsiTheme="majorHAnsi"/>
          <w:color w:val="auto"/>
        </w:rPr>
        <w:t xml:space="preserve">Außerdem wird der Stoffumsatz bei chemischen Reaktionen verdeutlich, da der vor der Reaktion vorliegende gasförmige Sauerstoff im Anschluss in gebundener Form vorliegt und daher der Druck im Reagenzglas sinkt. </w:t>
      </w:r>
      <w:r w:rsidR="00355C78">
        <w:rPr>
          <w:rFonts w:asciiTheme="majorHAnsi" w:hAnsiTheme="majorHAnsi"/>
          <w:color w:val="auto"/>
        </w:rPr>
        <w:t xml:space="preserve">Die Schülerinnen und Schüler müssen </w:t>
      </w:r>
      <w:r w:rsidR="00E424EB">
        <w:rPr>
          <w:rFonts w:asciiTheme="majorHAnsi" w:hAnsiTheme="majorHAnsi"/>
          <w:color w:val="auto"/>
        </w:rPr>
        <w:t xml:space="preserve">zur korrekten Deutung </w:t>
      </w:r>
      <w:r w:rsidR="00355C78">
        <w:rPr>
          <w:rFonts w:asciiTheme="majorHAnsi" w:hAnsiTheme="majorHAnsi"/>
          <w:color w:val="auto"/>
        </w:rPr>
        <w:t xml:space="preserve">ihr im Zusammenhang mit der Verbrennung gewonnenes Wissen </w:t>
      </w:r>
      <w:r w:rsidR="002E5CE6">
        <w:rPr>
          <w:rFonts w:asciiTheme="majorHAnsi" w:hAnsiTheme="majorHAnsi"/>
          <w:color w:val="auto"/>
        </w:rPr>
        <w:t>reaktivieren und</w:t>
      </w:r>
      <w:r w:rsidR="00355C78">
        <w:rPr>
          <w:rFonts w:asciiTheme="majorHAnsi" w:hAnsiTheme="majorHAnsi"/>
          <w:color w:val="auto"/>
        </w:rPr>
        <w:t xml:space="preserve"> auf diesen Versuch übertragen. Daher kann die Aufgabe in den Anforderungsbereich II eingeordnet werden.</w:t>
      </w:r>
    </w:p>
    <w:p w14:paraId="0939E6AB" w14:textId="52845755" w:rsidR="0029591A" w:rsidRDefault="0029591A" w:rsidP="00A50F4E">
      <w:pPr>
        <w:tabs>
          <w:tab w:val="left" w:pos="0"/>
        </w:tabs>
        <w:contextualSpacing/>
        <w:rPr>
          <w:rFonts w:asciiTheme="majorHAnsi" w:hAnsiTheme="majorHAnsi"/>
          <w:color w:val="auto"/>
        </w:rPr>
      </w:pPr>
    </w:p>
    <w:p w14:paraId="3A17310B" w14:textId="1217CAE7"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b):</w:t>
      </w:r>
    </w:p>
    <w:p w14:paraId="42FD58B0" w14:textId="15798CCC" w:rsidR="00564578" w:rsidRDefault="00F11C75" w:rsidP="00A50F4E">
      <w:pPr>
        <w:tabs>
          <w:tab w:val="left" w:pos="0"/>
        </w:tabs>
        <w:contextualSpacing/>
        <w:rPr>
          <w:rFonts w:asciiTheme="majorHAnsi" w:hAnsiTheme="majorHAnsi"/>
          <w:color w:val="auto"/>
        </w:rPr>
      </w:pPr>
      <w:r>
        <w:rPr>
          <w:rFonts w:asciiTheme="majorHAnsi" w:hAnsiTheme="majorHAnsi"/>
          <w:color w:val="auto"/>
        </w:rPr>
        <w:t xml:space="preserve">Diese Teilaufgabe fördert den Kompetenzbereich </w:t>
      </w:r>
      <w:r w:rsidR="00355C78">
        <w:rPr>
          <w:rFonts w:asciiTheme="majorHAnsi" w:hAnsiTheme="majorHAnsi"/>
          <w:color w:val="auto"/>
        </w:rPr>
        <w:t xml:space="preserve">der Erkenntnisgewinnung, da die Lernenden selbständig eine Hypothese formulieren sollen. Dabei müssen sie auf vorheriges Wissen zur Zusammensetzung der Atmosphärenluft zurückgreifen. </w:t>
      </w:r>
      <w:r w:rsidR="00F20BC4">
        <w:rPr>
          <w:rFonts w:asciiTheme="majorHAnsi" w:hAnsiTheme="majorHAnsi"/>
          <w:color w:val="auto"/>
        </w:rPr>
        <w:t>Deshalb ist</w:t>
      </w:r>
      <w:r w:rsidR="00355C78">
        <w:rPr>
          <w:rFonts w:asciiTheme="majorHAnsi" w:hAnsiTheme="majorHAnsi"/>
          <w:color w:val="auto"/>
        </w:rPr>
        <w:t xml:space="preserve"> diese Aufgabe dem Anforderungsbereich III</w:t>
      </w:r>
      <w:r w:rsidR="00F20BC4">
        <w:rPr>
          <w:rFonts w:asciiTheme="majorHAnsi" w:hAnsiTheme="majorHAnsi"/>
          <w:color w:val="auto"/>
        </w:rPr>
        <w:t xml:space="preserve"> zuzuordnen</w:t>
      </w:r>
      <w:r w:rsidR="00355C78">
        <w:rPr>
          <w:rFonts w:asciiTheme="majorHAnsi" w:hAnsiTheme="majorHAnsi"/>
          <w:color w:val="auto"/>
        </w:rPr>
        <w:t>.</w:t>
      </w:r>
    </w:p>
    <w:p w14:paraId="61D215DE" w14:textId="29446D60" w:rsidR="00564578" w:rsidRDefault="00564578" w:rsidP="00A50F4E">
      <w:pPr>
        <w:tabs>
          <w:tab w:val="left" w:pos="0"/>
        </w:tabs>
        <w:contextualSpacing/>
        <w:rPr>
          <w:rFonts w:asciiTheme="majorHAnsi" w:hAnsiTheme="majorHAnsi"/>
          <w:color w:val="auto"/>
        </w:rPr>
      </w:pPr>
    </w:p>
    <w:p w14:paraId="4124BBCA" w14:textId="77777777" w:rsidR="00E424EB" w:rsidRDefault="00E424EB" w:rsidP="00A50F4E">
      <w:pPr>
        <w:tabs>
          <w:tab w:val="left" w:pos="0"/>
        </w:tabs>
        <w:contextualSpacing/>
        <w:rPr>
          <w:rFonts w:asciiTheme="majorHAnsi" w:hAnsiTheme="majorHAnsi"/>
          <w:color w:val="auto"/>
        </w:rPr>
      </w:pPr>
    </w:p>
    <w:p w14:paraId="1B7FE1D6" w14:textId="10AD888C" w:rsidR="006968E6" w:rsidRPr="00940455" w:rsidRDefault="00564578" w:rsidP="00A50F4E">
      <w:pPr>
        <w:pStyle w:val="berschrift2"/>
        <w:contextualSpacing/>
        <w:rPr>
          <w:color w:val="auto"/>
        </w:rPr>
      </w:pPr>
      <w:bookmarkStart w:id="14" w:name="_Toc489282036"/>
      <w:r>
        <w:rPr>
          <w:color w:val="auto"/>
        </w:rPr>
        <w:lastRenderedPageBreak/>
        <w:t>E</w:t>
      </w:r>
      <w:r w:rsidR="006968E6" w:rsidRPr="00940455">
        <w:rPr>
          <w:color w:val="auto"/>
        </w:rPr>
        <w:t>rwartungshorizont (Inhaltlich)</w:t>
      </w:r>
      <w:bookmarkEnd w:id="14"/>
    </w:p>
    <w:p w14:paraId="002A1156" w14:textId="77777777" w:rsidR="00F11C75" w:rsidRDefault="00F11C75" w:rsidP="00F11C75">
      <w:pPr>
        <w:tabs>
          <w:tab w:val="left" w:pos="0"/>
        </w:tabs>
        <w:contextualSpacing/>
        <w:rPr>
          <w:rFonts w:asciiTheme="majorHAnsi" w:hAnsiTheme="majorHAnsi"/>
          <w:i/>
          <w:color w:val="auto"/>
        </w:rPr>
      </w:pPr>
      <w:r>
        <w:rPr>
          <w:rFonts w:asciiTheme="majorHAnsi" w:hAnsiTheme="majorHAnsi"/>
          <w:i/>
          <w:color w:val="auto"/>
        </w:rPr>
        <w:t>Beobachtung</w:t>
      </w:r>
      <w:r w:rsidRPr="00940455">
        <w:rPr>
          <w:rFonts w:asciiTheme="majorHAnsi" w:hAnsiTheme="majorHAnsi"/>
          <w:i/>
          <w:color w:val="auto"/>
        </w:rPr>
        <w:t>:</w:t>
      </w:r>
    </w:p>
    <w:p w14:paraId="6971B91F" w14:textId="4038D749" w:rsidR="00564578" w:rsidRDefault="00564578" w:rsidP="00F11C75">
      <w:pPr>
        <w:tabs>
          <w:tab w:val="left" w:pos="0"/>
        </w:tabs>
        <w:contextualSpacing/>
        <w:rPr>
          <w:rFonts w:asciiTheme="majorHAnsi" w:hAnsiTheme="majorHAnsi"/>
          <w:color w:val="auto"/>
        </w:rPr>
      </w:pPr>
      <w:r>
        <w:rPr>
          <w:rFonts w:asciiTheme="majorHAnsi" w:hAnsiTheme="majorHAnsi"/>
          <w:color w:val="auto"/>
        </w:rPr>
        <w:t>Skizze ähnlich zu A</w:t>
      </w:r>
      <w:r w:rsidR="005609A8">
        <w:rPr>
          <w:rFonts w:asciiTheme="majorHAnsi" w:hAnsiTheme="majorHAnsi"/>
          <w:color w:val="auto"/>
        </w:rPr>
        <w:t>bbildung 5</w:t>
      </w:r>
      <w:r>
        <w:rPr>
          <w:rFonts w:asciiTheme="majorHAnsi" w:hAnsiTheme="majorHAnsi"/>
          <w:color w:val="auto"/>
        </w:rPr>
        <w:t xml:space="preserve"> in V4</w:t>
      </w:r>
      <w:r w:rsidR="00E424EB">
        <w:rPr>
          <w:rFonts w:asciiTheme="majorHAnsi" w:hAnsiTheme="majorHAnsi"/>
          <w:color w:val="auto"/>
        </w:rPr>
        <w:t xml:space="preserve"> auf Seite </w:t>
      </w:r>
      <w:r w:rsidR="005609A8">
        <w:rPr>
          <w:rFonts w:asciiTheme="majorHAnsi" w:hAnsiTheme="majorHAnsi"/>
          <w:color w:val="auto"/>
        </w:rPr>
        <w:t>8</w:t>
      </w:r>
      <w:r>
        <w:rPr>
          <w:rFonts w:asciiTheme="majorHAnsi" w:hAnsiTheme="majorHAnsi"/>
          <w:color w:val="auto"/>
        </w:rPr>
        <w:t xml:space="preserve">. </w:t>
      </w:r>
    </w:p>
    <w:p w14:paraId="4AB9D9F2" w14:textId="77777777" w:rsidR="00564578" w:rsidRDefault="00564578" w:rsidP="00F11C75">
      <w:pPr>
        <w:tabs>
          <w:tab w:val="left" w:pos="0"/>
        </w:tabs>
        <w:contextualSpacing/>
        <w:rPr>
          <w:rFonts w:asciiTheme="majorHAnsi" w:hAnsiTheme="majorHAnsi"/>
          <w:color w:val="auto"/>
        </w:rPr>
      </w:pPr>
    </w:p>
    <w:p w14:paraId="0CDC2B81" w14:textId="7C830DEB"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t>Deutung a):</w:t>
      </w:r>
    </w:p>
    <w:p w14:paraId="6F1F5692" w14:textId="1BF7305D" w:rsidR="00F11C75" w:rsidRDefault="00564578" w:rsidP="00F11C75">
      <w:pPr>
        <w:tabs>
          <w:tab w:val="left" w:pos="0"/>
        </w:tabs>
        <w:contextualSpacing/>
        <w:rPr>
          <w:rFonts w:asciiTheme="majorHAnsi" w:hAnsiTheme="majorHAnsi"/>
          <w:color w:val="auto"/>
        </w:rPr>
      </w:pPr>
      <w:r>
        <w:rPr>
          <w:rFonts w:asciiTheme="majorHAnsi" w:hAnsiTheme="majorHAnsi"/>
          <w:color w:val="auto"/>
        </w:rPr>
        <w:t>Eisen reagiert mit dem Luftsauerstoff nach folgender Wortgleichung:</w:t>
      </w:r>
    </w:p>
    <w:p w14:paraId="7507265D" w14:textId="0D76FFAB" w:rsidR="00564578" w:rsidRPr="00564578" w:rsidRDefault="00564578" w:rsidP="00564578">
      <w:pPr>
        <w:contextualSpacing/>
        <w:rPr>
          <w:rFonts w:asciiTheme="majorHAnsi" w:hAnsiTheme="majorHAnsi"/>
        </w:rPr>
      </w:pPr>
      <m:oMathPara>
        <m:oMath>
          <m:r>
            <m:rPr>
              <m:sty m:val="p"/>
            </m:rPr>
            <w:rPr>
              <w:rFonts w:ascii="Cambria Math" w:hAnsi="Cambria Math"/>
            </w:rPr>
            <m:t>Eisen+Sauerstoff→Eisenoxid</m:t>
          </m:r>
        </m:oMath>
      </m:oMathPara>
    </w:p>
    <w:p w14:paraId="385D2F4F" w14:textId="0F7CF57E" w:rsidR="00F11C75" w:rsidRDefault="00CD682F" w:rsidP="00F11C75">
      <w:pPr>
        <w:tabs>
          <w:tab w:val="left" w:pos="0"/>
        </w:tabs>
        <w:contextualSpacing/>
        <w:rPr>
          <w:rFonts w:asciiTheme="majorHAnsi" w:hAnsiTheme="majorHAnsi"/>
          <w:color w:val="auto"/>
        </w:rPr>
      </w:pPr>
      <w:r>
        <w:rPr>
          <w:rFonts w:asciiTheme="majorHAnsi" w:hAnsiTheme="majorHAnsi"/>
          <w:color w:val="auto"/>
        </w:rPr>
        <w:t>Der Sauerstoff liegt zu Beginn</w:t>
      </w:r>
      <w:r w:rsidR="00B17F94">
        <w:rPr>
          <w:rFonts w:asciiTheme="majorHAnsi" w:hAnsiTheme="majorHAnsi"/>
          <w:color w:val="auto"/>
        </w:rPr>
        <w:t xml:space="preserve"> des Experiments</w:t>
      </w:r>
      <w:r>
        <w:rPr>
          <w:rFonts w:asciiTheme="majorHAnsi" w:hAnsiTheme="majorHAnsi"/>
          <w:color w:val="auto"/>
        </w:rPr>
        <w:t xml:space="preserve"> gasförmig vor und im Anschluss an den Versuch gebunden im Feststoff Eisenoxid.</w:t>
      </w:r>
      <w:r w:rsidR="00B17F94">
        <w:rPr>
          <w:rFonts w:asciiTheme="majorHAnsi" w:hAnsiTheme="majorHAnsi"/>
          <w:color w:val="auto"/>
        </w:rPr>
        <w:t xml:space="preserve"> Die Stoffmenge an gasförmigen Substanzen</w:t>
      </w:r>
      <w:r>
        <w:rPr>
          <w:rFonts w:asciiTheme="majorHAnsi" w:hAnsiTheme="majorHAnsi"/>
          <w:color w:val="auto"/>
        </w:rPr>
        <w:t xml:space="preserve"> nimmt daher im Laufe der Zeit ab</w:t>
      </w:r>
      <w:r w:rsidR="00FC51E9">
        <w:rPr>
          <w:rFonts w:asciiTheme="majorHAnsi" w:hAnsiTheme="majorHAnsi"/>
          <w:color w:val="auto"/>
        </w:rPr>
        <w:t>,</w:t>
      </w:r>
      <w:r>
        <w:rPr>
          <w:rFonts w:asciiTheme="majorHAnsi" w:hAnsiTheme="majorHAnsi"/>
          <w:color w:val="auto"/>
        </w:rPr>
        <w:t xml:space="preserve"> </w:t>
      </w:r>
      <w:r w:rsidR="00FC51E9">
        <w:rPr>
          <w:rFonts w:asciiTheme="majorHAnsi" w:hAnsiTheme="majorHAnsi"/>
          <w:color w:val="auto"/>
        </w:rPr>
        <w:t>d</w:t>
      </w:r>
      <w:r>
        <w:rPr>
          <w:rFonts w:asciiTheme="majorHAnsi" w:hAnsiTheme="majorHAnsi"/>
          <w:color w:val="auto"/>
        </w:rPr>
        <w:t>adurch si</w:t>
      </w:r>
      <w:r w:rsidR="00B17F94">
        <w:rPr>
          <w:rFonts w:asciiTheme="majorHAnsi" w:hAnsiTheme="majorHAnsi"/>
          <w:color w:val="auto"/>
        </w:rPr>
        <w:t>nkt der Druck im Reagenzglas</w:t>
      </w:r>
      <w:r w:rsidR="00FC51E9">
        <w:rPr>
          <w:rFonts w:asciiTheme="majorHAnsi" w:hAnsiTheme="majorHAnsi"/>
          <w:color w:val="auto"/>
        </w:rPr>
        <w:t>.</w:t>
      </w:r>
      <w:r>
        <w:rPr>
          <w:rFonts w:asciiTheme="majorHAnsi" w:hAnsiTheme="majorHAnsi"/>
          <w:color w:val="auto"/>
        </w:rPr>
        <w:t xml:space="preserve"> </w:t>
      </w:r>
      <w:r w:rsidR="00FC51E9">
        <w:rPr>
          <w:rFonts w:asciiTheme="majorHAnsi" w:hAnsiTheme="majorHAnsi"/>
          <w:color w:val="auto"/>
        </w:rPr>
        <w:t>D</w:t>
      </w:r>
      <w:r>
        <w:rPr>
          <w:rFonts w:asciiTheme="majorHAnsi" w:hAnsiTheme="majorHAnsi"/>
          <w:color w:val="auto"/>
        </w:rPr>
        <w:t xml:space="preserve">urch den konstanten Druck der Atmosphäre wird das Wasser aus dem Becherglas </w:t>
      </w:r>
      <w:r w:rsidR="001E2E2A">
        <w:rPr>
          <w:rFonts w:asciiTheme="majorHAnsi" w:hAnsiTheme="majorHAnsi"/>
          <w:color w:val="auto"/>
        </w:rPr>
        <w:t>in das Reagenzglas gedrückt und der Wasserspiegel steigt.</w:t>
      </w:r>
    </w:p>
    <w:p w14:paraId="4A846FF2" w14:textId="77777777" w:rsidR="00CD682F" w:rsidRDefault="00CD682F" w:rsidP="00F11C75">
      <w:pPr>
        <w:tabs>
          <w:tab w:val="left" w:pos="0"/>
        </w:tabs>
        <w:contextualSpacing/>
        <w:rPr>
          <w:rFonts w:asciiTheme="majorHAnsi" w:hAnsiTheme="majorHAnsi"/>
          <w:color w:val="auto"/>
        </w:rPr>
      </w:pPr>
    </w:p>
    <w:p w14:paraId="20490CF6" w14:textId="77777777"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t>Deutung b):</w:t>
      </w:r>
    </w:p>
    <w:p w14:paraId="09DC5C42" w14:textId="227D0941" w:rsidR="00483341" w:rsidRDefault="00466309" w:rsidP="00F11C75">
      <w:pPr>
        <w:tabs>
          <w:tab w:val="left" w:pos="0"/>
        </w:tabs>
        <w:contextualSpacing/>
        <w:rPr>
          <w:rFonts w:asciiTheme="majorHAnsi" w:hAnsiTheme="majorHAnsi"/>
          <w:color w:val="auto"/>
        </w:rPr>
      </w:pPr>
      <w:r>
        <w:rPr>
          <w:rFonts w:asciiTheme="majorHAnsi" w:hAnsiTheme="majorHAnsi"/>
          <w:color w:val="auto"/>
        </w:rPr>
        <w:t xml:space="preserve">Da zur Reaktion </w:t>
      </w:r>
      <w:r w:rsidR="00F112B4">
        <w:rPr>
          <w:rFonts w:asciiTheme="majorHAnsi" w:hAnsiTheme="majorHAnsi"/>
          <w:color w:val="auto"/>
        </w:rPr>
        <w:t>Sauerstoff aus der Luft notwendig ist, kann die Reaktion nur so lan</w:t>
      </w:r>
      <w:r w:rsidR="00B17F94">
        <w:rPr>
          <w:rFonts w:asciiTheme="majorHAnsi" w:hAnsiTheme="majorHAnsi"/>
          <w:color w:val="auto"/>
        </w:rPr>
        <w:t>ge ablaufen, bis der komplette Lufts</w:t>
      </w:r>
      <w:r w:rsidR="00F112B4">
        <w:rPr>
          <w:rFonts w:asciiTheme="majorHAnsi" w:hAnsiTheme="majorHAnsi"/>
          <w:color w:val="auto"/>
        </w:rPr>
        <w:t xml:space="preserve">auerstoff </w:t>
      </w:r>
      <w:r w:rsidR="002E5CE6">
        <w:rPr>
          <w:rFonts w:asciiTheme="majorHAnsi" w:hAnsiTheme="majorHAnsi"/>
          <w:color w:val="auto"/>
        </w:rPr>
        <w:t>reagiert ist</w:t>
      </w:r>
      <w:r w:rsidR="00F112B4">
        <w:rPr>
          <w:rFonts w:asciiTheme="majorHAnsi" w:hAnsiTheme="majorHAnsi"/>
          <w:color w:val="auto"/>
        </w:rPr>
        <w:t>. Bei Luft handelt es sich um ein Gasgemisch, welches nur zu ca. 21% aus Sauerstoff besteht.</w:t>
      </w:r>
      <w:r w:rsidR="00483341">
        <w:rPr>
          <w:rFonts w:asciiTheme="majorHAnsi" w:hAnsiTheme="majorHAnsi"/>
          <w:color w:val="auto"/>
        </w:rPr>
        <w:t xml:space="preserve"> Diese Überlegungen führen zu der Hypothese: Der Wasserstand im Reagenzglas kann nicht beliebig ansteigen, da die Luft nur zu einem gewissen Anteil aus Sauerstoff besteht.</w:t>
      </w:r>
    </w:p>
    <w:p w14:paraId="2D82FED4" w14:textId="20E93DFC" w:rsidR="00F11C75" w:rsidRDefault="00F112B4" w:rsidP="00F11C75">
      <w:pPr>
        <w:tabs>
          <w:tab w:val="left" w:pos="0"/>
        </w:tabs>
        <w:contextualSpacing/>
        <w:rPr>
          <w:rFonts w:asciiTheme="majorHAnsi" w:hAnsiTheme="majorHAnsi"/>
          <w:color w:val="auto"/>
        </w:rPr>
      </w:pPr>
      <w:r>
        <w:rPr>
          <w:rFonts w:asciiTheme="majorHAnsi" w:hAnsiTheme="majorHAnsi"/>
          <w:color w:val="auto"/>
        </w:rPr>
        <w:t>Zur Überprüfung dieser Hypothese könnte man das Reagenzglas verschließen, umdrehen und eine</w:t>
      </w:r>
      <w:r w:rsidR="001B5E69">
        <w:rPr>
          <w:rFonts w:asciiTheme="majorHAnsi" w:hAnsiTheme="majorHAnsi"/>
          <w:color w:val="auto"/>
        </w:rPr>
        <w:t>n</w:t>
      </w:r>
      <w:r>
        <w:rPr>
          <w:rFonts w:asciiTheme="majorHAnsi" w:hAnsiTheme="majorHAnsi"/>
          <w:color w:val="auto"/>
        </w:rPr>
        <w:t xml:space="preserve"> </w:t>
      </w:r>
      <w:r w:rsidR="00831F89">
        <w:rPr>
          <w:rFonts w:asciiTheme="majorHAnsi" w:hAnsiTheme="majorHAnsi"/>
          <w:color w:val="auto"/>
        </w:rPr>
        <w:t>b</w:t>
      </w:r>
      <w:r w:rsidR="001B5E69">
        <w:rPr>
          <w:rFonts w:asciiTheme="majorHAnsi" w:hAnsiTheme="majorHAnsi"/>
          <w:color w:val="auto"/>
        </w:rPr>
        <w:t>rennenden Holz</w:t>
      </w:r>
      <w:r>
        <w:rPr>
          <w:rFonts w:asciiTheme="majorHAnsi" w:hAnsiTheme="majorHAnsi"/>
          <w:color w:val="auto"/>
        </w:rPr>
        <w:t>span</w:t>
      </w:r>
      <w:r w:rsidR="001B5E69">
        <w:rPr>
          <w:rFonts w:asciiTheme="majorHAnsi" w:hAnsiTheme="majorHAnsi"/>
          <w:color w:val="auto"/>
        </w:rPr>
        <w:t xml:space="preserve"> in das Reagenzglas halten. Der Span sollte hierbei erlöschen</w:t>
      </w:r>
      <w:r w:rsidR="00B87B3C">
        <w:rPr>
          <w:rFonts w:asciiTheme="majorHAnsi" w:hAnsiTheme="majorHAnsi"/>
          <w:color w:val="auto"/>
        </w:rPr>
        <w:t xml:space="preserve">. Alternativ könnte man den Stand </w:t>
      </w:r>
      <w:r w:rsidR="00B86BA9">
        <w:rPr>
          <w:rFonts w:asciiTheme="majorHAnsi" w:hAnsiTheme="majorHAnsi"/>
          <w:color w:val="auto"/>
        </w:rPr>
        <w:t xml:space="preserve">des Wassers </w:t>
      </w:r>
      <w:r w:rsidR="00B87B3C">
        <w:rPr>
          <w:rFonts w:asciiTheme="majorHAnsi" w:hAnsiTheme="majorHAnsi"/>
          <w:color w:val="auto"/>
        </w:rPr>
        <w:t>markieren und die Lösung über ein</w:t>
      </w:r>
      <w:r w:rsidR="00B81D48">
        <w:rPr>
          <w:rFonts w:asciiTheme="majorHAnsi" w:hAnsiTheme="majorHAnsi"/>
          <w:color w:val="auto"/>
        </w:rPr>
        <w:t>e</w:t>
      </w:r>
      <w:r w:rsidR="00D138A6">
        <w:rPr>
          <w:rFonts w:asciiTheme="majorHAnsi" w:hAnsiTheme="majorHAnsi"/>
          <w:color w:val="auto"/>
        </w:rPr>
        <w:t>n längeren Zeitraum beobachten.</w:t>
      </w:r>
    </w:p>
    <w:p w14:paraId="4CF7E6C8" w14:textId="354A584B" w:rsidR="00F74A95" w:rsidRPr="00940455" w:rsidRDefault="00F74A95" w:rsidP="00F11C75">
      <w:pPr>
        <w:contextualSpacing/>
        <w:rPr>
          <w:rFonts w:asciiTheme="majorHAnsi" w:hAnsiTheme="majorHAnsi"/>
          <w:color w:val="auto"/>
        </w:rPr>
      </w:pPr>
    </w:p>
    <w:sectPr w:rsidR="00F74A95" w:rsidRPr="00940455" w:rsidSect="00B077D2">
      <w:headerReference w:type="default" r:id="rId41"/>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C3FA" w14:textId="77777777" w:rsidR="00B667C2" w:rsidRDefault="00B667C2" w:rsidP="0086227B">
      <w:pPr>
        <w:spacing w:after="0" w:line="240" w:lineRule="auto"/>
      </w:pPr>
      <w:r>
        <w:separator/>
      </w:r>
    </w:p>
  </w:endnote>
  <w:endnote w:type="continuationSeparator" w:id="0">
    <w:p w14:paraId="5160C110" w14:textId="77777777" w:rsidR="00B667C2" w:rsidRDefault="00B667C2"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05981" w14:textId="77777777" w:rsidR="00B667C2" w:rsidRDefault="00B667C2" w:rsidP="0086227B">
      <w:pPr>
        <w:spacing w:after="0" w:line="240" w:lineRule="auto"/>
      </w:pPr>
      <w:r>
        <w:separator/>
      </w:r>
    </w:p>
  </w:footnote>
  <w:footnote w:type="continuationSeparator" w:id="0">
    <w:p w14:paraId="2F47A888" w14:textId="77777777" w:rsidR="00B667C2" w:rsidRDefault="00B667C2"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3609" w14:textId="149AD7C2" w:rsidR="00897A97" w:rsidRPr="00337B69" w:rsidRDefault="00897A97" w:rsidP="0047657F">
    <w:pPr>
      <w:pStyle w:val="Kopfzeile"/>
      <w:tabs>
        <w:tab w:val="left" w:pos="0"/>
        <w:tab w:val="left" w:pos="284"/>
      </w:tabs>
      <w:jc w:val="center"/>
      <w:rPr>
        <w:rFonts w:asciiTheme="majorHAnsi" w:hAnsiTheme="majorHAnsi"/>
        <w:sz w:val="20"/>
        <w:szCs w:val="20"/>
      </w:rPr>
    </w:pPr>
  </w:p>
  <w:p w14:paraId="5943B59F" w14:textId="56159A13" w:rsidR="00897A97" w:rsidRPr="00271B3D" w:rsidRDefault="00897A97" w:rsidP="00271B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965498706"/>
      <w:docPartObj>
        <w:docPartGallery w:val="Page Numbers (Top of Page)"/>
        <w:docPartUnique/>
      </w:docPartObj>
    </w:sdtPr>
    <w:sdtEndPr/>
    <w:sdtContent>
      <w:p w14:paraId="10857BF9" w14:textId="33258CC8" w:rsidR="00897A97" w:rsidRPr="0080101C" w:rsidRDefault="00B667C2" w:rsidP="00271B3D">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6C2FD8" w:rsidRPr="006C2FD8">
          <w:rPr>
            <w:b/>
            <w:bCs/>
            <w:noProof/>
            <w:sz w:val="20"/>
          </w:rPr>
          <w:t>4</w:t>
        </w:r>
        <w:r>
          <w:rPr>
            <w:b/>
            <w:bCs/>
            <w:noProof/>
            <w:sz w:val="20"/>
          </w:rPr>
          <w:fldChar w:fldCharType="end"/>
        </w:r>
        <w:r w:rsidR="00897A97" w:rsidRPr="00AA612B">
          <w:rPr>
            <w:rFonts w:asciiTheme="majorHAnsi" w:hAnsiTheme="majorHAnsi" w:cs="Arial"/>
            <w:sz w:val="20"/>
            <w:szCs w:val="20"/>
          </w:rPr>
          <w:t xml:space="preserve"> </w:t>
        </w:r>
        <w:r>
          <w:fldChar w:fldCharType="begin"/>
        </w:r>
        <w:r>
          <w:instrText xml:space="preserve"> STYLEREF  "Überschrift 1" </w:instrText>
        </w:r>
        <w:r>
          <w:instrText xml:space="preserve"> \* MERGEFORMAT </w:instrText>
        </w:r>
        <w:r>
          <w:fldChar w:fldCharType="separate"/>
        </w:r>
        <w:r w:rsidR="006C2FD8" w:rsidRPr="006C2FD8">
          <w:rPr>
            <w:rFonts w:ascii="Cambria Math" w:hAnsi="Cambria Math" w:cs="Cambria Math"/>
            <w:noProof/>
          </w:rPr>
          <w:t>Schülerversuche</w:t>
        </w:r>
        <w:r>
          <w:rPr>
            <w:noProof/>
          </w:rPr>
          <w:fldChar w:fldCharType="end"/>
        </w:r>
        <w:r w:rsidR="00897A97">
          <w:rPr>
            <w:rFonts w:asciiTheme="majorHAnsi" w:hAnsiTheme="majorHAnsi"/>
            <w:sz w:val="20"/>
            <w:szCs w:val="20"/>
          </w:rPr>
          <w:ptab w:relativeTo="margin" w:alignment="right" w:leader="none"/>
        </w:r>
        <w:r w:rsidR="00897A97">
          <w:rPr>
            <w:rFonts w:asciiTheme="majorHAnsi" w:hAnsiTheme="majorHAnsi"/>
            <w:sz w:val="20"/>
            <w:szCs w:val="20"/>
          </w:rPr>
          <w:fldChar w:fldCharType="begin"/>
        </w:r>
        <w:r w:rsidR="00897A97">
          <w:rPr>
            <w:rFonts w:asciiTheme="majorHAnsi" w:hAnsiTheme="majorHAnsi"/>
            <w:sz w:val="20"/>
            <w:szCs w:val="20"/>
          </w:rPr>
          <w:instrText xml:space="preserve"> PAGE  \* Arabic  \* MERGEFORMAT </w:instrText>
        </w:r>
        <w:r w:rsidR="00897A97">
          <w:rPr>
            <w:rFonts w:asciiTheme="majorHAnsi" w:hAnsiTheme="majorHAnsi"/>
            <w:sz w:val="20"/>
            <w:szCs w:val="20"/>
          </w:rPr>
          <w:fldChar w:fldCharType="separate"/>
        </w:r>
        <w:r w:rsidR="006C2FD8">
          <w:rPr>
            <w:rFonts w:asciiTheme="majorHAnsi" w:hAnsiTheme="majorHAnsi"/>
            <w:noProof/>
            <w:sz w:val="20"/>
            <w:szCs w:val="20"/>
          </w:rPr>
          <w:t>9</w:t>
        </w:r>
        <w:r w:rsidR="00897A97">
          <w:rPr>
            <w:rFonts w:asciiTheme="majorHAnsi" w:hAnsiTheme="majorHAnsi"/>
            <w:sz w:val="20"/>
            <w:szCs w:val="20"/>
          </w:rPr>
          <w:fldChar w:fldCharType="end"/>
        </w:r>
        <w:r w:rsidR="00897A97" w:rsidRPr="0080101C">
          <w:rPr>
            <w:rFonts w:asciiTheme="majorHAnsi" w:hAnsiTheme="majorHAnsi" w:cs="Arial"/>
            <w:sz w:val="20"/>
            <w:szCs w:val="20"/>
          </w:rPr>
          <w:t xml:space="preserve"> </w:t>
        </w:r>
      </w:p>
    </w:sdtContent>
  </w:sdt>
  <w:p w14:paraId="6BF1B122" w14:textId="77777777" w:rsidR="00897A97" w:rsidRPr="00337B69" w:rsidRDefault="00897A97"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70528" behindDoc="0" locked="0" layoutInCell="1" allowOverlap="1" wp14:anchorId="5C6B904C" wp14:editId="258BAD25">
              <wp:simplePos x="0" y="0"/>
              <wp:positionH relativeFrom="column">
                <wp:posOffset>-42545</wp:posOffset>
              </wp:positionH>
              <wp:positionV relativeFrom="paragraph">
                <wp:posOffset>38735</wp:posOffset>
              </wp:positionV>
              <wp:extent cx="5867400" cy="635"/>
              <wp:effectExtent l="9525" t="13970" r="9525" b="1397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4317F67"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QxKA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l1eQxKAIAAEgEAAAOAAAAAAAAAAAAAAAAAC4CAABkcnMvZTJvRG9j&#10;LnhtbFBLAQItABQABgAIAAAAIQD/bGuE2wAAAAYBAAAPAAAAAAAAAAAAAAAAAIIEAABkcnMvZG93&#10;bnJldi54bWxQSwUGAAAAAAQABADzAAAAigUAAAAA&#10;"/>
          </w:pict>
        </mc:Fallback>
      </mc:AlternateContent>
    </w:r>
  </w:p>
  <w:p w14:paraId="32254F9A" w14:textId="77777777" w:rsidR="00897A97" w:rsidRPr="00271B3D" w:rsidRDefault="00897A97" w:rsidP="00271B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874269128"/>
      <w:docPartObj>
        <w:docPartGallery w:val="Page Numbers (Top of Page)"/>
        <w:docPartUnique/>
      </w:docPartObj>
    </w:sdtPr>
    <w:sdtEndPr/>
    <w:sdtContent>
      <w:p w14:paraId="3C492F8F" w14:textId="18A1A90B" w:rsidR="00897A97" w:rsidRPr="0080101C" w:rsidRDefault="00B667C2" w:rsidP="00271B3D">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0E2896" w:rsidRPr="000E2896">
          <w:rPr>
            <w:b/>
            <w:bCs/>
            <w:noProof/>
            <w:sz w:val="20"/>
          </w:rPr>
          <w:t>1</w:t>
        </w:r>
        <w:r>
          <w:rPr>
            <w:b/>
            <w:bCs/>
            <w:noProof/>
            <w:sz w:val="20"/>
          </w:rPr>
          <w:fldChar w:fldCharType="end"/>
        </w:r>
        <w:r w:rsidR="00897A97"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0E2896">
          <w:rPr>
            <w:noProof/>
          </w:rPr>
          <w:t>Beschreibung des Themas und zugehörige Lernziele</w:t>
        </w:r>
        <w:r>
          <w:rPr>
            <w:noProof/>
          </w:rPr>
          <w:fldChar w:fldCharType="end"/>
        </w:r>
        <w:r w:rsidR="00897A97" w:rsidRPr="0080101C">
          <w:rPr>
            <w:rFonts w:asciiTheme="majorHAnsi" w:hAnsiTheme="majorHAnsi"/>
            <w:sz w:val="20"/>
            <w:szCs w:val="20"/>
          </w:rPr>
          <w:tab/>
        </w:r>
        <w:r w:rsidR="00897A97">
          <w:rPr>
            <w:rFonts w:asciiTheme="majorHAnsi" w:hAnsiTheme="majorHAnsi"/>
            <w:sz w:val="20"/>
            <w:szCs w:val="20"/>
          </w:rPr>
          <w:fldChar w:fldCharType="begin"/>
        </w:r>
        <w:r w:rsidR="00897A97">
          <w:rPr>
            <w:rFonts w:asciiTheme="majorHAnsi" w:hAnsiTheme="majorHAnsi"/>
            <w:sz w:val="20"/>
            <w:szCs w:val="20"/>
          </w:rPr>
          <w:instrText xml:space="preserve"> PAGE  \* Arabic  \* MERGEFORMAT </w:instrText>
        </w:r>
        <w:r w:rsidR="00897A97">
          <w:rPr>
            <w:rFonts w:asciiTheme="majorHAnsi" w:hAnsiTheme="majorHAnsi"/>
            <w:sz w:val="20"/>
            <w:szCs w:val="20"/>
          </w:rPr>
          <w:fldChar w:fldCharType="separate"/>
        </w:r>
        <w:r w:rsidR="00897A97">
          <w:rPr>
            <w:rFonts w:asciiTheme="majorHAnsi" w:hAnsiTheme="majorHAnsi"/>
            <w:noProof/>
            <w:sz w:val="20"/>
            <w:szCs w:val="20"/>
          </w:rPr>
          <w:t>0</w:t>
        </w:r>
        <w:r w:rsidR="00897A97">
          <w:rPr>
            <w:rFonts w:asciiTheme="majorHAnsi" w:hAnsiTheme="majorHAnsi"/>
            <w:sz w:val="20"/>
            <w:szCs w:val="20"/>
          </w:rPr>
          <w:fldChar w:fldCharType="end"/>
        </w:r>
        <w:r w:rsidR="00897A97" w:rsidRPr="0080101C">
          <w:rPr>
            <w:rFonts w:asciiTheme="majorHAnsi" w:hAnsiTheme="majorHAnsi"/>
            <w:sz w:val="20"/>
            <w:szCs w:val="20"/>
          </w:rPr>
          <w:tab/>
        </w:r>
        <w:r w:rsidR="00897A97" w:rsidRPr="0080101C">
          <w:rPr>
            <w:rFonts w:asciiTheme="majorHAnsi" w:hAnsiTheme="majorHAnsi" w:cs="Arial"/>
            <w:sz w:val="20"/>
            <w:szCs w:val="20"/>
          </w:rPr>
          <w:t xml:space="preserve"> </w:t>
        </w:r>
      </w:p>
    </w:sdtContent>
  </w:sdt>
  <w:p w14:paraId="5EB253F8" w14:textId="1F2C04E9" w:rsidR="00897A97" w:rsidRPr="00337B69" w:rsidRDefault="00897A97"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5C68D1E5" wp14:editId="6ABE3CB6">
              <wp:simplePos x="0" y="0"/>
              <wp:positionH relativeFrom="column">
                <wp:posOffset>-42545</wp:posOffset>
              </wp:positionH>
              <wp:positionV relativeFrom="paragraph">
                <wp:posOffset>38735</wp:posOffset>
              </wp:positionV>
              <wp:extent cx="5867400" cy="635"/>
              <wp:effectExtent l="5080" t="10160"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1B1A31B"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n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kv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Mdl/nKAIAAEgEAAAOAAAAAAAAAAAAAAAAAC4CAABkcnMvZTJvRG9j&#10;LnhtbFBLAQItABQABgAIAAAAIQD/bGuE2wAAAAYBAAAPAAAAAAAAAAAAAAAAAIIEAABkcnMvZG93&#10;bnJldi54bWxQSwUGAAAAAAQABADzAAAAigUAAAAA&#10;"/>
          </w:pict>
        </mc:Fallback>
      </mc:AlternateContent>
    </w:r>
  </w:p>
  <w:p w14:paraId="5A4E674C" w14:textId="77777777" w:rsidR="00897A97" w:rsidRDefault="00897A9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97362597"/>
      <w:docPartObj>
        <w:docPartGallery w:val="Page Numbers (Top of Page)"/>
        <w:docPartUnique/>
      </w:docPartObj>
    </w:sdtPr>
    <w:sdtEndPr/>
    <w:sdtContent>
      <w:p w14:paraId="08C086AC" w14:textId="77777777" w:rsidR="00897A97" w:rsidRPr="00337B69" w:rsidRDefault="00B667C2"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629616941"/>
      <w:docPartObj>
        <w:docPartGallery w:val="Page Numbers (Top of Page)"/>
        <w:docPartUnique/>
      </w:docPartObj>
    </w:sdtPr>
    <w:sdtEndPr/>
    <w:sdtContent>
      <w:p w14:paraId="27D77575" w14:textId="1A730924" w:rsidR="00897A97" w:rsidRPr="0080101C" w:rsidRDefault="00B667C2" w:rsidP="00F217F5">
        <w:pPr>
          <w:pStyle w:val="Kopfzeile"/>
          <w:tabs>
            <w:tab w:val="left" w:pos="0"/>
            <w:tab w:val="left" w:pos="284"/>
          </w:tabs>
          <w:rPr>
            <w:rFonts w:asciiTheme="majorHAnsi" w:hAnsiTheme="majorHAnsi"/>
            <w:sz w:val="20"/>
            <w:szCs w:val="20"/>
          </w:rPr>
        </w:pPr>
        <w:r>
          <w:fldChar w:fldCharType="begin"/>
        </w:r>
        <w:r>
          <w:instrText xml:space="preserve"> STYLEREF  "Überschrift 1" \n  \* MERGEFORMAT </w:instrText>
        </w:r>
        <w:r>
          <w:fldChar w:fldCharType="separate"/>
        </w:r>
        <w:r w:rsidR="006C2FD8" w:rsidRPr="006C2FD8">
          <w:rPr>
            <w:b/>
            <w:bCs/>
            <w:noProof/>
            <w:sz w:val="20"/>
          </w:rPr>
          <w:t>5</w:t>
        </w:r>
        <w:r>
          <w:rPr>
            <w:b/>
            <w:bCs/>
            <w:noProof/>
            <w:sz w:val="20"/>
          </w:rPr>
          <w:fldChar w:fldCharType="end"/>
        </w:r>
        <w:r w:rsidR="00897A97"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C2FD8">
          <w:rPr>
            <w:noProof/>
          </w:rPr>
          <w:t>Didaktischer Kommentar zum Schülerarbeitsblatt</w:t>
        </w:r>
        <w:r>
          <w:rPr>
            <w:noProof/>
          </w:rPr>
          <w:fldChar w:fldCharType="end"/>
        </w:r>
        <w:r w:rsidR="00897A97" w:rsidRPr="0080101C">
          <w:rPr>
            <w:rFonts w:asciiTheme="majorHAnsi" w:hAnsiTheme="majorHAnsi"/>
            <w:sz w:val="20"/>
            <w:szCs w:val="20"/>
          </w:rPr>
          <w:tab/>
        </w:r>
        <w:r w:rsidR="00897A97">
          <w:rPr>
            <w:rFonts w:asciiTheme="majorHAnsi" w:hAnsiTheme="majorHAnsi"/>
            <w:sz w:val="20"/>
            <w:szCs w:val="20"/>
          </w:rPr>
          <w:fldChar w:fldCharType="begin"/>
        </w:r>
        <w:r w:rsidR="00897A97">
          <w:rPr>
            <w:rFonts w:asciiTheme="majorHAnsi" w:hAnsiTheme="majorHAnsi"/>
            <w:sz w:val="20"/>
            <w:szCs w:val="20"/>
          </w:rPr>
          <w:instrText xml:space="preserve"> PAGE  \* Arabic  \* MERGEFORMAT </w:instrText>
        </w:r>
        <w:r w:rsidR="00897A97">
          <w:rPr>
            <w:rFonts w:asciiTheme="majorHAnsi" w:hAnsiTheme="majorHAnsi"/>
            <w:sz w:val="20"/>
            <w:szCs w:val="20"/>
          </w:rPr>
          <w:fldChar w:fldCharType="separate"/>
        </w:r>
        <w:r w:rsidR="006C2FD8">
          <w:rPr>
            <w:rFonts w:asciiTheme="majorHAnsi" w:hAnsiTheme="majorHAnsi"/>
            <w:noProof/>
            <w:sz w:val="20"/>
            <w:szCs w:val="20"/>
          </w:rPr>
          <w:t>12</w:t>
        </w:r>
        <w:r w:rsidR="00897A97">
          <w:rPr>
            <w:rFonts w:asciiTheme="majorHAnsi" w:hAnsiTheme="majorHAnsi"/>
            <w:sz w:val="20"/>
            <w:szCs w:val="20"/>
          </w:rPr>
          <w:fldChar w:fldCharType="end"/>
        </w:r>
        <w:r w:rsidR="00897A97" w:rsidRPr="0080101C">
          <w:rPr>
            <w:rFonts w:asciiTheme="majorHAnsi" w:hAnsiTheme="majorHAnsi" w:cs="Arial"/>
            <w:sz w:val="20"/>
            <w:szCs w:val="20"/>
          </w:rPr>
          <w:t xml:space="preserve"> </w:t>
        </w:r>
      </w:p>
    </w:sdtContent>
  </w:sdt>
  <w:p w14:paraId="0FC1DA34" w14:textId="1BA4DCB8" w:rsidR="00897A97" w:rsidRPr="0080101C" w:rsidRDefault="00897A9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500D2D3">
              <wp:simplePos x="0" y="0"/>
              <wp:positionH relativeFrom="column">
                <wp:posOffset>-42545</wp:posOffset>
              </wp:positionH>
              <wp:positionV relativeFrom="paragraph">
                <wp:posOffset>38735</wp:posOffset>
              </wp:positionV>
              <wp:extent cx="5867400" cy="635"/>
              <wp:effectExtent l="9525" t="13970" r="9525" b="1397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183E0D4"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uC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TL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FI5uC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95C1B"/>
    <w:multiLevelType w:val="hybridMultilevel"/>
    <w:tmpl w:val="CAD611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5241"/>
    <w:rsid w:val="00007E3F"/>
    <w:rsid w:val="00011800"/>
    <w:rsid w:val="000137A3"/>
    <w:rsid w:val="00014E7D"/>
    <w:rsid w:val="0001761D"/>
    <w:rsid w:val="00022871"/>
    <w:rsid w:val="00026242"/>
    <w:rsid w:val="000272D3"/>
    <w:rsid w:val="00031B13"/>
    <w:rsid w:val="00035996"/>
    <w:rsid w:val="00041562"/>
    <w:rsid w:val="0004343F"/>
    <w:rsid w:val="00045064"/>
    <w:rsid w:val="0004601F"/>
    <w:rsid w:val="00047E1C"/>
    <w:rsid w:val="000521BB"/>
    <w:rsid w:val="00056798"/>
    <w:rsid w:val="0006287D"/>
    <w:rsid w:val="00065950"/>
    <w:rsid w:val="0006684E"/>
    <w:rsid w:val="00066DE1"/>
    <w:rsid w:val="00067AEC"/>
    <w:rsid w:val="00071A4B"/>
    <w:rsid w:val="00072812"/>
    <w:rsid w:val="00072FA8"/>
    <w:rsid w:val="000732A6"/>
    <w:rsid w:val="00074A34"/>
    <w:rsid w:val="0007729E"/>
    <w:rsid w:val="000972FF"/>
    <w:rsid w:val="000A283E"/>
    <w:rsid w:val="000A37BA"/>
    <w:rsid w:val="000A63F4"/>
    <w:rsid w:val="000B694A"/>
    <w:rsid w:val="000C078B"/>
    <w:rsid w:val="000C2AE1"/>
    <w:rsid w:val="000C4EB4"/>
    <w:rsid w:val="000D10FB"/>
    <w:rsid w:val="000D2C37"/>
    <w:rsid w:val="000D7381"/>
    <w:rsid w:val="000D7F07"/>
    <w:rsid w:val="000E01C2"/>
    <w:rsid w:val="000E0EBE"/>
    <w:rsid w:val="000E21A7"/>
    <w:rsid w:val="000E2896"/>
    <w:rsid w:val="000E4461"/>
    <w:rsid w:val="000E4852"/>
    <w:rsid w:val="000E7DB1"/>
    <w:rsid w:val="000F300E"/>
    <w:rsid w:val="000F5EEC"/>
    <w:rsid w:val="000F79A6"/>
    <w:rsid w:val="001022B4"/>
    <w:rsid w:val="001039C2"/>
    <w:rsid w:val="00104650"/>
    <w:rsid w:val="00107618"/>
    <w:rsid w:val="00112D0A"/>
    <w:rsid w:val="00116188"/>
    <w:rsid w:val="0011687E"/>
    <w:rsid w:val="0012252F"/>
    <w:rsid w:val="00122DF4"/>
    <w:rsid w:val="0012481E"/>
    <w:rsid w:val="00124FFB"/>
    <w:rsid w:val="00125CEA"/>
    <w:rsid w:val="0013621E"/>
    <w:rsid w:val="00140699"/>
    <w:rsid w:val="0014425D"/>
    <w:rsid w:val="00151274"/>
    <w:rsid w:val="00151D11"/>
    <w:rsid w:val="00153EA8"/>
    <w:rsid w:val="00155794"/>
    <w:rsid w:val="00157F3D"/>
    <w:rsid w:val="00163093"/>
    <w:rsid w:val="00163DFD"/>
    <w:rsid w:val="001640E4"/>
    <w:rsid w:val="001703F2"/>
    <w:rsid w:val="001826E3"/>
    <w:rsid w:val="00186127"/>
    <w:rsid w:val="00191EBB"/>
    <w:rsid w:val="001A0FAE"/>
    <w:rsid w:val="001A2E71"/>
    <w:rsid w:val="001A5F6A"/>
    <w:rsid w:val="001A7524"/>
    <w:rsid w:val="001B46E0"/>
    <w:rsid w:val="001B5E69"/>
    <w:rsid w:val="001B7AB9"/>
    <w:rsid w:val="001C4D7D"/>
    <w:rsid w:val="001C5EFC"/>
    <w:rsid w:val="001C65AA"/>
    <w:rsid w:val="001C7DE3"/>
    <w:rsid w:val="001E2E2A"/>
    <w:rsid w:val="001E7338"/>
    <w:rsid w:val="001F4540"/>
    <w:rsid w:val="001F5106"/>
    <w:rsid w:val="0020017A"/>
    <w:rsid w:val="00206D6B"/>
    <w:rsid w:val="0021021F"/>
    <w:rsid w:val="00216D8A"/>
    <w:rsid w:val="00216E3C"/>
    <w:rsid w:val="00222872"/>
    <w:rsid w:val="0023241F"/>
    <w:rsid w:val="00234616"/>
    <w:rsid w:val="002347FE"/>
    <w:rsid w:val="002370FC"/>
    <w:rsid w:val="002375EF"/>
    <w:rsid w:val="0024283D"/>
    <w:rsid w:val="00246EB7"/>
    <w:rsid w:val="00250532"/>
    <w:rsid w:val="00250697"/>
    <w:rsid w:val="00254F3F"/>
    <w:rsid w:val="002561BF"/>
    <w:rsid w:val="0025704B"/>
    <w:rsid w:val="00263C41"/>
    <w:rsid w:val="00270289"/>
    <w:rsid w:val="00271B3D"/>
    <w:rsid w:val="00273252"/>
    <w:rsid w:val="002759B3"/>
    <w:rsid w:val="00277C79"/>
    <w:rsid w:val="0028080E"/>
    <w:rsid w:val="00282E62"/>
    <w:rsid w:val="0028646F"/>
    <w:rsid w:val="002910CC"/>
    <w:rsid w:val="00293B67"/>
    <w:rsid w:val="00294385"/>
    <w:rsid w:val="002944CF"/>
    <w:rsid w:val="0029591A"/>
    <w:rsid w:val="002A0C23"/>
    <w:rsid w:val="002A42AF"/>
    <w:rsid w:val="002A716F"/>
    <w:rsid w:val="002A7855"/>
    <w:rsid w:val="002B0B14"/>
    <w:rsid w:val="002B74E8"/>
    <w:rsid w:val="002C124D"/>
    <w:rsid w:val="002D0119"/>
    <w:rsid w:val="002D4434"/>
    <w:rsid w:val="002D7754"/>
    <w:rsid w:val="002E0F34"/>
    <w:rsid w:val="002E178B"/>
    <w:rsid w:val="002E2DD3"/>
    <w:rsid w:val="002E38A0"/>
    <w:rsid w:val="002E5CE6"/>
    <w:rsid w:val="002E5FCC"/>
    <w:rsid w:val="002E6806"/>
    <w:rsid w:val="002E6A24"/>
    <w:rsid w:val="002F25D2"/>
    <w:rsid w:val="002F38EE"/>
    <w:rsid w:val="00304969"/>
    <w:rsid w:val="00305D44"/>
    <w:rsid w:val="00307C7E"/>
    <w:rsid w:val="00322E98"/>
    <w:rsid w:val="003239ED"/>
    <w:rsid w:val="003242A8"/>
    <w:rsid w:val="0032764B"/>
    <w:rsid w:val="00332760"/>
    <w:rsid w:val="00332ACB"/>
    <w:rsid w:val="0033677B"/>
    <w:rsid w:val="00336B3B"/>
    <w:rsid w:val="00337B69"/>
    <w:rsid w:val="003428B2"/>
    <w:rsid w:val="00342EC3"/>
    <w:rsid w:val="00344BB7"/>
    <w:rsid w:val="00345293"/>
    <w:rsid w:val="00345F54"/>
    <w:rsid w:val="0035020E"/>
    <w:rsid w:val="00350A07"/>
    <w:rsid w:val="003511D7"/>
    <w:rsid w:val="00353A7E"/>
    <w:rsid w:val="00355C78"/>
    <w:rsid w:val="00357E0D"/>
    <w:rsid w:val="003610B9"/>
    <w:rsid w:val="0036298D"/>
    <w:rsid w:val="003676BE"/>
    <w:rsid w:val="00374DA5"/>
    <w:rsid w:val="0038284A"/>
    <w:rsid w:val="003837C2"/>
    <w:rsid w:val="00384682"/>
    <w:rsid w:val="00392FAC"/>
    <w:rsid w:val="00395763"/>
    <w:rsid w:val="00396DB3"/>
    <w:rsid w:val="003A0068"/>
    <w:rsid w:val="003A2507"/>
    <w:rsid w:val="003A4C39"/>
    <w:rsid w:val="003A5117"/>
    <w:rsid w:val="003A7F8A"/>
    <w:rsid w:val="003B1695"/>
    <w:rsid w:val="003B3153"/>
    <w:rsid w:val="003B49C6"/>
    <w:rsid w:val="003B4D45"/>
    <w:rsid w:val="003B7E24"/>
    <w:rsid w:val="003C0F73"/>
    <w:rsid w:val="003C2E16"/>
    <w:rsid w:val="003C3966"/>
    <w:rsid w:val="003C5747"/>
    <w:rsid w:val="003D529E"/>
    <w:rsid w:val="003D5B98"/>
    <w:rsid w:val="003E5657"/>
    <w:rsid w:val="003E69AB"/>
    <w:rsid w:val="003F1190"/>
    <w:rsid w:val="003F62BB"/>
    <w:rsid w:val="00401750"/>
    <w:rsid w:val="004102B8"/>
    <w:rsid w:val="0041565C"/>
    <w:rsid w:val="004220D2"/>
    <w:rsid w:val="0042465E"/>
    <w:rsid w:val="00434D4E"/>
    <w:rsid w:val="00434F30"/>
    <w:rsid w:val="004401C4"/>
    <w:rsid w:val="00442EB1"/>
    <w:rsid w:val="0044490B"/>
    <w:rsid w:val="00446ACC"/>
    <w:rsid w:val="0045460B"/>
    <w:rsid w:val="00454C40"/>
    <w:rsid w:val="00454CA0"/>
    <w:rsid w:val="004573FA"/>
    <w:rsid w:val="004605AF"/>
    <w:rsid w:val="004608AF"/>
    <w:rsid w:val="00462272"/>
    <w:rsid w:val="00465737"/>
    <w:rsid w:val="00466309"/>
    <w:rsid w:val="0047657F"/>
    <w:rsid w:val="00481AA9"/>
    <w:rsid w:val="00483341"/>
    <w:rsid w:val="0048621A"/>
    <w:rsid w:val="00486C9F"/>
    <w:rsid w:val="00487D43"/>
    <w:rsid w:val="0049087A"/>
    <w:rsid w:val="004912B3"/>
    <w:rsid w:val="00492839"/>
    <w:rsid w:val="004944F3"/>
    <w:rsid w:val="004946A9"/>
    <w:rsid w:val="00494BEF"/>
    <w:rsid w:val="004A360B"/>
    <w:rsid w:val="004B200E"/>
    <w:rsid w:val="004B39FC"/>
    <w:rsid w:val="004B3E0E"/>
    <w:rsid w:val="004B763A"/>
    <w:rsid w:val="004C0C79"/>
    <w:rsid w:val="004C3A98"/>
    <w:rsid w:val="004C64A6"/>
    <w:rsid w:val="004C7CB5"/>
    <w:rsid w:val="004C7F02"/>
    <w:rsid w:val="004D2994"/>
    <w:rsid w:val="004E3C9A"/>
    <w:rsid w:val="004E41CD"/>
    <w:rsid w:val="004F1A17"/>
    <w:rsid w:val="004F2EE3"/>
    <w:rsid w:val="004F3021"/>
    <w:rsid w:val="0050380F"/>
    <w:rsid w:val="00503C6A"/>
    <w:rsid w:val="00507AD6"/>
    <w:rsid w:val="005115B1"/>
    <w:rsid w:val="00511B2E"/>
    <w:rsid w:val="005131C3"/>
    <w:rsid w:val="00514AC4"/>
    <w:rsid w:val="00514E48"/>
    <w:rsid w:val="005228A9"/>
    <w:rsid w:val="00523DAC"/>
    <w:rsid w:val="005240FE"/>
    <w:rsid w:val="00526F69"/>
    <w:rsid w:val="00530A18"/>
    <w:rsid w:val="00532CD5"/>
    <w:rsid w:val="00532EC6"/>
    <w:rsid w:val="005401B7"/>
    <w:rsid w:val="00540CBB"/>
    <w:rsid w:val="00544922"/>
    <w:rsid w:val="005609A8"/>
    <w:rsid w:val="005615E2"/>
    <w:rsid w:val="00564578"/>
    <w:rsid w:val="005650D4"/>
    <w:rsid w:val="005669B2"/>
    <w:rsid w:val="005727EF"/>
    <w:rsid w:val="00573704"/>
    <w:rsid w:val="00574063"/>
    <w:rsid w:val="005745F8"/>
    <w:rsid w:val="0057596C"/>
    <w:rsid w:val="00575A9C"/>
    <w:rsid w:val="00577727"/>
    <w:rsid w:val="005825C1"/>
    <w:rsid w:val="00585D1B"/>
    <w:rsid w:val="00591B02"/>
    <w:rsid w:val="00595177"/>
    <w:rsid w:val="00595B44"/>
    <w:rsid w:val="005978FA"/>
    <w:rsid w:val="005A1788"/>
    <w:rsid w:val="005A2E89"/>
    <w:rsid w:val="005B1F71"/>
    <w:rsid w:val="005B23FC"/>
    <w:rsid w:val="005B49AC"/>
    <w:rsid w:val="005B60E3"/>
    <w:rsid w:val="005C178B"/>
    <w:rsid w:val="005D00EE"/>
    <w:rsid w:val="005D5BB3"/>
    <w:rsid w:val="005E174E"/>
    <w:rsid w:val="005E1939"/>
    <w:rsid w:val="005E3970"/>
    <w:rsid w:val="005E7176"/>
    <w:rsid w:val="005F2176"/>
    <w:rsid w:val="005F2862"/>
    <w:rsid w:val="00601D2A"/>
    <w:rsid w:val="0060325F"/>
    <w:rsid w:val="00607F39"/>
    <w:rsid w:val="00611164"/>
    <w:rsid w:val="00615812"/>
    <w:rsid w:val="00616CC0"/>
    <w:rsid w:val="00617A85"/>
    <w:rsid w:val="00626874"/>
    <w:rsid w:val="00631F0F"/>
    <w:rsid w:val="00637239"/>
    <w:rsid w:val="00637E3E"/>
    <w:rsid w:val="006403F2"/>
    <w:rsid w:val="006406B6"/>
    <w:rsid w:val="00640BE1"/>
    <w:rsid w:val="006510A1"/>
    <w:rsid w:val="00654117"/>
    <w:rsid w:val="00667CA3"/>
    <w:rsid w:val="00672281"/>
    <w:rsid w:val="00672F77"/>
    <w:rsid w:val="00680DDF"/>
    <w:rsid w:val="00681739"/>
    <w:rsid w:val="00685C47"/>
    <w:rsid w:val="006875A2"/>
    <w:rsid w:val="00690534"/>
    <w:rsid w:val="00691AD5"/>
    <w:rsid w:val="0069250F"/>
    <w:rsid w:val="00692556"/>
    <w:rsid w:val="00692AB4"/>
    <w:rsid w:val="006943C9"/>
    <w:rsid w:val="00695FEE"/>
    <w:rsid w:val="00696156"/>
    <w:rsid w:val="006968E6"/>
    <w:rsid w:val="006A0F35"/>
    <w:rsid w:val="006A538B"/>
    <w:rsid w:val="006A573C"/>
    <w:rsid w:val="006A6B35"/>
    <w:rsid w:val="006B3EC2"/>
    <w:rsid w:val="006B61F5"/>
    <w:rsid w:val="006B69F6"/>
    <w:rsid w:val="006C2FD8"/>
    <w:rsid w:val="006C4E8A"/>
    <w:rsid w:val="006C5B0D"/>
    <w:rsid w:val="006C6E8D"/>
    <w:rsid w:val="006C7B24"/>
    <w:rsid w:val="006D7336"/>
    <w:rsid w:val="006E13F1"/>
    <w:rsid w:val="006E32A0"/>
    <w:rsid w:val="006E32AF"/>
    <w:rsid w:val="006E451C"/>
    <w:rsid w:val="006E7C47"/>
    <w:rsid w:val="006F2820"/>
    <w:rsid w:val="006F3711"/>
    <w:rsid w:val="006F4715"/>
    <w:rsid w:val="006F5AD7"/>
    <w:rsid w:val="00707392"/>
    <w:rsid w:val="00712C4B"/>
    <w:rsid w:val="00713FD7"/>
    <w:rsid w:val="0072123D"/>
    <w:rsid w:val="0072130C"/>
    <w:rsid w:val="007232CF"/>
    <w:rsid w:val="00732EE5"/>
    <w:rsid w:val="00740DF5"/>
    <w:rsid w:val="007464D4"/>
    <w:rsid w:val="00746773"/>
    <w:rsid w:val="007516DE"/>
    <w:rsid w:val="00753C03"/>
    <w:rsid w:val="00756F99"/>
    <w:rsid w:val="00761610"/>
    <w:rsid w:val="007633D3"/>
    <w:rsid w:val="007660DE"/>
    <w:rsid w:val="0076738B"/>
    <w:rsid w:val="00770794"/>
    <w:rsid w:val="0077184E"/>
    <w:rsid w:val="00775446"/>
    <w:rsid w:val="00775B8A"/>
    <w:rsid w:val="00775EEC"/>
    <w:rsid w:val="0078071E"/>
    <w:rsid w:val="00781EF9"/>
    <w:rsid w:val="00790D3B"/>
    <w:rsid w:val="00792DA8"/>
    <w:rsid w:val="007A3C80"/>
    <w:rsid w:val="007A7FA8"/>
    <w:rsid w:val="007B3CCC"/>
    <w:rsid w:val="007C52E7"/>
    <w:rsid w:val="007C6059"/>
    <w:rsid w:val="007D4453"/>
    <w:rsid w:val="007D5467"/>
    <w:rsid w:val="007E0BE7"/>
    <w:rsid w:val="007E586C"/>
    <w:rsid w:val="007E63A2"/>
    <w:rsid w:val="007E7412"/>
    <w:rsid w:val="007F1CDD"/>
    <w:rsid w:val="007F2348"/>
    <w:rsid w:val="007F66BE"/>
    <w:rsid w:val="007F7C70"/>
    <w:rsid w:val="007F7FFA"/>
    <w:rsid w:val="00801678"/>
    <w:rsid w:val="008042F5"/>
    <w:rsid w:val="0080733E"/>
    <w:rsid w:val="008136FF"/>
    <w:rsid w:val="00815FB9"/>
    <w:rsid w:val="008219B8"/>
    <w:rsid w:val="0082230A"/>
    <w:rsid w:val="00823844"/>
    <w:rsid w:val="00827304"/>
    <w:rsid w:val="00827CFD"/>
    <w:rsid w:val="008312F0"/>
    <w:rsid w:val="00831F89"/>
    <w:rsid w:val="008328A1"/>
    <w:rsid w:val="00834043"/>
    <w:rsid w:val="00837114"/>
    <w:rsid w:val="00843810"/>
    <w:rsid w:val="008442A9"/>
    <w:rsid w:val="008465F2"/>
    <w:rsid w:val="0084705E"/>
    <w:rsid w:val="00856149"/>
    <w:rsid w:val="00856176"/>
    <w:rsid w:val="0085682C"/>
    <w:rsid w:val="0086227B"/>
    <w:rsid w:val="00863EAF"/>
    <w:rsid w:val="008664DF"/>
    <w:rsid w:val="00873DCE"/>
    <w:rsid w:val="00875E5B"/>
    <w:rsid w:val="0088451A"/>
    <w:rsid w:val="00890075"/>
    <w:rsid w:val="00896109"/>
    <w:rsid w:val="00896D5A"/>
    <w:rsid w:val="00897A97"/>
    <w:rsid w:val="008A5D98"/>
    <w:rsid w:val="008B5C95"/>
    <w:rsid w:val="008B6BBD"/>
    <w:rsid w:val="008B7FD6"/>
    <w:rsid w:val="008C3597"/>
    <w:rsid w:val="008C71EE"/>
    <w:rsid w:val="008D0ED6"/>
    <w:rsid w:val="008D67B2"/>
    <w:rsid w:val="008E12F8"/>
    <w:rsid w:val="008E1A25"/>
    <w:rsid w:val="008E345D"/>
    <w:rsid w:val="008E5900"/>
    <w:rsid w:val="008E7C47"/>
    <w:rsid w:val="008F0255"/>
    <w:rsid w:val="008F43AD"/>
    <w:rsid w:val="008F56C9"/>
    <w:rsid w:val="008F6C24"/>
    <w:rsid w:val="008F7FB0"/>
    <w:rsid w:val="00900ED6"/>
    <w:rsid w:val="00905459"/>
    <w:rsid w:val="00910F8E"/>
    <w:rsid w:val="00913043"/>
    <w:rsid w:val="00913D97"/>
    <w:rsid w:val="0091535E"/>
    <w:rsid w:val="00927A2A"/>
    <w:rsid w:val="00931252"/>
    <w:rsid w:val="00932673"/>
    <w:rsid w:val="0093416D"/>
    <w:rsid w:val="00936F75"/>
    <w:rsid w:val="00940455"/>
    <w:rsid w:val="00942AB6"/>
    <w:rsid w:val="0094350A"/>
    <w:rsid w:val="00946521"/>
    <w:rsid w:val="00946F4E"/>
    <w:rsid w:val="00954DC8"/>
    <w:rsid w:val="00955A39"/>
    <w:rsid w:val="0095684B"/>
    <w:rsid w:val="00960C00"/>
    <w:rsid w:val="00961647"/>
    <w:rsid w:val="00963E9D"/>
    <w:rsid w:val="00965EE3"/>
    <w:rsid w:val="009668EF"/>
    <w:rsid w:val="00971E91"/>
    <w:rsid w:val="009735A3"/>
    <w:rsid w:val="00973F3F"/>
    <w:rsid w:val="00975634"/>
    <w:rsid w:val="00975A4D"/>
    <w:rsid w:val="00976090"/>
    <w:rsid w:val="009775D7"/>
    <w:rsid w:val="00977ED8"/>
    <w:rsid w:val="0098168E"/>
    <w:rsid w:val="00993407"/>
    <w:rsid w:val="00994634"/>
    <w:rsid w:val="00996283"/>
    <w:rsid w:val="009A5799"/>
    <w:rsid w:val="009B0D3F"/>
    <w:rsid w:val="009C2FBB"/>
    <w:rsid w:val="009C6F21"/>
    <w:rsid w:val="009C7687"/>
    <w:rsid w:val="009D150C"/>
    <w:rsid w:val="009D4BD9"/>
    <w:rsid w:val="009F0667"/>
    <w:rsid w:val="009F0CE9"/>
    <w:rsid w:val="009F49E5"/>
    <w:rsid w:val="009F4D34"/>
    <w:rsid w:val="009F5A39"/>
    <w:rsid w:val="009F61D4"/>
    <w:rsid w:val="009F7C61"/>
    <w:rsid w:val="00A006C3"/>
    <w:rsid w:val="00A012CE"/>
    <w:rsid w:val="00A0582F"/>
    <w:rsid w:val="00A05C2F"/>
    <w:rsid w:val="00A0605E"/>
    <w:rsid w:val="00A14418"/>
    <w:rsid w:val="00A2136F"/>
    <w:rsid w:val="00A2301A"/>
    <w:rsid w:val="00A26E2B"/>
    <w:rsid w:val="00A459F4"/>
    <w:rsid w:val="00A506C2"/>
    <w:rsid w:val="00A50F4E"/>
    <w:rsid w:val="00A61671"/>
    <w:rsid w:val="00A630B5"/>
    <w:rsid w:val="00A7439F"/>
    <w:rsid w:val="00A744C9"/>
    <w:rsid w:val="00A75F0A"/>
    <w:rsid w:val="00A778C9"/>
    <w:rsid w:val="00A8198A"/>
    <w:rsid w:val="00A85208"/>
    <w:rsid w:val="00A86E77"/>
    <w:rsid w:val="00A90BD6"/>
    <w:rsid w:val="00A9233D"/>
    <w:rsid w:val="00A96F52"/>
    <w:rsid w:val="00A972B4"/>
    <w:rsid w:val="00AA604B"/>
    <w:rsid w:val="00AA612B"/>
    <w:rsid w:val="00AA72B8"/>
    <w:rsid w:val="00AA73E5"/>
    <w:rsid w:val="00AA747A"/>
    <w:rsid w:val="00AB0C36"/>
    <w:rsid w:val="00AB27D9"/>
    <w:rsid w:val="00AC568B"/>
    <w:rsid w:val="00AD0C24"/>
    <w:rsid w:val="00AD3EF2"/>
    <w:rsid w:val="00AD499B"/>
    <w:rsid w:val="00AD50EE"/>
    <w:rsid w:val="00AD7D1F"/>
    <w:rsid w:val="00AE1230"/>
    <w:rsid w:val="00AE4A91"/>
    <w:rsid w:val="00AE6E5F"/>
    <w:rsid w:val="00AF0243"/>
    <w:rsid w:val="00AF0C43"/>
    <w:rsid w:val="00AF2F17"/>
    <w:rsid w:val="00B02829"/>
    <w:rsid w:val="00B033A9"/>
    <w:rsid w:val="00B077D2"/>
    <w:rsid w:val="00B121C5"/>
    <w:rsid w:val="00B142CE"/>
    <w:rsid w:val="00B17F94"/>
    <w:rsid w:val="00B21F20"/>
    <w:rsid w:val="00B24988"/>
    <w:rsid w:val="00B433C0"/>
    <w:rsid w:val="00B47AEC"/>
    <w:rsid w:val="00B51643"/>
    <w:rsid w:val="00B51B39"/>
    <w:rsid w:val="00B52A99"/>
    <w:rsid w:val="00B571E6"/>
    <w:rsid w:val="00B619BB"/>
    <w:rsid w:val="00B61A3F"/>
    <w:rsid w:val="00B64925"/>
    <w:rsid w:val="00B667C2"/>
    <w:rsid w:val="00B71CCF"/>
    <w:rsid w:val="00B71E3A"/>
    <w:rsid w:val="00B7353B"/>
    <w:rsid w:val="00B7565D"/>
    <w:rsid w:val="00B80617"/>
    <w:rsid w:val="00B8169C"/>
    <w:rsid w:val="00B81D48"/>
    <w:rsid w:val="00B86BA9"/>
    <w:rsid w:val="00B87B3C"/>
    <w:rsid w:val="00B901F6"/>
    <w:rsid w:val="00B90281"/>
    <w:rsid w:val="00B93985"/>
    <w:rsid w:val="00B93BBF"/>
    <w:rsid w:val="00B96C3C"/>
    <w:rsid w:val="00BA0E9B"/>
    <w:rsid w:val="00BA1801"/>
    <w:rsid w:val="00BA5961"/>
    <w:rsid w:val="00BB0600"/>
    <w:rsid w:val="00BB101D"/>
    <w:rsid w:val="00BB1206"/>
    <w:rsid w:val="00BB2D1F"/>
    <w:rsid w:val="00BB3465"/>
    <w:rsid w:val="00BC4A05"/>
    <w:rsid w:val="00BC4F56"/>
    <w:rsid w:val="00BC533B"/>
    <w:rsid w:val="00BC53EC"/>
    <w:rsid w:val="00BD1D31"/>
    <w:rsid w:val="00BE73F2"/>
    <w:rsid w:val="00BF2E3A"/>
    <w:rsid w:val="00BF7B08"/>
    <w:rsid w:val="00C0569E"/>
    <w:rsid w:val="00C10E22"/>
    <w:rsid w:val="00C12650"/>
    <w:rsid w:val="00C1690B"/>
    <w:rsid w:val="00C20F1B"/>
    <w:rsid w:val="00C23319"/>
    <w:rsid w:val="00C30B09"/>
    <w:rsid w:val="00C364B2"/>
    <w:rsid w:val="00C365C1"/>
    <w:rsid w:val="00C369FB"/>
    <w:rsid w:val="00C413A7"/>
    <w:rsid w:val="00C428C7"/>
    <w:rsid w:val="00C43126"/>
    <w:rsid w:val="00C456C8"/>
    <w:rsid w:val="00C460EB"/>
    <w:rsid w:val="00C51D56"/>
    <w:rsid w:val="00C53B40"/>
    <w:rsid w:val="00C638E6"/>
    <w:rsid w:val="00C64477"/>
    <w:rsid w:val="00C66D91"/>
    <w:rsid w:val="00C75723"/>
    <w:rsid w:val="00C84970"/>
    <w:rsid w:val="00C94BE4"/>
    <w:rsid w:val="00C958FA"/>
    <w:rsid w:val="00CA3E6F"/>
    <w:rsid w:val="00CA6231"/>
    <w:rsid w:val="00CB00E4"/>
    <w:rsid w:val="00CB2161"/>
    <w:rsid w:val="00CB5DF3"/>
    <w:rsid w:val="00CC307A"/>
    <w:rsid w:val="00CD00A4"/>
    <w:rsid w:val="00CD682F"/>
    <w:rsid w:val="00CE1F14"/>
    <w:rsid w:val="00CE4899"/>
    <w:rsid w:val="00CF0B61"/>
    <w:rsid w:val="00CF79FE"/>
    <w:rsid w:val="00D042B3"/>
    <w:rsid w:val="00D05C57"/>
    <w:rsid w:val="00D069A2"/>
    <w:rsid w:val="00D1194E"/>
    <w:rsid w:val="00D138A6"/>
    <w:rsid w:val="00D20C85"/>
    <w:rsid w:val="00D25624"/>
    <w:rsid w:val="00D273EC"/>
    <w:rsid w:val="00D37597"/>
    <w:rsid w:val="00D407E8"/>
    <w:rsid w:val="00D54590"/>
    <w:rsid w:val="00D60010"/>
    <w:rsid w:val="00D616E3"/>
    <w:rsid w:val="00D620B8"/>
    <w:rsid w:val="00D76815"/>
    <w:rsid w:val="00D769E1"/>
    <w:rsid w:val="00D76EE6"/>
    <w:rsid w:val="00D76F6F"/>
    <w:rsid w:val="00D90F31"/>
    <w:rsid w:val="00D925EE"/>
    <w:rsid w:val="00D9276B"/>
    <w:rsid w:val="00D92822"/>
    <w:rsid w:val="00D969A7"/>
    <w:rsid w:val="00D96FAC"/>
    <w:rsid w:val="00DA1594"/>
    <w:rsid w:val="00DA6545"/>
    <w:rsid w:val="00DB3DE6"/>
    <w:rsid w:val="00DB3F07"/>
    <w:rsid w:val="00DC0309"/>
    <w:rsid w:val="00DC0D2A"/>
    <w:rsid w:val="00DD23A2"/>
    <w:rsid w:val="00DD336A"/>
    <w:rsid w:val="00DD3FB3"/>
    <w:rsid w:val="00DD4C96"/>
    <w:rsid w:val="00DE0AF1"/>
    <w:rsid w:val="00DE12C2"/>
    <w:rsid w:val="00DE18A7"/>
    <w:rsid w:val="00DE5195"/>
    <w:rsid w:val="00DE75E1"/>
    <w:rsid w:val="00DF1014"/>
    <w:rsid w:val="00DF3577"/>
    <w:rsid w:val="00E01675"/>
    <w:rsid w:val="00E03AC5"/>
    <w:rsid w:val="00E1459B"/>
    <w:rsid w:val="00E17CDE"/>
    <w:rsid w:val="00E22516"/>
    <w:rsid w:val="00E22D23"/>
    <w:rsid w:val="00E24354"/>
    <w:rsid w:val="00E26180"/>
    <w:rsid w:val="00E32C27"/>
    <w:rsid w:val="00E368E5"/>
    <w:rsid w:val="00E3705C"/>
    <w:rsid w:val="00E424EB"/>
    <w:rsid w:val="00E51037"/>
    <w:rsid w:val="00E54798"/>
    <w:rsid w:val="00E54EC9"/>
    <w:rsid w:val="00E56260"/>
    <w:rsid w:val="00E57932"/>
    <w:rsid w:val="00E627F6"/>
    <w:rsid w:val="00E71022"/>
    <w:rsid w:val="00E774C0"/>
    <w:rsid w:val="00E8353E"/>
    <w:rsid w:val="00E84393"/>
    <w:rsid w:val="00E866D8"/>
    <w:rsid w:val="00E91F32"/>
    <w:rsid w:val="00E968F9"/>
    <w:rsid w:val="00E96AD6"/>
    <w:rsid w:val="00EA4287"/>
    <w:rsid w:val="00EA6007"/>
    <w:rsid w:val="00EA68A0"/>
    <w:rsid w:val="00EB092F"/>
    <w:rsid w:val="00EB2358"/>
    <w:rsid w:val="00EB3DFE"/>
    <w:rsid w:val="00EB3EA7"/>
    <w:rsid w:val="00EB6DB7"/>
    <w:rsid w:val="00EC04B6"/>
    <w:rsid w:val="00EC3D1D"/>
    <w:rsid w:val="00EC7B57"/>
    <w:rsid w:val="00ED024C"/>
    <w:rsid w:val="00ED07C2"/>
    <w:rsid w:val="00ED1F5D"/>
    <w:rsid w:val="00ED264A"/>
    <w:rsid w:val="00ED4CC4"/>
    <w:rsid w:val="00ED4CCA"/>
    <w:rsid w:val="00EE1E8F"/>
    <w:rsid w:val="00EE1EFF"/>
    <w:rsid w:val="00EE79E0"/>
    <w:rsid w:val="00EF161C"/>
    <w:rsid w:val="00EF5479"/>
    <w:rsid w:val="00F0423D"/>
    <w:rsid w:val="00F112B4"/>
    <w:rsid w:val="00F11C75"/>
    <w:rsid w:val="00F14A71"/>
    <w:rsid w:val="00F1538F"/>
    <w:rsid w:val="00F17765"/>
    <w:rsid w:val="00F17797"/>
    <w:rsid w:val="00F20BC4"/>
    <w:rsid w:val="00F217F5"/>
    <w:rsid w:val="00F2604C"/>
    <w:rsid w:val="00F26486"/>
    <w:rsid w:val="00F27CA2"/>
    <w:rsid w:val="00F31EBF"/>
    <w:rsid w:val="00F3487A"/>
    <w:rsid w:val="00F40C60"/>
    <w:rsid w:val="00F438F9"/>
    <w:rsid w:val="00F44321"/>
    <w:rsid w:val="00F5540F"/>
    <w:rsid w:val="00F62B50"/>
    <w:rsid w:val="00F65CF1"/>
    <w:rsid w:val="00F66675"/>
    <w:rsid w:val="00F73A0B"/>
    <w:rsid w:val="00F74A95"/>
    <w:rsid w:val="00F77A1D"/>
    <w:rsid w:val="00F849B0"/>
    <w:rsid w:val="00F865D5"/>
    <w:rsid w:val="00FA412B"/>
    <w:rsid w:val="00FA486B"/>
    <w:rsid w:val="00FA58C5"/>
    <w:rsid w:val="00FB3D74"/>
    <w:rsid w:val="00FB68A0"/>
    <w:rsid w:val="00FB6CBC"/>
    <w:rsid w:val="00FC02BE"/>
    <w:rsid w:val="00FC51E9"/>
    <w:rsid w:val="00FD32D4"/>
    <w:rsid w:val="00FD36C8"/>
    <w:rsid w:val="00FD644E"/>
    <w:rsid w:val="00FE05DA"/>
    <w:rsid w:val="00FE162F"/>
    <w:rsid w:val="00FE4A25"/>
    <w:rsid w:val="00FE4BAD"/>
    <w:rsid w:val="00FE54D8"/>
    <w:rsid w:val="00FE5C4D"/>
    <w:rsid w:val="00FE5EDC"/>
    <w:rsid w:val="00FF16B0"/>
    <w:rsid w:val="00FF2F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styleId="Erwhnung">
    <w:name w:val="Mention"/>
    <w:basedOn w:val="Absatz-Standardschriftart"/>
    <w:uiPriority w:val="99"/>
    <w:semiHidden/>
    <w:unhideWhenUsed/>
    <w:rsid w:val="00532E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07/relationships/hdphoto" Target="media/hdphoto4.wdp"/><Relationship Id="rId26" Type="http://schemas.microsoft.com/office/2007/relationships/hdphoto" Target="media/hdphoto8.wdp"/><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6.jpeg"/><Relationship Id="rId38" Type="http://schemas.openxmlformats.org/officeDocument/2006/relationships/header" Target="header2.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image" Target="media/image12.jpe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7.wdp"/><Relationship Id="rId32" Type="http://schemas.openxmlformats.org/officeDocument/2006/relationships/image" Target="media/image15.png"/><Relationship Id="rId37" Type="http://schemas.openxmlformats.org/officeDocument/2006/relationships/image" Target="media/image20.jpeg"/><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microsoft.com/office/2007/relationships/hdphoto" Target="media/hdphoto9.wdp"/><Relationship Id="rId36" Type="http://schemas.openxmlformats.org/officeDocument/2006/relationships/image" Target="media/image19.jpe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microsoft.com/office/2007/relationships/hdphoto" Target="media/hdphoto6.wdp"/><Relationship Id="rId27" Type="http://schemas.openxmlformats.org/officeDocument/2006/relationships/image" Target="media/image11.png"/><Relationship Id="rId30" Type="http://schemas.openxmlformats.org/officeDocument/2006/relationships/image" Target="media/image13.jpeg"/><Relationship Id="rId35" Type="http://schemas.openxmlformats.org/officeDocument/2006/relationships/image" Target="media/image18.png"/><Relationship Id="rId43"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8404E29-7901-4F59-88C2-4A652B34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2752</Words>
  <Characters>17341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9</cp:revision>
  <cp:lastPrinted>2017-07-26T14:02:00Z</cp:lastPrinted>
  <dcterms:created xsi:type="dcterms:W3CDTF">2017-08-03T16:44:00Z</dcterms:created>
  <dcterms:modified xsi:type="dcterms:W3CDTF">2017-08-05T12:03:00Z</dcterms:modified>
</cp:coreProperties>
</file>